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42D6" w:rsidRDefault="00FC42D6" w:rsidP="003A53DA">
      <w:pPr>
        <w:jc w:val="center"/>
        <w:rPr>
          <w:rFonts w:ascii="Times New Roman" w:hAnsi="Times New Roman" w:cs="Times New Roman"/>
          <w:b/>
          <w:sz w:val="24"/>
          <w:szCs w:val="24"/>
        </w:rPr>
      </w:pPr>
    </w:p>
    <w:p w:rsidR="00FC42D6" w:rsidRDefault="00FC42D6" w:rsidP="003A53DA">
      <w:pPr>
        <w:jc w:val="center"/>
        <w:rPr>
          <w:rFonts w:ascii="Times New Roman" w:hAnsi="Times New Roman" w:cs="Times New Roman"/>
          <w:b/>
          <w:sz w:val="24"/>
          <w:szCs w:val="24"/>
        </w:rPr>
      </w:pPr>
      <w:bookmarkStart w:id="0" w:name="_GoBack"/>
      <w:bookmarkEnd w:id="0"/>
    </w:p>
    <w:p w:rsidR="00AA1227" w:rsidRDefault="00AA1227" w:rsidP="003A53DA">
      <w:pPr>
        <w:jc w:val="center"/>
        <w:rPr>
          <w:rFonts w:ascii="Times New Roman" w:hAnsi="Times New Roman" w:cs="Times New Roman"/>
          <w:b/>
          <w:sz w:val="24"/>
          <w:szCs w:val="24"/>
        </w:rPr>
      </w:pPr>
      <w:r w:rsidRPr="003A53DA">
        <w:rPr>
          <w:rFonts w:ascii="Times New Roman" w:hAnsi="Times New Roman" w:cs="Times New Roman"/>
          <w:b/>
          <w:sz w:val="24"/>
          <w:szCs w:val="24"/>
        </w:rPr>
        <w:t>GÜMÜŞHANE ÜNİVERSİTESİ</w:t>
      </w:r>
      <w:r w:rsidR="00351A9A" w:rsidRPr="003A53DA">
        <w:rPr>
          <w:rFonts w:ascii="Times New Roman" w:hAnsi="Times New Roman" w:cs="Times New Roman"/>
          <w:b/>
          <w:sz w:val="24"/>
          <w:szCs w:val="24"/>
        </w:rPr>
        <w:t>*SOSYAL BİLİMLER ENSTİTÜSÜ</w:t>
      </w:r>
    </w:p>
    <w:p w:rsidR="00417289" w:rsidRPr="003A53DA" w:rsidRDefault="00417289" w:rsidP="003A53DA">
      <w:pPr>
        <w:jc w:val="center"/>
        <w:rPr>
          <w:rFonts w:ascii="Times New Roman" w:hAnsi="Times New Roman" w:cs="Times New Roman"/>
          <w:b/>
          <w:sz w:val="24"/>
          <w:szCs w:val="24"/>
        </w:rPr>
      </w:pPr>
    </w:p>
    <w:p w:rsidR="00AA1227" w:rsidRDefault="00AA1227" w:rsidP="003A53DA">
      <w:pPr>
        <w:jc w:val="center"/>
        <w:rPr>
          <w:rFonts w:ascii="Times New Roman" w:hAnsi="Times New Roman" w:cs="Times New Roman"/>
          <w:b/>
          <w:sz w:val="24"/>
          <w:szCs w:val="24"/>
        </w:rPr>
      </w:pPr>
      <w:r w:rsidRPr="003A53DA">
        <w:rPr>
          <w:rFonts w:ascii="Times New Roman" w:hAnsi="Times New Roman" w:cs="Times New Roman"/>
          <w:b/>
          <w:sz w:val="24"/>
          <w:szCs w:val="24"/>
        </w:rPr>
        <w:t>İŞLETME ANABİLİM DALI</w:t>
      </w:r>
    </w:p>
    <w:p w:rsidR="00417289" w:rsidRPr="003A53DA" w:rsidRDefault="00417289" w:rsidP="003A53DA">
      <w:pPr>
        <w:jc w:val="center"/>
        <w:rPr>
          <w:rFonts w:ascii="Times New Roman" w:hAnsi="Times New Roman" w:cs="Times New Roman"/>
          <w:b/>
          <w:sz w:val="24"/>
          <w:szCs w:val="24"/>
        </w:rPr>
      </w:pPr>
    </w:p>
    <w:p w:rsidR="00783A8A" w:rsidRDefault="00AF7A6A" w:rsidP="00FC42D6">
      <w:pPr>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Pr="00FC42D6" w:rsidRDefault="00FC42D6" w:rsidP="00FC42D6">
      <w:pPr>
        <w:jc w:val="center"/>
        <w:rPr>
          <w:rFonts w:ascii="Times New Roman" w:hAnsi="Times New Roman" w:cs="Times New Roman"/>
          <w:b/>
          <w:sz w:val="24"/>
          <w:szCs w:val="24"/>
        </w:rPr>
      </w:pPr>
    </w:p>
    <w:p w:rsidR="000D57DC" w:rsidRDefault="00AA1227" w:rsidP="00AC2922">
      <w:pPr>
        <w:jc w:val="center"/>
        <w:rPr>
          <w:rStyle w:val="Gvdemetni2Kaln"/>
          <w:rFonts w:eastAsia="Calibri"/>
          <w:sz w:val="24"/>
          <w:szCs w:val="24"/>
        </w:rPr>
      </w:pPr>
      <w:r w:rsidRPr="003A53DA">
        <w:rPr>
          <w:rStyle w:val="Gvdemetni2Kaln"/>
          <w:rFonts w:eastAsiaTheme="minorHAnsi"/>
          <w:sz w:val="24"/>
          <w:szCs w:val="24"/>
        </w:rPr>
        <w:t>SAĞLIK KURUMLARINDA MALİYET ANALİZİ:</w:t>
      </w:r>
      <w:r w:rsidR="00B262D7">
        <w:rPr>
          <w:rStyle w:val="Gvdemetni2Kaln"/>
          <w:rFonts w:eastAsiaTheme="minorHAnsi"/>
          <w:sz w:val="24"/>
          <w:szCs w:val="24"/>
        </w:rPr>
        <w:t xml:space="preserve"> </w:t>
      </w:r>
      <w:r w:rsidRPr="003A53DA">
        <w:rPr>
          <w:rStyle w:val="Gvdemetni2Kaln"/>
          <w:rFonts w:eastAsiaTheme="minorHAnsi"/>
          <w:sz w:val="24"/>
          <w:szCs w:val="24"/>
        </w:rPr>
        <w:t>GÜMÜŞHANE İLİ KELKİT DEVLET HASTANESİ ÖRNEĞİ</w:t>
      </w:r>
    </w:p>
    <w:p w:rsidR="00FC42D6" w:rsidRDefault="00FC42D6" w:rsidP="003A53DA">
      <w:pPr>
        <w:jc w:val="center"/>
        <w:rPr>
          <w:rStyle w:val="Gvdemetni2Kaln"/>
          <w:rFonts w:eastAsia="Calibri"/>
          <w:sz w:val="24"/>
          <w:szCs w:val="24"/>
        </w:rPr>
      </w:pPr>
    </w:p>
    <w:p w:rsidR="00FC42D6" w:rsidRDefault="00FC42D6" w:rsidP="003A53DA">
      <w:pPr>
        <w:jc w:val="center"/>
        <w:rPr>
          <w:rStyle w:val="Gvdemetni2Kaln"/>
          <w:rFonts w:eastAsia="Calibri"/>
          <w:sz w:val="24"/>
          <w:szCs w:val="24"/>
        </w:rPr>
      </w:pPr>
    </w:p>
    <w:p w:rsidR="00FC42D6" w:rsidRDefault="00FC42D6" w:rsidP="003A53DA">
      <w:pPr>
        <w:jc w:val="center"/>
        <w:rPr>
          <w:rStyle w:val="Gvdemetni2Kaln"/>
          <w:rFonts w:eastAsia="Calibri"/>
          <w:sz w:val="24"/>
          <w:szCs w:val="24"/>
        </w:rPr>
      </w:pPr>
    </w:p>
    <w:p w:rsidR="00FC42D6" w:rsidRDefault="00FC42D6" w:rsidP="003A53DA">
      <w:pPr>
        <w:jc w:val="center"/>
        <w:rPr>
          <w:rStyle w:val="Gvdemetni2Kaln"/>
          <w:rFonts w:eastAsia="Calibri"/>
          <w:sz w:val="24"/>
          <w:szCs w:val="24"/>
        </w:rPr>
      </w:pPr>
    </w:p>
    <w:p w:rsidR="00FC42D6" w:rsidRDefault="00FC42D6" w:rsidP="003A53DA">
      <w:pPr>
        <w:jc w:val="center"/>
        <w:rPr>
          <w:rStyle w:val="Gvdemetni2Kaln"/>
          <w:rFonts w:eastAsia="Calibri"/>
          <w:sz w:val="24"/>
          <w:szCs w:val="24"/>
        </w:rPr>
      </w:pPr>
    </w:p>
    <w:p w:rsidR="00E11A9E" w:rsidRDefault="00E11A9E" w:rsidP="003A53DA">
      <w:pPr>
        <w:jc w:val="center"/>
        <w:rPr>
          <w:rStyle w:val="Gvdemetni2Kaln"/>
          <w:rFonts w:eastAsiaTheme="minorHAnsi"/>
          <w:sz w:val="24"/>
          <w:szCs w:val="24"/>
        </w:rPr>
      </w:pPr>
      <w:r w:rsidRPr="003A53DA">
        <w:rPr>
          <w:rStyle w:val="Gvdemetni2Kaln"/>
          <w:rFonts w:eastAsiaTheme="minorHAnsi"/>
          <w:sz w:val="24"/>
          <w:szCs w:val="24"/>
        </w:rPr>
        <w:t>YÜKSEK LİSANS TEZİ</w:t>
      </w:r>
    </w:p>
    <w:p w:rsidR="00AC2922" w:rsidRPr="003A53DA" w:rsidRDefault="00AC2922" w:rsidP="003A53DA">
      <w:pPr>
        <w:jc w:val="center"/>
        <w:rPr>
          <w:rStyle w:val="Gvdemetni2Kaln"/>
          <w:rFonts w:eastAsiaTheme="minorHAnsi"/>
          <w:sz w:val="24"/>
          <w:szCs w:val="24"/>
        </w:rPr>
      </w:pPr>
    </w:p>
    <w:p w:rsidR="00783A8A" w:rsidRPr="003A53DA" w:rsidRDefault="00351A9A" w:rsidP="003A53DA">
      <w:pPr>
        <w:jc w:val="center"/>
        <w:rPr>
          <w:rStyle w:val="Gvdemetni2Kaln"/>
          <w:rFonts w:eastAsiaTheme="minorHAnsi"/>
          <w:sz w:val="24"/>
          <w:szCs w:val="24"/>
        </w:rPr>
      </w:pPr>
      <w:r w:rsidRPr="003A53DA">
        <w:rPr>
          <w:rStyle w:val="Gvdemetni2Kaln"/>
          <w:rFonts w:eastAsiaTheme="minorHAnsi"/>
          <w:sz w:val="24"/>
          <w:szCs w:val="24"/>
        </w:rPr>
        <w:t>Onur YILDIRIM</w:t>
      </w:r>
    </w:p>
    <w:p w:rsidR="00FC42D6" w:rsidRDefault="00FC42D6" w:rsidP="003A53DA">
      <w:pPr>
        <w:jc w:val="center"/>
        <w:rPr>
          <w:rFonts w:ascii="Times New Roman" w:hAnsi="Times New Roman" w:cs="Times New Roman"/>
          <w:sz w:val="24"/>
          <w:szCs w:val="24"/>
        </w:rPr>
      </w:pPr>
    </w:p>
    <w:p w:rsidR="00FC42D6" w:rsidRDefault="00FC42D6" w:rsidP="003A53DA">
      <w:pPr>
        <w:jc w:val="center"/>
        <w:rPr>
          <w:rFonts w:ascii="Times New Roman" w:hAnsi="Times New Roman" w:cs="Times New Roman"/>
          <w:sz w:val="24"/>
          <w:szCs w:val="24"/>
        </w:rPr>
      </w:pPr>
    </w:p>
    <w:p w:rsidR="00FC42D6" w:rsidRDefault="00FC42D6" w:rsidP="003A53DA">
      <w:pPr>
        <w:jc w:val="center"/>
        <w:rPr>
          <w:rFonts w:ascii="Times New Roman" w:hAnsi="Times New Roman" w:cs="Times New Roman"/>
          <w:sz w:val="24"/>
          <w:szCs w:val="24"/>
        </w:rPr>
      </w:pPr>
    </w:p>
    <w:p w:rsidR="00FC42D6" w:rsidRDefault="00FC42D6" w:rsidP="003A53DA">
      <w:pPr>
        <w:jc w:val="center"/>
        <w:rPr>
          <w:rFonts w:ascii="Times New Roman" w:hAnsi="Times New Roman" w:cs="Times New Roman"/>
          <w:sz w:val="24"/>
          <w:szCs w:val="24"/>
        </w:rPr>
      </w:pPr>
    </w:p>
    <w:p w:rsidR="00FC42D6" w:rsidRDefault="00FC42D6" w:rsidP="003A53DA">
      <w:pPr>
        <w:jc w:val="center"/>
        <w:rPr>
          <w:rFonts w:ascii="Times New Roman" w:hAnsi="Times New Roman" w:cs="Times New Roman"/>
          <w:sz w:val="24"/>
          <w:szCs w:val="24"/>
        </w:rPr>
      </w:pPr>
    </w:p>
    <w:p w:rsidR="00AA1227" w:rsidRPr="003A53DA" w:rsidRDefault="00385C3D" w:rsidP="003A53DA">
      <w:pPr>
        <w:jc w:val="center"/>
        <w:rPr>
          <w:rFonts w:ascii="Times New Roman" w:hAnsi="Times New Roman" w:cs="Times New Roman"/>
          <w:b/>
          <w:sz w:val="24"/>
          <w:szCs w:val="24"/>
        </w:rPr>
      </w:pPr>
      <w:r>
        <w:rPr>
          <w:rFonts w:ascii="Times New Roman" w:hAnsi="Times New Roman" w:cs="Times New Roman"/>
          <w:b/>
          <w:sz w:val="24"/>
          <w:szCs w:val="24"/>
        </w:rPr>
        <w:t>ARALIK</w:t>
      </w:r>
      <w:r w:rsidR="00AF7A6A">
        <w:rPr>
          <w:rFonts w:ascii="Times New Roman" w:hAnsi="Times New Roman" w:cs="Times New Roman"/>
          <w:b/>
          <w:sz w:val="24"/>
          <w:szCs w:val="24"/>
        </w:rPr>
        <w:t>-</w:t>
      </w:r>
      <w:r w:rsidR="00351A9A" w:rsidRPr="003A53DA">
        <w:rPr>
          <w:rFonts w:ascii="Times New Roman" w:hAnsi="Times New Roman" w:cs="Times New Roman"/>
          <w:b/>
          <w:sz w:val="24"/>
          <w:szCs w:val="24"/>
        </w:rPr>
        <w:t>2020</w:t>
      </w:r>
    </w:p>
    <w:p w:rsidR="00B644DD" w:rsidRDefault="00351A9A" w:rsidP="00AC2922">
      <w:pPr>
        <w:jc w:val="center"/>
        <w:rPr>
          <w:rFonts w:ascii="Times New Roman" w:hAnsi="Times New Roman" w:cs="Times New Roman"/>
          <w:b/>
          <w:sz w:val="24"/>
          <w:szCs w:val="24"/>
        </w:rPr>
      </w:pPr>
      <w:r w:rsidRPr="003A53DA">
        <w:rPr>
          <w:rFonts w:ascii="Times New Roman" w:hAnsi="Times New Roman" w:cs="Times New Roman"/>
          <w:b/>
          <w:sz w:val="24"/>
          <w:szCs w:val="24"/>
        </w:rPr>
        <w:t>GÜMÜŞHANE</w:t>
      </w:r>
    </w:p>
    <w:p w:rsidR="00AC2922" w:rsidRPr="00AC2922" w:rsidRDefault="00AC2922" w:rsidP="00FC42D6">
      <w:pPr>
        <w:rPr>
          <w:rFonts w:ascii="Times New Roman" w:hAnsi="Times New Roman" w:cs="Times New Roman"/>
          <w:b/>
          <w:sz w:val="24"/>
          <w:szCs w:val="24"/>
        </w:rPr>
        <w:sectPr w:rsidR="00AC2922" w:rsidRPr="00AC2922" w:rsidSect="00CF4BD8">
          <w:headerReference w:type="default" r:id="rId8"/>
          <w:footerReference w:type="default" r:id="rId9"/>
          <w:headerReference w:type="first" r:id="rId10"/>
          <w:footerReference w:type="first" r:id="rId11"/>
          <w:pgSz w:w="11906" w:h="16838" w:code="9"/>
          <w:pgMar w:top="1701" w:right="1134" w:bottom="1701" w:left="2268" w:header="709" w:footer="709" w:gutter="0"/>
          <w:pgNumType w:fmt="upperRoman" w:start="5"/>
          <w:cols w:space="708"/>
          <w:titlePg/>
          <w:docGrid w:linePitch="360"/>
        </w:sectPr>
      </w:pPr>
    </w:p>
    <w:p w:rsidR="00FC42D6" w:rsidRDefault="00FC42D6" w:rsidP="003A53DA">
      <w:pPr>
        <w:jc w:val="center"/>
        <w:rPr>
          <w:rFonts w:ascii="Times New Roman" w:hAnsi="Times New Roman" w:cs="Times New Roman"/>
          <w:sz w:val="24"/>
          <w:szCs w:val="24"/>
        </w:rPr>
      </w:pPr>
    </w:p>
    <w:p w:rsidR="0055027F" w:rsidRPr="0051355A" w:rsidRDefault="00886DCD" w:rsidP="003A53DA">
      <w:pPr>
        <w:jc w:val="cente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594240" behindDoc="0" locked="0" layoutInCell="1" allowOverlap="1">
            <wp:simplePos x="0" y="0"/>
            <wp:positionH relativeFrom="column">
              <wp:posOffset>2188845</wp:posOffset>
            </wp:positionH>
            <wp:positionV relativeFrom="paragraph">
              <wp:posOffset>171450</wp:posOffset>
            </wp:positionV>
            <wp:extent cx="720000" cy="720000"/>
            <wp:effectExtent l="19050" t="0" r="3900" b="0"/>
            <wp:wrapNone/>
            <wp:docPr id="36" name="Resim 36"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2" cstate="print">
                      <a:extLst>
                        <a:ext uri="{28A0092B-C50C-407E-A947-70E740481C1C}">
                          <a14:useLocalDpi xmlns:a14="http://schemas.microsoft.com/office/drawing/2010/main" val="0"/>
                        </a:ext>
                      </a:extLst>
                    </a:blip>
                    <a:srcRect t="-6944" b="-4166"/>
                    <a:stretch>
                      <a:fillRect/>
                    </a:stretch>
                  </pic:blipFill>
                  <pic:spPr bwMode="auto">
                    <a:xfrm>
                      <a:off x="0" y="0"/>
                      <a:ext cx="720000" cy="720000"/>
                    </a:xfrm>
                    <a:prstGeom prst="rect">
                      <a:avLst/>
                    </a:prstGeom>
                    <a:noFill/>
                    <a:ln>
                      <a:noFill/>
                    </a:ln>
                  </pic:spPr>
                </pic:pic>
              </a:graphicData>
            </a:graphic>
          </wp:anchor>
        </w:drawing>
      </w:r>
    </w:p>
    <w:p w:rsidR="00B644DD" w:rsidRDefault="00B644DD" w:rsidP="003A53DA">
      <w:pPr>
        <w:jc w:val="center"/>
        <w:rPr>
          <w:rFonts w:ascii="Times New Roman" w:hAnsi="Times New Roman" w:cs="Times New Roman"/>
          <w:b/>
          <w:sz w:val="24"/>
          <w:szCs w:val="24"/>
        </w:rPr>
      </w:pPr>
    </w:p>
    <w:p w:rsidR="00D876FA" w:rsidRDefault="00D876FA" w:rsidP="003A53DA">
      <w:pPr>
        <w:jc w:val="center"/>
        <w:rPr>
          <w:rFonts w:ascii="Times New Roman" w:hAnsi="Times New Roman" w:cs="Times New Roman"/>
          <w:b/>
          <w:sz w:val="24"/>
          <w:szCs w:val="24"/>
        </w:rPr>
      </w:pPr>
    </w:p>
    <w:p w:rsidR="00417289" w:rsidRDefault="00417289" w:rsidP="003A53DA">
      <w:pPr>
        <w:jc w:val="center"/>
        <w:rPr>
          <w:rFonts w:ascii="Times New Roman" w:hAnsi="Times New Roman" w:cs="Times New Roman"/>
          <w:b/>
          <w:sz w:val="24"/>
          <w:szCs w:val="24"/>
        </w:rPr>
      </w:pPr>
    </w:p>
    <w:p w:rsidR="00904FA2" w:rsidRDefault="00904FA2" w:rsidP="003A53DA">
      <w:pPr>
        <w:jc w:val="center"/>
        <w:rPr>
          <w:rFonts w:ascii="Times New Roman" w:hAnsi="Times New Roman" w:cs="Times New Roman"/>
          <w:b/>
          <w:sz w:val="24"/>
          <w:szCs w:val="24"/>
        </w:rPr>
      </w:pPr>
      <w:r w:rsidRPr="003A53DA">
        <w:rPr>
          <w:rFonts w:ascii="Times New Roman" w:hAnsi="Times New Roman" w:cs="Times New Roman"/>
          <w:b/>
          <w:sz w:val="24"/>
          <w:szCs w:val="24"/>
        </w:rPr>
        <w:t>GÜMÜŞHANE ÜNİVERSİTESİ*SOSYAL BİLİMLER ENSTİTÜSÜ</w:t>
      </w:r>
    </w:p>
    <w:p w:rsidR="00417289" w:rsidRPr="003A53DA" w:rsidRDefault="00417289" w:rsidP="003A53DA">
      <w:pPr>
        <w:jc w:val="center"/>
        <w:rPr>
          <w:rFonts w:ascii="Times New Roman" w:hAnsi="Times New Roman" w:cs="Times New Roman"/>
          <w:b/>
          <w:sz w:val="24"/>
          <w:szCs w:val="24"/>
        </w:rPr>
      </w:pPr>
    </w:p>
    <w:p w:rsidR="00904FA2" w:rsidRDefault="00904FA2" w:rsidP="003A53DA">
      <w:pPr>
        <w:jc w:val="center"/>
        <w:rPr>
          <w:rFonts w:ascii="Times New Roman" w:hAnsi="Times New Roman" w:cs="Times New Roman"/>
          <w:b/>
          <w:sz w:val="24"/>
          <w:szCs w:val="24"/>
        </w:rPr>
      </w:pPr>
      <w:r w:rsidRPr="003A53DA">
        <w:rPr>
          <w:rFonts w:ascii="Times New Roman" w:hAnsi="Times New Roman" w:cs="Times New Roman"/>
          <w:b/>
          <w:sz w:val="24"/>
          <w:szCs w:val="24"/>
        </w:rPr>
        <w:t>İŞLETME ANABİLİM DALI</w:t>
      </w:r>
    </w:p>
    <w:p w:rsidR="00417289" w:rsidRPr="003A53DA" w:rsidRDefault="00417289" w:rsidP="003A53DA">
      <w:pPr>
        <w:jc w:val="center"/>
        <w:rPr>
          <w:rFonts w:ascii="Times New Roman" w:hAnsi="Times New Roman" w:cs="Times New Roman"/>
          <w:b/>
          <w:sz w:val="24"/>
          <w:szCs w:val="24"/>
        </w:rPr>
      </w:pPr>
    </w:p>
    <w:p w:rsidR="00AC2922" w:rsidRDefault="00AF7A6A" w:rsidP="00FC42D6">
      <w:pPr>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Pr="003A53DA" w:rsidRDefault="00FC42D6" w:rsidP="00FC42D6">
      <w:pPr>
        <w:jc w:val="center"/>
        <w:rPr>
          <w:rFonts w:ascii="Times New Roman" w:hAnsi="Times New Roman" w:cs="Times New Roman"/>
          <w:b/>
          <w:sz w:val="24"/>
          <w:szCs w:val="24"/>
        </w:rPr>
      </w:pPr>
    </w:p>
    <w:p w:rsidR="00AC2922" w:rsidRDefault="00904FA2" w:rsidP="00FC42D6">
      <w:pPr>
        <w:jc w:val="center"/>
        <w:rPr>
          <w:rStyle w:val="Gvdemetni2Kaln"/>
          <w:rFonts w:eastAsiaTheme="minorHAnsi"/>
          <w:sz w:val="24"/>
          <w:szCs w:val="24"/>
        </w:rPr>
      </w:pPr>
      <w:r w:rsidRPr="003A53DA">
        <w:rPr>
          <w:rStyle w:val="Gvdemetni2Kaln"/>
          <w:rFonts w:eastAsiaTheme="minorHAnsi"/>
          <w:sz w:val="24"/>
          <w:szCs w:val="24"/>
        </w:rPr>
        <w:t>SAĞLIK KURUMLARINDA MALİYET ANALİZİ:</w:t>
      </w:r>
      <w:r w:rsidR="00B262D7">
        <w:rPr>
          <w:rStyle w:val="Gvdemetni2Kaln"/>
          <w:rFonts w:eastAsiaTheme="minorHAnsi"/>
          <w:sz w:val="24"/>
          <w:szCs w:val="24"/>
        </w:rPr>
        <w:t xml:space="preserve"> </w:t>
      </w:r>
      <w:r w:rsidRPr="003A53DA">
        <w:rPr>
          <w:rStyle w:val="Gvdemetni2Kaln"/>
          <w:rFonts w:eastAsiaTheme="minorHAnsi"/>
          <w:sz w:val="24"/>
          <w:szCs w:val="24"/>
        </w:rPr>
        <w:t>GÜMÜŞHANE İLİ KELKİT DEVLET HASTANESİ ÖRNEĞİ</w:t>
      </w:r>
    </w:p>
    <w:p w:rsidR="00FC42D6" w:rsidRDefault="00FC42D6" w:rsidP="00FC42D6">
      <w:pPr>
        <w:jc w:val="center"/>
        <w:rPr>
          <w:rStyle w:val="Gvdemetni2Kaln"/>
          <w:rFonts w:eastAsiaTheme="minorHAnsi"/>
          <w:sz w:val="24"/>
          <w:szCs w:val="24"/>
        </w:rPr>
      </w:pPr>
    </w:p>
    <w:p w:rsidR="00FC42D6" w:rsidRDefault="00FC42D6" w:rsidP="00FC42D6">
      <w:pPr>
        <w:jc w:val="center"/>
        <w:rPr>
          <w:rStyle w:val="Gvdemetni2Kaln"/>
          <w:rFonts w:eastAsiaTheme="minorHAnsi"/>
          <w:sz w:val="24"/>
          <w:szCs w:val="24"/>
        </w:rPr>
      </w:pPr>
    </w:p>
    <w:p w:rsidR="00FC42D6" w:rsidRDefault="00FC42D6" w:rsidP="00FC42D6">
      <w:pPr>
        <w:jc w:val="center"/>
        <w:rPr>
          <w:rStyle w:val="Gvdemetni2Kaln"/>
          <w:rFonts w:eastAsiaTheme="minorHAnsi"/>
          <w:sz w:val="24"/>
          <w:szCs w:val="24"/>
        </w:rPr>
      </w:pPr>
    </w:p>
    <w:p w:rsidR="00FC42D6" w:rsidRDefault="00FC42D6" w:rsidP="00FC42D6">
      <w:pPr>
        <w:jc w:val="center"/>
        <w:rPr>
          <w:rStyle w:val="Gvdemetni2Kaln"/>
          <w:rFonts w:eastAsiaTheme="minorHAnsi"/>
          <w:sz w:val="24"/>
          <w:szCs w:val="24"/>
        </w:rPr>
      </w:pPr>
    </w:p>
    <w:p w:rsidR="00FC42D6" w:rsidRPr="003A53DA" w:rsidRDefault="00FC42D6" w:rsidP="00FC42D6">
      <w:pPr>
        <w:jc w:val="center"/>
        <w:rPr>
          <w:rStyle w:val="Gvdemetni2Kaln"/>
          <w:rFonts w:eastAsiaTheme="minorHAnsi"/>
          <w:sz w:val="24"/>
          <w:szCs w:val="24"/>
        </w:rPr>
      </w:pPr>
    </w:p>
    <w:p w:rsidR="00904FA2" w:rsidRDefault="00904FA2" w:rsidP="003A53DA">
      <w:pPr>
        <w:jc w:val="center"/>
        <w:rPr>
          <w:rStyle w:val="Gvdemetni2Kaln"/>
          <w:rFonts w:eastAsiaTheme="minorHAnsi"/>
          <w:sz w:val="24"/>
          <w:szCs w:val="24"/>
        </w:rPr>
      </w:pPr>
      <w:r w:rsidRPr="003A53DA">
        <w:rPr>
          <w:rStyle w:val="Gvdemetni2Kaln"/>
          <w:rFonts w:eastAsiaTheme="minorHAnsi"/>
          <w:sz w:val="24"/>
          <w:szCs w:val="24"/>
        </w:rPr>
        <w:t>YÜKSEK LİSANS</w:t>
      </w:r>
      <w:r w:rsidR="00E6649C">
        <w:rPr>
          <w:rStyle w:val="Gvdemetni2Kaln"/>
          <w:rFonts w:eastAsiaTheme="minorHAnsi"/>
          <w:sz w:val="24"/>
          <w:szCs w:val="24"/>
        </w:rPr>
        <w:t xml:space="preserve"> TEZİ</w:t>
      </w:r>
    </w:p>
    <w:p w:rsidR="00AC2922" w:rsidRPr="003A53DA" w:rsidRDefault="00AC2922" w:rsidP="003A53DA">
      <w:pPr>
        <w:jc w:val="center"/>
        <w:rPr>
          <w:rStyle w:val="Gvdemetni2Kaln"/>
          <w:rFonts w:eastAsiaTheme="minorHAnsi"/>
          <w:sz w:val="24"/>
          <w:szCs w:val="24"/>
        </w:rPr>
      </w:pPr>
    </w:p>
    <w:p w:rsidR="008063F8" w:rsidRDefault="00904FA2" w:rsidP="00FC42D6">
      <w:pPr>
        <w:jc w:val="center"/>
        <w:rPr>
          <w:rFonts w:ascii="Times New Roman" w:hAnsi="Times New Roman" w:cs="Times New Roman"/>
          <w:b/>
          <w:sz w:val="24"/>
          <w:szCs w:val="24"/>
        </w:rPr>
      </w:pPr>
      <w:r w:rsidRPr="003A53DA">
        <w:rPr>
          <w:rStyle w:val="Gvdemetni2Kaln"/>
          <w:rFonts w:eastAsiaTheme="minorHAnsi"/>
          <w:sz w:val="24"/>
          <w:szCs w:val="24"/>
        </w:rPr>
        <w:t>Onur YILDIRIM</w:t>
      </w: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Pr="003A53DA" w:rsidRDefault="00FC42D6" w:rsidP="00FC42D6">
      <w:pPr>
        <w:jc w:val="center"/>
        <w:rPr>
          <w:rFonts w:ascii="Times New Roman" w:hAnsi="Times New Roman" w:cs="Times New Roman"/>
          <w:b/>
          <w:sz w:val="24"/>
          <w:szCs w:val="24"/>
        </w:rPr>
      </w:pPr>
    </w:p>
    <w:p w:rsidR="00904FA2" w:rsidRPr="003A53DA" w:rsidRDefault="00385C3D" w:rsidP="003A53DA">
      <w:pPr>
        <w:jc w:val="center"/>
        <w:rPr>
          <w:rFonts w:ascii="Times New Roman" w:hAnsi="Times New Roman" w:cs="Times New Roman"/>
          <w:b/>
          <w:sz w:val="24"/>
          <w:szCs w:val="24"/>
        </w:rPr>
      </w:pPr>
      <w:r>
        <w:rPr>
          <w:rFonts w:ascii="Times New Roman" w:hAnsi="Times New Roman" w:cs="Times New Roman"/>
          <w:b/>
          <w:sz w:val="24"/>
          <w:szCs w:val="24"/>
        </w:rPr>
        <w:t>ARALIK</w:t>
      </w:r>
      <w:r w:rsidR="00AF7A6A">
        <w:rPr>
          <w:rFonts w:ascii="Times New Roman" w:hAnsi="Times New Roman" w:cs="Times New Roman"/>
          <w:b/>
          <w:sz w:val="24"/>
          <w:szCs w:val="24"/>
        </w:rPr>
        <w:t>-</w:t>
      </w:r>
      <w:r w:rsidR="00F96196" w:rsidRPr="003A53DA">
        <w:rPr>
          <w:rFonts w:ascii="Times New Roman" w:hAnsi="Times New Roman" w:cs="Times New Roman"/>
          <w:b/>
          <w:sz w:val="24"/>
          <w:szCs w:val="24"/>
        </w:rPr>
        <w:t>2020</w:t>
      </w:r>
    </w:p>
    <w:p w:rsidR="00AC2922" w:rsidRDefault="00F96196" w:rsidP="00FC42D6">
      <w:pPr>
        <w:jc w:val="center"/>
        <w:rPr>
          <w:rFonts w:ascii="Times New Roman" w:hAnsi="Times New Roman" w:cs="Times New Roman"/>
          <w:b/>
          <w:sz w:val="24"/>
          <w:szCs w:val="24"/>
        </w:rPr>
      </w:pPr>
      <w:r w:rsidRPr="003A53DA">
        <w:rPr>
          <w:rFonts w:ascii="Times New Roman" w:hAnsi="Times New Roman" w:cs="Times New Roman"/>
          <w:b/>
          <w:sz w:val="24"/>
          <w:szCs w:val="24"/>
        </w:rPr>
        <w:t>GÜMÜŞHANE</w:t>
      </w:r>
    </w:p>
    <w:p w:rsidR="00FC42D6" w:rsidRPr="00FC42D6" w:rsidRDefault="00FC42D6" w:rsidP="00FC42D6">
      <w:pPr>
        <w:jc w:val="center"/>
        <w:rPr>
          <w:rFonts w:ascii="Times New Roman" w:hAnsi="Times New Roman" w:cs="Times New Roman"/>
          <w:b/>
          <w:sz w:val="24"/>
          <w:szCs w:val="24"/>
        </w:rPr>
        <w:sectPr w:rsidR="00FC42D6" w:rsidRPr="00FC42D6" w:rsidSect="00CF4BD8">
          <w:pgSz w:w="11906" w:h="16838" w:code="9"/>
          <w:pgMar w:top="1701" w:right="1134" w:bottom="1701" w:left="2268" w:header="709" w:footer="709" w:gutter="0"/>
          <w:pgNumType w:fmt="upperRoman" w:start="3" w:chapStyle="1" w:chapSep="period"/>
          <w:cols w:space="708"/>
          <w:titlePg/>
          <w:docGrid w:linePitch="360"/>
        </w:sectPr>
      </w:pPr>
    </w:p>
    <w:p w:rsidR="00FC42D6" w:rsidRDefault="00FC42D6" w:rsidP="003A53DA">
      <w:pPr>
        <w:rPr>
          <w:rFonts w:ascii="Times New Roman" w:hAnsi="Times New Roman" w:cs="Times New Roman"/>
          <w:sz w:val="24"/>
          <w:szCs w:val="24"/>
        </w:rPr>
      </w:pPr>
    </w:p>
    <w:p w:rsidR="00F96196" w:rsidRPr="0051355A" w:rsidRDefault="00B40556" w:rsidP="003A53DA">
      <w:pPr>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593216" behindDoc="0" locked="0" layoutInCell="1" allowOverlap="1">
            <wp:simplePos x="0" y="0"/>
            <wp:positionH relativeFrom="column">
              <wp:posOffset>2226945</wp:posOffset>
            </wp:positionH>
            <wp:positionV relativeFrom="paragraph">
              <wp:posOffset>180975</wp:posOffset>
            </wp:positionV>
            <wp:extent cx="720090" cy="720000"/>
            <wp:effectExtent l="19050" t="0" r="3810" b="0"/>
            <wp:wrapNone/>
            <wp:docPr id="3"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3" cstate="print"/>
                    <a:srcRect/>
                    <a:stretch>
                      <a:fillRect/>
                    </a:stretch>
                  </pic:blipFill>
                  <pic:spPr bwMode="auto">
                    <a:xfrm>
                      <a:off x="0" y="0"/>
                      <a:ext cx="720090" cy="720000"/>
                    </a:xfrm>
                    <a:prstGeom prst="rect">
                      <a:avLst/>
                    </a:prstGeom>
                    <a:noFill/>
                    <a:ln w="9525">
                      <a:noFill/>
                      <a:miter lim="800000"/>
                      <a:headEnd/>
                      <a:tailEnd/>
                    </a:ln>
                  </pic:spPr>
                </pic:pic>
              </a:graphicData>
            </a:graphic>
          </wp:anchor>
        </w:drawing>
      </w:r>
    </w:p>
    <w:p w:rsidR="004F022A" w:rsidRDefault="004F022A" w:rsidP="003A53DA">
      <w:pPr>
        <w:pStyle w:val="Default"/>
        <w:spacing w:line="360" w:lineRule="auto"/>
        <w:jc w:val="center"/>
        <w:rPr>
          <w:b/>
          <w:bCs/>
        </w:rPr>
      </w:pPr>
    </w:p>
    <w:p w:rsidR="00394631" w:rsidRPr="0051355A" w:rsidRDefault="00394631" w:rsidP="001C2DF0">
      <w:pPr>
        <w:pStyle w:val="Default"/>
        <w:spacing w:line="360" w:lineRule="auto"/>
        <w:rPr>
          <w:b/>
          <w:bCs/>
        </w:rPr>
      </w:pPr>
    </w:p>
    <w:p w:rsidR="00394631" w:rsidRPr="005D44AE" w:rsidRDefault="00394631" w:rsidP="005D44AE">
      <w:pPr>
        <w:pStyle w:val="Default"/>
        <w:spacing w:line="360" w:lineRule="auto"/>
        <w:jc w:val="center"/>
        <w:rPr>
          <w:b/>
          <w:bCs/>
        </w:rPr>
      </w:pPr>
    </w:p>
    <w:p w:rsidR="00394631" w:rsidRDefault="00394631" w:rsidP="005D44AE">
      <w:pPr>
        <w:jc w:val="center"/>
        <w:rPr>
          <w:rFonts w:ascii="Times New Roman" w:hAnsi="Times New Roman" w:cs="Times New Roman"/>
          <w:b/>
          <w:sz w:val="24"/>
          <w:szCs w:val="24"/>
        </w:rPr>
      </w:pPr>
      <w:r w:rsidRPr="005D44AE">
        <w:rPr>
          <w:rFonts w:ascii="Times New Roman" w:hAnsi="Times New Roman" w:cs="Times New Roman"/>
          <w:b/>
          <w:sz w:val="24"/>
          <w:szCs w:val="24"/>
        </w:rPr>
        <w:t>GÜMÜŞHANE ÜNİVERSİTESİ*SOSYAL BİLİMLER ENSTİTÜSÜ</w:t>
      </w:r>
    </w:p>
    <w:p w:rsidR="00417289" w:rsidRPr="005D44AE" w:rsidRDefault="00417289" w:rsidP="005D44AE">
      <w:pPr>
        <w:jc w:val="center"/>
        <w:rPr>
          <w:rFonts w:ascii="Times New Roman" w:hAnsi="Times New Roman" w:cs="Times New Roman"/>
          <w:b/>
          <w:sz w:val="24"/>
          <w:szCs w:val="24"/>
        </w:rPr>
      </w:pPr>
    </w:p>
    <w:p w:rsidR="00394631" w:rsidRDefault="00394631" w:rsidP="005D44AE">
      <w:pPr>
        <w:jc w:val="center"/>
        <w:rPr>
          <w:rFonts w:ascii="Times New Roman" w:hAnsi="Times New Roman" w:cs="Times New Roman"/>
          <w:b/>
          <w:sz w:val="24"/>
          <w:szCs w:val="24"/>
        </w:rPr>
      </w:pPr>
      <w:r w:rsidRPr="005D44AE">
        <w:rPr>
          <w:rFonts w:ascii="Times New Roman" w:hAnsi="Times New Roman" w:cs="Times New Roman"/>
          <w:b/>
          <w:sz w:val="24"/>
          <w:szCs w:val="24"/>
        </w:rPr>
        <w:t>İŞLETME ANABİLİM DALI</w:t>
      </w:r>
    </w:p>
    <w:p w:rsidR="00417289" w:rsidRPr="005D44AE" w:rsidRDefault="00417289" w:rsidP="005D44AE">
      <w:pPr>
        <w:jc w:val="center"/>
        <w:rPr>
          <w:rFonts w:ascii="Times New Roman" w:hAnsi="Times New Roman" w:cs="Times New Roman"/>
          <w:b/>
          <w:sz w:val="24"/>
          <w:szCs w:val="24"/>
        </w:rPr>
      </w:pPr>
    </w:p>
    <w:p w:rsidR="00394631" w:rsidRDefault="00886DCD" w:rsidP="00FC42D6">
      <w:pPr>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Pr="00FC42D6" w:rsidRDefault="00FC42D6" w:rsidP="00FC42D6">
      <w:pPr>
        <w:jc w:val="center"/>
        <w:rPr>
          <w:rFonts w:ascii="Times New Roman" w:hAnsi="Times New Roman" w:cs="Times New Roman"/>
          <w:b/>
          <w:sz w:val="24"/>
          <w:szCs w:val="24"/>
        </w:rPr>
      </w:pPr>
    </w:p>
    <w:p w:rsidR="00394631" w:rsidRDefault="00394631" w:rsidP="00FC42D6">
      <w:pPr>
        <w:jc w:val="center"/>
        <w:rPr>
          <w:rStyle w:val="Gvdemetni2Kaln"/>
          <w:rFonts w:eastAsiaTheme="minorHAnsi"/>
          <w:sz w:val="24"/>
          <w:szCs w:val="24"/>
        </w:rPr>
      </w:pPr>
      <w:r w:rsidRPr="005D44AE">
        <w:rPr>
          <w:rStyle w:val="Gvdemetni2Kaln"/>
          <w:rFonts w:eastAsiaTheme="minorHAnsi"/>
          <w:sz w:val="24"/>
          <w:szCs w:val="24"/>
        </w:rPr>
        <w:t>SAĞLIK KURUMLARINDA MALİYET ANALİZİ:</w:t>
      </w:r>
      <w:r w:rsidR="00B262D7">
        <w:rPr>
          <w:rStyle w:val="Gvdemetni2Kaln"/>
          <w:rFonts w:eastAsiaTheme="minorHAnsi"/>
          <w:sz w:val="24"/>
          <w:szCs w:val="24"/>
        </w:rPr>
        <w:t xml:space="preserve"> </w:t>
      </w:r>
      <w:r w:rsidRPr="005D44AE">
        <w:rPr>
          <w:rStyle w:val="Gvdemetni2Kaln"/>
          <w:rFonts w:eastAsiaTheme="minorHAnsi"/>
          <w:sz w:val="24"/>
          <w:szCs w:val="24"/>
        </w:rPr>
        <w:t>GÜMÜŞHANE İLİ KELKİT DEVLET HASTANESİ ÖRNEĞİ</w:t>
      </w:r>
    </w:p>
    <w:p w:rsidR="00FC42D6" w:rsidRDefault="00FC42D6" w:rsidP="00FC42D6">
      <w:pPr>
        <w:jc w:val="center"/>
        <w:rPr>
          <w:rStyle w:val="Gvdemetni2Kaln"/>
          <w:rFonts w:eastAsiaTheme="minorHAnsi"/>
          <w:sz w:val="24"/>
          <w:szCs w:val="24"/>
        </w:rPr>
      </w:pPr>
    </w:p>
    <w:p w:rsidR="00FC42D6" w:rsidRDefault="00FC42D6" w:rsidP="00FC42D6">
      <w:pPr>
        <w:jc w:val="center"/>
        <w:rPr>
          <w:rStyle w:val="Gvdemetni2Kaln"/>
          <w:rFonts w:eastAsiaTheme="minorHAnsi"/>
          <w:sz w:val="24"/>
          <w:szCs w:val="24"/>
        </w:rPr>
      </w:pPr>
    </w:p>
    <w:p w:rsidR="00FC42D6" w:rsidRPr="00FC42D6" w:rsidRDefault="00FC42D6" w:rsidP="00FC42D6">
      <w:pPr>
        <w:jc w:val="center"/>
        <w:rPr>
          <w:rFonts w:ascii="Times New Roman" w:hAnsi="Times New Roman" w:cs="Times New Roman"/>
          <w:b/>
          <w:bCs/>
          <w:color w:val="000000"/>
          <w:sz w:val="24"/>
          <w:szCs w:val="24"/>
          <w:lang w:eastAsia="tr-TR" w:bidi="tr-TR"/>
        </w:rPr>
      </w:pPr>
    </w:p>
    <w:p w:rsidR="00394631" w:rsidRDefault="00394631" w:rsidP="005D44AE">
      <w:pPr>
        <w:jc w:val="center"/>
        <w:rPr>
          <w:rStyle w:val="Gvdemetni2Kaln"/>
          <w:rFonts w:eastAsiaTheme="minorHAnsi"/>
          <w:sz w:val="24"/>
          <w:szCs w:val="24"/>
        </w:rPr>
      </w:pPr>
      <w:r w:rsidRPr="005D44AE">
        <w:rPr>
          <w:rStyle w:val="Gvdemetni2Kaln"/>
          <w:rFonts w:eastAsiaTheme="minorHAnsi"/>
          <w:sz w:val="24"/>
          <w:szCs w:val="24"/>
        </w:rPr>
        <w:t>YÜKSEK LİSANS</w:t>
      </w:r>
      <w:r w:rsidR="00E6649C">
        <w:rPr>
          <w:rStyle w:val="Gvdemetni2Kaln"/>
          <w:rFonts w:eastAsiaTheme="minorHAnsi"/>
          <w:sz w:val="24"/>
          <w:szCs w:val="24"/>
        </w:rPr>
        <w:t xml:space="preserve"> TEZİ</w:t>
      </w:r>
    </w:p>
    <w:p w:rsidR="00AC2922" w:rsidRPr="005D44AE" w:rsidRDefault="00AC2922" w:rsidP="005D44AE">
      <w:pPr>
        <w:jc w:val="center"/>
        <w:rPr>
          <w:rStyle w:val="Gvdemetni2Kaln"/>
          <w:rFonts w:eastAsiaTheme="minorHAnsi"/>
          <w:sz w:val="24"/>
          <w:szCs w:val="24"/>
        </w:rPr>
      </w:pPr>
    </w:p>
    <w:p w:rsidR="00B11B1C" w:rsidRDefault="00394631" w:rsidP="00FC42D6">
      <w:pPr>
        <w:jc w:val="center"/>
        <w:rPr>
          <w:rFonts w:ascii="Times New Roman" w:hAnsi="Times New Roman" w:cs="Times New Roman"/>
          <w:b/>
          <w:sz w:val="24"/>
          <w:szCs w:val="24"/>
        </w:rPr>
      </w:pPr>
      <w:r w:rsidRPr="005D44AE">
        <w:rPr>
          <w:rStyle w:val="Gvdemetni2Kaln"/>
          <w:rFonts w:eastAsiaTheme="minorHAnsi"/>
          <w:sz w:val="24"/>
          <w:szCs w:val="24"/>
        </w:rPr>
        <w:t>Onur YILDIRIM</w:t>
      </w: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Pr="005D44AE" w:rsidRDefault="00FC42D6" w:rsidP="00FC42D6">
      <w:pPr>
        <w:jc w:val="center"/>
        <w:rPr>
          <w:rFonts w:ascii="Times New Roman" w:hAnsi="Times New Roman" w:cs="Times New Roman"/>
          <w:b/>
          <w:sz w:val="24"/>
          <w:szCs w:val="24"/>
        </w:rPr>
      </w:pPr>
    </w:p>
    <w:p w:rsidR="00B40556" w:rsidRDefault="00AF7A6A" w:rsidP="00FC42D6">
      <w:pPr>
        <w:jc w:val="center"/>
        <w:rPr>
          <w:rFonts w:ascii="Times New Roman" w:hAnsi="Times New Roman" w:cs="Times New Roman"/>
          <w:b/>
          <w:sz w:val="24"/>
          <w:szCs w:val="24"/>
        </w:rPr>
      </w:pPr>
      <w:r>
        <w:rPr>
          <w:rFonts w:ascii="Times New Roman" w:hAnsi="Times New Roman" w:cs="Times New Roman"/>
          <w:b/>
          <w:sz w:val="24"/>
          <w:szCs w:val="24"/>
        </w:rPr>
        <w:t>Tez Danışmanı</w:t>
      </w:r>
      <w:r w:rsidR="00394631" w:rsidRPr="005D44AE">
        <w:rPr>
          <w:rFonts w:ascii="Times New Roman" w:hAnsi="Times New Roman" w:cs="Times New Roman"/>
          <w:b/>
          <w:sz w:val="24"/>
          <w:szCs w:val="24"/>
        </w:rPr>
        <w:t>:</w:t>
      </w:r>
      <w:r w:rsidR="00B262D7">
        <w:rPr>
          <w:rFonts w:ascii="Times New Roman" w:hAnsi="Times New Roman" w:cs="Times New Roman"/>
          <w:b/>
          <w:sz w:val="24"/>
          <w:szCs w:val="24"/>
        </w:rPr>
        <w:t xml:space="preserve"> </w:t>
      </w:r>
      <w:r w:rsidR="009B0A60">
        <w:rPr>
          <w:rFonts w:ascii="Times New Roman" w:hAnsi="Times New Roman" w:cs="Times New Roman"/>
          <w:b/>
          <w:sz w:val="24"/>
          <w:szCs w:val="24"/>
        </w:rPr>
        <w:t xml:space="preserve">Doç. Dr. </w:t>
      </w:r>
      <w:r w:rsidR="00394631" w:rsidRPr="005D44AE">
        <w:rPr>
          <w:rFonts w:ascii="Times New Roman" w:hAnsi="Times New Roman" w:cs="Times New Roman"/>
          <w:b/>
          <w:sz w:val="24"/>
          <w:szCs w:val="24"/>
        </w:rPr>
        <w:t>Büşra TOSUNOĞLU</w:t>
      </w:r>
    </w:p>
    <w:p w:rsidR="00FC42D6" w:rsidRDefault="00FC42D6" w:rsidP="00FC42D6">
      <w:pPr>
        <w:jc w:val="center"/>
        <w:rPr>
          <w:rFonts w:ascii="Times New Roman" w:hAnsi="Times New Roman" w:cs="Times New Roman"/>
          <w:b/>
          <w:sz w:val="24"/>
          <w:szCs w:val="24"/>
        </w:rPr>
      </w:pPr>
    </w:p>
    <w:p w:rsidR="00FC42D6" w:rsidRDefault="00FC42D6" w:rsidP="00FC42D6">
      <w:pPr>
        <w:jc w:val="center"/>
        <w:rPr>
          <w:rFonts w:ascii="Times New Roman" w:hAnsi="Times New Roman" w:cs="Times New Roman"/>
          <w:b/>
          <w:sz w:val="24"/>
          <w:szCs w:val="24"/>
        </w:rPr>
      </w:pPr>
    </w:p>
    <w:p w:rsidR="00FC42D6" w:rsidRPr="00FC42D6" w:rsidRDefault="00FC42D6" w:rsidP="00FC42D6">
      <w:pPr>
        <w:jc w:val="center"/>
        <w:rPr>
          <w:rFonts w:ascii="Times New Roman" w:hAnsi="Times New Roman" w:cs="Times New Roman"/>
          <w:b/>
          <w:sz w:val="24"/>
          <w:szCs w:val="24"/>
        </w:rPr>
      </w:pPr>
    </w:p>
    <w:p w:rsidR="00394631" w:rsidRPr="005D44AE" w:rsidRDefault="00385C3D" w:rsidP="003A53DA">
      <w:pPr>
        <w:jc w:val="center"/>
        <w:rPr>
          <w:rFonts w:ascii="Times New Roman" w:hAnsi="Times New Roman" w:cs="Times New Roman"/>
          <w:b/>
          <w:sz w:val="24"/>
          <w:szCs w:val="24"/>
        </w:rPr>
      </w:pPr>
      <w:r>
        <w:rPr>
          <w:rFonts w:ascii="Times New Roman" w:hAnsi="Times New Roman" w:cs="Times New Roman"/>
          <w:b/>
          <w:sz w:val="24"/>
          <w:szCs w:val="24"/>
        </w:rPr>
        <w:t>ARALIK</w:t>
      </w:r>
      <w:r w:rsidR="00AF7A6A">
        <w:rPr>
          <w:rFonts w:ascii="Times New Roman" w:hAnsi="Times New Roman" w:cs="Times New Roman"/>
          <w:b/>
          <w:sz w:val="24"/>
          <w:szCs w:val="24"/>
        </w:rPr>
        <w:t>-</w:t>
      </w:r>
      <w:r w:rsidR="00394631" w:rsidRPr="005D44AE">
        <w:rPr>
          <w:rFonts w:ascii="Times New Roman" w:hAnsi="Times New Roman" w:cs="Times New Roman"/>
          <w:b/>
          <w:sz w:val="24"/>
          <w:szCs w:val="24"/>
        </w:rPr>
        <w:t>2020</w:t>
      </w:r>
    </w:p>
    <w:p w:rsidR="00F16133" w:rsidRDefault="00FC42D6" w:rsidP="00F16133">
      <w:pPr>
        <w:pStyle w:val="Default"/>
        <w:spacing w:line="360" w:lineRule="auto"/>
        <w:jc w:val="center"/>
        <w:rPr>
          <w:b/>
          <w:bCs/>
        </w:rPr>
        <w:sectPr w:rsidR="00F16133" w:rsidSect="00CF4BD8">
          <w:pgSz w:w="11906" w:h="16838" w:code="9"/>
          <w:pgMar w:top="1701" w:right="1134" w:bottom="1701" w:left="2268" w:header="709" w:footer="0" w:gutter="0"/>
          <w:pgNumType w:fmt="upperRoman" w:start="3" w:chapStyle="1" w:chapSep="period"/>
          <w:cols w:space="708"/>
          <w:titlePg/>
          <w:docGrid w:linePitch="360"/>
        </w:sectPr>
      </w:pPr>
      <w:r>
        <w:rPr>
          <w:b/>
        </w:rPr>
        <w:t>GÜMÜŞHANE</w:t>
      </w:r>
    </w:p>
    <w:p w:rsidR="00510725" w:rsidRDefault="00510725" w:rsidP="00D64E91">
      <w:pPr>
        <w:pStyle w:val="Default"/>
        <w:spacing w:line="360" w:lineRule="auto"/>
        <w:jc w:val="center"/>
        <w:rPr>
          <w:b/>
          <w:bCs/>
        </w:rPr>
      </w:pPr>
    </w:p>
    <w:p w:rsidR="00510725" w:rsidRDefault="00510725" w:rsidP="00D64E91">
      <w:pPr>
        <w:pStyle w:val="Default"/>
        <w:spacing w:line="360" w:lineRule="auto"/>
        <w:jc w:val="center"/>
        <w:rPr>
          <w:b/>
          <w:bCs/>
        </w:rPr>
      </w:pPr>
    </w:p>
    <w:p w:rsidR="00CC5747" w:rsidRDefault="00CC5747" w:rsidP="003A53DA">
      <w:pPr>
        <w:pStyle w:val="Default"/>
        <w:spacing w:line="360" w:lineRule="auto"/>
        <w:rPr>
          <w:b/>
          <w:bCs/>
        </w:rPr>
      </w:pPr>
    </w:p>
    <w:p w:rsidR="00B05A95" w:rsidRDefault="00B05A95" w:rsidP="003A53DA">
      <w:pPr>
        <w:pStyle w:val="Default"/>
        <w:spacing w:line="360" w:lineRule="auto"/>
        <w:rPr>
          <w:b/>
          <w:bCs/>
        </w:rPr>
      </w:pPr>
    </w:p>
    <w:p w:rsidR="00B05A95" w:rsidRDefault="00B05A95" w:rsidP="003A53DA">
      <w:pPr>
        <w:pStyle w:val="Default"/>
        <w:spacing w:line="360" w:lineRule="auto"/>
        <w:rPr>
          <w:b/>
          <w:bCs/>
        </w:rPr>
      </w:pPr>
    </w:p>
    <w:p w:rsidR="003B4F74" w:rsidRDefault="003B4F74" w:rsidP="003A53DA">
      <w:pPr>
        <w:pStyle w:val="Default"/>
        <w:spacing w:line="360" w:lineRule="auto"/>
        <w:jc w:val="center"/>
        <w:rPr>
          <w:b/>
          <w:bCs/>
        </w:rPr>
        <w:sectPr w:rsidR="003B4F74" w:rsidSect="003B4F74">
          <w:pgSz w:w="11906" w:h="16838" w:code="9"/>
          <w:pgMar w:top="1701" w:right="1134" w:bottom="1701" w:left="2268" w:header="709" w:footer="709" w:gutter="0"/>
          <w:pgNumType w:fmt="upperRoman" w:start="5" w:chapSep="period"/>
          <w:cols w:space="708"/>
          <w:titlePg/>
          <w:docGrid w:linePitch="360"/>
        </w:sectPr>
      </w:pPr>
    </w:p>
    <w:p w:rsidR="00510725" w:rsidRDefault="00510725" w:rsidP="003A53DA">
      <w:pPr>
        <w:pStyle w:val="Default"/>
        <w:spacing w:line="360" w:lineRule="auto"/>
        <w:jc w:val="center"/>
        <w:rPr>
          <w:b/>
          <w:bCs/>
        </w:rPr>
      </w:pPr>
    </w:p>
    <w:p w:rsidR="003B4F74" w:rsidRDefault="003B4F74" w:rsidP="003A53DA">
      <w:pPr>
        <w:pStyle w:val="Default"/>
        <w:spacing w:line="360" w:lineRule="auto"/>
        <w:jc w:val="center"/>
        <w:rPr>
          <w:b/>
          <w:bCs/>
        </w:rPr>
      </w:pPr>
    </w:p>
    <w:p w:rsidR="00846401" w:rsidRDefault="00846401" w:rsidP="003A53DA">
      <w:pPr>
        <w:pStyle w:val="Default"/>
        <w:spacing w:line="360" w:lineRule="auto"/>
        <w:jc w:val="center"/>
        <w:rPr>
          <w:b/>
          <w:bCs/>
        </w:rPr>
      </w:pPr>
      <w:r w:rsidRPr="0051355A">
        <w:rPr>
          <w:b/>
          <w:bCs/>
        </w:rPr>
        <w:t>BİLDİRİM</w:t>
      </w:r>
    </w:p>
    <w:p w:rsidR="00D0664F" w:rsidRPr="0051355A" w:rsidRDefault="00D0664F" w:rsidP="003A53DA">
      <w:pPr>
        <w:pStyle w:val="Default"/>
        <w:spacing w:line="360" w:lineRule="auto"/>
        <w:jc w:val="center"/>
        <w:rPr>
          <w:b/>
          <w:bCs/>
        </w:rPr>
      </w:pPr>
    </w:p>
    <w:p w:rsidR="00D0664F" w:rsidRDefault="00D0664F" w:rsidP="00D0664F">
      <w:pPr>
        <w:autoSpaceDE w:val="0"/>
        <w:autoSpaceDN w:val="0"/>
        <w:adjustRightInd w:val="0"/>
        <w:ind w:firstLine="709"/>
        <w:rPr>
          <w:rFonts w:ascii="Times New Roman" w:hAnsi="Times New Roman" w:cs="Times New Roman"/>
          <w:sz w:val="24"/>
          <w:szCs w:val="24"/>
        </w:rPr>
      </w:pPr>
      <w:proofErr w:type="gramStart"/>
      <w:r w:rsidRPr="00D10DAB">
        <w:rPr>
          <w:rFonts w:ascii="Times New Roman" w:hAnsi="Times New Roman" w:cs="Times New Roman"/>
          <w:sz w:val="24"/>
          <w:szCs w:val="24"/>
        </w:rPr>
        <w:t>Yüksek Lisans Tezi olarak hazırlamış olduğum</w:t>
      </w:r>
      <w:r w:rsidRPr="003A474F">
        <w:rPr>
          <w:rFonts w:ascii="Times New Roman" w:hAnsi="Times New Roman" w:cs="Times New Roman"/>
          <w:color w:val="000000" w:themeColor="text1"/>
          <w:sz w:val="24"/>
          <w:szCs w:val="24"/>
        </w:rPr>
        <w:t xml:space="preserve"> “Sağlık Kurumlarında Maliyet Analizi; Gümüşhane İli Kelkit Devlet Hastanesi Örneği</w:t>
      </w:r>
      <w:r w:rsidRPr="00D10DAB">
        <w:rPr>
          <w:rFonts w:ascii="Times New Roman" w:hAnsi="Times New Roman" w:cs="Times New Roman"/>
          <w:sz w:val="24"/>
          <w:szCs w:val="24"/>
        </w:rPr>
        <w:t>” isimli bu çalışmanın, tamamen kendi</w:t>
      </w:r>
      <w:r w:rsidR="00B262D7">
        <w:rPr>
          <w:rFonts w:ascii="Times New Roman" w:hAnsi="Times New Roman" w:cs="Times New Roman"/>
          <w:sz w:val="24"/>
          <w:szCs w:val="24"/>
        </w:rPr>
        <w:t xml:space="preserve"> </w:t>
      </w:r>
      <w:r w:rsidRPr="00D10DAB">
        <w:rPr>
          <w:rFonts w:ascii="Times New Roman" w:hAnsi="Times New Roman" w:cs="Times New Roman"/>
          <w:sz w:val="24"/>
          <w:szCs w:val="24"/>
        </w:rPr>
        <w:t>çalışmam olduğunu, her alıntıya kaynak gösterdiğimi ve alıntı yaptığım tüm çalışmaların</w:t>
      </w:r>
      <w:r w:rsidR="00B262D7">
        <w:rPr>
          <w:rFonts w:ascii="Times New Roman" w:hAnsi="Times New Roman" w:cs="Times New Roman"/>
          <w:sz w:val="24"/>
          <w:szCs w:val="24"/>
        </w:rPr>
        <w:t xml:space="preserve"> </w:t>
      </w:r>
      <w:r w:rsidRPr="00D10DAB">
        <w:rPr>
          <w:rFonts w:ascii="Times New Roman" w:hAnsi="Times New Roman" w:cs="Times New Roman"/>
          <w:sz w:val="24"/>
          <w:szCs w:val="24"/>
        </w:rPr>
        <w:t>kaynakçada yer aldığını taahhüt eder, tezimin kâğıt ve elektronik kopyalarının</w:t>
      </w:r>
      <w:r w:rsidR="00B262D7">
        <w:rPr>
          <w:rFonts w:ascii="Times New Roman" w:hAnsi="Times New Roman" w:cs="Times New Roman"/>
          <w:sz w:val="24"/>
          <w:szCs w:val="24"/>
        </w:rPr>
        <w:t xml:space="preserve"> </w:t>
      </w:r>
      <w:r w:rsidRPr="00D10DAB">
        <w:rPr>
          <w:rFonts w:ascii="Times New Roman" w:hAnsi="Times New Roman" w:cs="Times New Roman"/>
          <w:sz w:val="24"/>
          <w:szCs w:val="24"/>
        </w:rPr>
        <w:t>Gümüşhane Üniversitesi Sosyal Bilimler Enstitüsü arşivlerinde saklanmasına izin</w:t>
      </w:r>
      <w:r w:rsidR="00B262D7">
        <w:rPr>
          <w:rFonts w:ascii="Times New Roman" w:hAnsi="Times New Roman" w:cs="Times New Roman"/>
          <w:sz w:val="24"/>
          <w:szCs w:val="24"/>
        </w:rPr>
        <w:t xml:space="preserve"> </w:t>
      </w:r>
      <w:r w:rsidRPr="00D10DAB">
        <w:rPr>
          <w:rFonts w:ascii="Times New Roman" w:hAnsi="Times New Roman" w:cs="Times New Roman"/>
          <w:sz w:val="24"/>
          <w:szCs w:val="24"/>
        </w:rPr>
        <w:t>verdiğimi onaylarım.</w:t>
      </w:r>
      <w:proofErr w:type="gramEnd"/>
    </w:p>
    <w:p w:rsidR="00D0664F" w:rsidRPr="00D10DAB" w:rsidRDefault="00D0664F" w:rsidP="00D0664F">
      <w:pPr>
        <w:autoSpaceDE w:val="0"/>
        <w:autoSpaceDN w:val="0"/>
        <w:adjustRightInd w:val="0"/>
        <w:spacing w:line="240" w:lineRule="auto"/>
        <w:rPr>
          <w:rFonts w:ascii="Times New Roman" w:hAnsi="Times New Roman" w:cs="Times New Roman"/>
          <w:sz w:val="24"/>
          <w:szCs w:val="24"/>
        </w:rPr>
      </w:pPr>
    </w:p>
    <w:p w:rsidR="00D0664F" w:rsidRPr="00D10DAB" w:rsidRDefault="00D0664F" w:rsidP="00A97A21">
      <w:pPr>
        <w:autoSpaceDE w:val="0"/>
        <w:autoSpaceDN w:val="0"/>
        <w:adjustRightInd w:val="0"/>
        <w:ind w:firstLine="709"/>
        <w:jc w:val="left"/>
        <w:rPr>
          <w:rFonts w:ascii="Times New Roman" w:hAnsi="Times New Roman" w:cs="Times New Roman"/>
          <w:sz w:val="24"/>
          <w:szCs w:val="24"/>
        </w:rPr>
      </w:pPr>
      <w:r w:rsidRPr="00D10DAB">
        <w:rPr>
          <w:rFonts w:ascii="Times New Roman" w:hAnsi="Times New Roman" w:cs="Times New Roman"/>
          <w:sz w:val="24"/>
          <w:szCs w:val="24"/>
        </w:rPr>
        <w:t>Lisansüstü Eğitim-Öğretim yönetmeliğinin ilgili maddeleri uyarınca gereğinin</w:t>
      </w:r>
    </w:p>
    <w:p w:rsidR="00D0664F" w:rsidRPr="00D10DAB" w:rsidRDefault="00D0664F" w:rsidP="00A97A21">
      <w:pPr>
        <w:pStyle w:val="Default"/>
        <w:spacing w:line="360" w:lineRule="auto"/>
        <w:jc w:val="left"/>
        <w:rPr>
          <w:b/>
          <w:bCs/>
        </w:rPr>
      </w:pPr>
      <w:proofErr w:type="gramStart"/>
      <w:r w:rsidRPr="00D10DAB">
        <w:t>yapılmasını</w:t>
      </w:r>
      <w:proofErr w:type="gramEnd"/>
      <w:r w:rsidRPr="00D10DAB">
        <w:t xml:space="preserve"> arz ederim.</w:t>
      </w:r>
    </w:p>
    <w:p w:rsidR="00394631" w:rsidRPr="0051355A" w:rsidRDefault="00394631" w:rsidP="00740CCF">
      <w:pPr>
        <w:pStyle w:val="Default"/>
        <w:spacing w:line="360" w:lineRule="auto"/>
        <w:jc w:val="right"/>
        <w:rPr>
          <w:b/>
          <w:bCs/>
        </w:rPr>
      </w:pPr>
    </w:p>
    <w:p w:rsidR="00394631" w:rsidRPr="0051355A" w:rsidRDefault="005D2C35" w:rsidP="00740CCF">
      <w:pPr>
        <w:pStyle w:val="Default"/>
        <w:spacing w:line="360" w:lineRule="auto"/>
        <w:jc w:val="right"/>
        <w:rPr>
          <w:b/>
          <w:bCs/>
        </w:rPr>
      </w:pPr>
      <w:r>
        <w:rPr>
          <w:b/>
          <w:bCs/>
        </w:rPr>
        <w:t xml:space="preserve">   </w:t>
      </w:r>
    </w:p>
    <w:p w:rsidR="00E468EA" w:rsidRDefault="00A4603D" w:rsidP="005D2C35">
      <w:pPr>
        <w:pStyle w:val="Default"/>
        <w:spacing w:line="360" w:lineRule="auto"/>
        <w:rPr>
          <w:b/>
          <w:bCs/>
        </w:rPr>
      </w:pPr>
      <w:r>
        <w:rPr>
          <w:b/>
          <w:bCs/>
        </w:rPr>
        <w:t xml:space="preserve">                                                                                                                   </w:t>
      </w:r>
      <w:r w:rsidR="005D2C35">
        <w:rPr>
          <w:b/>
          <w:bCs/>
        </w:rPr>
        <w:t xml:space="preserve">    </w:t>
      </w:r>
      <w:r w:rsidR="005D744A">
        <w:rPr>
          <w:b/>
          <w:bCs/>
        </w:rPr>
        <w:t xml:space="preserve">  </w:t>
      </w:r>
      <w:r w:rsidR="005D2C35">
        <w:rPr>
          <w:b/>
          <w:bCs/>
        </w:rPr>
        <w:t xml:space="preserve"> </w:t>
      </w:r>
      <w:r>
        <w:rPr>
          <w:b/>
          <w:bCs/>
        </w:rPr>
        <w:t xml:space="preserve"> </w:t>
      </w:r>
      <w:proofErr w:type="gramStart"/>
      <w:r w:rsidR="007F3B0B">
        <w:rPr>
          <w:b/>
          <w:bCs/>
        </w:rPr>
        <w:t>14</w:t>
      </w:r>
      <w:r w:rsidR="00385C3D">
        <w:rPr>
          <w:b/>
          <w:bCs/>
        </w:rPr>
        <w:t>/12</w:t>
      </w:r>
      <w:r w:rsidR="00886DCD">
        <w:rPr>
          <w:b/>
          <w:bCs/>
        </w:rPr>
        <w:t>/</w:t>
      </w:r>
      <w:r w:rsidR="00E468EA">
        <w:rPr>
          <w:b/>
          <w:bCs/>
        </w:rPr>
        <w:t>2020</w:t>
      </w:r>
      <w:proofErr w:type="gramEnd"/>
    </w:p>
    <w:p w:rsidR="005D2C35" w:rsidRDefault="005D2C35" w:rsidP="00E468EA">
      <w:pPr>
        <w:pStyle w:val="Default"/>
        <w:spacing w:line="360" w:lineRule="auto"/>
        <w:rPr>
          <w:b/>
          <w:bCs/>
        </w:rPr>
      </w:pPr>
    </w:p>
    <w:p w:rsidR="00740CCF" w:rsidRDefault="00740CCF" w:rsidP="00E468EA">
      <w:pPr>
        <w:pStyle w:val="Default"/>
        <w:spacing w:line="360" w:lineRule="auto"/>
        <w:rPr>
          <w:b/>
          <w:bCs/>
        </w:rPr>
      </w:pPr>
    </w:p>
    <w:p w:rsidR="00E468EA" w:rsidRDefault="00E468EA" w:rsidP="00E468EA">
      <w:pPr>
        <w:pStyle w:val="Default"/>
        <w:spacing w:line="360" w:lineRule="auto"/>
        <w:rPr>
          <w:b/>
          <w:bCs/>
        </w:rPr>
      </w:pPr>
      <w:r>
        <w:rPr>
          <w:b/>
          <w:bCs/>
        </w:rPr>
        <w:t xml:space="preserve">                                                                                                               Onur YILDIRIM</w:t>
      </w:r>
    </w:p>
    <w:p w:rsidR="00394631" w:rsidRPr="0051355A" w:rsidRDefault="00394631" w:rsidP="003A53DA">
      <w:pPr>
        <w:pStyle w:val="Default"/>
        <w:spacing w:line="360" w:lineRule="auto"/>
        <w:jc w:val="center"/>
        <w:rPr>
          <w:b/>
          <w:bCs/>
        </w:rPr>
      </w:pPr>
    </w:p>
    <w:p w:rsidR="00394631" w:rsidRPr="0051355A" w:rsidRDefault="00394631" w:rsidP="003A53DA">
      <w:pPr>
        <w:pStyle w:val="Default"/>
        <w:spacing w:line="360" w:lineRule="auto"/>
        <w:jc w:val="center"/>
        <w:rPr>
          <w:b/>
          <w:bCs/>
        </w:rPr>
      </w:pPr>
    </w:p>
    <w:p w:rsidR="00394631" w:rsidRPr="0051355A" w:rsidRDefault="00394631" w:rsidP="003A53DA">
      <w:pPr>
        <w:pStyle w:val="Default"/>
        <w:spacing w:line="360" w:lineRule="auto"/>
        <w:jc w:val="center"/>
        <w:rPr>
          <w:b/>
          <w:bCs/>
        </w:rPr>
      </w:pPr>
    </w:p>
    <w:p w:rsidR="00394631" w:rsidRPr="0051355A" w:rsidRDefault="00394631" w:rsidP="003A53DA">
      <w:pPr>
        <w:pStyle w:val="Default"/>
        <w:spacing w:line="360" w:lineRule="auto"/>
        <w:jc w:val="center"/>
        <w:rPr>
          <w:b/>
          <w:bCs/>
        </w:rPr>
      </w:pPr>
    </w:p>
    <w:p w:rsidR="00394631" w:rsidRPr="0051355A" w:rsidRDefault="00394631" w:rsidP="004545D6">
      <w:pPr>
        <w:pStyle w:val="Default"/>
        <w:spacing w:line="360" w:lineRule="auto"/>
        <w:rPr>
          <w:b/>
          <w:bCs/>
        </w:rPr>
      </w:pPr>
    </w:p>
    <w:p w:rsidR="00D0664F" w:rsidRDefault="00D0664F" w:rsidP="004545D6">
      <w:pPr>
        <w:pStyle w:val="Default"/>
        <w:spacing w:line="360" w:lineRule="auto"/>
        <w:rPr>
          <w:b/>
          <w:bCs/>
        </w:rPr>
      </w:pPr>
    </w:p>
    <w:p w:rsidR="00CC5747" w:rsidRDefault="00CC5747" w:rsidP="004545D6">
      <w:pPr>
        <w:pStyle w:val="Default"/>
        <w:spacing w:line="360" w:lineRule="auto"/>
        <w:rPr>
          <w:b/>
          <w:bCs/>
        </w:rPr>
      </w:pPr>
    </w:p>
    <w:p w:rsidR="00443F91" w:rsidRDefault="00443F91" w:rsidP="004545D6">
      <w:pPr>
        <w:pStyle w:val="Default"/>
        <w:spacing w:line="360" w:lineRule="auto"/>
        <w:rPr>
          <w:b/>
          <w:bCs/>
        </w:rPr>
      </w:pPr>
    </w:p>
    <w:p w:rsidR="00510725" w:rsidRDefault="00510725" w:rsidP="00F06581">
      <w:pPr>
        <w:pStyle w:val="Default"/>
        <w:spacing w:line="360" w:lineRule="auto"/>
        <w:rPr>
          <w:b/>
          <w:bCs/>
        </w:rPr>
      </w:pPr>
    </w:p>
    <w:p w:rsidR="008B69CD" w:rsidRDefault="008B69CD" w:rsidP="008B69CD">
      <w:pPr>
        <w:sectPr w:rsidR="008B69CD" w:rsidSect="003B4F74">
          <w:pgSz w:w="11906" w:h="16838" w:code="9"/>
          <w:pgMar w:top="1701" w:right="1134" w:bottom="1701" w:left="2268" w:header="709" w:footer="709" w:gutter="0"/>
          <w:pgNumType w:fmt="upperRoman" w:start="4" w:chapSep="period"/>
          <w:cols w:space="708"/>
          <w:titlePg/>
          <w:docGrid w:linePitch="360"/>
        </w:sectPr>
      </w:pPr>
    </w:p>
    <w:p w:rsidR="00F06581" w:rsidRDefault="00F06581" w:rsidP="00CF4BD8">
      <w:pPr>
        <w:jc w:val="center"/>
      </w:pPr>
    </w:p>
    <w:p w:rsidR="008B69CD" w:rsidRDefault="008B69CD" w:rsidP="00CF4BD8">
      <w:pPr>
        <w:jc w:val="center"/>
      </w:pPr>
    </w:p>
    <w:p w:rsidR="00E33AF4" w:rsidRPr="0051355A" w:rsidRDefault="000F4CC5" w:rsidP="00A87F67">
      <w:pPr>
        <w:pStyle w:val="Default"/>
        <w:spacing w:line="360" w:lineRule="auto"/>
        <w:jc w:val="center"/>
        <w:rPr>
          <w:b/>
          <w:bCs/>
        </w:rPr>
      </w:pPr>
      <w:r w:rsidRPr="0051355A">
        <w:rPr>
          <w:b/>
          <w:bCs/>
        </w:rPr>
        <w:t>ÖNSÖZ</w:t>
      </w:r>
    </w:p>
    <w:p w:rsidR="00E33AF4" w:rsidRPr="0051355A" w:rsidRDefault="00E33AF4" w:rsidP="003A53DA">
      <w:pPr>
        <w:pStyle w:val="Default"/>
        <w:spacing w:line="360" w:lineRule="auto"/>
        <w:jc w:val="center"/>
        <w:rPr>
          <w:b/>
          <w:bCs/>
        </w:rPr>
      </w:pPr>
    </w:p>
    <w:p w:rsidR="00394631" w:rsidRPr="0051355A" w:rsidRDefault="002971F4" w:rsidP="00CF3636">
      <w:pPr>
        <w:pStyle w:val="Default"/>
        <w:spacing w:line="360" w:lineRule="auto"/>
        <w:ind w:firstLine="709"/>
        <w:rPr>
          <w:bCs/>
        </w:rPr>
      </w:pPr>
      <w:r w:rsidRPr="0051355A">
        <w:rPr>
          <w:bCs/>
        </w:rPr>
        <w:t>Sağlık kurumları faaliyetlerini devam ettirebilmek için maliyet</w:t>
      </w:r>
      <w:r w:rsidR="00E33AF4" w:rsidRPr="0051355A">
        <w:rPr>
          <w:bCs/>
        </w:rPr>
        <w:t>e çok</w:t>
      </w:r>
      <w:r w:rsidR="00055C9F" w:rsidRPr="0051355A">
        <w:rPr>
          <w:bCs/>
        </w:rPr>
        <w:t xml:space="preserve"> ihtiyaç duymaktadır. </w:t>
      </w:r>
      <w:r w:rsidR="00E33AF4" w:rsidRPr="0051355A">
        <w:rPr>
          <w:bCs/>
        </w:rPr>
        <w:t>Hastaneye gelen hastalara teşhis konularak tedavi edilmesinin hangi ödeme grubu içinde olduğu belirlenerek hastanenin gelir gider maliyetleri hesaplanmıştır. Gelişen teknoloji sağlık alanında da gelişmeleri beraberinde getirmiş olup hastalara sunulan hizmetlerin ekonomik boyutlarının hastalara yükleneceği maliyetler hesaplanmaktadır.</w:t>
      </w:r>
    </w:p>
    <w:p w:rsidR="00E33AF4" w:rsidRPr="00CA5B2C" w:rsidRDefault="00CA5B2C" w:rsidP="00CF3636">
      <w:pPr>
        <w:pStyle w:val="Default"/>
        <w:spacing w:line="360" w:lineRule="auto"/>
        <w:ind w:firstLine="709"/>
        <w:rPr>
          <w:bCs/>
        </w:rPr>
      </w:pPr>
      <w:proofErr w:type="gramStart"/>
      <w:r w:rsidRPr="00CA5B2C">
        <w:rPr>
          <w:shd w:val="clear" w:color="auto" w:fill="FCFCFC"/>
        </w:rPr>
        <w:t>Bu çalışmamda, değerli bilgilerini benimle paylaşan, kendisine ne zaman danışsam bana kıymetli zamanını ayı</w:t>
      </w:r>
      <w:r w:rsidR="002779C1">
        <w:rPr>
          <w:shd w:val="clear" w:color="auto" w:fill="FCFCFC"/>
        </w:rPr>
        <w:t>rıp sabırla ve büyük bir ilgi ile</w:t>
      </w:r>
      <w:r w:rsidRPr="00CA5B2C">
        <w:rPr>
          <w:shd w:val="clear" w:color="auto" w:fill="FCFCFC"/>
        </w:rPr>
        <w:t xml:space="preserve"> bana faydalı olabilmek için elinden gelenden fazlasını sunan her sorun yaşadığımda yanına çekinmeden gidebildiğim, güler yüzünü ve samimiyetini benden esirgemeyen tez </w:t>
      </w:r>
      <w:r w:rsidR="002779C1">
        <w:rPr>
          <w:bCs/>
        </w:rPr>
        <w:t>danışmanım</w:t>
      </w:r>
      <w:r w:rsidR="00055C9F" w:rsidRPr="00CA5B2C">
        <w:rPr>
          <w:bCs/>
        </w:rPr>
        <w:t xml:space="preserve"> Sayın </w:t>
      </w:r>
      <w:r w:rsidR="006B41A1" w:rsidRPr="00CA5B2C">
        <w:rPr>
          <w:bCs/>
        </w:rPr>
        <w:t>Doç.</w:t>
      </w:r>
      <w:r w:rsidR="00B262D7">
        <w:rPr>
          <w:bCs/>
        </w:rPr>
        <w:t xml:space="preserve"> </w:t>
      </w:r>
      <w:r w:rsidR="006B41A1" w:rsidRPr="00CA5B2C">
        <w:rPr>
          <w:bCs/>
        </w:rPr>
        <w:t>Dr. Büşra TOSUNOĞLU hocama</w:t>
      </w:r>
      <w:r w:rsidR="005E4101" w:rsidRPr="00CA5B2C">
        <w:rPr>
          <w:bCs/>
        </w:rPr>
        <w:t>,</w:t>
      </w:r>
      <w:r w:rsidR="00F5303F" w:rsidRPr="00CA5B2C">
        <w:rPr>
          <w:bCs/>
        </w:rPr>
        <w:t xml:space="preserve"> çalışma izni veren Gümüşhane İl Sağlık Müdürü Sayın Engin PEHLİVAN’</w:t>
      </w:r>
      <w:r w:rsidR="00E143E4">
        <w:rPr>
          <w:bCs/>
        </w:rPr>
        <w:t xml:space="preserve"> </w:t>
      </w:r>
      <w:r w:rsidR="00F5303F" w:rsidRPr="00CA5B2C">
        <w:rPr>
          <w:bCs/>
        </w:rPr>
        <w:t xml:space="preserve">a, </w:t>
      </w:r>
      <w:r w:rsidR="005E4101" w:rsidRPr="00CA5B2C">
        <w:rPr>
          <w:bCs/>
        </w:rPr>
        <w:t>uygulama sırasında yardımları</w:t>
      </w:r>
      <w:r w:rsidR="00A104B0" w:rsidRPr="00CA5B2C">
        <w:rPr>
          <w:bCs/>
        </w:rPr>
        <w:t>nı</w:t>
      </w:r>
      <w:r w:rsidR="005E4101" w:rsidRPr="00CA5B2C">
        <w:rPr>
          <w:bCs/>
        </w:rPr>
        <w:t xml:space="preserve"> esirgemeyen</w:t>
      </w:r>
      <w:r w:rsidR="00B262D7">
        <w:rPr>
          <w:bCs/>
        </w:rPr>
        <w:t xml:space="preserve"> </w:t>
      </w:r>
      <w:r w:rsidR="005E4101" w:rsidRPr="00CA5B2C">
        <w:rPr>
          <w:bCs/>
        </w:rPr>
        <w:t>Kelkit Devlet Hastanesi Başhekimi</w:t>
      </w:r>
      <w:r w:rsidR="00055C9F" w:rsidRPr="00CA5B2C">
        <w:rPr>
          <w:bCs/>
        </w:rPr>
        <w:t xml:space="preserve"> Sayın</w:t>
      </w:r>
      <w:r w:rsidR="005E4101" w:rsidRPr="00CA5B2C">
        <w:rPr>
          <w:bCs/>
        </w:rPr>
        <w:t xml:space="preserve"> Uz.</w:t>
      </w:r>
      <w:r w:rsidR="00B262D7">
        <w:rPr>
          <w:bCs/>
        </w:rPr>
        <w:t xml:space="preserve"> </w:t>
      </w:r>
      <w:proofErr w:type="gramEnd"/>
      <w:r w:rsidR="005E4101" w:rsidRPr="00CA5B2C">
        <w:rPr>
          <w:bCs/>
        </w:rPr>
        <w:t>Dr.</w:t>
      </w:r>
      <w:r w:rsidR="00B262D7">
        <w:rPr>
          <w:bCs/>
        </w:rPr>
        <w:t xml:space="preserve"> </w:t>
      </w:r>
      <w:r w:rsidR="005E4101" w:rsidRPr="00CA5B2C">
        <w:rPr>
          <w:bCs/>
        </w:rPr>
        <w:t>Mustafa SAĞLAM’</w:t>
      </w:r>
      <w:r w:rsidR="00E143E4">
        <w:rPr>
          <w:bCs/>
        </w:rPr>
        <w:t xml:space="preserve"> </w:t>
      </w:r>
      <w:r w:rsidR="0090432E" w:rsidRPr="00CA5B2C">
        <w:rPr>
          <w:bCs/>
        </w:rPr>
        <w:t xml:space="preserve">a, </w:t>
      </w:r>
      <w:r w:rsidR="005E4101" w:rsidRPr="00CA5B2C">
        <w:rPr>
          <w:bCs/>
        </w:rPr>
        <w:t xml:space="preserve">hastane müdürü </w:t>
      </w:r>
      <w:r w:rsidR="00055C9F" w:rsidRPr="00CA5B2C">
        <w:rPr>
          <w:bCs/>
        </w:rPr>
        <w:t xml:space="preserve">Sayın </w:t>
      </w:r>
      <w:r w:rsidR="005E4101" w:rsidRPr="00CA5B2C">
        <w:rPr>
          <w:bCs/>
        </w:rPr>
        <w:t>M</w:t>
      </w:r>
      <w:r w:rsidR="00A01FCD" w:rsidRPr="00CA5B2C">
        <w:rPr>
          <w:bCs/>
        </w:rPr>
        <w:t>ehmet</w:t>
      </w:r>
      <w:r w:rsidR="005E4101" w:rsidRPr="00CA5B2C">
        <w:rPr>
          <w:bCs/>
        </w:rPr>
        <w:t xml:space="preserve"> MAYDA’</w:t>
      </w:r>
      <w:r w:rsidR="00B262D7">
        <w:rPr>
          <w:bCs/>
        </w:rPr>
        <w:t xml:space="preserve"> </w:t>
      </w:r>
      <w:r w:rsidR="005E4101" w:rsidRPr="00CA5B2C">
        <w:rPr>
          <w:bCs/>
        </w:rPr>
        <w:t>ya</w:t>
      </w:r>
      <w:r w:rsidR="00370203" w:rsidRPr="00CA5B2C">
        <w:rPr>
          <w:bCs/>
        </w:rPr>
        <w:t>, hastanede bulunan; satın alma, faturalandırma, mutemetlik, İstatistik, özlük, ayniyat</w:t>
      </w:r>
      <w:r w:rsidR="002435E1" w:rsidRPr="00CA5B2C">
        <w:rPr>
          <w:bCs/>
        </w:rPr>
        <w:t xml:space="preserve"> vb</w:t>
      </w:r>
      <w:r w:rsidR="00CC3EE2" w:rsidRPr="00CA5B2C">
        <w:rPr>
          <w:bCs/>
        </w:rPr>
        <w:t>. gibi</w:t>
      </w:r>
      <w:r w:rsidR="002435E1" w:rsidRPr="00CA5B2C">
        <w:rPr>
          <w:bCs/>
        </w:rPr>
        <w:t xml:space="preserve"> birçok</w:t>
      </w:r>
      <w:r w:rsidR="00370203" w:rsidRPr="00CA5B2C">
        <w:rPr>
          <w:bCs/>
        </w:rPr>
        <w:t xml:space="preserve"> bir</w:t>
      </w:r>
      <w:r w:rsidR="00CC3EE2" w:rsidRPr="00CA5B2C">
        <w:rPr>
          <w:bCs/>
        </w:rPr>
        <w:t xml:space="preserve">imde </w:t>
      </w:r>
      <w:r w:rsidR="00C24026" w:rsidRPr="00CA5B2C">
        <w:rPr>
          <w:bCs/>
        </w:rPr>
        <w:t>çalışan tüm person</w:t>
      </w:r>
      <w:r w:rsidR="001F2823" w:rsidRPr="00CA5B2C">
        <w:rPr>
          <w:bCs/>
        </w:rPr>
        <w:t>el</w:t>
      </w:r>
      <w:r w:rsidR="00A104B0" w:rsidRPr="00CA5B2C">
        <w:rPr>
          <w:bCs/>
        </w:rPr>
        <w:t>lere</w:t>
      </w:r>
      <w:r w:rsidR="00CC3EE2" w:rsidRPr="00CA5B2C">
        <w:rPr>
          <w:bCs/>
        </w:rPr>
        <w:t xml:space="preserve"> teşekkürlerimi sunarım.</w:t>
      </w:r>
    </w:p>
    <w:p w:rsidR="00C369AA" w:rsidRDefault="00C369AA" w:rsidP="00C369AA">
      <w:pPr>
        <w:pStyle w:val="Default"/>
        <w:spacing w:line="360" w:lineRule="auto"/>
        <w:ind w:firstLine="709"/>
      </w:pPr>
      <w:r>
        <w:t>Tez savunmamda görev alan değerli tez jüri hocalarım; Doç. Dr. Selim CENGİZ’ e ve Dr. Öğretim Üyesi Gül YEŞİLÇELEBİ’ ye teşekkürlerimi sunarım.</w:t>
      </w:r>
    </w:p>
    <w:p w:rsidR="00394631" w:rsidRPr="00CA5B2C" w:rsidRDefault="00E44CD1" w:rsidP="00CA5B2C">
      <w:pPr>
        <w:pStyle w:val="Default"/>
        <w:spacing w:line="360" w:lineRule="auto"/>
        <w:ind w:firstLine="709"/>
      </w:pPr>
      <w:r>
        <w:t>Bir diğer teşekkürüm ise, hayatımda aldığım tüm kararlarda yanı</w:t>
      </w:r>
      <w:r w:rsidR="00CA5B2C">
        <w:t>mda olduğu gibi tez sürecinde de yanımda olan ve daima destek veren</w:t>
      </w:r>
      <w:r w:rsidR="00FA729F">
        <w:t xml:space="preserve"> a</w:t>
      </w:r>
      <w:r w:rsidR="00B262D7">
        <w:t>bim Evren YILDIRIM’ a ve annem</w:t>
      </w:r>
      <w:r w:rsidR="00CA5B2C">
        <w:t xml:space="preserve"> Nevin YILDIRIM’ a teşekkürlerimi </w:t>
      </w:r>
      <w:r w:rsidR="00C369AA">
        <w:t>sunarım.</w:t>
      </w:r>
    </w:p>
    <w:p w:rsidR="00510725" w:rsidRDefault="00510725" w:rsidP="003A53DA">
      <w:pPr>
        <w:pStyle w:val="Default"/>
        <w:spacing w:line="360" w:lineRule="auto"/>
        <w:jc w:val="center"/>
        <w:rPr>
          <w:b/>
          <w:bCs/>
        </w:rPr>
      </w:pPr>
    </w:p>
    <w:p w:rsidR="00510725" w:rsidRDefault="00510725" w:rsidP="003A53DA">
      <w:pPr>
        <w:pStyle w:val="Default"/>
        <w:spacing w:line="360" w:lineRule="auto"/>
        <w:jc w:val="center"/>
        <w:rPr>
          <w:b/>
          <w:bCs/>
        </w:rPr>
      </w:pPr>
    </w:p>
    <w:p w:rsidR="00394631" w:rsidRDefault="00FA6A72" w:rsidP="003A53DA">
      <w:pPr>
        <w:pStyle w:val="Default"/>
        <w:spacing w:line="360" w:lineRule="auto"/>
        <w:jc w:val="center"/>
        <w:rPr>
          <w:b/>
          <w:bCs/>
        </w:rPr>
      </w:pPr>
      <w:r>
        <w:rPr>
          <w:b/>
          <w:bCs/>
        </w:rPr>
        <w:t xml:space="preserve">                                                                                                        GÜMÜŞHANE-2020</w:t>
      </w:r>
    </w:p>
    <w:p w:rsidR="005D2C35" w:rsidRDefault="00FA6A72" w:rsidP="005D2C35">
      <w:pPr>
        <w:pStyle w:val="Default"/>
        <w:spacing w:line="360" w:lineRule="auto"/>
        <w:jc w:val="center"/>
        <w:rPr>
          <w:b/>
          <w:bCs/>
        </w:rPr>
      </w:pPr>
      <w:r>
        <w:rPr>
          <w:b/>
          <w:bCs/>
        </w:rPr>
        <w:t xml:space="preserve">                                                                                                        Onur YILDIRIM</w:t>
      </w:r>
    </w:p>
    <w:p w:rsidR="005D2C35" w:rsidRDefault="005D2C35" w:rsidP="005D2C35">
      <w:pPr>
        <w:pStyle w:val="Default"/>
        <w:spacing w:line="360" w:lineRule="auto"/>
        <w:jc w:val="center"/>
        <w:rPr>
          <w:b/>
          <w:bCs/>
        </w:rPr>
      </w:pPr>
    </w:p>
    <w:p w:rsidR="005D2C35" w:rsidRDefault="005D2C35" w:rsidP="005D2C35">
      <w:pPr>
        <w:pStyle w:val="Default"/>
        <w:spacing w:line="360" w:lineRule="auto"/>
        <w:jc w:val="center"/>
        <w:rPr>
          <w:b/>
          <w:bCs/>
        </w:rPr>
      </w:pPr>
    </w:p>
    <w:p w:rsidR="00510725" w:rsidRDefault="00510725" w:rsidP="00140CDE">
      <w:pPr>
        <w:pStyle w:val="Default"/>
        <w:spacing w:line="360" w:lineRule="auto"/>
        <w:ind w:firstLine="709"/>
        <w:jc w:val="center"/>
        <w:rPr>
          <w:b/>
          <w:bCs/>
        </w:rPr>
      </w:pPr>
    </w:p>
    <w:p w:rsidR="00510725" w:rsidRDefault="00510725" w:rsidP="00140CDE">
      <w:pPr>
        <w:pStyle w:val="Default"/>
        <w:spacing w:line="360" w:lineRule="auto"/>
        <w:ind w:firstLine="709"/>
        <w:jc w:val="center"/>
        <w:rPr>
          <w:b/>
          <w:bCs/>
        </w:rPr>
      </w:pPr>
    </w:p>
    <w:p w:rsidR="00510725" w:rsidRDefault="00510725" w:rsidP="00140CDE">
      <w:pPr>
        <w:pStyle w:val="Default"/>
        <w:spacing w:line="360" w:lineRule="auto"/>
        <w:ind w:firstLine="709"/>
        <w:jc w:val="center"/>
        <w:rPr>
          <w:b/>
          <w:bCs/>
        </w:rPr>
      </w:pPr>
    </w:p>
    <w:p w:rsidR="000E118A" w:rsidRDefault="00846401" w:rsidP="00140CDE">
      <w:pPr>
        <w:pStyle w:val="Default"/>
        <w:spacing w:line="360" w:lineRule="auto"/>
        <w:ind w:firstLine="709"/>
        <w:jc w:val="center"/>
        <w:rPr>
          <w:b/>
          <w:bCs/>
        </w:rPr>
      </w:pPr>
      <w:r w:rsidRPr="0051355A">
        <w:rPr>
          <w:b/>
          <w:bCs/>
        </w:rPr>
        <w:t>ÖZET</w:t>
      </w:r>
    </w:p>
    <w:p w:rsidR="00417289" w:rsidRPr="0051355A" w:rsidRDefault="00417289" w:rsidP="00417289">
      <w:pPr>
        <w:pStyle w:val="Default"/>
        <w:spacing w:line="360" w:lineRule="auto"/>
        <w:jc w:val="center"/>
        <w:rPr>
          <w:b/>
          <w:bCs/>
        </w:rPr>
      </w:pPr>
    </w:p>
    <w:p w:rsidR="005D2C35" w:rsidRDefault="00BA3D88" w:rsidP="005D2C35">
      <w:pPr>
        <w:pStyle w:val="Default"/>
        <w:spacing w:line="360" w:lineRule="auto"/>
        <w:ind w:firstLine="709"/>
        <w:rPr>
          <w:b/>
          <w:bCs/>
          <w:color w:val="000000" w:themeColor="text1"/>
        </w:rPr>
      </w:pPr>
      <w:r w:rsidRPr="00E468EA">
        <w:rPr>
          <w:b/>
          <w:bCs/>
        </w:rPr>
        <w:t>YILDIRIM, Onur</w:t>
      </w:r>
      <w:r w:rsidR="00D0664F" w:rsidRPr="00E468EA">
        <w:rPr>
          <w:b/>
          <w:bCs/>
        </w:rPr>
        <w:t>.</w:t>
      </w:r>
      <w:r w:rsidR="00B262D7">
        <w:rPr>
          <w:b/>
          <w:bCs/>
        </w:rPr>
        <w:t xml:space="preserve"> </w:t>
      </w:r>
      <w:r w:rsidRPr="00E468EA">
        <w:rPr>
          <w:rStyle w:val="Gvdemetni2Kaln"/>
          <w:rFonts w:eastAsiaTheme="minorHAnsi"/>
          <w:sz w:val="24"/>
          <w:szCs w:val="24"/>
        </w:rPr>
        <w:t>Sağlık Kurumlarında Maliyet Analizi: Gümüşhane İli Kelkit Devlet Hastanesi Örneği</w:t>
      </w:r>
      <w:r w:rsidR="00D0664F" w:rsidRPr="00E468EA">
        <w:rPr>
          <w:rStyle w:val="Gvdemetni2Kaln"/>
          <w:rFonts w:eastAsiaTheme="minorHAnsi"/>
          <w:sz w:val="24"/>
          <w:szCs w:val="24"/>
        </w:rPr>
        <w:t>,</w:t>
      </w:r>
      <w:r w:rsidR="00D76FCB">
        <w:rPr>
          <w:rStyle w:val="Gvdemetni2Kaln"/>
          <w:rFonts w:eastAsiaTheme="minorHAnsi"/>
          <w:sz w:val="24"/>
          <w:szCs w:val="24"/>
        </w:rPr>
        <w:t xml:space="preserve"> </w:t>
      </w:r>
      <w:r w:rsidRPr="00E468EA">
        <w:rPr>
          <w:b/>
          <w:bCs/>
        </w:rPr>
        <w:t>Yüksek Lisans, 2020</w:t>
      </w:r>
      <w:r w:rsidR="00414704">
        <w:rPr>
          <w:b/>
          <w:bCs/>
        </w:rPr>
        <w:t xml:space="preserve">, </w:t>
      </w:r>
      <w:r w:rsidR="005A3E8F">
        <w:rPr>
          <w:b/>
          <w:bCs/>
          <w:color w:val="000000" w:themeColor="text1"/>
        </w:rPr>
        <w:t>(XXI</w:t>
      </w:r>
      <w:r w:rsidR="00F25CFE">
        <w:rPr>
          <w:b/>
          <w:bCs/>
          <w:color w:val="000000" w:themeColor="text1"/>
        </w:rPr>
        <w:t>-</w:t>
      </w:r>
      <w:r w:rsidR="0056006D">
        <w:rPr>
          <w:b/>
          <w:bCs/>
          <w:color w:val="000000" w:themeColor="text1"/>
        </w:rPr>
        <w:t>1</w:t>
      </w:r>
      <w:r w:rsidR="00796540">
        <w:rPr>
          <w:b/>
          <w:bCs/>
          <w:color w:val="000000" w:themeColor="text1"/>
        </w:rPr>
        <w:t>71</w:t>
      </w:r>
      <w:r w:rsidR="002474FC" w:rsidRPr="002474FC">
        <w:rPr>
          <w:b/>
          <w:bCs/>
          <w:color w:val="000000" w:themeColor="text1"/>
        </w:rPr>
        <w:t>)</w:t>
      </w:r>
    </w:p>
    <w:p w:rsidR="005D2C35" w:rsidRPr="00886DCD" w:rsidRDefault="005D2C35" w:rsidP="005D2C35">
      <w:pPr>
        <w:pStyle w:val="Default"/>
        <w:spacing w:line="360" w:lineRule="auto"/>
        <w:ind w:firstLine="709"/>
        <w:rPr>
          <w:b/>
          <w:bCs/>
          <w:color w:val="000000" w:themeColor="text1"/>
        </w:rPr>
      </w:pPr>
    </w:p>
    <w:p w:rsidR="005D2C35" w:rsidRDefault="00414704" w:rsidP="00016B82">
      <w:pPr>
        <w:tabs>
          <w:tab w:val="left" w:pos="142"/>
        </w:tabs>
        <w:autoSpaceDE w:val="0"/>
        <w:autoSpaceDN w:val="0"/>
        <w:adjustRightInd w:val="0"/>
        <w:ind w:firstLine="709"/>
        <w:rPr>
          <w:rFonts w:ascii="Times New Roman" w:hAnsi="Times New Roman" w:cs="Times New Roman"/>
          <w:sz w:val="24"/>
          <w:szCs w:val="24"/>
        </w:rPr>
      </w:pPr>
      <w:r w:rsidRPr="00570025">
        <w:rPr>
          <w:rFonts w:ascii="Times New Roman" w:hAnsi="Times New Roman" w:cs="Times New Roman"/>
          <w:sz w:val="24"/>
          <w:szCs w:val="24"/>
        </w:rPr>
        <w:t>Bu çalışma</w:t>
      </w:r>
      <w:r>
        <w:rPr>
          <w:rFonts w:ascii="Times New Roman" w:hAnsi="Times New Roman" w:cs="Times New Roman"/>
          <w:sz w:val="24"/>
          <w:szCs w:val="24"/>
        </w:rPr>
        <w:t>nın amacı;</w:t>
      </w:r>
      <w:r w:rsidR="00B262D7">
        <w:rPr>
          <w:rFonts w:ascii="Times New Roman" w:hAnsi="Times New Roman" w:cs="Times New Roman"/>
          <w:sz w:val="24"/>
          <w:szCs w:val="24"/>
        </w:rPr>
        <w:t xml:space="preserve"> </w:t>
      </w:r>
      <w:r w:rsidR="00A87A7B" w:rsidRPr="00A87A7B">
        <w:rPr>
          <w:rFonts w:ascii="Times New Roman" w:hAnsi="Times New Roman" w:cs="Times New Roman"/>
          <w:sz w:val="24"/>
          <w:szCs w:val="24"/>
        </w:rPr>
        <w:t>sadece hastalara sunulan hizmetlerin maliyetlerin bilinmesi değil aynı zamanda hastanenin denetim mekanizmasının çalışıp çalışmadığını, kontrollü bir maliyet harcaması yapılıp yapılmadığın ortaya çıkarılmasıdır</w:t>
      </w:r>
      <w:r w:rsidR="00A87A7B">
        <w:rPr>
          <w:rFonts w:ascii="Times New Roman" w:hAnsi="Times New Roman" w:cs="Times New Roman"/>
          <w:sz w:val="24"/>
          <w:szCs w:val="24"/>
        </w:rPr>
        <w:t xml:space="preserve">. Bu çalışmada basit dağıtım yöntemi kullanılmıştır.  </w:t>
      </w:r>
      <w:r>
        <w:rPr>
          <w:rFonts w:ascii="Times New Roman" w:hAnsi="Times New Roman" w:cs="Times New Roman"/>
          <w:sz w:val="24"/>
          <w:szCs w:val="24"/>
        </w:rPr>
        <w:t xml:space="preserve">Bu </w:t>
      </w:r>
      <w:r w:rsidR="00A87A7B">
        <w:rPr>
          <w:rFonts w:ascii="Times New Roman" w:hAnsi="Times New Roman" w:cs="Times New Roman"/>
          <w:sz w:val="24"/>
          <w:szCs w:val="24"/>
        </w:rPr>
        <w:t>kapsamda çalışmanın örneklemini</w:t>
      </w:r>
      <w:r>
        <w:rPr>
          <w:rFonts w:ascii="Times New Roman" w:hAnsi="Times New Roman" w:cs="Times New Roman"/>
          <w:sz w:val="24"/>
          <w:szCs w:val="24"/>
        </w:rPr>
        <w:t xml:space="preserve"> </w:t>
      </w:r>
      <w:r w:rsidRPr="00570025">
        <w:rPr>
          <w:rFonts w:ascii="Times New Roman" w:hAnsi="Times New Roman" w:cs="Times New Roman"/>
          <w:sz w:val="24"/>
          <w:szCs w:val="24"/>
        </w:rPr>
        <w:t>Gümüşhane İli Kelkit Devlet Hastanesi</w:t>
      </w:r>
      <w:r w:rsidR="000B19E1">
        <w:rPr>
          <w:rFonts w:ascii="Times New Roman" w:hAnsi="Times New Roman" w:cs="Times New Roman"/>
          <w:sz w:val="24"/>
          <w:szCs w:val="24"/>
        </w:rPr>
        <w:t xml:space="preserve"> oluşturmaktadır. Söz konusu hastanenin ilgili bölümlerinden iç hastalıkları, kardiyoloji, göğüs</w:t>
      </w:r>
      <w:r w:rsidR="005D2C35">
        <w:rPr>
          <w:rFonts w:ascii="Times New Roman" w:hAnsi="Times New Roman" w:cs="Times New Roman"/>
          <w:sz w:val="24"/>
          <w:szCs w:val="24"/>
        </w:rPr>
        <w:t xml:space="preserve">, </w:t>
      </w:r>
      <w:proofErr w:type="gramStart"/>
      <w:r w:rsidR="000B19E1">
        <w:rPr>
          <w:rFonts w:ascii="Times New Roman" w:hAnsi="Times New Roman" w:cs="Times New Roman"/>
          <w:sz w:val="24"/>
          <w:szCs w:val="24"/>
        </w:rPr>
        <w:t>enfeksiyon</w:t>
      </w:r>
      <w:proofErr w:type="gramEnd"/>
      <w:r w:rsidR="005D2C35">
        <w:rPr>
          <w:rFonts w:ascii="Times New Roman" w:hAnsi="Times New Roman" w:cs="Times New Roman"/>
          <w:sz w:val="24"/>
          <w:szCs w:val="24"/>
        </w:rPr>
        <w:t>, çocuk</w:t>
      </w:r>
      <w:r w:rsidR="00016B82">
        <w:rPr>
          <w:rFonts w:ascii="Times New Roman" w:hAnsi="Times New Roman" w:cs="Times New Roman"/>
          <w:sz w:val="24"/>
          <w:szCs w:val="24"/>
        </w:rPr>
        <w:t xml:space="preserve"> hastalıkları ve</w:t>
      </w:r>
      <w:r w:rsidR="005D2C35">
        <w:rPr>
          <w:rFonts w:ascii="Times New Roman" w:hAnsi="Times New Roman" w:cs="Times New Roman"/>
          <w:sz w:val="24"/>
          <w:szCs w:val="24"/>
        </w:rPr>
        <w:t xml:space="preserve"> sağlığı, </w:t>
      </w:r>
      <w:r w:rsidR="000B19E1">
        <w:rPr>
          <w:rFonts w:ascii="Times New Roman" w:hAnsi="Times New Roman" w:cs="Times New Roman"/>
          <w:sz w:val="24"/>
          <w:szCs w:val="24"/>
        </w:rPr>
        <w:t>fiziksel tıp ve rehabilitasyon, genel cerrahi, ortopedi, üroloji</w:t>
      </w:r>
      <w:r w:rsidR="005D2C35">
        <w:rPr>
          <w:rFonts w:ascii="Times New Roman" w:hAnsi="Times New Roman" w:cs="Times New Roman"/>
          <w:sz w:val="24"/>
          <w:szCs w:val="24"/>
        </w:rPr>
        <w:t>, kulak-burun-boğaz, göz</w:t>
      </w:r>
      <w:r w:rsidR="000B19E1">
        <w:rPr>
          <w:rFonts w:ascii="Times New Roman" w:hAnsi="Times New Roman" w:cs="Times New Roman"/>
          <w:sz w:val="24"/>
          <w:szCs w:val="24"/>
        </w:rPr>
        <w:t xml:space="preserve">, kadın hastalıkları ve doğum, ağız, diş ve çene hastalıkları, nefroloji, hemodiyaliz, yoğun bakım, nöroloji, ruh sağlığı, algoloji ve acil polikliniklerine ait gelir gider kalemleri; satın alma, mutemetlik, faturalama ve ayniyat gibi birimlerden temin edilerek </w:t>
      </w:r>
      <w:r w:rsidR="00D242E8">
        <w:rPr>
          <w:rFonts w:ascii="Times New Roman" w:hAnsi="Times New Roman" w:cs="Times New Roman"/>
          <w:sz w:val="24"/>
          <w:szCs w:val="24"/>
        </w:rPr>
        <w:t xml:space="preserve">aylık olarak </w:t>
      </w:r>
      <w:r w:rsidR="00D3748B">
        <w:rPr>
          <w:rFonts w:ascii="Times New Roman" w:hAnsi="Times New Roman" w:cs="Times New Roman"/>
          <w:sz w:val="24"/>
          <w:szCs w:val="24"/>
        </w:rPr>
        <w:t xml:space="preserve">tablolar halinde sunulmuştur. Ayrıca; Ameliyathaneye ilişkin gelir gider kalemlerine bakıldığında en fazla gelirin ortopedi ve </w:t>
      </w:r>
      <w:proofErr w:type="gramStart"/>
      <w:r w:rsidR="00D3748B">
        <w:rPr>
          <w:rFonts w:ascii="Times New Roman" w:hAnsi="Times New Roman" w:cs="Times New Roman"/>
          <w:sz w:val="24"/>
          <w:szCs w:val="24"/>
        </w:rPr>
        <w:t>travmatoloji</w:t>
      </w:r>
      <w:proofErr w:type="gramEnd"/>
      <w:r w:rsidR="00D3748B">
        <w:rPr>
          <w:rFonts w:ascii="Times New Roman" w:hAnsi="Times New Roman" w:cs="Times New Roman"/>
          <w:sz w:val="24"/>
          <w:szCs w:val="24"/>
        </w:rPr>
        <w:t xml:space="preserve"> en az gelir ise </w:t>
      </w:r>
      <w:r w:rsidR="00545CD2">
        <w:rPr>
          <w:rFonts w:ascii="Times New Roman" w:hAnsi="Times New Roman" w:cs="Times New Roman"/>
          <w:sz w:val="24"/>
          <w:szCs w:val="24"/>
        </w:rPr>
        <w:t xml:space="preserve">kulak-burun-boğaz </w:t>
      </w:r>
      <w:r w:rsidR="00D3748B">
        <w:rPr>
          <w:rFonts w:ascii="Times New Roman" w:hAnsi="Times New Roman" w:cs="Times New Roman"/>
          <w:sz w:val="24"/>
          <w:szCs w:val="24"/>
        </w:rPr>
        <w:t xml:space="preserve">polikliniğine ait olduğu görülmüştür. </w:t>
      </w:r>
      <w:r w:rsidR="000B19E1">
        <w:rPr>
          <w:rFonts w:ascii="Times New Roman" w:hAnsi="Times New Roman" w:cs="Times New Roman"/>
          <w:sz w:val="24"/>
          <w:szCs w:val="24"/>
        </w:rPr>
        <w:t xml:space="preserve">Çalışma sonuçlarına bakıldığında en fazla </w:t>
      </w:r>
      <w:r w:rsidR="00AD2648">
        <w:rPr>
          <w:rFonts w:ascii="Times New Roman" w:hAnsi="Times New Roman" w:cs="Times New Roman"/>
          <w:sz w:val="24"/>
          <w:szCs w:val="24"/>
        </w:rPr>
        <w:t>gelir kalemin acil polikliniğinde</w:t>
      </w:r>
      <w:r w:rsidR="00016B82">
        <w:rPr>
          <w:rFonts w:ascii="Times New Roman" w:hAnsi="Times New Roman" w:cs="Times New Roman"/>
          <w:sz w:val="24"/>
          <w:szCs w:val="24"/>
        </w:rPr>
        <w:t xml:space="preserve"> </w:t>
      </w:r>
      <w:r w:rsidR="000B19E1">
        <w:rPr>
          <w:rFonts w:ascii="Times New Roman" w:hAnsi="Times New Roman" w:cs="Times New Roman"/>
          <w:sz w:val="24"/>
          <w:szCs w:val="24"/>
        </w:rPr>
        <w:t>en az gelir ka</w:t>
      </w:r>
      <w:r w:rsidR="00AD2648">
        <w:rPr>
          <w:rFonts w:ascii="Times New Roman" w:hAnsi="Times New Roman" w:cs="Times New Roman"/>
          <w:sz w:val="24"/>
          <w:szCs w:val="24"/>
        </w:rPr>
        <w:t xml:space="preserve">leminin ise algoloji polikliniğinde </w:t>
      </w:r>
      <w:r w:rsidR="000B19E1">
        <w:rPr>
          <w:rFonts w:ascii="Times New Roman" w:hAnsi="Times New Roman" w:cs="Times New Roman"/>
          <w:sz w:val="24"/>
          <w:szCs w:val="24"/>
        </w:rPr>
        <w:t xml:space="preserve">olduğu </w:t>
      </w:r>
      <w:r w:rsidR="00A87A7B">
        <w:rPr>
          <w:rFonts w:ascii="Times New Roman" w:hAnsi="Times New Roman" w:cs="Times New Roman"/>
          <w:color w:val="000000" w:themeColor="text1"/>
          <w:sz w:val="24"/>
          <w:szCs w:val="24"/>
        </w:rPr>
        <w:t>tespit edilmiştir</w:t>
      </w:r>
      <w:r w:rsidR="000B19E1" w:rsidRPr="00573458">
        <w:rPr>
          <w:rFonts w:ascii="Times New Roman" w:hAnsi="Times New Roman" w:cs="Times New Roman"/>
          <w:color w:val="000000" w:themeColor="text1"/>
          <w:sz w:val="24"/>
          <w:szCs w:val="24"/>
        </w:rPr>
        <w:t xml:space="preserve">. </w:t>
      </w:r>
      <w:r w:rsidR="00573458" w:rsidRPr="00573458">
        <w:rPr>
          <w:rFonts w:ascii="Times New Roman" w:hAnsi="Times New Roman" w:cs="Times New Roman"/>
          <w:color w:val="000000" w:themeColor="text1"/>
          <w:sz w:val="24"/>
          <w:szCs w:val="24"/>
        </w:rPr>
        <w:t>Gider kalemlerine bakıldığında ise en fazla</w:t>
      </w:r>
      <w:r w:rsidR="00B262D7">
        <w:rPr>
          <w:rFonts w:ascii="Times New Roman" w:hAnsi="Times New Roman" w:cs="Times New Roman"/>
          <w:color w:val="000000" w:themeColor="text1"/>
          <w:sz w:val="24"/>
          <w:szCs w:val="24"/>
        </w:rPr>
        <w:t xml:space="preserve"> </w:t>
      </w:r>
      <w:r w:rsidR="00573458" w:rsidRPr="00573458">
        <w:rPr>
          <w:rFonts w:ascii="Times New Roman" w:hAnsi="Times New Roman" w:cs="Times New Roman"/>
          <w:color w:val="000000" w:themeColor="text1"/>
          <w:sz w:val="24"/>
          <w:szCs w:val="24"/>
        </w:rPr>
        <w:t>memur maaşları ve en az</w:t>
      </w:r>
      <w:r w:rsidR="00016B82">
        <w:rPr>
          <w:rFonts w:ascii="Times New Roman" w:hAnsi="Times New Roman" w:cs="Times New Roman"/>
          <w:color w:val="000000" w:themeColor="text1"/>
          <w:sz w:val="24"/>
          <w:szCs w:val="24"/>
        </w:rPr>
        <w:t xml:space="preserve"> gider ise internet</w:t>
      </w:r>
      <w:r w:rsidR="00573458" w:rsidRPr="00573458">
        <w:rPr>
          <w:rFonts w:ascii="Times New Roman" w:hAnsi="Times New Roman" w:cs="Times New Roman"/>
          <w:color w:val="000000" w:themeColor="text1"/>
          <w:sz w:val="24"/>
          <w:szCs w:val="24"/>
        </w:rPr>
        <w:t xml:space="preserve"> olduğu </w:t>
      </w:r>
      <w:r w:rsidR="00A87A7B">
        <w:rPr>
          <w:rFonts w:ascii="Times New Roman" w:hAnsi="Times New Roman" w:cs="Times New Roman"/>
          <w:color w:val="000000" w:themeColor="text1"/>
          <w:sz w:val="24"/>
          <w:szCs w:val="24"/>
        </w:rPr>
        <w:t>anlaşılmıştır</w:t>
      </w:r>
      <w:r w:rsidR="00573458" w:rsidRPr="00573458">
        <w:rPr>
          <w:rFonts w:ascii="Times New Roman" w:hAnsi="Times New Roman" w:cs="Times New Roman"/>
          <w:color w:val="000000" w:themeColor="text1"/>
          <w:sz w:val="24"/>
          <w:szCs w:val="24"/>
        </w:rPr>
        <w:t>.</w:t>
      </w:r>
      <w:r w:rsidR="00D3748B">
        <w:rPr>
          <w:rFonts w:ascii="Times New Roman" w:hAnsi="Times New Roman" w:cs="Times New Roman"/>
          <w:color w:val="000000" w:themeColor="text1"/>
          <w:sz w:val="24"/>
          <w:szCs w:val="24"/>
        </w:rPr>
        <w:t xml:space="preserve"> </w:t>
      </w:r>
      <w:r w:rsidR="00545CD2">
        <w:rPr>
          <w:rFonts w:ascii="Times New Roman" w:hAnsi="Times New Roman" w:cs="Times New Roman"/>
          <w:sz w:val="24"/>
          <w:szCs w:val="24"/>
        </w:rPr>
        <w:t xml:space="preserve">Sağlık </w:t>
      </w:r>
      <w:r w:rsidR="00573458">
        <w:rPr>
          <w:rFonts w:ascii="Times New Roman" w:hAnsi="Times New Roman" w:cs="Times New Roman"/>
          <w:sz w:val="24"/>
          <w:szCs w:val="24"/>
        </w:rPr>
        <w:t>hizmetleri gelir gider kalemleri</w:t>
      </w:r>
      <w:r w:rsidR="00095520">
        <w:rPr>
          <w:rFonts w:ascii="Times New Roman" w:hAnsi="Times New Roman" w:cs="Times New Roman"/>
          <w:sz w:val="24"/>
          <w:szCs w:val="24"/>
        </w:rPr>
        <w:t>ne bakıldığında en fazla gelir i</w:t>
      </w:r>
      <w:r w:rsidR="00573458">
        <w:rPr>
          <w:rFonts w:ascii="Times New Roman" w:hAnsi="Times New Roman" w:cs="Times New Roman"/>
          <w:sz w:val="24"/>
          <w:szCs w:val="24"/>
        </w:rPr>
        <w:t xml:space="preserve">laç ve tıbbi sarf malzeme en az gelir </w:t>
      </w:r>
      <w:r w:rsidR="00AD2648">
        <w:rPr>
          <w:rFonts w:ascii="Times New Roman" w:hAnsi="Times New Roman" w:cs="Times New Roman"/>
          <w:sz w:val="24"/>
          <w:szCs w:val="24"/>
        </w:rPr>
        <w:t xml:space="preserve">ise </w:t>
      </w:r>
      <w:r w:rsidR="00573458">
        <w:rPr>
          <w:rFonts w:ascii="Times New Roman" w:hAnsi="Times New Roman" w:cs="Times New Roman"/>
          <w:sz w:val="24"/>
          <w:szCs w:val="24"/>
        </w:rPr>
        <w:t>nükleer tıp görüntüleme ve t</w:t>
      </w:r>
      <w:r w:rsidR="00573458" w:rsidRPr="00BF18A9">
        <w:rPr>
          <w:rFonts w:ascii="Times New Roman" w:hAnsi="Times New Roman" w:cs="Times New Roman"/>
          <w:sz w:val="24"/>
          <w:szCs w:val="24"/>
        </w:rPr>
        <w:t xml:space="preserve">edavi </w:t>
      </w:r>
      <w:r w:rsidR="00573458">
        <w:rPr>
          <w:rFonts w:ascii="Times New Roman" w:hAnsi="Times New Roman" w:cs="Times New Roman"/>
          <w:sz w:val="24"/>
          <w:szCs w:val="24"/>
        </w:rPr>
        <w:t xml:space="preserve">kalemine ait olduğu </w:t>
      </w:r>
      <w:r w:rsidR="00544A18">
        <w:rPr>
          <w:rFonts w:ascii="Times New Roman" w:hAnsi="Times New Roman" w:cs="Times New Roman"/>
          <w:sz w:val="24"/>
          <w:szCs w:val="24"/>
        </w:rPr>
        <w:t>görülmüştür</w:t>
      </w:r>
      <w:r w:rsidR="00573458">
        <w:rPr>
          <w:rFonts w:ascii="Times New Roman" w:hAnsi="Times New Roman" w:cs="Times New Roman"/>
          <w:sz w:val="24"/>
          <w:szCs w:val="24"/>
        </w:rPr>
        <w:t xml:space="preserve">. </w:t>
      </w:r>
      <w:r w:rsidR="00573458" w:rsidRPr="00573458">
        <w:rPr>
          <w:rFonts w:ascii="Times New Roman" w:hAnsi="Times New Roman" w:cs="Times New Roman"/>
          <w:color w:val="000000" w:themeColor="text1"/>
          <w:sz w:val="24"/>
          <w:szCs w:val="24"/>
        </w:rPr>
        <w:t>Bu çalışmada ayrıca Kelkit Devlet Hastanesi’</w:t>
      </w:r>
      <w:r w:rsidR="00E6649C">
        <w:rPr>
          <w:rFonts w:ascii="Times New Roman" w:hAnsi="Times New Roman" w:cs="Times New Roman"/>
          <w:color w:val="000000" w:themeColor="text1"/>
          <w:sz w:val="24"/>
          <w:szCs w:val="24"/>
        </w:rPr>
        <w:t xml:space="preserve">nin </w:t>
      </w:r>
      <w:r w:rsidR="00573458" w:rsidRPr="00573458">
        <w:rPr>
          <w:rFonts w:ascii="Times New Roman" w:hAnsi="Times New Roman" w:cs="Times New Roman"/>
          <w:color w:val="000000" w:themeColor="text1"/>
          <w:sz w:val="24"/>
          <w:szCs w:val="24"/>
        </w:rPr>
        <w:t>poliklinik ve klinik maliyetlerinin ilgili gider yerlerine dağıtımı ve birim maliyetler belirlenmiş</w:t>
      </w:r>
      <w:r w:rsidR="00B35CEC">
        <w:rPr>
          <w:rFonts w:ascii="Times New Roman" w:hAnsi="Times New Roman" w:cs="Times New Roman"/>
          <w:color w:val="000000" w:themeColor="text1"/>
          <w:sz w:val="24"/>
          <w:szCs w:val="24"/>
        </w:rPr>
        <w:t xml:space="preserve"> olup </w:t>
      </w:r>
      <w:r w:rsidR="00AE5BBF" w:rsidRPr="007F6887">
        <w:rPr>
          <w:rFonts w:ascii="Times New Roman" w:hAnsi="Times New Roman" w:cs="Times New Roman"/>
          <w:sz w:val="24"/>
          <w:szCs w:val="24"/>
        </w:rPr>
        <w:t>Sosyal Güvenlik Kurumu Sağlık Uygulama Tebliği (SUT)</w:t>
      </w:r>
      <w:r w:rsidR="00E143E4">
        <w:rPr>
          <w:rFonts w:ascii="Times New Roman" w:hAnsi="Times New Roman" w:cs="Times New Roman"/>
          <w:sz w:val="24"/>
          <w:szCs w:val="24"/>
        </w:rPr>
        <w:t xml:space="preserve"> fiyatları ile</w:t>
      </w:r>
      <w:r w:rsidR="00AE5BBF" w:rsidRPr="007F6887">
        <w:rPr>
          <w:rFonts w:ascii="Times New Roman" w:hAnsi="Times New Roman" w:cs="Times New Roman"/>
          <w:sz w:val="24"/>
          <w:szCs w:val="24"/>
        </w:rPr>
        <w:t xml:space="preserve"> karşılaştırılmıştır</w:t>
      </w:r>
      <w:r w:rsidR="00AE5BBF">
        <w:rPr>
          <w:rFonts w:ascii="Times New Roman" w:hAnsi="Times New Roman" w:cs="Times New Roman"/>
          <w:sz w:val="24"/>
          <w:szCs w:val="24"/>
        </w:rPr>
        <w:t xml:space="preserve">. Yapılan analiz sonucunda en fazla birim maliyeti göğüs </w:t>
      </w:r>
      <w:r w:rsidR="00016B82">
        <w:rPr>
          <w:rFonts w:ascii="Times New Roman" w:hAnsi="Times New Roman" w:cs="Times New Roman"/>
          <w:sz w:val="24"/>
          <w:szCs w:val="24"/>
        </w:rPr>
        <w:t xml:space="preserve">polikliniğinde </w:t>
      </w:r>
      <w:r w:rsidR="00AE5BBF">
        <w:rPr>
          <w:rFonts w:ascii="Times New Roman" w:hAnsi="Times New Roman" w:cs="Times New Roman"/>
          <w:sz w:val="24"/>
          <w:szCs w:val="24"/>
        </w:rPr>
        <w:t>en az</w:t>
      </w:r>
      <w:r w:rsidR="005965CC">
        <w:rPr>
          <w:rFonts w:ascii="Times New Roman" w:hAnsi="Times New Roman" w:cs="Times New Roman"/>
          <w:sz w:val="24"/>
          <w:szCs w:val="24"/>
        </w:rPr>
        <w:t xml:space="preserve"> ise</w:t>
      </w:r>
      <w:r w:rsidR="00AE5BBF">
        <w:rPr>
          <w:rFonts w:ascii="Times New Roman" w:hAnsi="Times New Roman" w:cs="Times New Roman"/>
          <w:sz w:val="24"/>
          <w:szCs w:val="24"/>
        </w:rPr>
        <w:t xml:space="preserve"> acil servis</w:t>
      </w:r>
      <w:r w:rsidR="005D2C35">
        <w:rPr>
          <w:rFonts w:ascii="Times New Roman" w:hAnsi="Times New Roman" w:cs="Times New Roman"/>
          <w:sz w:val="24"/>
          <w:szCs w:val="24"/>
        </w:rPr>
        <w:t xml:space="preserve"> bölümünde</w:t>
      </w:r>
      <w:r w:rsidR="00AE5BBF">
        <w:rPr>
          <w:rFonts w:ascii="Times New Roman" w:hAnsi="Times New Roman" w:cs="Times New Roman"/>
          <w:sz w:val="24"/>
          <w:szCs w:val="24"/>
        </w:rPr>
        <w:t xml:space="preserve"> görülmüştür.</w:t>
      </w:r>
    </w:p>
    <w:p w:rsidR="00016B82" w:rsidRPr="00095520" w:rsidRDefault="00016B82" w:rsidP="00016B82">
      <w:pPr>
        <w:tabs>
          <w:tab w:val="left" w:pos="142"/>
        </w:tabs>
        <w:autoSpaceDE w:val="0"/>
        <w:autoSpaceDN w:val="0"/>
        <w:adjustRightInd w:val="0"/>
        <w:ind w:firstLine="709"/>
        <w:rPr>
          <w:rFonts w:ascii="Times New Roman" w:hAnsi="Times New Roman" w:cs="Times New Roman"/>
          <w:sz w:val="24"/>
          <w:szCs w:val="24"/>
        </w:rPr>
      </w:pPr>
    </w:p>
    <w:p w:rsidR="00545CD2" w:rsidRDefault="00414704" w:rsidP="00545CD2">
      <w:pPr>
        <w:tabs>
          <w:tab w:val="left" w:pos="142"/>
        </w:tabs>
        <w:autoSpaceDE w:val="0"/>
        <w:autoSpaceDN w:val="0"/>
        <w:adjustRightInd w:val="0"/>
        <w:ind w:firstLine="709"/>
        <w:rPr>
          <w:rFonts w:ascii="Times New Roman" w:hAnsi="Times New Roman" w:cs="Times New Roman"/>
          <w:sz w:val="24"/>
          <w:szCs w:val="24"/>
        </w:rPr>
      </w:pPr>
      <w:r w:rsidRPr="00D56F0E">
        <w:rPr>
          <w:rFonts w:ascii="Times New Roman" w:hAnsi="Times New Roman" w:cs="Times New Roman"/>
          <w:b/>
          <w:sz w:val="24"/>
          <w:szCs w:val="24"/>
        </w:rPr>
        <w:t>Anahtar Kelimeler:</w:t>
      </w:r>
      <w:r>
        <w:rPr>
          <w:rFonts w:ascii="Times New Roman" w:hAnsi="Times New Roman" w:cs="Times New Roman"/>
          <w:sz w:val="24"/>
          <w:szCs w:val="24"/>
        </w:rPr>
        <w:t xml:space="preserve"> Sağlık Kurumları, Gümüşhane İli Kelkit Devlet Hastanesi, Gelir ve Gider Kalemleri</w:t>
      </w:r>
      <w:r w:rsidR="005030E1">
        <w:rPr>
          <w:rFonts w:ascii="Times New Roman" w:hAnsi="Times New Roman" w:cs="Times New Roman"/>
          <w:sz w:val="24"/>
          <w:szCs w:val="24"/>
        </w:rPr>
        <w:t>, Maliyet Anal</w:t>
      </w:r>
      <w:r w:rsidR="00D242E8">
        <w:rPr>
          <w:rFonts w:ascii="Times New Roman" w:hAnsi="Times New Roman" w:cs="Times New Roman"/>
          <w:sz w:val="24"/>
          <w:szCs w:val="24"/>
        </w:rPr>
        <w:t>izi</w:t>
      </w:r>
    </w:p>
    <w:p w:rsidR="00146314" w:rsidRDefault="00146314" w:rsidP="00E704D1">
      <w:pPr>
        <w:tabs>
          <w:tab w:val="left" w:pos="142"/>
        </w:tabs>
        <w:autoSpaceDE w:val="0"/>
        <w:autoSpaceDN w:val="0"/>
        <w:adjustRightInd w:val="0"/>
        <w:ind w:firstLine="709"/>
        <w:jc w:val="center"/>
        <w:rPr>
          <w:rFonts w:ascii="Times New Roman" w:hAnsi="Times New Roman" w:cs="Times New Roman"/>
          <w:b/>
          <w:bCs/>
          <w:sz w:val="24"/>
          <w:szCs w:val="24"/>
        </w:rPr>
      </w:pPr>
    </w:p>
    <w:p w:rsidR="00146314" w:rsidRDefault="00146314" w:rsidP="00E704D1">
      <w:pPr>
        <w:tabs>
          <w:tab w:val="left" w:pos="142"/>
        </w:tabs>
        <w:autoSpaceDE w:val="0"/>
        <w:autoSpaceDN w:val="0"/>
        <w:adjustRightInd w:val="0"/>
        <w:ind w:firstLine="709"/>
        <w:jc w:val="center"/>
        <w:rPr>
          <w:rFonts w:ascii="Times New Roman" w:hAnsi="Times New Roman" w:cs="Times New Roman"/>
          <w:b/>
          <w:bCs/>
          <w:sz w:val="24"/>
          <w:szCs w:val="24"/>
        </w:rPr>
      </w:pPr>
    </w:p>
    <w:p w:rsidR="00A41DAF" w:rsidRPr="00E704D1" w:rsidRDefault="00846401" w:rsidP="00E704D1">
      <w:pPr>
        <w:tabs>
          <w:tab w:val="left" w:pos="142"/>
        </w:tabs>
        <w:autoSpaceDE w:val="0"/>
        <w:autoSpaceDN w:val="0"/>
        <w:adjustRightInd w:val="0"/>
        <w:ind w:firstLine="709"/>
        <w:jc w:val="center"/>
        <w:rPr>
          <w:rFonts w:ascii="Times New Roman" w:eastAsia="Times New Roman" w:hAnsi="Times New Roman" w:cs="Times New Roman"/>
          <w:color w:val="000000"/>
          <w:sz w:val="24"/>
          <w:szCs w:val="24"/>
          <w:lang w:eastAsia="tr-TR"/>
        </w:rPr>
      </w:pPr>
      <w:r w:rsidRPr="00E704D1">
        <w:rPr>
          <w:rFonts w:ascii="Times New Roman" w:hAnsi="Times New Roman" w:cs="Times New Roman"/>
          <w:b/>
          <w:bCs/>
          <w:sz w:val="24"/>
          <w:szCs w:val="24"/>
        </w:rPr>
        <w:t>ABSTRACT</w:t>
      </w:r>
    </w:p>
    <w:p w:rsidR="00510725" w:rsidRDefault="00510725" w:rsidP="00E704D1">
      <w:pPr>
        <w:ind w:firstLine="709"/>
        <w:rPr>
          <w:rFonts w:ascii="Times New Roman" w:hAnsi="Times New Roman" w:cs="Times New Roman"/>
          <w:b/>
          <w:bCs/>
          <w:color w:val="000000" w:themeColor="text1"/>
          <w:sz w:val="24"/>
          <w:szCs w:val="24"/>
        </w:rPr>
      </w:pPr>
    </w:p>
    <w:p w:rsidR="00E704D1" w:rsidRDefault="00E468EA" w:rsidP="00E704D1">
      <w:pPr>
        <w:ind w:firstLine="709"/>
        <w:rPr>
          <w:rFonts w:ascii="Times New Roman" w:eastAsia="Times New Roman" w:hAnsi="Times New Roman" w:cs="Times New Roman"/>
          <w:color w:val="202124"/>
          <w:sz w:val="24"/>
          <w:szCs w:val="24"/>
          <w:lang w:eastAsia="tr-TR"/>
        </w:rPr>
      </w:pPr>
      <w:r w:rsidRPr="00EE194F">
        <w:rPr>
          <w:rFonts w:ascii="Times New Roman" w:hAnsi="Times New Roman" w:cs="Times New Roman"/>
          <w:b/>
          <w:bCs/>
          <w:color w:val="000000" w:themeColor="text1"/>
          <w:sz w:val="24"/>
          <w:szCs w:val="24"/>
        </w:rPr>
        <w:t>YILDIRIM, Onur. Cost Analysis in Health</w:t>
      </w:r>
      <w:r w:rsidR="00AC45A5">
        <w:rPr>
          <w:rFonts w:ascii="Times New Roman" w:hAnsi="Times New Roman" w:cs="Times New Roman"/>
          <w:b/>
          <w:bCs/>
          <w:color w:val="000000" w:themeColor="text1"/>
          <w:sz w:val="24"/>
          <w:szCs w:val="24"/>
        </w:rPr>
        <w:t xml:space="preserve"> </w:t>
      </w:r>
      <w:r w:rsidRPr="00EE194F">
        <w:rPr>
          <w:rFonts w:ascii="Times New Roman" w:hAnsi="Times New Roman" w:cs="Times New Roman"/>
          <w:b/>
          <w:bCs/>
          <w:color w:val="000000" w:themeColor="text1"/>
          <w:sz w:val="24"/>
          <w:szCs w:val="24"/>
        </w:rPr>
        <w:t>care Institutions: Example of Kelkit State</w:t>
      </w:r>
      <w:r w:rsidR="00E704D1">
        <w:rPr>
          <w:rFonts w:ascii="Times New Roman" w:hAnsi="Times New Roman" w:cs="Times New Roman"/>
          <w:b/>
          <w:bCs/>
          <w:color w:val="000000" w:themeColor="text1"/>
          <w:sz w:val="24"/>
          <w:szCs w:val="24"/>
        </w:rPr>
        <w:t xml:space="preserve"> </w:t>
      </w:r>
      <w:r w:rsidRPr="00EE194F">
        <w:rPr>
          <w:rFonts w:ascii="Times New Roman" w:hAnsi="Times New Roman" w:cs="Times New Roman"/>
          <w:b/>
          <w:bCs/>
          <w:color w:val="000000" w:themeColor="text1"/>
          <w:sz w:val="24"/>
          <w:szCs w:val="24"/>
        </w:rPr>
        <w:t xml:space="preserve">Hospital in Gümüşhane Province, </w:t>
      </w:r>
      <w:r w:rsidRPr="00EE194F">
        <w:rPr>
          <w:rFonts w:ascii="Times New Roman" w:hAnsi="Times New Roman" w:cs="Times New Roman"/>
          <w:b/>
          <w:sz w:val="24"/>
          <w:szCs w:val="24"/>
        </w:rPr>
        <w:t>Master’s</w:t>
      </w:r>
      <w:r w:rsidR="008C2B62">
        <w:rPr>
          <w:rFonts w:ascii="Times New Roman" w:hAnsi="Times New Roman" w:cs="Times New Roman"/>
          <w:b/>
          <w:sz w:val="24"/>
          <w:szCs w:val="24"/>
        </w:rPr>
        <w:t xml:space="preserve"> </w:t>
      </w:r>
      <w:r w:rsidRPr="00EE194F">
        <w:rPr>
          <w:rFonts w:ascii="Times New Roman" w:hAnsi="Times New Roman" w:cs="Times New Roman"/>
          <w:b/>
          <w:sz w:val="24"/>
          <w:szCs w:val="24"/>
        </w:rPr>
        <w:t xml:space="preserve">Thesis, </w:t>
      </w:r>
      <w:r w:rsidRPr="00EE194F">
        <w:rPr>
          <w:rFonts w:ascii="Times New Roman" w:hAnsi="Times New Roman" w:cs="Times New Roman"/>
          <w:b/>
          <w:bCs/>
          <w:color w:val="000000" w:themeColor="text1"/>
          <w:sz w:val="24"/>
          <w:szCs w:val="24"/>
        </w:rPr>
        <w:t xml:space="preserve">2020, </w:t>
      </w:r>
      <w:r w:rsidR="005A3E8F">
        <w:rPr>
          <w:rFonts w:ascii="Times New Roman" w:hAnsi="Times New Roman" w:cs="Times New Roman"/>
          <w:b/>
          <w:bCs/>
          <w:color w:val="000000" w:themeColor="text1"/>
          <w:sz w:val="24"/>
          <w:szCs w:val="24"/>
        </w:rPr>
        <w:t>(XXI-1</w:t>
      </w:r>
      <w:r w:rsidR="00796540">
        <w:rPr>
          <w:rFonts w:ascii="Times New Roman" w:hAnsi="Times New Roman" w:cs="Times New Roman"/>
          <w:b/>
          <w:bCs/>
          <w:color w:val="000000" w:themeColor="text1"/>
          <w:sz w:val="24"/>
          <w:szCs w:val="24"/>
        </w:rPr>
        <w:t>71</w:t>
      </w:r>
      <w:r w:rsidR="002474FC" w:rsidRPr="00EE194F">
        <w:rPr>
          <w:rFonts w:ascii="Times New Roman" w:hAnsi="Times New Roman" w:cs="Times New Roman"/>
          <w:b/>
          <w:bCs/>
          <w:color w:val="000000" w:themeColor="text1"/>
          <w:sz w:val="24"/>
          <w:szCs w:val="24"/>
        </w:rPr>
        <w:t>)</w:t>
      </w:r>
      <w:r w:rsidR="00AE5BBF" w:rsidRPr="00EE194F">
        <w:rPr>
          <w:rFonts w:ascii="Times New Roman" w:hAnsi="Times New Roman" w:cs="Times New Roman"/>
          <w:sz w:val="24"/>
          <w:szCs w:val="24"/>
        </w:rPr>
        <w:br/>
      </w:r>
      <w:r w:rsidR="00930529">
        <w:rPr>
          <w:rFonts w:ascii="Times New Roman" w:eastAsia="Times New Roman" w:hAnsi="Times New Roman" w:cs="Times New Roman"/>
          <w:color w:val="202124"/>
          <w:sz w:val="24"/>
          <w:szCs w:val="24"/>
          <w:lang w:eastAsia="tr-TR"/>
        </w:rPr>
        <w:t xml:space="preserve">           </w:t>
      </w:r>
    </w:p>
    <w:p w:rsidR="00172242" w:rsidRPr="0090631B" w:rsidRDefault="00172242" w:rsidP="00172242">
      <w:pPr>
        <w:ind w:firstLine="709"/>
        <w:rPr>
          <w:rFonts w:ascii="Times New Roman" w:hAnsi="Times New Roman" w:cs="Times New Roman"/>
          <w:sz w:val="24"/>
          <w:szCs w:val="24"/>
          <w:lang w:eastAsia="tr-TR"/>
        </w:rPr>
      </w:pPr>
      <w:r w:rsidRPr="0090631B">
        <w:rPr>
          <w:rFonts w:ascii="Times New Roman" w:hAnsi="Times New Roman" w:cs="Times New Roman"/>
          <w:sz w:val="24"/>
          <w:szCs w:val="24"/>
          <w:lang w:eastAsia="tr-TR"/>
        </w:rPr>
        <w:t>The aim of this study is; It is not only to know the costs of the services provided to patients, but also to reveal whether the control mechanism of the hospital is working and whether a controlled cost expenditure is made. Simple distribution method is used in this study. In this context, the sample of the study is Gümüşhane Province Kelkit State Hospital. Internal medicine, cardiology, chest, infection, pediatrics and health, physical medicine and rehabilitation, general surgery, orthopedics, urology, ear-nose-throat, eye, gynecology and obstetrics, oral, dental and maxillofacial diseases from the relevant departments of the said hospital. Income and expense items of nephrology, hemodialysis, intensive care, neurology, mental health, algology and emergency outpatient clinics; procured from units such as purchasing, trusteeship, invoicing and in-kind, and presented in tables on a monthly basis. Also; Considering the income and expense items related to the operating room, it was seen that the highest income belonged to orthopedics and traumatology and the least income belonged to the ear-nose-throat polyclinic. Considering the results of the study, it was determined that the highest income item was in the emergency outpatient clinic and the least income item was in the algology outpatient clinic. When the items of expense are analyzed, it is understood that the most civil servant salaries and the least expense is the internet. When the health services income and expense items are analyzed, it is seen that the highest income belongs to drugs and medical consumables and the least income belongs to nuclear medicine imaging and treatment items. In this study, the distribution of the polyclinic and clinic costs of Kelkit State Hospital to the relevant expense centers and the unit costs were determined and compared with the prices of the Social Security Institution Health Implementation Notification (SUT). As a result of the analysis, the highest unit cost was seen in the chest polyclinic and the least in the emergency department.</w:t>
      </w:r>
    </w:p>
    <w:p w:rsidR="00172242" w:rsidRPr="0090631B" w:rsidRDefault="00172242" w:rsidP="00172242">
      <w:pPr>
        <w:rPr>
          <w:rFonts w:ascii="Times New Roman" w:hAnsi="Times New Roman" w:cs="Times New Roman"/>
          <w:sz w:val="24"/>
          <w:szCs w:val="24"/>
        </w:rPr>
      </w:pPr>
    </w:p>
    <w:p w:rsidR="00764B9E" w:rsidRPr="00AD2648" w:rsidRDefault="00764B9E" w:rsidP="00AD2648">
      <w:pPr>
        <w:ind w:firstLine="709"/>
        <w:rPr>
          <w:rFonts w:ascii="Times New Roman" w:hAnsi="Times New Roman" w:cs="Times New Roman"/>
          <w:sz w:val="24"/>
          <w:szCs w:val="24"/>
        </w:rPr>
      </w:pPr>
      <w:r w:rsidRPr="00AD2648">
        <w:rPr>
          <w:rFonts w:ascii="Times New Roman" w:hAnsi="Times New Roman" w:cs="Times New Roman"/>
          <w:b/>
          <w:sz w:val="24"/>
          <w:szCs w:val="24"/>
        </w:rPr>
        <w:lastRenderedPageBreak/>
        <w:t>Keywords:</w:t>
      </w:r>
      <w:r w:rsidR="00AD2648" w:rsidRPr="00AD2648">
        <w:rPr>
          <w:rFonts w:ascii="Times New Roman" w:hAnsi="Times New Roman" w:cs="Times New Roman"/>
          <w:sz w:val="24"/>
          <w:szCs w:val="24"/>
        </w:rPr>
        <w:t xml:space="preserve"> Health</w:t>
      </w:r>
      <w:r w:rsidRPr="00AD2648">
        <w:rPr>
          <w:rFonts w:ascii="Times New Roman" w:hAnsi="Times New Roman" w:cs="Times New Roman"/>
          <w:sz w:val="24"/>
          <w:szCs w:val="24"/>
        </w:rPr>
        <w:t xml:space="preserve"> Institutions, Gümüşhane Province Kelkit State Hospital, Income and Expense Items, Cost Analysis</w:t>
      </w:r>
    </w:p>
    <w:p w:rsidR="006F3EC4" w:rsidRPr="0011144C" w:rsidRDefault="006F3EC4" w:rsidP="00D242E8">
      <w:pPr>
        <w:ind w:firstLine="709"/>
        <w:rPr>
          <w:color w:val="000000" w:themeColor="text1"/>
        </w:rPr>
      </w:pPr>
    </w:p>
    <w:p w:rsidR="006F3EC4" w:rsidRDefault="006F3EC4"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764B9E" w:rsidRDefault="00764B9E" w:rsidP="003E65F8">
      <w:pPr>
        <w:pStyle w:val="Default"/>
        <w:spacing w:line="360" w:lineRule="auto"/>
        <w:jc w:val="center"/>
        <w:rPr>
          <w:b/>
          <w:bCs/>
        </w:rPr>
      </w:pPr>
    </w:p>
    <w:p w:rsidR="00D77816" w:rsidRDefault="00D77816" w:rsidP="003E65F8">
      <w:pPr>
        <w:pStyle w:val="Default"/>
        <w:spacing w:line="360" w:lineRule="auto"/>
        <w:jc w:val="center"/>
        <w:rPr>
          <w:b/>
          <w:bCs/>
        </w:rPr>
      </w:pPr>
    </w:p>
    <w:p w:rsidR="00D77816" w:rsidRDefault="00D77816" w:rsidP="003E65F8">
      <w:pPr>
        <w:pStyle w:val="Default"/>
        <w:spacing w:line="360" w:lineRule="auto"/>
        <w:jc w:val="center"/>
        <w:rPr>
          <w:b/>
          <w:bCs/>
        </w:rPr>
      </w:pPr>
    </w:p>
    <w:p w:rsidR="00D8496E" w:rsidRDefault="00D8496E" w:rsidP="003E65F8">
      <w:pPr>
        <w:pStyle w:val="Default"/>
        <w:spacing w:line="360" w:lineRule="auto"/>
        <w:jc w:val="center"/>
        <w:rPr>
          <w:b/>
          <w:bCs/>
        </w:rPr>
      </w:pPr>
    </w:p>
    <w:p w:rsidR="00D8496E" w:rsidRDefault="00D8496E" w:rsidP="003E65F8">
      <w:pPr>
        <w:pStyle w:val="Default"/>
        <w:spacing w:line="360" w:lineRule="auto"/>
        <w:jc w:val="center"/>
        <w:rPr>
          <w:b/>
          <w:bCs/>
        </w:rPr>
      </w:pPr>
    </w:p>
    <w:p w:rsidR="003E65F8" w:rsidRPr="0051355A" w:rsidRDefault="003E65F8" w:rsidP="003E65F8">
      <w:pPr>
        <w:pStyle w:val="Default"/>
        <w:spacing w:line="360" w:lineRule="auto"/>
        <w:jc w:val="center"/>
        <w:rPr>
          <w:b/>
          <w:bCs/>
        </w:rPr>
      </w:pPr>
      <w:r w:rsidRPr="0051355A">
        <w:rPr>
          <w:b/>
          <w:bCs/>
        </w:rPr>
        <w:t>İÇİNDEKİLER</w:t>
      </w:r>
    </w:p>
    <w:p w:rsidR="003E65F8" w:rsidRPr="0051355A" w:rsidRDefault="003E65F8" w:rsidP="003E65F8">
      <w:pPr>
        <w:pStyle w:val="Default"/>
        <w:spacing w:line="360" w:lineRule="auto"/>
        <w:rPr>
          <w:b/>
          <w:bCs/>
        </w:rPr>
      </w:pPr>
    </w:p>
    <w:p w:rsidR="003E65F8" w:rsidRPr="005C17FA" w:rsidRDefault="003E65F8" w:rsidP="003E65F8">
      <w:pPr>
        <w:pStyle w:val="Default"/>
        <w:spacing w:line="360" w:lineRule="auto"/>
        <w:rPr>
          <w:b/>
        </w:rPr>
      </w:pPr>
      <w:r w:rsidRPr="005C17FA">
        <w:rPr>
          <w:b/>
        </w:rPr>
        <w:t>DIŞ KAPAK</w:t>
      </w:r>
    </w:p>
    <w:p w:rsidR="003E65F8" w:rsidRPr="005C17FA" w:rsidRDefault="003E65F8" w:rsidP="003E65F8">
      <w:pPr>
        <w:pStyle w:val="Default"/>
        <w:spacing w:line="360" w:lineRule="auto"/>
        <w:rPr>
          <w:b/>
          <w:bCs/>
        </w:rPr>
      </w:pPr>
      <w:r w:rsidRPr="005C17FA">
        <w:rPr>
          <w:b/>
          <w:bCs/>
        </w:rPr>
        <w:t>İÇ KAPAK</w:t>
      </w:r>
    </w:p>
    <w:p w:rsidR="003E65F8" w:rsidRPr="005C17FA" w:rsidRDefault="003E65F8" w:rsidP="003E65F8">
      <w:pPr>
        <w:pStyle w:val="Default"/>
        <w:spacing w:line="360" w:lineRule="auto"/>
        <w:rPr>
          <w:b/>
        </w:rPr>
      </w:pPr>
      <w:r w:rsidRPr="005C17FA">
        <w:rPr>
          <w:b/>
          <w:bCs/>
        </w:rPr>
        <w:t>KABUL ONAY</w:t>
      </w:r>
      <w:proofErr w:type="gramStart"/>
      <w:r>
        <w:rPr>
          <w:bCs/>
        </w:rPr>
        <w:t>......................................................................................</w:t>
      </w:r>
      <w:r w:rsidR="00F657B2">
        <w:rPr>
          <w:bCs/>
        </w:rPr>
        <w:t>.......................</w:t>
      </w:r>
      <w:proofErr w:type="gramEnd"/>
      <w:r w:rsidRPr="005C17FA">
        <w:rPr>
          <w:b/>
          <w:bCs/>
        </w:rPr>
        <w:t>III</w:t>
      </w:r>
    </w:p>
    <w:p w:rsidR="003E65F8" w:rsidRPr="005C17FA" w:rsidRDefault="003E65F8" w:rsidP="003E65F8">
      <w:pPr>
        <w:pStyle w:val="Default"/>
        <w:spacing w:line="360" w:lineRule="auto"/>
        <w:rPr>
          <w:b/>
        </w:rPr>
      </w:pPr>
      <w:r w:rsidRPr="005C17FA">
        <w:rPr>
          <w:b/>
          <w:bCs/>
        </w:rPr>
        <w:t>BİLDİRİM</w:t>
      </w:r>
      <w:proofErr w:type="gramStart"/>
      <w:r w:rsidRPr="005C17FA">
        <w:rPr>
          <w:bCs/>
        </w:rPr>
        <w:t>….................................................................................................................</w:t>
      </w:r>
      <w:proofErr w:type="gramEnd"/>
      <w:r w:rsidRPr="005C17FA">
        <w:rPr>
          <w:b/>
          <w:bCs/>
        </w:rPr>
        <w:t>IV</w:t>
      </w:r>
    </w:p>
    <w:p w:rsidR="003E65F8" w:rsidRPr="005C17FA" w:rsidRDefault="003E65F8" w:rsidP="003E65F8">
      <w:pPr>
        <w:pStyle w:val="Default"/>
        <w:spacing w:line="360" w:lineRule="auto"/>
        <w:rPr>
          <w:b/>
        </w:rPr>
      </w:pPr>
      <w:r w:rsidRPr="005C17FA">
        <w:rPr>
          <w:b/>
          <w:bCs/>
        </w:rPr>
        <w:t>ÖNSÖZ</w:t>
      </w:r>
      <w:proofErr w:type="gramStart"/>
      <w:r w:rsidRPr="005C17FA">
        <w:rPr>
          <w:bCs/>
        </w:rPr>
        <w:t>...............................................................................................................</w:t>
      </w:r>
      <w:r w:rsidR="00F657B2">
        <w:rPr>
          <w:bCs/>
        </w:rPr>
        <w:t>.............</w:t>
      </w:r>
      <w:proofErr w:type="gramEnd"/>
      <w:r w:rsidRPr="005C17FA">
        <w:rPr>
          <w:b/>
          <w:bCs/>
        </w:rPr>
        <w:t>V</w:t>
      </w:r>
    </w:p>
    <w:p w:rsidR="003E65F8" w:rsidRPr="005C17FA" w:rsidRDefault="003E65F8" w:rsidP="003E65F8">
      <w:pPr>
        <w:pStyle w:val="Default"/>
        <w:spacing w:line="360" w:lineRule="auto"/>
        <w:rPr>
          <w:b/>
        </w:rPr>
      </w:pPr>
      <w:r w:rsidRPr="005C17FA">
        <w:rPr>
          <w:b/>
          <w:bCs/>
        </w:rPr>
        <w:t>ÖZET</w:t>
      </w:r>
      <w:proofErr w:type="gramStart"/>
      <w:r w:rsidRPr="005C17FA">
        <w:rPr>
          <w:bCs/>
        </w:rPr>
        <w:t>............................................................................................................................</w:t>
      </w:r>
      <w:proofErr w:type="gramEnd"/>
      <w:r w:rsidRPr="005C17FA">
        <w:rPr>
          <w:b/>
          <w:bCs/>
        </w:rPr>
        <w:t>VI</w:t>
      </w:r>
    </w:p>
    <w:p w:rsidR="003E65F8" w:rsidRPr="005C17FA" w:rsidRDefault="003E65F8" w:rsidP="003E65F8">
      <w:pPr>
        <w:pStyle w:val="Default"/>
        <w:spacing w:line="360" w:lineRule="auto"/>
        <w:rPr>
          <w:b/>
          <w:bCs/>
        </w:rPr>
      </w:pPr>
      <w:r w:rsidRPr="005C17FA">
        <w:rPr>
          <w:b/>
          <w:bCs/>
        </w:rPr>
        <w:t>ABSTRACT</w:t>
      </w:r>
      <w:proofErr w:type="gramStart"/>
      <w:r w:rsidRPr="005C17FA">
        <w:rPr>
          <w:bCs/>
        </w:rPr>
        <w:t>...............................................................................................................</w:t>
      </w:r>
      <w:proofErr w:type="gramEnd"/>
      <w:r w:rsidRPr="005C17FA">
        <w:rPr>
          <w:b/>
          <w:bCs/>
        </w:rPr>
        <w:t>VII</w:t>
      </w:r>
    </w:p>
    <w:p w:rsidR="003E65F8" w:rsidRPr="005C17FA" w:rsidRDefault="003E65F8" w:rsidP="003E65F8">
      <w:pPr>
        <w:pStyle w:val="Default"/>
        <w:spacing w:line="360" w:lineRule="auto"/>
        <w:rPr>
          <w:b/>
        </w:rPr>
      </w:pPr>
      <w:r w:rsidRPr="005C17FA">
        <w:rPr>
          <w:b/>
          <w:bCs/>
        </w:rPr>
        <w:t>İÇİNDEKİLER</w:t>
      </w:r>
      <w:proofErr w:type="gramStart"/>
      <w:r w:rsidRPr="005C17FA">
        <w:rPr>
          <w:bCs/>
        </w:rPr>
        <w:t>……………………………………………………………………</w:t>
      </w:r>
      <w:proofErr w:type="gramEnd"/>
      <w:r w:rsidRPr="005C17FA">
        <w:rPr>
          <w:b/>
          <w:bCs/>
        </w:rPr>
        <w:t>XIII</w:t>
      </w:r>
    </w:p>
    <w:p w:rsidR="003E65F8" w:rsidRPr="005C17FA" w:rsidRDefault="003E65F8" w:rsidP="003E65F8">
      <w:pPr>
        <w:pStyle w:val="Default"/>
        <w:spacing w:line="360" w:lineRule="auto"/>
        <w:rPr>
          <w:b/>
        </w:rPr>
      </w:pPr>
      <w:r w:rsidRPr="005C17FA">
        <w:rPr>
          <w:b/>
          <w:bCs/>
        </w:rPr>
        <w:t>TABLOLAR LİSTESİ</w:t>
      </w:r>
      <w:proofErr w:type="gramStart"/>
      <w:r w:rsidRPr="005C17FA">
        <w:rPr>
          <w:bCs/>
        </w:rPr>
        <w:t>.………………………………………………</w:t>
      </w:r>
      <w:r>
        <w:rPr>
          <w:bCs/>
        </w:rPr>
        <w:t>…………….</w:t>
      </w:r>
      <w:proofErr w:type="gramEnd"/>
      <w:r w:rsidRPr="005C17FA">
        <w:rPr>
          <w:b/>
          <w:bCs/>
        </w:rPr>
        <w:t>XV</w:t>
      </w:r>
    </w:p>
    <w:p w:rsidR="003E65F8" w:rsidRPr="005C17FA" w:rsidRDefault="003E65F8" w:rsidP="003E65F8">
      <w:pPr>
        <w:pStyle w:val="Default"/>
        <w:spacing w:line="360" w:lineRule="auto"/>
        <w:rPr>
          <w:b/>
        </w:rPr>
      </w:pPr>
      <w:r w:rsidRPr="005C17FA">
        <w:rPr>
          <w:b/>
          <w:bCs/>
        </w:rPr>
        <w:t>ŞEKİLLER LİSTESİ</w:t>
      </w:r>
      <w:proofErr w:type="gramStart"/>
      <w:r w:rsidRPr="005C17FA">
        <w:rPr>
          <w:bCs/>
        </w:rPr>
        <w:t>………………………………………………………....</w:t>
      </w:r>
      <w:r>
        <w:rPr>
          <w:bCs/>
        </w:rPr>
        <w:t>...</w:t>
      </w:r>
      <w:proofErr w:type="gramEnd"/>
      <w:r w:rsidRPr="005C17FA">
        <w:rPr>
          <w:b/>
          <w:bCs/>
        </w:rPr>
        <w:t>XVIII</w:t>
      </w:r>
    </w:p>
    <w:p w:rsidR="003E65F8" w:rsidRDefault="003E65F8" w:rsidP="003E65F8">
      <w:pPr>
        <w:rPr>
          <w:rFonts w:ascii="Times New Roman" w:hAnsi="Times New Roman" w:cs="Times New Roman"/>
          <w:b/>
          <w:bCs/>
          <w:sz w:val="24"/>
          <w:szCs w:val="24"/>
        </w:rPr>
      </w:pPr>
      <w:r w:rsidRPr="005C17FA">
        <w:rPr>
          <w:rFonts w:ascii="Times New Roman" w:hAnsi="Times New Roman" w:cs="Times New Roman"/>
          <w:b/>
          <w:bCs/>
          <w:sz w:val="24"/>
          <w:szCs w:val="24"/>
        </w:rPr>
        <w:t>KISALTMALAR LİSTESİ</w:t>
      </w:r>
      <w:proofErr w:type="gramStart"/>
      <w:r w:rsidRPr="005C17FA">
        <w:rPr>
          <w:rFonts w:ascii="Times New Roman" w:hAnsi="Times New Roman" w:cs="Times New Roman"/>
          <w:bCs/>
          <w:sz w:val="24"/>
          <w:szCs w:val="24"/>
        </w:rPr>
        <w:t>………………………………………………………</w:t>
      </w:r>
      <w:proofErr w:type="gramEnd"/>
      <w:r w:rsidRPr="005C17FA">
        <w:rPr>
          <w:rFonts w:ascii="Times New Roman" w:hAnsi="Times New Roman" w:cs="Times New Roman"/>
          <w:b/>
          <w:bCs/>
          <w:sz w:val="24"/>
          <w:szCs w:val="24"/>
        </w:rPr>
        <w:t>XIX</w:t>
      </w:r>
    </w:p>
    <w:p w:rsidR="003E65F8" w:rsidRPr="005C17FA" w:rsidRDefault="003E65F8" w:rsidP="003E65F8">
      <w:pPr>
        <w:rPr>
          <w:rFonts w:ascii="Times New Roman" w:hAnsi="Times New Roman" w:cs="Times New Roman"/>
          <w:b/>
          <w:sz w:val="24"/>
          <w:szCs w:val="24"/>
        </w:rPr>
      </w:pPr>
    </w:p>
    <w:p w:rsidR="003E65F8" w:rsidRDefault="003E65F8" w:rsidP="003E65F8">
      <w:pPr>
        <w:rPr>
          <w:rFonts w:ascii="Times New Roman" w:hAnsi="Times New Roman" w:cs="Times New Roman"/>
          <w:sz w:val="24"/>
          <w:szCs w:val="24"/>
        </w:rPr>
      </w:pPr>
      <w:r w:rsidRPr="005C17FA">
        <w:rPr>
          <w:rFonts w:ascii="Times New Roman" w:hAnsi="Times New Roman" w:cs="Times New Roman"/>
          <w:b/>
          <w:sz w:val="24"/>
          <w:szCs w:val="24"/>
        </w:rPr>
        <w:t>GİRİŞ</w:t>
      </w:r>
      <w:proofErr w:type="gramStart"/>
      <w:r w:rsidRPr="005C17FA">
        <w:rPr>
          <w:rFonts w:ascii="Times New Roman" w:hAnsi="Times New Roman" w:cs="Times New Roman"/>
          <w:sz w:val="24"/>
          <w:szCs w:val="24"/>
        </w:rPr>
        <w:t>…………………………………………………………………………………</w:t>
      </w:r>
      <w:r>
        <w:rPr>
          <w:rFonts w:ascii="Times New Roman" w:hAnsi="Times New Roman" w:cs="Times New Roman"/>
          <w:sz w:val="24"/>
          <w:szCs w:val="24"/>
        </w:rPr>
        <w:t>.</w:t>
      </w:r>
      <w:proofErr w:type="gramEnd"/>
      <w:r w:rsidRPr="007F3B0B">
        <w:rPr>
          <w:rFonts w:ascii="Times New Roman" w:hAnsi="Times New Roman" w:cs="Times New Roman"/>
          <w:b/>
          <w:sz w:val="24"/>
          <w:szCs w:val="24"/>
        </w:rPr>
        <w:t>1</w:t>
      </w:r>
    </w:p>
    <w:p w:rsidR="00D77816" w:rsidRDefault="00D77816" w:rsidP="003E65F8">
      <w:pPr>
        <w:rPr>
          <w:rFonts w:ascii="Times New Roman" w:hAnsi="Times New Roman" w:cs="Times New Roman"/>
          <w:sz w:val="24"/>
          <w:szCs w:val="24"/>
        </w:rPr>
      </w:pPr>
    </w:p>
    <w:p w:rsidR="00D77816" w:rsidRPr="00D77816" w:rsidRDefault="00D77816" w:rsidP="003E65F8">
      <w:pPr>
        <w:rPr>
          <w:rFonts w:ascii="Times New Roman" w:hAnsi="Times New Roman" w:cs="Times New Roman"/>
          <w:sz w:val="24"/>
          <w:szCs w:val="24"/>
        </w:rPr>
      </w:pPr>
    </w:p>
    <w:p w:rsidR="003E65F8" w:rsidRDefault="003E65F8" w:rsidP="003E65F8">
      <w:pPr>
        <w:jc w:val="center"/>
        <w:rPr>
          <w:rFonts w:ascii="Times New Roman" w:hAnsi="Times New Roman" w:cs="Times New Roman"/>
          <w:b/>
          <w:bCs/>
          <w:color w:val="000000" w:themeColor="text1"/>
          <w:sz w:val="24"/>
          <w:szCs w:val="24"/>
        </w:rPr>
      </w:pPr>
      <w:r w:rsidRPr="00D71DF9">
        <w:rPr>
          <w:rFonts w:ascii="Times New Roman" w:hAnsi="Times New Roman" w:cs="Times New Roman"/>
          <w:b/>
          <w:bCs/>
          <w:color w:val="000000" w:themeColor="text1"/>
          <w:sz w:val="24"/>
          <w:szCs w:val="24"/>
        </w:rPr>
        <w:t>BİRİNCİ BÖLÜM</w:t>
      </w:r>
    </w:p>
    <w:p w:rsidR="003E65F8" w:rsidRPr="00417004" w:rsidRDefault="00A55E6D" w:rsidP="003E65F8">
      <w:pPr>
        <w:tabs>
          <w:tab w:val="right" w:leader="dot" w:pos="8222"/>
        </w:tabs>
        <w:jc w:val="center"/>
        <w:rPr>
          <w:rFonts w:ascii="Times New Roman" w:hAnsi="Times New Roman" w:cs="Times New Roman"/>
          <w:b/>
          <w:bCs/>
          <w:color w:val="000000" w:themeColor="text1"/>
          <w:sz w:val="24"/>
          <w:szCs w:val="24"/>
        </w:rPr>
      </w:pPr>
      <w:r w:rsidRPr="00417004">
        <w:rPr>
          <w:rFonts w:ascii="Times New Roman" w:eastAsiaTheme="minorEastAsia" w:hAnsi="Times New Roman" w:cs="Times New Roman"/>
          <w:noProof/>
        </w:rPr>
        <w:fldChar w:fldCharType="begin"/>
      </w:r>
      <w:r w:rsidR="003E65F8" w:rsidRPr="00417004">
        <w:rPr>
          <w:rFonts w:ascii="Times New Roman" w:hAnsi="Times New Roman" w:cs="Times New Roman"/>
        </w:rPr>
        <w:instrText xml:space="preserve"> TOC \o "1-6" \h \z \u </w:instrText>
      </w:r>
      <w:r w:rsidRPr="00417004">
        <w:rPr>
          <w:rFonts w:ascii="Times New Roman" w:eastAsiaTheme="minorEastAsia" w:hAnsi="Times New Roman" w:cs="Times New Roman"/>
          <w:noProof/>
        </w:rPr>
        <w:fldChar w:fldCharType="separate"/>
      </w:r>
    </w:p>
    <w:p w:rsidR="003E65F8" w:rsidRPr="007815A0" w:rsidRDefault="00537B4E" w:rsidP="007815A0">
      <w:pPr>
        <w:pStyle w:val="T1"/>
      </w:pPr>
      <w:hyperlink w:anchor="_Toc44795395" w:history="1">
        <w:r w:rsidR="003E65F8" w:rsidRPr="007815A0">
          <w:rPr>
            <w:rStyle w:val="Kpr"/>
            <w:color w:val="000000" w:themeColor="text1"/>
          </w:rPr>
          <w:t xml:space="preserve">1. </w:t>
        </w:r>
        <w:r w:rsidR="0088353B" w:rsidRPr="007815A0">
          <w:rPr>
            <w:rStyle w:val="Kpr"/>
            <w:color w:val="000000" w:themeColor="text1"/>
          </w:rPr>
          <w:t>HASTANELERDE</w:t>
        </w:r>
      </w:hyperlink>
      <w:r w:rsidR="0088353B" w:rsidRPr="007815A0">
        <w:t xml:space="preserve">  SAĞLIK VE MALİYETLEME</w:t>
      </w:r>
      <w:r w:rsidR="001B5728">
        <w:tab/>
      </w:r>
      <w:r w:rsidR="00F657B2">
        <w:t>.....................................</w:t>
      </w:r>
      <w:r w:rsidR="003E65F8" w:rsidRPr="007815A0">
        <w:t>2-3</w:t>
      </w:r>
      <w:r w:rsidR="007B5D49">
        <w:t>6</w:t>
      </w:r>
    </w:p>
    <w:p w:rsidR="003E65F8" w:rsidRPr="00417004" w:rsidRDefault="00104305" w:rsidP="003E65F8">
      <w:pPr>
        <w:pStyle w:val="T2"/>
        <w:tabs>
          <w:tab w:val="clear" w:pos="8494"/>
          <w:tab w:val="right" w:leader="dot" w:pos="8222"/>
          <w:tab w:val="right" w:leader="dot" w:pos="8505"/>
        </w:tabs>
        <w:rPr>
          <w:color w:val="000000" w:themeColor="text1"/>
          <w:lang w:eastAsia="tr-TR"/>
        </w:rPr>
      </w:pPr>
      <w:r w:rsidRPr="00417004">
        <w:rPr>
          <w:color w:val="000000" w:themeColor="text1"/>
        </w:rPr>
        <w:t xml:space="preserve">  </w:t>
      </w:r>
      <w:hyperlink w:anchor="_Toc44795396" w:history="1">
        <w:r w:rsidR="0011144C">
          <w:rPr>
            <w:rStyle w:val="Kpr"/>
            <w:color w:val="000000" w:themeColor="text1"/>
          </w:rPr>
          <w:t>1.1. Sağlık Kavram</w:t>
        </w:r>
        <w:r w:rsidR="003E65F8" w:rsidRPr="00417004">
          <w:rPr>
            <w:rStyle w:val="Kpr"/>
            <w:color w:val="000000" w:themeColor="text1"/>
          </w:rPr>
          <w:t>ı</w:t>
        </w:r>
      </w:hyperlink>
      <w:r w:rsidR="009E0687" w:rsidRPr="00417004">
        <w:rPr>
          <w:color w:val="000000" w:themeColor="text1"/>
        </w:rPr>
        <w:t>..................................................................................................</w:t>
      </w:r>
      <w:r w:rsidR="00967CF0" w:rsidRPr="00417004">
        <w:rPr>
          <w:color w:val="000000" w:themeColor="text1"/>
        </w:rPr>
        <w:t>..</w:t>
      </w:r>
      <w:r w:rsidR="003E65F8" w:rsidRPr="00417004">
        <w:rPr>
          <w:color w:val="000000" w:themeColor="text1"/>
        </w:rPr>
        <w:tab/>
      </w:r>
      <w:r w:rsidRPr="00417004">
        <w:rPr>
          <w:color w:val="000000" w:themeColor="text1"/>
        </w:rPr>
        <w:t>.</w:t>
      </w:r>
      <w:r w:rsidR="003E65F8" w:rsidRPr="00417004">
        <w:rPr>
          <w:rStyle w:val="Kpr"/>
          <w:color w:val="000000" w:themeColor="text1"/>
          <w:u w:val="none"/>
        </w:rPr>
        <w:t>2</w:t>
      </w:r>
    </w:p>
    <w:p w:rsidR="003E65F8" w:rsidRPr="00417004" w:rsidRDefault="00104305" w:rsidP="00D544B5">
      <w:pPr>
        <w:pStyle w:val="T3"/>
        <w:rPr>
          <w:lang w:eastAsia="tr-TR"/>
        </w:rPr>
      </w:pPr>
      <w:r w:rsidRPr="00417004">
        <w:t xml:space="preserve">       </w:t>
      </w:r>
      <w:hyperlink w:anchor="_Toc44795397" w:history="1">
        <w:r w:rsidR="003E65F8" w:rsidRPr="00417004">
          <w:rPr>
            <w:rStyle w:val="Kpr"/>
            <w:color w:val="000000" w:themeColor="text1"/>
          </w:rPr>
          <w:t>1.1.1. Sağlık Hizmetleri</w:t>
        </w:r>
        <w:r w:rsidR="003E65F8" w:rsidRPr="00417004">
          <w:rPr>
            <w:webHidden/>
          </w:rPr>
          <w:tab/>
        </w:r>
        <w:r w:rsidR="00A55E6D" w:rsidRPr="00417004">
          <w:rPr>
            <w:webHidden/>
          </w:rPr>
          <w:fldChar w:fldCharType="begin"/>
        </w:r>
        <w:r w:rsidR="003E65F8" w:rsidRPr="00417004">
          <w:rPr>
            <w:webHidden/>
          </w:rPr>
          <w:instrText xml:space="preserve"> PAGEREF _Toc44795397 \h </w:instrText>
        </w:r>
        <w:r w:rsidR="00A55E6D" w:rsidRPr="00417004">
          <w:rPr>
            <w:webHidden/>
          </w:rPr>
        </w:r>
        <w:r w:rsidR="00A55E6D" w:rsidRPr="00417004">
          <w:rPr>
            <w:webHidden/>
          </w:rPr>
          <w:fldChar w:fldCharType="separate"/>
        </w:r>
        <w:r w:rsidR="00EE1671">
          <w:rPr>
            <w:webHidden/>
          </w:rPr>
          <w:t>3</w:t>
        </w:r>
        <w:r w:rsidR="00A55E6D" w:rsidRPr="00417004">
          <w:rPr>
            <w:webHidden/>
          </w:rPr>
          <w:fldChar w:fldCharType="end"/>
        </w:r>
      </w:hyperlink>
    </w:p>
    <w:p w:rsidR="003E65F8" w:rsidRPr="00417004" w:rsidRDefault="00104305" w:rsidP="00D544B5">
      <w:pPr>
        <w:pStyle w:val="T3"/>
        <w:rPr>
          <w:lang w:eastAsia="tr-TR"/>
        </w:rPr>
      </w:pPr>
      <w:r w:rsidRPr="00417004">
        <w:t xml:space="preserve">       </w:t>
      </w:r>
      <w:hyperlink w:anchor="_Toc44795398" w:history="1">
        <w:r w:rsidR="003E65F8" w:rsidRPr="00417004">
          <w:rPr>
            <w:rStyle w:val="Kpr"/>
            <w:color w:val="000000" w:themeColor="text1"/>
          </w:rPr>
          <w:t>1.1.2. Sağlık Hizmetlerinin Sınıflandırılması</w:t>
        </w:r>
        <w:r w:rsidR="003E65F8" w:rsidRPr="00417004">
          <w:rPr>
            <w:webHidden/>
          </w:rPr>
          <w:tab/>
        </w:r>
        <w:r w:rsidR="00A55E6D" w:rsidRPr="00417004">
          <w:rPr>
            <w:webHidden/>
          </w:rPr>
          <w:fldChar w:fldCharType="begin"/>
        </w:r>
        <w:r w:rsidR="003E65F8" w:rsidRPr="00417004">
          <w:rPr>
            <w:webHidden/>
          </w:rPr>
          <w:instrText xml:space="preserve"> PAGEREF _Toc44795398 \h </w:instrText>
        </w:r>
        <w:r w:rsidR="00A55E6D" w:rsidRPr="00417004">
          <w:rPr>
            <w:webHidden/>
          </w:rPr>
        </w:r>
        <w:r w:rsidR="00A55E6D" w:rsidRPr="00417004">
          <w:rPr>
            <w:webHidden/>
          </w:rPr>
          <w:fldChar w:fldCharType="separate"/>
        </w:r>
        <w:r w:rsidR="00EE1671">
          <w:rPr>
            <w:webHidden/>
          </w:rPr>
          <w:t>3</w:t>
        </w:r>
        <w:r w:rsidR="00A55E6D" w:rsidRPr="00417004">
          <w:rPr>
            <w:webHidden/>
          </w:rPr>
          <w:fldChar w:fldCharType="end"/>
        </w:r>
      </w:hyperlink>
    </w:p>
    <w:p w:rsidR="003E65F8" w:rsidRPr="00A339E3" w:rsidRDefault="00930E85" w:rsidP="00075160">
      <w:pPr>
        <w:pStyle w:val="T4"/>
        <w:rPr>
          <w:rFonts w:eastAsiaTheme="minorEastAsia"/>
          <w:b w:val="0"/>
          <w:lang w:eastAsia="tr-TR"/>
        </w:rPr>
      </w:pPr>
      <w:r>
        <w:t xml:space="preserve">    </w:t>
      </w:r>
      <w:hyperlink w:anchor="_Toc44795399" w:history="1">
        <w:r w:rsidR="003E65F8" w:rsidRPr="00417004">
          <w:rPr>
            <w:rStyle w:val="Kpr"/>
            <w:b w:val="0"/>
            <w:color w:val="000000" w:themeColor="text1"/>
          </w:rPr>
          <w:t>1.1.2.1. Koruyucu Sağlık Hizmetleri</w:t>
        </w:r>
      </w:hyperlink>
      <w:r w:rsidR="003E65F8" w:rsidRPr="00A339E3">
        <w:rPr>
          <w:b w:val="0"/>
        </w:rPr>
        <w:tab/>
        <w:t>4</w:t>
      </w:r>
    </w:p>
    <w:p w:rsidR="003E65F8" w:rsidRPr="00A339E3" w:rsidRDefault="00104305" w:rsidP="00075160">
      <w:pPr>
        <w:pStyle w:val="T4"/>
        <w:rPr>
          <w:rFonts w:eastAsiaTheme="minorEastAsia"/>
          <w:b w:val="0"/>
          <w:lang w:eastAsia="tr-TR"/>
        </w:rPr>
      </w:pPr>
      <w:r w:rsidRPr="00A339E3">
        <w:rPr>
          <w:b w:val="0"/>
        </w:rPr>
        <w:t xml:space="preserve">   </w:t>
      </w:r>
      <w:r w:rsidR="00132002" w:rsidRPr="00A339E3">
        <w:rPr>
          <w:b w:val="0"/>
        </w:rPr>
        <w:t xml:space="preserve"> </w:t>
      </w:r>
      <w:hyperlink w:anchor="_Toc44795400" w:history="1">
        <w:r w:rsidR="003E65F8" w:rsidRPr="00A339E3">
          <w:rPr>
            <w:rStyle w:val="Kpr"/>
            <w:b w:val="0"/>
            <w:color w:val="000000" w:themeColor="text1"/>
          </w:rPr>
          <w:t>1.1.2.2. Tedavi Edici Sağlık Hizmetleri</w:t>
        </w:r>
      </w:hyperlink>
      <w:r w:rsidR="003E65F8" w:rsidRPr="00A339E3">
        <w:rPr>
          <w:b w:val="0"/>
        </w:rPr>
        <w:tab/>
        <w:t>5</w:t>
      </w:r>
    </w:p>
    <w:p w:rsidR="003E65F8" w:rsidRPr="00A339E3" w:rsidRDefault="00104305" w:rsidP="00075160">
      <w:pPr>
        <w:pStyle w:val="T4"/>
        <w:rPr>
          <w:rFonts w:eastAsiaTheme="minorEastAsia"/>
          <w:b w:val="0"/>
          <w:lang w:eastAsia="tr-TR"/>
        </w:rPr>
      </w:pPr>
      <w:r w:rsidRPr="00A339E3">
        <w:rPr>
          <w:b w:val="0"/>
        </w:rPr>
        <w:t xml:space="preserve">  </w:t>
      </w:r>
      <w:r w:rsidR="00132002" w:rsidRPr="00A339E3">
        <w:rPr>
          <w:b w:val="0"/>
        </w:rPr>
        <w:t xml:space="preserve"> </w:t>
      </w:r>
      <w:r w:rsidRPr="00A339E3">
        <w:rPr>
          <w:b w:val="0"/>
        </w:rPr>
        <w:t xml:space="preserve"> </w:t>
      </w:r>
      <w:hyperlink w:anchor="_Toc44795401" w:history="1">
        <w:r w:rsidR="003E65F8" w:rsidRPr="00A339E3">
          <w:rPr>
            <w:rStyle w:val="Kpr"/>
            <w:b w:val="0"/>
            <w:color w:val="000000" w:themeColor="text1"/>
          </w:rPr>
          <w:t>1.1.2.3. Rehabilitasyon Hizmetleri</w:t>
        </w:r>
      </w:hyperlink>
      <w:r w:rsidR="003E65F8" w:rsidRPr="00A339E3">
        <w:rPr>
          <w:b w:val="0"/>
        </w:rPr>
        <w:tab/>
        <w:t>5</w:t>
      </w:r>
    </w:p>
    <w:p w:rsidR="003E65F8" w:rsidRPr="00A339E3" w:rsidRDefault="004E18D7" w:rsidP="003E65F8">
      <w:pPr>
        <w:pStyle w:val="T2"/>
        <w:tabs>
          <w:tab w:val="clear" w:pos="8494"/>
          <w:tab w:val="right" w:leader="dot" w:pos="8222"/>
          <w:tab w:val="right" w:leader="dot" w:pos="8505"/>
        </w:tabs>
        <w:rPr>
          <w:color w:val="000000" w:themeColor="text1"/>
          <w:lang w:eastAsia="tr-TR"/>
        </w:rPr>
      </w:pPr>
      <w:r w:rsidRPr="00A339E3">
        <w:t xml:space="preserve">  </w:t>
      </w:r>
      <w:hyperlink w:anchor="_Toc44795402" w:history="1">
        <w:r w:rsidR="003E65F8" w:rsidRPr="00A339E3">
          <w:rPr>
            <w:rStyle w:val="Kpr"/>
            <w:color w:val="000000" w:themeColor="text1"/>
          </w:rPr>
          <w:t>1.2. Hastane Kavramı</w:t>
        </w:r>
      </w:hyperlink>
      <w:r w:rsidR="009E0687" w:rsidRPr="00A339E3">
        <w:rPr>
          <w:color w:val="000000" w:themeColor="text1"/>
        </w:rPr>
        <w:t>..................................................................</w:t>
      </w:r>
      <w:r w:rsidRPr="00A339E3">
        <w:rPr>
          <w:color w:val="000000" w:themeColor="text1"/>
        </w:rPr>
        <w:t>...............................</w:t>
      </w:r>
      <w:r w:rsidR="00EF02CD" w:rsidRPr="00A339E3">
        <w:rPr>
          <w:color w:val="000000" w:themeColor="text1"/>
        </w:rPr>
        <w:t>.</w:t>
      </w:r>
      <w:r w:rsidR="003E65F8" w:rsidRPr="00A339E3">
        <w:rPr>
          <w:color w:val="000000" w:themeColor="text1"/>
        </w:rPr>
        <w:t>5</w:t>
      </w:r>
    </w:p>
    <w:p w:rsidR="003E65F8" w:rsidRPr="00A339E3" w:rsidRDefault="00132002" w:rsidP="00D544B5">
      <w:pPr>
        <w:pStyle w:val="T3"/>
        <w:rPr>
          <w:lang w:eastAsia="tr-TR"/>
        </w:rPr>
      </w:pPr>
      <w:r w:rsidRPr="00A339E3">
        <w:t xml:space="preserve">     </w:t>
      </w:r>
      <w:r w:rsidR="004E18D7" w:rsidRPr="00A339E3">
        <w:t xml:space="preserve">  </w:t>
      </w:r>
      <w:hyperlink w:anchor="_Toc44795403" w:history="1">
        <w:r w:rsidR="003E65F8" w:rsidRPr="00A339E3">
          <w:rPr>
            <w:rStyle w:val="Kpr"/>
            <w:color w:val="000000" w:themeColor="text1"/>
          </w:rPr>
          <w:t>1.2.1. Hastanelerin Özellikleri</w:t>
        </w:r>
        <w:r w:rsidR="003E65F8" w:rsidRPr="00A339E3">
          <w:rPr>
            <w:rStyle w:val="Kpr"/>
            <w:color w:val="000000" w:themeColor="text1"/>
          </w:rPr>
          <w:tab/>
        </w:r>
        <w:r w:rsidR="00A55E6D" w:rsidRPr="00A339E3">
          <w:rPr>
            <w:webHidden/>
          </w:rPr>
          <w:fldChar w:fldCharType="begin"/>
        </w:r>
        <w:r w:rsidR="003E65F8" w:rsidRPr="00A339E3">
          <w:rPr>
            <w:webHidden/>
          </w:rPr>
          <w:instrText xml:space="preserve"> PAGEREF _Toc44795403 \h </w:instrText>
        </w:r>
        <w:r w:rsidR="00A55E6D" w:rsidRPr="00A339E3">
          <w:rPr>
            <w:webHidden/>
          </w:rPr>
        </w:r>
        <w:r w:rsidR="00A55E6D" w:rsidRPr="00A339E3">
          <w:rPr>
            <w:webHidden/>
          </w:rPr>
          <w:fldChar w:fldCharType="separate"/>
        </w:r>
        <w:r w:rsidR="00EE1671">
          <w:rPr>
            <w:webHidden/>
          </w:rPr>
          <w:t>6</w:t>
        </w:r>
        <w:r w:rsidR="00A55E6D" w:rsidRPr="00A339E3">
          <w:rPr>
            <w:webHidden/>
          </w:rPr>
          <w:fldChar w:fldCharType="end"/>
        </w:r>
      </w:hyperlink>
    </w:p>
    <w:p w:rsidR="003E65F8" w:rsidRPr="00A339E3" w:rsidRDefault="00132002" w:rsidP="00D544B5">
      <w:pPr>
        <w:pStyle w:val="T3"/>
        <w:rPr>
          <w:lang w:eastAsia="tr-TR"/>
        </w:rPr>
      </w:pPr>
      <w:r w:rsidRPr="00A339E3">
        <w:t xml:space="preserve">     </w:t>
      </w:r>
      <w:r w:rsidR="004E18D7" w:rsidRPr="00A339E3">
        <w:t xml:space="preserve">  </w:t>
      </w:r>
      <w:hyperlink w:anchor="_Toc44795405" w:history="1">
        <w:r w:rsidR="003E65F8" w:rsidRPr="00A339E3">
          <w:rPr>
            <w:rStyle w:val="Kpr"/>
            <w:color w:val="000000" w:themeColor="text1"/>
          </w:rPr>
          <w:t>1.2.2. Hastanelerin Sınıflandırılması</w:t>
        </w:r>
      </w:hyperlink>
      <w:r w:rsidR="003E65F8" w:rsidRPr="00A339E3">
        <w:tab/>
        <w:t>7</w:t>
      </w:r>
    </w:p>
    <w:p w:rsidR="003E65F8" w:rsidRPr="00417004" w:rsidRDefault="00132002" w:rsidP="00075160">
      <w:pPr>
        <w:pStyle w:val="T4"/>
        <w:rPr>
          <w:rFonts w:eastAsiaTheme="minorEastAsia"/>
          <w:lang w:eastAsia="tr-TR"/>
        </w:rPr>
      </w:pPr>
      <w:r w:rsidRPr="00A339E3">
        <w:rPr>
          <w:b w:val="0"/>
        </w:rPr>
        <w:t xml:space="preserve">  </w:t>
      </w:r>
      <w:r w:rsidR="004E18D7" w:rsidRPr="00A339E3">
        <w:rPr>
          <w:b w:val="0"/>
        </w:rPr>
        <w:t xml:space="preserve">  </w:t>
      </w:r>
      <w:hyperlink w:anchor="_Toc44795406" w:history="1">
        <w:r w:rsidR="003E65F8" w:rsidRPr="00A339E3">
          <w:rPr>
            <w:rStyle w:val="Kpr"/>
            <w:b w:val="0"/>
            <w:color w:val="000000" w:themeColor="text1"/>
          </w:rPr>
          <w:t>1.2.2.1. Sundukları Hizmetlere Göre Hastaneler</w:t>
        </w:r>
      </w:hyperlink>
      <w:r w:rsidR="003E65F8" w:rsidRPr="00A339E3">
        <w:rPr>
          <w:b w:val="0"/>
        </w:rPr>
        <w:t>.</w:t>
      </w:r>
      <w:r w:rsidR="003E65F8" w:rsidRPr="00A339E3">
        <w:rPr>
          <w:b w:val="0"/>
        </w:rPr>
        <w:tab/>
        <w:t xml:space="preserve"> 8</w:t>
      </w:r>
      <w:r w:rsidR="003E65F8" w:rsidRPr="00417004">
        <w:t xml:space="preserve">           </w:t>
      </w:r>
    </w:p>
    <w:p w:rsidR="003E65F8" w:rsidRPr="00417004" w:rsidRDefault="00132002" w:rsidP="00075160">
      <w:pPr>
        <w:pStyle w:val="T4"/>
        <w:rPr>
          <w:rFonts w:eastAsiaTheme="minorEastAsia"/>
          <w:lang w:eastAsia="tr-TR"/>
        </w:rPr>
      </w:pPr>
      <w:r w:rsidRPr="00417004">
        <w:t xml:space="preserve"> </w:t>
      </w:r>
      <w:r w:rsidR="00B17E54">
        <w:t xml:space="preserve"> </w:t>
      </w:r>
      <w:r w:rsidRPr="00417004">
        <w:t xml:space="preserve"> </w:t>
      </w:r>
      <w:hyperlink w:anchor="_Toc44795407" w:history="1">
        <w:r w:rsidR="003E65F8" w:rsidRPr="00417004">
          <w:rPr>
            <w:rStyle w:val="Kpr"/>
            <w:b w:val="0"/>
            <w:color w:val="000000" w:themeColor="text1"/>
          </w:rPr>
          <w:t>1.2.2.2. Hastaların Kalış Süresine Göre Hastaneler</w:t>
        </w:r>
        <w:r w:rsidR="003E65F8" w:rsidRPr="00417004">
          <w:rPr>
            <w:rStyle w:val="Kpr"/>
            <w:b w:val="0"/>
            <w:color w:val="000000" w:themeColor="text1"/>
          </w:rPr>
          <w:tab/>
        </w:r>
        <w:r w:rsidR="00A55E6D" w:rsidRPr="006140A1">
          <w:rPr>
            <w:b w:val="0"/>
            <w:webHidden/>
          </w:rPr>
          <w:fldChar w:fldCharType="begin"/>
        </w:r>
        <w:r w:rsidR="003E65F8" w:rsidRPr="006140A1">
          <w:rPr>
            <w:b w:val="0"/>
            <w:webHidden/>
          </w:rPr>
          <w:instrText xml:space="preserve"> PAGEREF _Toc44795407 \h </w:instrText>
        </w:r>
        <w:r w:rsidR="00A55E6D" w:rsidRPr="006140A1">
          <w:rPr>
            <w:b w:val="0"/>
            <w:webHidden/>
          </w:rPr>
        </w:r>
        <w:r w:rsidR="00A55E6D" w:rsidRPr="006140A1">
          <w:rPr>
            <w:b w:val="0"/>
            <w:webHidden/>
          </w:rPr>
          <w:fldChar w:fldCharType="separate"/>
        </w:r>
        <w:r w:rsidR="00EE1671">
          <w:rPr>
            <w:b w:val="0"/>
            <w:webHidden/>
          </w:rPr>
          <w:t>9</w:t>
        </w:r>
        <w:r w:rsidR="00A55E6D" w:rsidRPr="006140A1">
          <w:rPr>
            <w:b w:val="0"/>
            <w:webHidden/>
          </w:rPr>
          <w:fldChar w:fldCharType="end"/>
        </w:r>
      </w:hyperlink>
    </w:p>
    <w:p w:rsidR="003E65F8" w:rsidRPr="00417004" w:rsidRDefault="00132002" w:rsidP="00075160">
      <w:pPr>
        <w:pStyle w:val="T4"/>
        <w:rPr>
          <w:rFonts w:eastAsiaTheme="minorEastAsia"/>
          <w:lang w:eastAsia="tr-TR"/>
        </w:rPr>
      </w:pPr>
      <w:r w:rsidRPr="00417004">
        <w:lastRenderedPageBreak/>
        <w:t xml:space="preserve"> </w:t>
      </w:r>
      <w:r w:rsidR="00B17E54">
        <w:t xml:space="preserve"> </w:t>
      </w:r>
      <w:r w:rsidRPr="00417004">
        <w:t xml:space="preserve"> </w:t>
      </w:r>
      <w:hyperlink w:anchor="_Toc44795408" w:history="1">
        <w:r w:rsidR="003E65F8" w:rsidRPr="00417004">
          <w:rPr>
            <w:rStyle w:val="Kpr"/>
            <w:b w:val="0"/>
            <w:color w:val="000000" w:themeColor="text1"/>
          </w:rPr>
          <w:t>1.2.2.3. Yatak Kapasitelerine (Yatak Sayılarına) Göre Hastaneler</w:t>
        </w:r>
      </w:hyperlink>
      <w:r w:rsidR="00FE012C" w:rsidRPr="006140A1">
        <w:rPr>
          <w:b w:val="0"/>
        </w:rPr>
        <w:tab/>
      </w:r>
      <w:r w:rsidR="003E65F8" w:rsidRPr="006140A1">
        <w:rPr>
          <w:b w:val="0"/>
        </w:rPr>
        <w:t>10</w:t>
      </w:r>
    </w:p>
    <w:p w:rsidR="003E65F8" w:rsidRPr="00417004" w:rsidRDefault="00132002" w:rsidP="00075160">
      <w:pPr>
        <w:pStyle w:val="T4"/>
      </w:pPr>
      <w:r w:rsidRPr="00417004">
        <w:t xml:space="preserve"> </w:t>
      </w:r>
      <w:r w:rsidR="00B17E54">
        <w:t xml:space="preserve"> </w:t>
      </w:r>
      <w:r w:rsidRPr="00417004">
        <w:t xml:space="preserve"> </w:t>
      </w:r>
      <w:hyperlink w:anchor="_Toc44795409" w:history="1">
        <w:r w:rsidR="003E65F8" w:rsidRPr="00417004">
          <w:rPr>
            <w:rStyle w:val="Kpr"/>
            <w:b w:val="0"/>
            <w:color w:val="000000" w:themeColor="text1"/>
          </w:rPr>
          <w:t>1.2.2.4. Mülkiyet Durumuna Göre Hastaneler</w:t>
        </w:r>
      </w:hyperlink>
      <w:r w:rsidR="001B5728">
        <w:rPr>
          <w:b w:val="0"/>
        </w:rPr>
        <w:tab/>
      </w:r>
      <w:r w:rsidR="003E65F8" w:rsidRPr="006140A1">
        <w:rPr>
          <w:b w:val="0"/>
        </w:rPr>
        <w:t>10</w:t>
      </w:r>
    </w:p>
    <w:p w:rsidR="00544A18" w:rsidRPr="00417004" w:rsidRDefault="00B17E54" w:rsidP="00544A18">
      <w:pPr>
        <w:pStyle w:val="T2"/>
        <w:tabs>
          <w:tab w:val="right" w:leader="dot" w:pos="8222"/>
        </w:tabs>
        <w:rPr>
          <w:color w:val="000000" w:themeColor="text1"/>
          <w:lang w:eastAsia="tr-TR"/>
        </w:rPr>
      </w:pPr>
      <w:r>
        <w:t xml:space="preserve">  </w:t>
      </w:r>
      <w:hyperlink w:anchor="_Toc44795417" w:history="1">
        <w:r w:rsidR="00544A18" w:rsidRPr="00417004">
          <w:rPr>
            <w:rStyle w:val="Kpr"/>
            <w:color w:val="000000" w:themeColor="text1"/>
          </w:rPr>
          <w:t>1.3. Hastanelerde Maliyet Muhasebesi</w:t>
        </w:r>
      </w:hyperlink>
      <w:r w:rsidR="00544A18" w:rsidRPr="00417004">
        <w:rPr>
          <w:color w:val="000000" w:themeColor="text1"/>
        </w:rPr>
        <w:t>........................................</w:t>
      </w:r>
      <w:r>
        <w:rPr>
          <w:color w:val="000000" w:themeColor="text1"/>
        </w:rPr>
        <w:t>..............................</w:t>
      </w:r>
      <w:r w:rsidR="00544A18" w:rsidRPr="00417004">
        <w:rPr>
          <w:color w:val="000000" w:themeColor="text1"/>
        </w:rPr>
        <w:t>1</w:t>
      </w:r>
      <w:r w:rsidR="002B3589">
        <w:rPr>
          <w:color w:val="000000" w:themeColor="text1"/>
        </w:rPr>
        <w:t>1</w:t>
      </w:r>
    </w:p>
    <w:p w:rsidR="00544A18" w:rsidRPr="00417004" w:rsidRDefault="00544A18" w:rsidP="00544A18">
      <w:pPr>
        <w:pStyle w:val="T3"/>
        <w:rPr>
          <w:lang w:eastAsia="tr-TR"/>
        </w:rPr>
      </w:pPr>
      <w:r w:rsidRPr="00417004">
        <w:t xml:space="preserve">     </w:t>
      </w:r>
      <w:r w:rsidR="00B17E54">
        <w:t xml:space="preserve">  </w:t>
      </w:r>
      <w:hyperlink w:anchor="_Toc44795418" w:history="1">
        <w:r w:rsidRPr="00417004">
          <w:rPr>
            <w:rStyle w:val="Kpr"/>
            <w:color w:val="000000" w:themeColor="text1"/>
          </w:rPr>
          <w:t>1.3.1. Hastanelerde Maliyet Analizi</w:t>
        </w:r>
        <w:r w:rsidRPr="00417004">
          <w:rPr>
            <w:rStyle w:val="Kpr"/>
            <w:color w:val="000000" w:themeColor="text1"/>
          </w:rPr>
          <w:tab/>
        </w:r>
        <w:r w:rsidRPr="00417004">
          <w:rPr>
            <w:webHidden/>
          </w:rPr>
          <w:t>1</w:t>
        </w:r>
        <w:r w:rsidR="002B3589">
          <w:rPr>
            <w:webHidden/>
          </w:rPr>
          <w:t>2</w:t>
        </w:r>
      </w:hyperlink>
    </w:p>
    <w:p w:rsidR="00544A18" w:rsidRPr="00417004" w:rsidRDefault="00544A18" w:rsidP="00544A18">
      <w:pPr>
        <w:pStyle w:val="T3"/>
        <w:rPr>
          <w:lang w:eastAsia="tr-TR"/>
        </w:rPr>
      </w:pPr>
      <w:r w:rsidRPr="00417004">
        <w:t xml:space="preserve">     </w:t>
      </w:r>
      <w:r w:rsidR="00B17E54">
        <w:t xml:space="preserve">  </w:t>
      </w:r>
      <w:hyperlink w:anchor="_Toc44795419" w:history="1">
        <w:r w:rsidRPr="00417004">
          <w:rPr>
            <w:rStyle w:val="Kpr"/>
            <w:color w:val="000000" w:themeColor="text1"/>
          </w:rPr>
          <w:t>1.3.2. Hastanelerde Maliyet Analizin Önemi</w:t>
        </w:r>
        <w:r w:rsidRPr="00417004">
          <w:rPr>
            <w:rStyle w:val="Kpr"/>
            <w:color w:val="000000" w:themeColor="text1"/>
          </w:rPr>
          <w:tab/>
        </w:r>
        <w:r w:rsidR="00A55E6D" w:rsidRPr="00417004">
          <w:rPr>
            <w:webHidden/>
          </w:rPr>
          <w:fldChar w:fldCharType="begin"/>
        </w:r>
        <w:r w:rsidRPr="00417004">
          <w:rPr>
            <w:webHidden/>
          </w:rPr>
          <w:instrText xml:space="preserve"> PAGEREF _Toc44795419 \h </w:instrText>
        </w:r>
        <w:r w:rsidR="00A55E6D" w:rsidRPr="00417004">
          <w:rPr>
            <w:webHidden/>
          </w:rPr>
        </w:r>
        <w:r w:rsidR="00A55E6D" w:rsidRPr="00417004">
          <w:rPr>
            <w:webHidden/>
          </w:rPr>
          <w:fldChar w:fldCharType="separate"/>
        </w:r>
        <w:r w:rsidR="00EE1671">
          <w:rPr>
            <w:webHidden/>
          </w:rPr>
          <w:t>12</w:t>
        </w:r>
        <w:r w:rsidR="00A55E6D" w:rsidRPr="00417004">
          <w:rPr>
            <w:webHidden/>
          </w:rPr>
          <w:fldChar w:fldCharType="end"/>
        </w:r>
      </w:hyperlink>
    </w:p>
    <w:p w:rsidR="00544A18" w:rsidRPr="00417004" w:rsidRDefault="00544A18" w:rsidP="00544A18">
      <w:pPr>
        <w:pStyle w:val="T3"/>
        <w:rPr>
          <w:lang w:eastAsia="tr-TR"/>
        </w:rPr>
      </w:pPr>
      <w:r w:rsidRPr="00417004">
        <w:t xml:space="preserve">   </w:t>
      </w:r>
      <w:r w:rsidR="00B17E54">
        <w:t xml:space="preserve">  </w:t>
      </w:r>
      <w:r w:rsidRPr="00417004">
        <w:t xml:space="preserve">  </w:t>
      </w:r>
      <w:hyperlink w:anchor="_Toc44795420" w:history="1">
        <w:r w:rsidRPr="00417004">
          <w:rPr>
            <w:rStyle w:val="Kpr"/>
            <w:color w:val="000000" w:themeColor="text1"/>
          </w:rPr>
          <w:t>1.3.3. Maliyet Analizin Amaçları</w:t>
        </w:r>
        <w:r w:rsidRPr="00417004">
          <w:rPr>
            <w:webHidden/>
          </w:rPr>
          <w:tab/>
        </w:r>
        <w:r w:rsidR="00A55E6D" w:rsidRPr="00417004">
          <w:rPr>
            <w:webHidden/>
          </w:rPr>
          <w:fldChar w:fldCharType="begin"/>
        </w:r>
        <w:r w:rsidRPr="00417004">
          <w:rPr>
            <w:webHidden/>
          </w:rPr>
          <w:instrText xml:space="preserve"> PAGEREF _Toc44795420 \h </w:instrText>
        </w:r>
        <w:r w:rsidR="00A55E6D" w:rsidRPr="00417004">
          <w:rPr>
            <w:webHidden/>
          </w:rPr>
        </w:r>
        <w:r w:rsidR="00A55E6D" w:rsidRPr="00417004">
          <w:rPr>
            <w:webHidden/>
          </w:rPr>
          <w:fldChar w:fldCharType="separate"/>
        </w:r>
        <w:r w:rsidR="00EE1671">
          <w:rPr>
            <w:webHidden/>
          </w:rPr>
          <w:t>13</w:t>
        </w:r>
        <w:r w:rsidR="00A55E6D" w:rsidRPr="00417004">
          <w:rPr>
            <w:webHidden/>
          </w:rPr>
          <w:fldChar w:fldCharType="end"/>
        </w:r>
      </w:hyperlink>
    </w:p>
    <w:p w:rsidR="00544A18" w:rsidRPr="00417004" w:rsidRDefault="00544A18" w:rsidP="00544A18">
      <w:pPr>
        <w:pStyle w:val="T3"/>
        <w:rPr>
          <w:u w:val="single"/>
        </w:rPr>
      </w:pPr>
      <w:r w:rsidRPr="00417004">
        <w:t xml:space="preserve">    </w:t>
      </w:r>
      <w:r w:rsidR="00B17E54">
        <w:t xml:space="preserve">  </w:t>
      </w:r>
      <w:r w:rsidRPr="00417004">
        <w:t xml:space="preserve"> </w:t>
      </w:r>
      <w:hyperlink w:anchor="_Toc44795421" w:history="1">
        <w:r w:rsidRPr="00417004">
          <w:rPr>
            <w:rStyle w:val="Kpr"/>
            <w:color w:val="000000" w:themeColor="text1"/>
          </w:rPr>
          <w:t>1.3.4. Hastanelerde Maliyetlere Etki Eden Faktörler</w:t>
        </w:r>
        <w:r w:rsidRPr="00417004">
          <w:rPr>
            <w:webHidden/>
          </w:rPr>
          <w:tab/>
        </w:r>
        <w:r w:rsidR="00A55E6D" w:rsidRPr="00417004">
          <w:rPr>
            <w:webHidden/>
          </w:rPr>
          <w:fldChar w:fldCharType="begin"/>
        </w:r>
        <w:r w:rsidRPr="00417004">
          <w:rPr>
            <w:webHidden/>
          </w:rPr>
          <w:instrText xml:space="preserve"> PAGEREF _Toc44795421 \h </w:instrText>
        </w:r>
        <w:r w:rsidR="00A55E6D" w:rsidRPr="00417004">
          <w:rPr>
            <w:webHidden/>
          </w:rPr>
        </w:r>
        <w:r w:rsidR="00A55E6D" w:rsidRPr="00417004">
          <w:rPr>
            <w:webHidden/>
          </w:rPr>
          <w:fldChar w:fldCharType="separate"/>
        </w:r>
        <w:r w:rsidR="00EE1671">
          <w:rPr>
            <w:webHidden/>
          </w:rPr>
          <w:t>14</w:t>
        </w:r>
        <w:r w:rsidR="00A55E6D" w:rsidRPr="00417004">
          <w:rPr>
            <w:webHidden/>
          </w:rPr>
          <w:fldChar w:fldCharType="end"/>
        </w:r>
      </w:hyperlink>
    </w:p>
    <w:p w:rsidR="003E65F8" w:rsidRPr="00417004" w:rsidRDefault="00B17E54" w:rsidP="003E65F8">
      <w:pPr>
        <w:pStyle w:val="T2"/>
        <w:tabs>
          <w:tab w:val="right" w:leader="dot" w:pos="8222"/>
        </w:tabs>
        <w:rPr>
          <w:color w:val="000000" w:themeColor="text1"/>
          <w:lang w:eastAsia="tr-TR"/>
        </w:rPr>
      </w:pPr>
      <w:r>
        <w:t xml:space="preserve">  </w:t>
      </w:r>
      <w:hyperlink w:anchor="_Toc44795410" w:history="1">
        <w:r w:rsidR="00544A18" w:rsidRPr="00417004">
          <w:rPr>
            <w:rStyle w:val="Kpr"/>
            <w:color w:val="000000" w:themeColor="text1"/>
          </w:rPr>
          <w:t>1.4</w:t>
        </w:r>
        <w:r w:rsidR="003E65F8" w:rsidRPr="00417004">
          <w:rPr>
            <w:rStyle w:val="Kpr"/>
            <w:color w:val="000000" w:themeColor="text1"/>
          </w:rPr>
          <w:t>. Hastanelerin Maliyet Yapısı</w:t>
        </w:r>
      </w:hyperlink>
      <w:r w:rsidR="003E65F8" w:rsidRPr="00417004">
        <w:rPr>
          <w:color w:val="000000" w:themeColor="text1"/>
        </w:rPr>
        <w:t>...............................................................................1</w:t>
      </w:r>
      <w:r w:rsidR="002B3589">
        <w:rPr>
          <w:color w:val="000000" w:themeColor="text1"/>
        </w:rPr>
        <w:t>7</w:t>
      </w:r>
    </w:p>
    <w:p w:rsidR="003E65F8" w:rsidRPr="00417004" w:rsidRDefault="00132002" w:rsidP="00D544B5">
      <w:pPr>
        <w:pStyle w:val="T3"/>
        <w:rPr>
          <w:lang w:eastAsia="tr-TR"/>
        </w:rPr>
      </w:pPr>
      <w:r w:rsidRPr="00417004">
        <w:t xml:space="preserve">     </w:t>
      </w:r>
      <w:r w:rsidR="00B17E54">
        <w:t xml:space="preserve">  </w:t>
      </w:r>
      <w:hyperlink w:anchor="_Toc44795411" w:history="1">
        <w:r w:rsidR="00544A18" w:rsidRPr="00417004">
          <w:rPr>
            <w:rStyle w:val="Kpr"/>
            <w:color w:val="000000" w:themeColor="text1"/>
          </w:rPr>
          <w:t>1.4</w:t>
        </w:r>
        <w:r w:rsidR="003E65F8" w:rsidRPr="00417004">
          <w:rPr>
            <w:rStyle w:val="Kpr"/>
            <w:color w:val="000000" w:themeColor="text1"/>
          </w:rPr>
          <w:t>.1. Maliyet Kavramı</w:t>
        </w:r>
        <w:r w:rsidR="003E65F8" w:rsidRPr="00417004">
          <w:rPr>
            <w:rStyle w:val="Kpr"/>
            <w:color w:val="000000" w:themeColor="text1"/>
          </w:rPr>
          <w:tab/>
        </w:r>
        <w:r w:rsidR="003E65F8" w:rsidRPr="00417004">
          <w:rPr>
            <w:webHidden/>
          </w:rPr>
          <w:t>1</w:t>
        </w:r>
        <w:r w:rsidR="002B3589">
          <w:rPr>
            <w:webHidden/>
          </w:rPr>
          <w:t>7</w:t>
        </w:r>
      </w:hyperlink>
    </w:p>
    <w:p w:rsidR="003E65F8" w:rsidRPr="00417004" w:rsidRDefault="00132002" w:rsidP="00D544B5">
      <w:pPr>
        <w:pStyle w:val="T3"/>
        <w:rPr>
          <w:lang w:eastAsia="tr-TR"/>
        </w:rPr>
      </w:pPr>
      <w:r w:rsidRPr="00417004">
        <w:t xml:space="preserve">     </w:t>
      </w:r>
      <w:r w:rsidR="00B17E54">
        <w:t xml:space="preserve">  </w:t>
      </w:r>
      <w:hyperlink w:anchor="_Toc44795412" w:history="1">
        <w:r w:rsidR="00544A18" w:rsidRPr="00417004">
          <w:rPr>
            <w:rStyle w:val="Kpr"/>
            <w:color w:val="000000" w:themeColor="text1"/>
          </w:rPr>
          <w:t>1.4</w:t>
        </w:r>
        <w:r w:rsidR="003E65F8" w:rsidRPr="00417004">
          <w:rPr>
            <w:rStyle w:val="Kpr"/>
            <w:color w:val="000000" w:themeColor="text1"/>
          </w:rPr>
          <w:t>.2. Gider</w:t>
        </w:r>
      </w:hyperlink>
      <w:r w:rsidR="003E65F8" w:rsidRPr="00417004">
        <w:tab/>
        <w:t>1</w:t>
      </w:r>
      <w:r w:rsidR="002B3589">
        <w:t>7</w:t>
      </w:r>
    </w:p>
    <w:p w:rsidR="003E65F8" w:rsidRPr="00417004" w:rsidRDefault="00132002" w:rsidP="00D544B5">
      <w:pPr>
        <w:pStyle w:val="T3"/>
        <w:rPr>
          <w:lang w:eastAsia="tr-TR"/>
        </w:rPr>
      </w:pPr>
      <w:r w:rsidRPr="00417004">
        <w:t xml:space="preserve">    </w:t>
      </w:r>
      <w:r w:rsidR="00B17E54">
        <w:t xml:space="preserve">  </w:t>
      </w:r>
      <w:r w:rsidRPr="00417004">
        <w:t xml:space="preserve"> </w:t>
      </w:r>
      <w:hyperlink w:anchor="_Toc44795413" w:history="1">
        <w:r w:rsidR="00544A18" w:rsidRPr="00417004">
          <w:rPr>
            <w:rStyle w:val="Kpr"/>
            <w:color w:val="000000" w:themeColor="text1"/>
          </w:rPr>
          <w:t>1.4</w:t>
        </w:r>
        <w:r w:rsidR="003E65F8" w:rsidRPr="00417004">
          <w:rPr>
            <w:rStyle w:val="Kpr"/>
            <w:color w:val="000000" w:themeColor="text1"/>
          </w:rPr>
          <w:t>.3. Harcama</w:t>
        </w:r>
        <w:r w:rsidR="003E65F8" w:rsidRPr="00417004">
          <w:rPr>
            <w:rStyle w:val="Kpr"/>
            <w:color w:val="000000" w:themeColor="text1"/>
          </w:rPr>
          <w:tab/>
        </w:r>
        <w:r w:rsidR="00A55E6D" w:rsidRPr="00417004">
          <w:rPr>
            <w:webHidden/>
          </w:rPr>
          <w:fldChar w:fldCharType="begin"/>
        </w:r>
        <w:r w:rsidR="003E65F8" w:rsidRPr="00417004">
          <w:rPr>
            <w:webHidden/>
          </w:rPr>
          <w:instrText xml:space="preserve"> PAGEREF _Toc44795413 \h </w:instrText>
        </w:r>
        <w:r w:rsidR="00A55E6D" w:rsidRPr="00417004">
          <w:rPr>
            <w:webHidden/>
          </w:rPr>
        </w:r>
        <w:r w:rsidR="00A55E6D" w:rsidRPr="00417004">
          <w:rPr>
            <w:webHidden/>
          </w:rPr>
          <w:fldChar w:fldCharType="separate"/>
        </w:r>
        <w:r w:rsidR="00EE1671">
          <w:rPr>
            <w:webHidden/>
          </w:rPr>
          <w:t>17</w:t>
        </w:r>
        <w:r w:rsidR="00A55E6D" w:rsidRPr="00417004">
          <w:rPr>
            <w:webHidden/>
          </w:rPr>
          <w:fldChar w:fldCharType="end"/>
        </w:r>
      </w:hyperlink>
    </w:p>
    <w:p w:rsidR="003E65F8" w:rsidRPr="00417004" w:rsidRDefault="00132002" w:rsidP="00D544B5">
      <w:pPr>
        <w:pStyle w:val="T3"/>
        <w:rPr>
          <w:lang w:eastAsia="tr-TR"/>
        </w:rPr>
      </w:pPr>
      <w:r w:rsidRPr="00417004">
        <w:t xml:space="preserve">   </w:t>
      </w:r>
      <w:r w:rsidR="00B17E54">
        <w:t xml:space="preserve">  </w:t>
      </w:r>
      <w:r w:rsidRPr="00417004">
        <w:t xml:space="preserve">  </w:t>
      </w:r>
      <w:hyperlink w:anchor="_Toc44795414" w:history="1">
        <w:r w:rsidR="00544A18" w:rsidRPr="00417004">
          <w:rPr>
            <w:rStyle w:val="Kpr"/>
            <w:color w:val="000000" w:themeColor="text1"/>
          </w:rPr>
          <w:t>1.4</w:t>
        </w:r>
        <w:r w:rsidR="003E65F8" w:rsidRPr="00417004">
          <w:rPr>
            <w:rStyle w:val="Kpr"/>
            <w:color w:val="000000" w:themeColor="text1"/>
          </w:rPr>
          <w:t>.4. Varlık Kavramı</w:t>
        </w:r>
        <w:r w:rsidR="003E65F8" w:rsidRPr="00417004">
          <w:rPr>
            <w:webHidden/>
          </w:rPr>
          <w:tab/>
        </w:r>
        <w:r w:rsidR="00A55E6D" w:rsidRPr="00417004">
          <w:rPr>
            <w:webHidden/>
          </w:rPr>
          <w:fldChar w:fldCharType="begin"/>
        </w:r>
        <w:r w:rsidR="003E65F8" w:rsidRPr="00417004">
          <w:rPr>
            <w:webHidden/>
          </w:rPr>
          <w:instrText xml:space="preserve"> PAGEREF _Toc44795414 \h </w:instrText>
        </w:r>
        <w:r w:rsidR="00A55E6D" w:rsidRPr="00417004">
          <w:rPr>
            <w:webHidden/>
          </w:rPr>
        </w:r>
        <w:r w:rsidR="00A55E6D" w:rsidRPr="00417004">
          <w:rPr>
            <w:webHidden/>
          </w:rPr>
          <w:fldChar w:fldCharType="separate"/>
        </w:r>
        <w:r w:rsidR="00EE1671">
          <w:rPr>
            <w:webHidden/>
          </w:rPr>
          <w:t>17</w:t>
        </w:r>
        <w:r w:rsidR="00A55E6D" w:rsidRPr="00417004">
          <w:rPr>
            <w:webHidden/>
          </w:rPr>
          <w:fldChar w:fldCharType="end"/>
        </w:r>
      </w:hyperlink>
    </w:p>
    <w:p w:rsidR="003E65F8" w:rsidRPr="00417004" w:rsidRDefault="00132002" w:rsidP="00D544B5">
      <w:pPr>
        <w:pStyle w:val="T3"/>
        <w:rPr>
          <w:lang w:eastAsia="tr-TR"/>
        </w:rPr>
      </w:pPr>
      <w:r w:rsidRPr="00417004">
        <w:t xml:space="preserve">    </w:t>
      </w:r>
      <w:r w:rsidR="00B17E54">
        <w:t xml:space="preserve">  </w:t>
      </w:r>
      <w:r w:rsidRPr="00417004">
        <w:t xml:space="preserve"> </w:t>
      </w:r>
      <w:hyperlink w:anchor="_Toc44795415" w:history="1">
        <w:r w:rsidR="00544A18" w:rsidRPr="00417004">
          <w:rPr>
            <w:rStyle w:val="Kpr"/>
            <w:color w:val="000000" w:themeColor="text1"/>
          </w:rPr>
          <w:t>1.4</w:t>
        </w:r>
        <w:r w:rsidR="003E65F8" w:rsidRPr="00417004">
          <w:rPr>
            <w:rStyle w:val="Kpr"/>
            <w:color w:val="000000" w:themeColor="text1"/>
          </w:rPr>
          <w:t>.5. Gelir, Hasılat ve Kazanç Kavramları</w:t>
        </w:r>
        <w:r w:rsidR="003E65F8" w:rsidRPr="00417004">
          <w:rPr>
            <w:webHidden/>
          </w:rPr>
          <w:tab/>
        </w:r>
        <w:r w:rsidR="00A55E6D" w:rsidRPr="00417004">
          <w:rPr>
            <w:webHidden/>
          </w:rPr>
          <w:fldChar w:fldCharType="begin"/>
        </w:r>
        <w:r w:rsidR="003E65F8" w:rsidRPr="00417004">
          <w:rPr>
            <w:webHidden/>
          </w:rPr>
          <w:instrText xml:space="preserve"> PAGEREF _Toc44795415 \h </w:instrText>
        </w:r>
        <w:r w:rsidR="00A55E6D" w:rsidRPr="00417004">
          <w:rPr>
            <w:webHidden/>
          </w:rPr>
        </w:r>
        <w:r w:rsidR="00A55E6D" w:rsidRPr="00417004">
          <w:rPr>
            <w:webHidden/>
          </w:rPr>
          <w:fldChar w:fldCharType="separate"/>
        </w:r>
        <w:r w:rsidR="00EE1671">
          <w:rPr>
            <w:webHidden/>
          </w:rPr>
          <w:t>18</w:t>
        </w:r>
        <w:r w:rsidR="00A55E6D" w:rsidRPr="00417004">
          <w:rPr>
            <w:webHidden/>
          </w:rPr>
          <w:fldChar w:fldCharType="end"/>
        </w:r>
      </w:hyperlink>
    </w:p>
    <w:p w:rsidR="003E65F8" w:rsidRPr="00417004" w:rsidRDefault="00132002" w:rsidP="00D544B5">
      <w:pPr>
        <w:pStyle w:val="T3"/>
        <w:rPr>
          <w:color w:val="FF0000"/>
          <w:lang w:eastAsia="tr-TR"/>
        </w:rPr>
      </w:pPr>
      <w:r w:rsidRPr="00417004">
        <w:t xml:space="preserve">     </w:t>
      </w:r>
      <w:r w:rsidR="00B17E54">
        <w:t xml:space="preserve">  </w:t>
      </w:r>
      <w:hyperlink w:anchor="_Toc44795416" w:history="1">
        <w:r w:rsidR="00544A18" w:rsidRPr="00417004">
          <w:rPr>
            <w:rStyle w:val="Kpr"/>
            <w:color w:val="000000" w:themeColor="text1"/>
          </w:rPr>
          <w:t>1.4</w:t>
        </w:r>
        <w:r w:rsidR="003E65F8" w:rsidRPr="00417004">
          <w:rPr>
            <w:rStyle w:val="Kpr"/>
            <w:color w:val="000000" w:themeColor="text1"/>
          </w:rPr>
          <w:t>.6. Kar ve Zarar Kavramları</w:t>
        </w:r>
        <w:r w:rsidR="003E65F8" w:rsidRPr="00417004">
          <w:rPr>
            <w:webHidden/>
          </w:rPr>
          <w:tab/>
        </w:r>
        <w:r w:rsidR="00A55E6D" w:rsidRPr="00417004">
          <w:rPr>
            <w:webHidden/>
          </w:rPr>
          <w:fldChar w:fldCharType="begin"/>
        </w:r>
        <w:r w:rsidR="003E65F8" w:rsidRPr="00417004">
          <w:rPr>
            <w:webHidden/>
          </w:rPr>
          <w:instrText xml:space="preserve"> PAGEREF _Toc44795416 \h </w:instrText>
        </w:r>
        <w:r w:rsidR="00A55E6D" w:rsidRPr="00417004">
          <w:rPr>
            <w:webHidden/>
          </w:rPr>
        </w:r>
        <w:r w:rsidR="00A55E6D" w:rsidRPr="00417004">
          <w:rPr>
            <w:webHidden/>
          </w:rPr>
          <w:fldChar w:fldCharType="separate"/>
        </w:r>
        <w:r w:rsidR="00EE1671">
          <w:rPr>
            <w:webHidden/>
          </w:rPr>
          <w:t>18</w:t>
        </w:r>
        <w:r w:rsidR="00A55E6D" w:rsidRPr="00417004">
          <w:rPr>
            <w:webHidden/>
          </w:rPr>
          <w:fldChar w:fldCharType="end"/>
        </w:r>
      </w:hyperlink>
    </w:p>
    <w:p w:rsidR="003E65F8" w:rsidRPr="00417004" w:rsidRDefault="00B17E54" w:rsidP="003E65F8">
      <w:pPr>
        <w:pStyle w:val="T2"/>
        <w:tabs>
          <w:tab w:val="right" w:leader="dot" w:pos="8222"/>
        </w:tabs>
        <w:rPr>
          <w:lang w:eastAsia="tr-TR"/>
        </w:rPr>
      </w:pPr>
      <w:r>
        <w:t xml:space="preserve">  </w:t>
      </w:r>
      <w:hyperlink w:anchor="_Toc44065257" w:history="1">
        <w:r w:rsidR="003E65F8" w:rsidRPr="00417004">
          <w:rPr>
            <w:rStyle w:val="Kpr"/>
          </w:rPr>
          <w:t>1.5. Hastanelerde Maliyet Giderlerinin Sınıflandırılması........................................</w:t>
        </w:r>
        <w:r w:rsidR="003E65F8" w:rsidRPr="00417004">
          <w:rPr>
            <w:webHidden/>
          </w:rPr>
          <w:tab/>
        </w:r>
        <w:r w:rsidR="003E65F8" w:rsidRPr="00417004">
          <w:rPr>
            <w:webHidden/>
          </w:rPr>
          <w:tab/>
          <w:t>1</w:t>
        </w:r>
        <w:r w:rsidR="002B3589">
          <w:rPr>
            <w:webHidden/>
          </w:rPr>
          <w:t>8</w:t>
        </w:r>
      </w:hyperlink>
    </w:p>
    <w:p w:rsidR="003E65F8" w:rsidRPr="00417004" w:rsidRDefault="00132002" w:rsidP="00D544B5">
      <w:pPr>
        <w:pStyle w:val="T3"/>
        <w:rPr>
          <w:lang w:eastAsia="tr-TR"/>
        </w:rPr>
      </w:pPr>
      <w:r w:rsidRPr="00417004">
        <w:t xml:space="preserve">    </w:t>
      </w:r>
      <w:r w:rsidR="00B17E54">
        <w:t xml:space="preserve">  </w:t>
      </w:r>
      <w:r w:rsidRPr="00417004">
        <w:t xml:space="preserve"> </w:t>
      </w:r>
      <w:hyperlink w:anchor="_Toc44795422" w:history="1">
        <w:r w:rsidR="003E65F8" w:rsidRPr="00417004">
          <w:rPr>
            <w:rStyle w:val="Kpr"/>
          </w:rPr>
          <w:t>1.5.1. Maliyetlerin Çe</w:t>
        </w:r>
        <w:r w:rsidR="003E65F8" w:rsidRPr="00417004">
          <w:rPr>
            <w:rStyle w:val="Kpr"/>
            <w:rFonts w:eastAsia="TimesNewRoman"/>
          </w:rPr>
          <w:t>ş</w:t>
        </w:r>
        <w:r w:rsidR="003E65F8" w:rsidRPr="00417004">
          <w:rPr>
            <w:rStyle w:val="Kpr"/>
          </w:rPr>
          <w:t>itlerine Göre Sınıflandırılması</w:t>
        </w:r>
        <w:r w:rsidR="003E65F8" w:rsidRPr="00417004">
          <w:rPr>
            <w:webHidden/>
          </w:rPr>
          <w:tab/>
        </w:r>
        <w:r w:rsidR="00A55E6D" w:rsidRPr="00417004">
          <w:rPr>
            <w:webHidden/>
          </w:rPr>
          <w:fldChar w:fldCharType="begin"/>
        </w:r>
        <w:r w:rsidR="003E65F8" w:rsidRPr="00417004">
          <w:rPr>
            <w:webHidden/>
          </w:rPr>
          <w:instrText xml:space="preserve"> PAGEREF _Toc44795422 \h </w:instrText>
        </w:r>
        <w:r w:rsidR="00A55E6D" w:rsidRPr="00417004">
          <w:rPr>
            <w:webHidden/>
          </w:rPr>
        </w:r>
        <w:r w:rsidR="00A55E6D" w:rsidRPr="00417004">
          <w:rPr>
            <w:webHidden/>
          </w:rPr>
          <w:fldChar w:fldCharType="separate"/>
        </w:r>
        <w:r w:rsidR="00EE1671">
          <w:rPr>
            <w:webHidden/>
          </w:rPr>
          <w:t>18</w:t>
        </w:r>
        <w:r w:rsidR="00A55E6D" w:rsidRPr="00417004">
          <w:rPr>
            <w:webHidden/>
          </w:rPr>
          <w:fldChar w:fldCharType="end"/>
        </w:r>
      </w:hyperlink>
    </w:p>
    <w:p w:rsidR="003E65F8" w:rsidRPr="006140A1" w:rsidRDefault="00132002" w:rsidP="00075160">
      <w:pPr>
        <w:pStyle w:val="T4"/>
        <w:rPr>
          <w:rFonts w:eastAsiaTheme="minorEastAsia"/>
          <w:b w:val="0"/>
          <w:i/>
          <w:lang w:eastAsia="tr-TR"/>
        </w:rPr>
      </w:pPr>
      <w:r w:rsidRPr="00417004">
        <w:t xml:space="preserve">  </w:t>
      </w:r>
      <w:r w:rsidR="00B17E54">
        <w:t xml:space="preserve"> </w:t>
      </w:r>
      <w:hyperlink w:anchor="_Toc44795423" w:history="1">
        <w:r w:rsidR="003E65F8" w:rsidRPr="006140A1">
          <w:rPr>
            <w:rStyle w:val="Kpr"/>
            <w:b w:val="0"/>
          </w:rPr>
          <w:t xml:space="preserve">1.5.1.1. </w:t>
        </w:r>
        <w:r w:rsidR="003E65F8" w:rsidRPr="006140A1">
          <w:rPr>
            <w:rStyle w:val="Kpr"/>
            <w:rFonts w:eastAsia="TimesNewRoman"/>
            <w:b w:val="0"/>
          </w:rPr>
          <w:t>ilk Madde ve Malzeme Maliyetleri</w:t>
        </w:r>
      </w:hyperlink>
      <w:r w:rsidR="006140A1">
        <w:rPr>
          <w:b w:val="0"/>
        </w:rPr>
        <w:tab/>
        <w:t>....</w:t>
      </w:r>
      <w:r w:rsidR="003E65F8" w:rsidRPr="006140A1">
        <w:rPr>
          <w:b w:val="0"/>
        </w:rPr>
        <w:t>.........................................1</w:t>
      </w:r>
      <w:r w:rsidR="002B3589">
        <w:rPr>
          <w:b w:val="0"/>
        </w:rPr>
        <w:t>9</w:t>
      </w:r>
    </w:p>
    <w:p w:rsidR="003E65F8" w:rsidRDefault="00132002" w:rsidP="00075160">
      <w:pPr>
        <w:pStyle w:val="T4"/>
      </w:pPr>
      <w:r w:rsidRPr="006140A1">
        <w:rPr>
          <w:b w:val="0"/>
        </w:rPr>
        <w:t xml:space="preserve">  </w:t>
      </w:r>
      <w:r w:rsidR="00B17E54" w:rsidRPr="006140A1">
        <w:rPr>
          <w:b w:val="0"/>
        </w:rPr>
        <w:t xml:space="preserve"> </w:t>
      </w:r>
      <w:hyperlink w:anchor="_Toc44795424" w:history="1">
        <w:r w:rsidR="003E65F8" w:rsidRPr="006140A1">
          <w:rPr>
            <w:rStyle w:val="Kpr"/>
            <w:rFonts w:eastAsia="TimesNewRoman"/>
            <w:b w:val="0"/>
          </w:rPr>
          <w:t>1.5.1.2. İşçi Ücret ve Maliyetleri...............................................................</w:t>
        </w:r>
        <w:r w:rsidR="003E65F8" w:rsidRPr="006140A1">
          <w:rPr>
            <w:rStyle w:val="Kpr"/>
            <w:rFonts w:eastAsia="TimesNewRoman"/>
            <w:b w:val="0"/>
          </w:rPr>
          <w:tab/>
          <w:t>..</w:t>
        </w:r>
        <w:r w:rsidR="00A55E6D" w:rsidRPr="006140A1">
          <w:rPr>
            <w:b w:val="0"/>
            <w:webHidden/>
          </w:rPr>
          <w:fldChar w:fldCharType="begin"/>
        </w:r>
        <w:r w:rsidR="003E65F8" w:rsidRPr="006140A1">
          <w:rPr>
            <w:b w:val="0"/>
            <w:webHidden/>
          </w:rPr>
          <w:instrText xml:space="preserve"> PAGEREF _Toc44795424 \h </w:instrText>
        </w:r>
        <w:r w:rsidR="00A55E6D" w:rsidRPr="006140A1">
          <w:rPr>
            <w:b w:val="0"/>
            <w:webHidden/>
          </w:rPr>
        </w:r>
        <w:r w:rsidR="00A55E6D" w:rsidRPr="006140A1">
          <w:rPr>
            <w:b w:val="0"/>
            <w:webHidden/>
          </w:rPr>
          <w:fldChar w:fldCharType="separate"/>
        </w:r>
        <w:r w:rsidR="00EE1671">
          <w:rPr>
            <w:b w:val="0"/>
            <w:webHidden/>
          </w:rPr>
          <w:t>20</w:t>
        </w:r>
        <w:r w:rsidR="00A55E6D" w:rsidRPr="006140A1">
          <w:rPr>
            <w:b w:val="0"/>
            <w:webHidden/>
          </w:rPr>
          <w:fldChar w:fldCharType="end"/>
        </w:r>
      </w:hyperlink>
    </w:p>
    <w:p w:rsidR="005B54AB" w:rsidRPr="005B54AB" w:rsidRDefault="005B54AB" w:rsidP="005B54AB">
      <w:pPr>
        <w:ind w:firstLine="709"/>
        <w:rPr>
          <w:rFonts w:ascii="Times New Roman" w:hAnsi="Times New Roman" w:cs="Times New Roman"/>
          <w:sz w:val="24"/>
          <w:szCs w:val="24"/>
        </w:rPr>
      </w:pPr>
      <w:r>
        <w:rPr>
          <w:rFonts w:ascii="Times New Roman" w:hAnsi="Times New Roman" w:cs="Times New Roman"/>
          <w:sz w:val="24"/>
          <w:szCs w:val="24"/>
        </w:rPr>
        <w:t xml:space="preserve">   </w:t>
      </w:r>
      <w:r w:rsidRPr="005B54AB">
        <w:rPr>
          <w:rFonts w:ascii="Times New Roman" w:hAnsi="Times New Roman" w:cs="Times New Roman"/>
          <w:sz w:val="24"/>
          <w:szCs w:val="24"/>
        </w:rPr>
        <w:t>1.5.1.3. Memur Ücret ve Giderleri</w:t>
      </w:r>
      <w:r w:rsidR="005C7AFE">
        <w:rPr>
          <w:rFonts w:ascii="Times New Roman" w:hAnsi="Times New Roman" w:cs="Times New Roman"/>
          <w:sz w:val="24"/>
          <w:szCs w:val="24"/>
        </w:rPr>
        <w:t>................................................................</w:t>
      </w:r>
      <w:r>
        <w:rPr>
          <w:rFonts w:ascii="Times New Roman" w:hAnsi="Times New Roman" w:cs="Times New Roman"/>
          <w:sz w:val="24"/>
          <w:szCs w:val="24"/>
        </w:rPr>
        <w:t>21</w:t>
      </w:r>
    </w:p>
    <w:p w:rsidR="005B54AB" w:rsidRPr="005B54AB" w:rsidRDefault="00132002" w:rsidP="005B54AB">
      <w:pPr>
        <w:pStyle w:val="T4"/>
      </w:pPr>
      <w:r w:rsidRPr="006140A1">
        <w:rPr>
          <w:b w:val="0"/>
        </w:rPr>
        <w:t xml:space="preserve">  </w:t>
      </w:r>
      <w:r w:rsidR="00B17E54" w:rsidRPr="006140A1">
        <w:rPr>
          <w:b w:val="0"/>
        </w:rPr>
        <w:t xml:space="preserve"> </w:t>
      </w:r>
      <w:hyperlink w:anchor="_Toc44795425" w:history="1">
        <w:r w:rsidR="003E65F8" w:rsidRPr="006140A1">
          <w:rPr>
            <w:rStyle w:val="Kpr"/>
            <w:b w:val="0"/>
          </w:rPr>
          <w:t>1.5.1.</w:t>
        </w:r>
        <w:r w:rsidR="005B54AB">
          <w:rPr>
            <w:rStyle w:val="Kpr"/>
            <w:b w:val="0"/>
          </w:rPr>
          <w:t>4</w:t>
        </w:r>
        <w:r w:rsidR="003E65F8" w:rsidRPr="006140A1">
          <w:rPr>
            <w:rStyle w:val="Kpr"/>
            <w:b w:val="0"/>
          </w:rPr>
          <w:t>. Vergi, Resim ve Harçlar</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_Toc44795425 \h </w:instrText>
        </w:r>
        <w:r w:rsidR="00A55E6D" w:rsidRPr="006140A1">
          <w:rPr>
            <w:b w:val="0"/>
            <w:webHidden/>
          </w:rPr>
        </w:r>
        <w:r w:rsidR="00A55E6D" w:rsidRPr="006140A1">
          <w:rPr>
            <w:b w:val="0"/>
            <w:webHidden/>
          </w:rPr>
          <w:fldChar w:fldCharType="separate"/>
        </w:r>
        <w:r w:rsidR="00EE1671">
          <w:rPr>
            <w:b w:val="0"/>
            <w:webHidden/>
          </w:rPr>
          <w:t>22</w:t>
        </w:r>
        <w:r w:rsidR="00A55E6D" w:rsidRPr="006140A1">
          <w:rPr>
            <w:b w:val="0"/>
            <w:webHidden/>
          </w:rPr>
          <w:fldChar w:fldCharType="end"/>
        </w:r>
      </w:hyperlink>
    </w:p>
    <w:p w:rsidR="003E65F8" w:rsidRPr="006140A1" w:rsidRDefault="00132002" w:rsidP="00075160">
      <w:pPr>
        <w:pStyle w:val="T4"/>
        <w:rPr>
          <w:rFonts w:eastAsiaTheme="minorEastAsia"/>
          <w:b w:val="0"/>
          <w:lang w:eastAsia="tr-TR"/>
        </w:rPr>
      </w:pPr>
      <w:r w:rsidRPr="006140A1">
        <w:rPr>
          <w:b w:val="0"/>
        </w:rPr>
        <w:t xml:space="preserve">  </w:t>
      </w:r>
      <w:r w:rsidR="00B17E54" w:rsidRPr="006140A1">
        <w:rPr>
          <w:b w:val="0"/>
        </w:rPr>
        <w:t xml:space="preserve"> </w:t>
      </w:r>
      <w:hyperlink w:anchor="_Toc44795426" w:history="1">
        <w:r w:rsidR="003E65F8" w:rsidRPr="006140A1">
          <w:rPr>
            <w:rStyle w:val="Kpr"/>
            <w:b w:val="0"/>
          </w:rPr>
          <w:t>1.5.1.</w:t>
        </w:r>
        <w:r w:rsidR="005B54AB">
          <w:rPr>
            <w:rStyle w:val="Kpr"/>
            <w:b w:val="0"/>
          </w:rPr>
          <w:t>5</w:t>
        </w:r>
        <w:r w:rsidR="003E65F8" w:rsidRPr="006140A1">
          <w:rPr>
            <w:rStyle w:val="Kpr"/>
            <w:b w:val="0"/>
          </w:rPr>
          <w:t>. Amortismanlar ve Tükenme Payları</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_Toc44795426 \h </w:instrText>
        </w:r>
        <w:r w:rsidR="00A55E6D" w:rsidRPr="006140A1">
          <w:rPr>
            <w:b w:val="0"/>
            <w:webHidden/>
          </w:rPr>
        </w:r>
        <w:r w:rsidR="00A55E6D" w:rsidRPr="006140A1">
          <w:rPr>
            <w:b w:val="0"/>
            <w:webHidden/>
          </w:rPr>
          <w:fldChar w:fldCharType="separate"/>
        </w:r>
        <w:r w:rsidR="00EE1671">
          <w:rPr>
            <w:b w:val="0"/>
            <w:webHidden/>
          </w:rPr>
          <w:t>22</w:t>
        </w:r>
        <w:r w:rsidR="00A55E6D" w:rsidRPr="006140A1">
          <w:rPr>
            <w:b w:val="0"/>
            <w:webHidden/>
          </w:rPr>
          <w:fldChar w:fldCharType="end"/>
        </w:r>
      </w:hyperlink>
    </w:p>
    <w:p w:rsidR="003E65F8" w:rsidRPr="006140A1" w:rsidRDefault="00132002" w:rsidP="00075160">
      <w:pPr>
        <w:pStyle w:val="T4"/>
        <w:rPr>
          <w:rFonts w:eastAsiaTheme="minorEastAsia"/>
          <w:b w:val="0"/>
          <w:lang w:eastAsia="tr-TR"/>
        </w:rPr>
      </w:pPr>
      <w:r w:rsidRPr="006140A1">
        <w:rPr>
          <w:b w:val="0"/>
        </w:rPr>
        <w:t xml:space="preserve"> </w:t>
      </w:r>
      <w:r w:rsidR="00B17E54" w:rsidRPr="006140A1">
        <w:rPr>
          <w:b w:val="0"/>
        </w:rPr>
        <w:t xml:space="preserve"> </w:t>
      </w:r>
      <w:r w:rsidRPr="006140A1">
        <w:rPr>
          <w:b w:val="0"/>
        </w:rPr>
        <w:t xml:space="preserve"> </w:t>
      </w:r>
      <w:hyperlink w:anchor="_Toc44795427" w:history="1">
        <w:r w:rsidR="003E65F8" w:rsidRPr="006140A1">
          <w:rPr>
            <w:rStyle w:val="Kpr"/>
            <w:b w:val="0"/>
          </w:rPr>
          <w:t>1.5.1.</w:t>
        </w:r>
        <w:r w:rsidR="005B54AB">
          <w:rPr>
            <w:rStyle w:val="Kpr"/>
            <w:b w:val="0"/>
          </w:rPr>
          <w:t>6</w:t>
        </w:r>
        <w:r w:rsidR="003E65F8" w:rsidRPr="006140A1">
          <w:rPr>
            <w:rStyle w:val="Kpr"/>
            <w:b w:val="0"/>
          </w:rPr>
          <w:t>. Finansman Giderleri</w:t>
        </w:r>
        <w:r w:rsidR="005C7AFE">
          <w:rPr>
            <w:rStyle w:val="Kpr"/>
            <w:b w:val="0"/>
          </w:rPr>
          <w:tab/>
        </w:r>
        <w:r w:rsidR="00A55E6D" w:rsidRPr="006140A1">
          <w:rPr>
            <w:b w:val="0"/>
            <w:webHidden/>
          </w:rPr>
          <w:fldChar w:fldCharType="begin"/>
        </w:r>
        <w:r w:rsidR="003E65F8" w:rsidRPr="006140A1">
          <w:rPr>
            <w:b w:val="0"/>
            <w:webHidden/>
          </w:rPr>
          <w:instrText xml:space="preserve"> PAGEREF _Toc44795427 \h </w:instrText>
        </w:r>
        <w:r w:rsidR="00A55E6D" w:rsidRPr="006140A1">
          <w:rPr>
            <w:b w:val="0"/>
            <w:webHidden/>
          </w:rPr>
        </w:r>
        <w:r w:rsidR="00A55E6D" w:rsidRPr="006140A1">
          <w:rPr>
            <w:b w:val="0"/>
            <w:webHidden/>
          </w:rPr>
          <w:fldChar w:fldCharType="separate"/>
        </w:r>
        <w:r w:rsidR="00EE1671">
          <w:rPr>
            <w:b w:val="0"/>
            <w:webHidden/>
          </w:rPr>
          <w:t>22</w:t>
        </w:r>
        <w:r w:rsidR="00A55E6D" w:rsidRPr="006140A1">
          <w:rPr>
            <w:b w:val="0"/>
            <w:webHidden/>
          </w:rPr>
          <w:fldChar w:fldCharType="end"/>
        </w:r>
      </w:hyperlink>
    </w:p>
    <w:p w:rsidR="003E65F8" w:rsidRPr="006140A1" w:rsidRDefault="00132002" w:rsidP="00075160">
      <w:pPr>
        <w:pStyle w:val="T4"/>
        <w:rPr>
          <w:rFonts w:eastAsiaTheme="minorEastAsia"/>
          <w:b w:val="0"/>
          <w:lang w:eastAsia="tr-TR"/>
        </w:rPr>
      </w:pPr>
      <w:r w:rsidRPr="006140A1">
        <w:rPr>
          <w:b w:val="0"/>
        </w:rPr>
        <w:t xml:space="preserve"> </w:t>
      </w:r>
      <w:r w:rsidR="00B17E54" w:rsidRPr="006140A1">
        <w:rPr>
          <w:b w:val="0"/>
        </w:rPr>
        <w:t xml:space="preserve"> </w:t>
      </w:r>
      <w:r w:rsidRPr="006140A1">
        <w:rPr>
          <w:b w:val="0"/>
        </w:rPr>
        <w:t xml:space="preserve"> </w:t>
      </w:r>
      <w:hyperlink w:anchor="_Toc44795428" w:history="1">
        <w:r w:rsidR="003E65F8" w:rsidRPr="006140A1">
          <w:rPr>
            <w:rStyle w:val="Kpr"/>
            <w:b w:val="0"/>
          </w:rPr>
          <w:t>1.5.1.</w:t>
        </w:r>
        <w:r w:rsidR="005B54AB">
          <w:rPr>
            <w:rStyle w:val="Kpr"/>
            <w:b w:val="0"/>
          </w:rPr>
          <w:t>7</w:t>
        </w:r>
        <w:r w:rsidR="003E65F8" w:rsidRPr="006140A1">
          <w:rPr>
            <w:rStyle w:val="Kpr"/>
            <w:b w:val="0"/>
          </w:rPr>
          <w:t>. Çe</w:t>
        </w:r>
        <w:r w:rsidR="003E65F8" w:rsidRPr="006140A1">
          <w:rPr>
            <w:rStyle w:val="Kpr"/>
            <w:rFonts w:eastAsia="TimesNewRoman"/>
            <w:b w:val="0"/>
          </w:rPr>
          <w:t>ş</w:t>
        </w:r>
        <w:r w:rsidR="003E65F8" w:rsidRPr="006140A1">
          <w:rPr>
            <w:rStyle w:val="Kpr"/>
            <w:b w:val="0"/>
          </w:rPr>
          <w:t>itli (Di</w:t>
        </w:r>
        <w:r w:rsidR="003E65F8" w:rsidRPr="006140A1">
          <w:rPr>
            <w:rStyle w:val="Kpr"/>
            <w:rFonts w:eastAsia="TimesNewRoman"/>
            <w:b w:val="0"/>
          </w:rPr>
          <w:t>ğ</w:t>
        </w:r>
        <w:r w:rsidR="003E65F8" w:rsidRPr="006140A1">
          <w:rPr>
            <w:rStyle w:val="Kpr"/>
            <w:b w:val="0"/>
          </w:rPr>
          <w:t>er) Giderleri</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_Toc44795428 \h </w:instrText>
        </w:r>
        <w:r w:rsidR="00A55E6D" w:rsidRPr="006140A1">
          <w:rPr>
            <w:b w:val="0"/>
            <w:webHidden/>
          </w:rPr>
        </w:r>
        <w:r w:rsidR="00A55E6D" w:rsidRPr="006140A1">
          <w:rPr>
            <w:b w:val="0"/>
            <w:webHidden/>
          </w:rPr>
          <w:fldChar w:fldCharType="separate"/>
        </w:r>
        <w:r w:rsidR="00EE1671">
          <w:rPr>
            <w:b w:val="0"/>
            <w:webHidden/>
          </w:rPr>
          <w:t>22</w:t>
        </w:r>
        <w:r w:rsidR="00A55E6D" w:rsidRPr="006140A1">
          <w:rPr>
            <w:b w:val="0"/>
            <w:webHidden/>
          </w:rPr>
          <w:fldChar w:fldCharType="end"/>
        </w:r>
      </w:hyperlink>
    </w:p>
    <w:p w:rsidR="003E65F8" w:rsidRPr="00417004" w:rsidRDefault="00132002" w:rsidP="00D544B5">
      <w:pPr>
        <w:pStyle w:val="T3"/>
        <w:rPr>
          <w:lang w:eastAsia="tr-TR"/>
        </w:rPr>
      </w:pPr>
      <w:r w:rsidRPr="00417004">
        <w:t xml:space="preserve">    </w:t>
      </w:r>
      <w:r w:rsidR="00B17E54">
        <w:t xml:space="preserve"> </w:t>
      </w:r>
      <w:r w:rsidR="005B54AB">
        <w:t xml:space="preserve"> </w:t>
      </w:r>
      <w:r w:rsidR="00B17E54">
        <w:t xml:space="preserve"> </w:t>
      </w:r>
      <w:r w:rsidRPr="00417004">
        <w:t xml:space="preserve"> </w:t>
      </w:r>
      <w:hyperlink w:anchor="_Toc44795429" w:history="1">
        <w:r w:rsidR="003E65F8" w:rsidRPr="00417004">
          <w:rPr>
            <w:rStyle w:val="Kpr"/>
          </w:rPr>
          <w:t>1.5.2. Giderlerin İşletme Fonksiyonlarına Göre Sınıflandırılması</w:t>
        </w:r>
        <w:r w:rsidR="003E65F8" w:rsidRPr="00417004">
          <w:rPr>
            <w:webHidden/>
          </w:rPr>
          <w:tab/>
        </w:r>
        <w:r w:rsidR="00A55E6D" w:rsidRPr="00417004">
          <w:rPr>
            <w:webHidden/>
          </w:rPr>
          <w:fldChar w:fldCharType="begin"/>
        </w:r>
        <w:r w:rsidR="003E65F8" w:rsidRPr="00417004">
          <w:rPr>
            <w:webHidden/>
          </w:rPr>
          <w:instrText xml:space="preserve"> PAGEREF _Toc44795429 \h </w:instrText>
        </w:r>
        <w:r w:rsidR="00A55E6D" w:rsidRPr="00417004">
          <w:rPr>
            <w:webHidden/>
          </w:rPr>
        </w:r>
        <w:r w:rsidR="00A55E6D" w:rsidRPr="00417004">
          <w:rPr>
            <w:webHidden/>
          </w:rPr>
          <w:fldChar w:fldCharType="separate"/>
        </w:r>
        <w:r w:rsidR="00EE1671">
          <w:rPr>
            <w:webHidden/>
          </w:rPr>
          <w:t>23</w:t>
        </w:r>
        <w:r w:rsidR="00A55E6D" w:rsidRPr="00417004">
          <w:rPr>
            <w:webHidden/>
          </w:rPr>
          <w:fldChar w:fldCharType="end"/>
        </w:r>
      </w:hyperlink>
    </w:p>
    <w:p w:rsidR="003E65F8" w:rsidRPr="00417004" w:rsidRDefault="00132002" w:rsidP="00D544B5">
      <w:pPr>
        <w:pStyle w:val="T3"/>
        <w:rPr>
          <w:lang w:eastAsia="tr-TR"/>
        </w:rPr>
      </w:pPr>
      <w:r w:rsidRPr="00417004">
        <w:t xml:space="preserve">             </w:t>
      </w:r>
      <w:r w:rsidR="00B17E54">
        <w:t xml:space="preserve">  </w:t>
      </w:r>
      <w:r w:rsidR="005B54AB">
        <w:t xml:space="preserve"> </w:t>
      </w:r>
      <w:hyperlink w:anchor="_Toc44795430" w:history="1">
        <w:r w:rsidR="003E65F8" w:rsidRPr="00417004">
          <w:rPr>
            <w:rStyle w:val="Kpr"/>
          </w:rPr>
          <w:t>1.5.2.1. Satın Alma</w:t>
        </w:r>
        <w:r w:rsidR="003E65F8" w:rsidRPr="00417004">
          <w:rPr>
            <w:webHidden/>
          </w:rPr>
          <w:tab/>
        </w:r>
        <w:r w:rsidR="00A55E6D" w:rsidRPr="00417004">
          <w:rPr>
            <w:webHidden/>
          </w:rPr>
          <w:fldChar w:fldCharType="begin"/>
        </w:r>
        <w:r w:rsidR="003E65F8" w:rsidRPr="00417004">
          <w:rPr>
            <w:webHidden/>
          </w:rPr>
          <w:instrText xml:space="preserve"> PAGEREF _Toc44795430 \h </w:instrText>
        </w:r>
        <w:r w:rsidR="00A55E6D" w:rsidRPr="00417004">
          <w:rPr>
            <w:webHidden/>
          </w:rPr>
        </w:r>
        <w:r w:rsidR="00A55E6D" w:rsidRPr="00417004">
          <w:rPr>
            <w:webHidden/>
          </w:rPr>
          <w:fldChar w:fldCharType="separate"/>
        </w:r>
        <w:r w:rsidR="00EE1671">
          <w:rPr>
            <w:webHidden/>
          </w:rPr>
          <w:t>23</w:t>
        </w:r>
        <w:r w:rsidR="00A55E6D" w:rsidRPr="00417004">
          <w:rPr>
            <w:webHidden/>
          </w:rPr>
          <w:fldChar w:fldCharType="end"/>
        </w:r>
      </w:hyperlink>
    </w:p>
    <w:p w:rsidR="003E65F8" w:rsidRPr="00417004" w:rsidRDefault="00132002" w:rsidP="00075160">
      <w:pPr>
        <w:pStyle w:val="T4"/>
        <w:rPr>
          <w:rFonts w:eastAsiaTheme="minorEastAsia"/>
          <w:lang w:eastAsia="tr-TR"/>
        </w:rPr>
      </w:pPr>
      <w:r w:rsidRPr="00417004">
        <w:t xml:space="preserve">  </w:t>
      </w:r>
      <w:r w:rsidR="00B17E54">
        <w:t xml:space="preserve">  </w:t>
      </w:r>
      <w:hyperlink w:anchor="_Toc44795431" w:history="1">
        <w:r w:rsidR="003E65F8" w:rsidRPr="00417004">
          <w:rPr>
            <w:rStyle w:val="Kpr"/>
            <w:b w:val="0"/>
          </w:rPr>
          <w:t>1.5.2.2. Üretim Giderleri</w:t>
        </w:r>
      </w:hyperlink>
      <w:r w:rsidR="005C7AFE">
        <w:rPr>
          <w:b w:val="0"/>
        </w:rPr>
        <w:tab/>
      </w:r>
      <w:r w:rsidR="003E65F8" w:rsidRPr="006140A1">
        <w:rPr>
          <w:b w:val="0"/>
        </w:rPr>
        <w:t>2</w:t>
      </w:r>
      <w:r w:rsidR="00E52ADB">
        <w:rPr>
          <w:b w:val="0"/>
        </w:rPr>
        <w:t>4</w:t>
      </w:r>
    </w:p>
    <w:p w:rsidR="003E65F8" w:rsidRPr="006140A1" w:rsidRDefault="00132002" w:rsidP="00075160">
      <w:pPr>
        <w:pStyle w:val="T4"/>
        <w:rPr>
          <w:rFonts w:eastAsiaTheme="minorEastAsia"/>
          <w:b w:val="0"/>
          <w:lang w:eastAsia="tr-TR"/>
        </w:rPr>
      </w:pPr>
      <w:r w:rsidRPr="00417004">
        <w:t xml:space="preserve"> </w:t>
      </w:r>
      <w:r w:rsidR="00B17E54">
        <w:t xml:space="preserve">  </w:t>
      </w:r>
      <w:r w:rsidRPr="00417004">
        <w:t xml:space="preserve"> </w:t>
      </w:r>
      <w:hyperlink w:anchor="_Toc44795432" w:history="1">
        <w:r w:rsidR="003E65F8" w:rsidRPr="006140A1">
          <w:rPr>
            <w:rStyle w:val="Kpr"/>
            <w:b w:val="0"/>
          </w:rPr>
          <w:t>1.5.2.3. Araştırma ve Geliştirme Giderleri</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_Toc44795432 \h </w:instrText>
        </w:r>
        <w:r w:rsidR="00A55E6D" w:rsidRPr="006140A1">
          <w:rPr>
            <w:b w:val="0"/>
            <w:webHidden/>
          </w:rPr>
        </w:r>
        <w:r w:rsidR="00A55E6D" w:rsidRPr="006140A1">
          <w:rPr>
            <w:b w:val="0"/>
            <w:webHidden/>
          </w:rPr>
          <w:fldChar w:fldCharType="separate"/>
        </w:r>
        <w:r w:rsidR="00EE1671">
          <w:rPr>
            <w:b w:val="0"/>
            <w:webHidden/>
          </w:rPr>
          <w:t>24</w:t>
        </w:r>
        <w:r w:rsidR="00A55E6D" w:rsidRPr="006140A1">
          <w:rPr>
            <w:b w:val="0"/>
            <w:webHidden/>
          </w:rPr>
          <w:fldChar w:fldCharType="end"/>
        </w:r>
      </w:hyperlink>
    </w:p>
    <w:p w:rsidR="003E65F8" w:rsidRPr="006140A1" w:rsidRDefault="00B17E54" w:rsidP="00075160">
      <w:pPr>
        <w:pStyle w:val="T4"/>
        <w:rPr>
          <w:rFonts w:eastAsiaTheme="minorEastAsia"/>
          <w:b w:val="0"/>
          <w:lang w:eastAsia="tr-TR"/>
        </w:rPr>
      </w:pPr>
      <w:r w:rsidRPr="006140A1">
        <w:rPr>
          <w:b w:val="0"/>
        </w:rPr>
        <w:t xml:space="preserve">  </w:t>
      </w:r>
      <w:r w:rsidR="00132002" w:rsidRPr="006140A1">
        <w:rPr>
          <w:b w:val="0"/>
        </w:rPr>
        <w:t xml:space="preserve">  </w:t>
      </w:r>
      <w:hyperlink w:anchor="_Toc44795433" w:history="1">
        <w:r w:rsidR="003E65F8" w:rsidRPr="006140A1">
          <w:rPr>
            <w:rStyle w:val="Kpr"/>
            <w:b w:val="0"/>
          </w:rPr>
          <w:t>1.5.2.4. Pazarlama, Satış ve Dağıtım Giderleri</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_Toc44795433 \h </w:instrText>
        </w:r>
        <w:r w:rsidR="00A55E6D" w:rsidRPr="006140A1">
          <w:rPr>
            <w:b w:val="0"/>
            <w:webHidden/>
          </w:rPr>
        </w:r>
        <w:r w:rsidR="00A55E6D" w:rsidRPr="006140A1">
          <w:rPr>
            <w:b w:val="0"/>
            <w:webHidden/>
          </w:rPr>
          <w:fldChar w:fldCharType="separate"/>
        </w:r>
        <w:r w:rsidR="00EE1671">
          <w:rPr>
            <w:b w:val="0"/>
            <w:webHidden/>
          </w:rPr>
          <w:t>24</w:t>
        </w:r>
        <w:r w:rsidR="00A55E6D" w:rsidRPr="006140A1">
          <w:rPr>
            <w:b w:val="0"/>
            <w:webHidden/>
          </w:rPr>
          <w:fldChar w:fldCharType="end"/>
        </w:r>
      </w:hyperlink>
    </w:p>
    <w:p w:rsidR="003E65F8" w:rsidRPr="006140A1" w:rsidRDefault="00132002" w:rsidP="00075160">
      <w:pPr>
        <w:pStyle w:val="T4"/>
        <w:rPr>
          <w:rFonts w:eastAsiaTheme="minorEastAsia"/>
          <w:b w:val="0"/>
          <w:lang w:eastAsia="tr-TR"/>
        </w:rPr>
      </w:pPr>
      <w:r w:rsidRPr="006140A1">
        <w:rPr>
          <w:b w:val="0"/>
        </w:rPr>
        <w:t xml:space="preserve">  </w:t>
      </w:r>
      <w:r w:rsidR="00B17E54" w:rsidRPr="006140A1">
        <w:rPr>
          <w:b w:val="0"/>
        </w:rPr>
        <w:t xml:space="preserve">  </w:t>
      </w:r>
      <w:hyperlink w:anchor="_Toc44795434" w:history="1">
        <w:r w:rsidR="003E65F8" w:rsidRPr="006140A1">
          <w:rPr>
            <w:rStyle w:val="Kpr"/>
            <w:b w:val="0"/>
          </w:rPr>
          <w:t>1.5.2.5. Finansman Giderleri</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_Toc44795434 \h </w:instrText>
        </w:r>
        <w:r w:rsidR="00A55E6D" w:rsidRPr="006140A1">
          <w:rPr>
            <w:b w:val="0"/>
            <w:webHidden/>
          </w:rPr>
        </w:r>
        <w:r w:rsidR="00A55E6D" w:rsidRPr="006140A1">
          <w:rPr>
            <w:b w:val="0"/>
            <w:webHidden/>
          </w:rPr>
          <w:fldChar w:fldCharType="separate"/>
        </w:r>
        <w:r w:rsidR="00EE1671">
          <w:rPr>
            <w:b w:val="0"/>
            <w:webHidden/>
          </w:rPr>
          <w:t>24</w:t>
        </w:r>
        <w:r w:rsidR="00A55E6D" w:rsidRPr="006140A1">
          <w:rPr>
            <w:b w:val="0"/>
            <w:webHidden/>
          </w:rPr>
          <w:fldChar w:fldCharType="end"/>
        </w:r>
      </w:hyperlink>
    </w:p>
    <w:p w:rsidR="003E65F8" w:rsidRPr="006140A1" w:rsidRDefault="00132002" w:rsidP="00075160">
      <w:pPr>
        <w:pStyle w:val="T4"/>
        <w:rPr>
          <w:rFonts w:eastAsiaTheme="minorEastAsia"/>
          <w:b w:val="0"/>
          <w:lang w:eastAsia="tr-TR"/>
        </w:rPr>
      </w:pPr>
      <w:r w:rsidRPr="006140A1">
        <w:rPr>
          <w:b w:val="0"/>
        </w:rPr>
        <w:t xml:space="preserve">  </w:t>
      </w:r>
      <w:r w:rsidR="00B17E54" w:rsidRPr="006140A1">
        <w:rPr>
          <w:b w:val="0"/>
        </w:rPr>
        <w:t xml:space="preserve">  </w:t>
      </w:r>
      <w:hyperlink w:anchor="_Toc44795435" w:history="1">
        <w:r w:rsidR="003E65F8" w:rsidRPr="006140A1">
          <w:rPr>
            <w:rStyle w:val="Kpr"/>
            <w:b w:val="0"/>
          </w:rPr>
          <w:t>1.5.2.6. Genel Yönetim Giderleri</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_Toc44795435 \h </w:instrText>
        </w:r>
        <w:r w:rsidR="00A55E6D" w:rsidRPr="006140A1">
          <w:rPr>
            <w:b w:val="0"/>
            <w:webHidden/>
          </w:rPr>
        </w:r>
        <w:r w:rsidR="00A55E6D" w:rsidRPr="006140A1">
          <w:rPr>
            <w:b w:val="0"/>
            <w:webHidden/>
          </w:rPr>
          <w:fldChar w:fldCharType="separate"/>
        </w:r>
        <w:r w:rsidR="00EE1671">
          <w:rPr>
            <w:b w:val="0"/>
            <w:webHidden/>
          </w:rPr>
          <w:t>25</w:t>
        </w:r>
        <w:r w:rsidR="00A55E6D" w:rsidRPr="006140A1">
          <w:rPr>
            <w:b w:val="0"/>
            <w:webHidden/>
          </w:rPr>
          <w:fldChar w:fldCharType="end"/>
        </w:r>
      </w:hyperlink>
    </w:p>
    <w:p w:rsidR="003E65F8" w:rsidRPr="006140A1" w:rsidRDefault="00132002" w:rsidP="00D544B5">
      <w:pPr>
        <w:pStyle w:val="T3"/>
        <w:rPr>
          <w:lang w:eastAsia="tr-TR"/>
        </w:rPr>
      </w:pPr>
      <w:r w:rsidRPr="006140A1">
        <w:t xml:space="preserve">    </w:t>
      </w:r>
      <w:r w:rsidR="00B17E54" w:rsidRPr="006140A1">
        <w:t xml:space="preserve">   </w:t>
      </w:r>
      <w:r w:rsidRPr="006140A1">
        <w:t xml:space="preserve"> </w:t>
      </w:r>
      <w:hyperlink w:anchor="_Toc44795436" w:history="1">
        <w:r w:rsidR="003E65F8" w:rsidRPr="006140A1">
          <w:rPr>
            <w:rStyle w:val="Kpr"/>
            <w:color w:val="000000" w:themeColor="text1"/>
          </w:rPr>
          <w:t>1.5.3. Giderlerin Ürünlere Yüklenmesine Göre Sınıflandırılması</w:t>
        </w:r>
        <w:r w:rsidR="003E65F8" w:rsidRPr="006140A1">
          <w:rPr>
            <w:rStyle w:val="Kpr"/>
          </w:rPr>
          <w:tab/>
        </w:r>
        <w:r w:rsidR="00A55E6D" w:rsidRPr="006140A1">
          <w:rPr>
            <w:webHidden/>
          </w:rPr>
          <w:fldChar w:fldCharType="begin"/>
        </w:r>
        <w:r w:rsidR="003E65F8" w:rsidRPr="006140A1">
          <w:rPr>
            <w:webHidden/>
          </w:rPr>
          <w:instrText xml:space="preserve"> PAGEREF _Toc44795436 \h </w:instrText>
        </w:r>
        <w:r w:rsidR="00A55E6D" w:rsidRPr="006140A1">
          <w:rPr>
            <w:webHidden/>
          </w:rPr>
        </w:r>
        <w:r w:rsidR="00A55E6D" w:rsidRPr="006140A1">
          <w:rPr>
            <w:webHidden/>
          </w:rPr>
          <w:fldChar w:fldCharType="separate"/>
        </w:r>
        <w:r w:rsidR="00EE1671">
          <w:rPr>
            <w:webHidden/>
          </w:rPr>
          <w:t>25</w:t>
        </w:r>
        <w:r w:rsidR="00A55E6D" w:rsidRPr="006140A1">
          <w:rPr>
            <w:webHidden/>
          </w:rPr>
          <w:fldChar w:fldCharType="end"/>
        </w:r>
      </w:hyperlink>
    </w:p>
    <w:p w:rsidR="003E65F8" w:rsidRPr="006140A1" w:rsidRDefault="00132002" w:rsidP="00075160">
      <w:pPr>
        <w:pStyle w:val="T4"/>
        <w:rPr>
          <w:rFonts w:eastAsiaTheme="minorEastAsia"/>
          <w:b w:val="0"/>
          <w:lang w:eastAsia="tr-TR"/>
        </w:rPr>
      </w:pPr>
      <w:r w:rsidRPr="006140A1">
        <w:rPr>
          <w:b w:val="0"/>
        </w:rPr>
        <w:t xml:space="preserve"> </w:t>
      </w:r>
      <w:r w:rsidR="00B17E54" w:rsidRPr="006140A1">
        <w:rPr>
          <w:b w:val="0"/>
        </w:rPr>
        <w:t xml:space="preserve">  </w:t>
      </w:r>
      <w:r w:rsidRPr="006140A1">
        <w:rPr>
          <w:b w:val="0"/>
        </w:rPr>
        <w:t xml:space="preserve"> </w:t>
      </w:r>
      <w:hyperlink w:anchor="_Toc44795437" w:history="1">
        <w:r w:rsidR="003E65F8" w:rsidRPr="006140A1">
          <w:rPr>
            <w:rStyle w:val="Kpr"/>
            <w:b w:val="0"/>
          </w:rPr>
          <w:t>1.5.3.1. Direkt (Dolaysız) Giderler</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_Toc44795437 \h </w:instrText>
        </w:r>
        <w:r w:rsidR="00A55E6D" w:rsidRPr="006140A1">
          <w:rPr>
            <w:b w:val="0"/>
            <w:webHidden/>
          </w:rPr>
        </w:r>
        <w:r w:rsidR="00A55E6D" w:rsidRPr="006140A1">
          <w:rPr>
            <w:b w:val="0"/>
            <w:webHidden/>
          </w:rPr>
          <w:fldChar w:fldCharType="separate"/>
        </w:r>
        <w:r w:rsidR="00EE1671">
          <w:rPr>
            <w:b w:val="0"/>
            <w:webHidden/>
          </w:rPr>
          <w:t>25</w:t>
        </w:r>
        <w:r w:rsidR="00A55E6D" w:rsidRPr="006140A1">
          <w:rPr>
            <w:b w:val="0"/>
            <w:webHidden/>
          </w:rPr>
          <w:fldChar w:fldCharType="end"/>
        </w:r>
      </w:hyperlink>
    </w:p>
    <w:p w:rsidR="009E0687" w:rsidRPr="006140A1" w:rsidRDefault="00B17E54" w:rsidP="00075160">
      <w:pPr>
        <w:pStyle w:val="T4"/>
        <w:rPr>
          <w:rFonts w:eastAsiaTheme="minorEastAsia"/>
          <w:b w:val="0"/>
          <w:lang w:eastAsia="tr-TR"/>
        </w:rPr>
      </w:pPr>
      <w:r w:rsidRPr="006140A1">
        <w:rPr>
          <w:b w:val="0"/>
        </w:rPr>
        <w:lastRenderedPageBreak/>
        <w:t xml:space="preserve">  </w:t>
      </w:r>
      <w:r w:rsidR="00132002" w:rsidRPr="006140A1">
        <w:rPr>
          <w:b w:val="0"/>
        </w:rPr>
        <w:t xml:space="preserve">  </w:t>
      </w:r>
      <w:hyperlink w:anchor="_Toc44795438" w:history="1">
        <w:r w:rsidR="003E65F8" w:rsidRPr="006140A1">
          <w:rPr>
            <w:rStyle w:val="Kpr"/>
            <w:b w:val="0"/>
          </w:rPr>
          <w:t>1.5.3.2. Endirekt (Dolaylı) Giderler</w:t>
        </w:r>
        <w:r w:rsidR="00884E39">
          <w:rPr>
            <w:rStyle w:val="Kpr"/>
            <w:b w:val="0"/>
          </w:rPr>
          <w:tab/>
        </w:r>
        <w:r w:rsidR="00A55E6D" w:rsidRPr="006140A1">
          <w:rPr>
            <w:b w:val="0"/>
            <w:webHidden/>
          </w:rPr>
          <w:fldChar w:fldCharType="begin"/>
        </w:r>
        <w:r w:rsidR="003E65F8" w:rsidRPr="006140A1">
          <w:rPr>
            <w:b w:val="0"/>
            <w:webHidden/>
          </w:rPr>
          <w:instrText xml:space="preserve"> PAGEREF _Toc44795438 \h </w:instrText>
        </w:r>
        <w:r w:rsidR="00A55E6D" w:rsidRPr="006140A1">
          <w:rPr>
            <w:b w:val="0"/>
            <w:webHidden/>
          </w:rPr>
        </w:r>
        <w:r w:rsidR="00A55E6D" w:rsidRPr="006140A1">
          <w:rPr>
            <w:b w:val="0"/>
            <w:webHidden/>
          </w:rPr>
          <w:fldChar w:fldCharType="separate"/>
        </w:r>
        <w:r w:rsidR="00EE1671">
          <w:rPr>
            <w:b w:val="0"/>
            <w:webHidden/>
          </w:rPr>
          <w:t>25</w:t>
        </w:r>
        <w:r w:rsidR="00A55E6D" w:rsidRPr="006140A1">
          <w:rPr>
            <w:b w:val="0"/>
            <w:webHidden/>
          </w:rPr>
          <w:fldChar w:fldCharType="end"/>
        </w:r>
      </w:hyperlink>
    </w:p>
    <w:p w:rsidR="003E65F8" w:rsidRPr="006140A1" w:rsidRDefault="00930E85" w:rsidP="00930E85">
      <w:pPr>
        <w:pStyle w:val="T4"/>
        <w:ind w:left="0"/>
        <w:rPr>
          <w:rFonts w:eastAsiaTheme="minorEastAsia"/>
          <w:b w:val="0"/>
          <w:lang w:eastAsia="tr-TR"/>
        </w:rPr>
      </w:pPr>
      <w:r>
        <w:rPr>
          <w:b w:val="0"/>
        </w:rPr>
        <w:t xml:space="preserve">        </w:t>
      </w:r>
      <w:hyperlink w:anchor="_Toc44795439" w:history="1">
        <w:r w:rsidR="003E65F8" w:rsidRPr="006140A1">
          <w:rPr>
            <w:rStyle w:val="Kpr"/>
            <w:b w:val="0"/>
          </w:rPr>
          <w:t>1.5.4. Giderlerin Üretim Hacmi ve İlişkisine Göre Sınıflandırılması</w:t>
        </w:r>
        <w:r w:rsidR="003E65F8" w:rsidRPr="006140A1">
          <w:rPr>
            <w:b w:val="0"/>
            <w:webHidden/>
          </w:rPr>
          <w:tab/>
        </w:r>
        <w:r w:rsidR="00A55E6D" w:rsidRPr="006140A1">
          <w:rPr>
            <w:b w:val="0"/>
            <w:webHidden/>
          </w:rPr>
          <w:fldChar w:fldCharType="begin"/>
        </w:r>
        <w:r w:rsidR="003E65F8" w:rsidRPr="006140A1">
          <w:rPr>
            <w:b w:val="0"/>
            <w:webHidden/>
          </w:rPr>
          <w:instrText xml:space="preserve"> PAGEREF _Toc44795439 \h </w:instrText>
        </w:r>
        <w:r w:rsidR="00A55E6D" w:rsidRPr="006140A1">
          <w:rPr>
            <w:b w:val="0"/>
            <w:webHidden/>
          </w:rPr>
        </w:r>
        <w:r w:rsidR="00A55E6D" w:rsidRPr="006140A1">
          <w:rPr>
            <w:b w:val="0"/>
            <w:webHidden/>
          </w:rPr>
          <w:fldChar w:fldCharType="separate"/>
        </w:r>
        <w:r w:rsidR="00EE1671">
          <w:rPr>
            <w:b w:val="0"/>
            <w:webHidden/>
          </w:rPr>
          <w:t>26</w:t>
        </w:r>
        <w:r w:rsidR="00A55E6D" w:rsidRPr="006140A1">
          <w:rPr>
            <w:b w:val="0"/>
            <w:webHidden/>
          </w:rPr>
          <w:fldChar w:fldCharType="end"/>
        </w:r>
      </w:hyperlink>
    </w:p>
    <w:p w:rsidR="003E65F8" w:rsidRPr="006140A1" w:rsidRDefault="00132002" w:rsidP="00075160">
      <w:pPr>
        <w:pStyle w:val="T4"/>
        <w:rPr>
          <w:rFonts w:eastAsiaTheme="minorEastAsia"/>
          <w:b w:val="0"/>
          <w:lang w:eastAsia="tr-TR"/>
        </w:rPr>
      </w:pPr>
      <w:r w:rsidRPr="006140A1">
        <w:rPr>
          <w:b w:val="0"/>
        </w:rPr>
        <w:t xml:space="preserve"> </w:t>
      </w:r>
      <w:r w:rsidR="00B17E54" w:rsidRPr="006140A1">
        <w:rPr>
          <w:b w:val="0"/>
        </w:rPr>
        <w:t xml:space="preserve">  </w:t>
      </w:r>
      <w:r w:rsidRPr="006140A1">
        <w:rPr>
          <w:b w:val="0"/>
        </w:rPr>
        <w:t xml:space="preserve"> </w:t>
      </w:r>
      <w:hyperlink w:anchor="_Toc44795440" w:history="1">
        <w:r w:rsidR="003E65F8" w:rsidRPr="006140A1">
          <w:rPr>
            <w:rStyle w:val="Kpr"/>
            <w:b w:val="0"/>
          </w:rPr>
          <w:t>1.5.4.1. Sabit Giderler</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_Toc44795440 \h </w:instrText>
        </w:r>
        <w:r w:rsidR="00A55E6D" w:rsidRPr="006140A1">
          <w:rPr>
            <w:b w:val="0"/>
            <w:webHidden/>
          </w:rPr>
        </w:r>
        <w:r w:rsidR="00A55E6D" w:rsidRPr="006140A1">
          <w:rPr>
            <w:b w:val="0"/>
            <w:webHidden/>
          </w:rPr>
          <w:fldChar w:fldCharType="separate"/>
        </w:r>
        <w:r w:rsidR="00EE1671">
          <w:rPr>
            <w:b w:val="0"/>
            <w:webHidden/>
          </w:rPr>
          <w:t>26</w:t>
        </w:r>
        <w:r w:rsidR="00A55E6D" w:rsidRPr="006140A1">
          <w:rPr>
            <w:b w:val="0"/>
            <w:webHidden/>
          </w:rPr>
          <w:fldChar w:fldCharType="end"/>
        </w:r>
      </w:hyperlink>
    </w:p>
    <w:p w:rsidR="003E65F8" w:rsidRPr="006140A1" w:rsidRDefault="00132002" w:rsidP="00075160">
      <w:pPr>
        <w:pStyle w:val="T4"/>
        <w:rPr>
          <w:rFonts w:eastAsiaTheme="minorEastAsia"/>
          <w:b w:val="0"/>
          <w:lang w:eastAsia="tr-TR"/>
        </w:rPr>
      </w:pPr>
      <w:r w:rsidRPr="006140A1">
        <w:rPr>
          <w:b w:val="0"/>
        </w:rPr>
        <w:t xml:space="preserve"> </w:t>
      </w:r>
      <w:r w:rsidR="00B17E54" w:rsidRPr="006140A1">
        <w:rPr>
          <w:b w:val="0"/>
        </w:rPr>
        <w:t xml:space="preserve">  </w:t>
      </w:r>
      <w:r w:rsidRPr="006140A1">
        <w:rPr>
          <w:b w:val="0"/>
        </w:rPr>
        <w:t xml:space="preserve"> </w:t>
      </w:r>
      <w:hyperlink w:anchor="_Toc44795441" w:history="1">
        <w:r w:rsidR="003E65F8" w:rsidRPr="006140A1">
          <w:rPr>
            <w:rStyle w:val="Kpr"/>
            <w:b w:val="0"/>
          </w:rPr>
          <w:t>1.5.4.2. Değişken Giderler</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_Toc44795441 \h </w:instrText>
        </w:r>
        <w:r w:rsidR="00A55E6D" w:rsidRPr="006140A1">
          <w:rPr>
            <w:b w:val="0"/>
            <w:webHidden/>
          </w:rPr>
        </w:r>
        <w:r w:rsidR="00A55E6D" w:rsidRPr="006140A1">
          <w:rPr>
            <w:b w:val="0"/>
            <w:webHidden/>
          </w:rPr>
          <w:fldChar w:fldCharType="separate"/>
        </w:r>
        <w:r w:rsidR="00EE1671">
          <w:rPr>
            <w:b w:val="0"/>
            <w:webHidden/>
          </w:rPr>
          <w:t>27</w:t>
        </w:r>
        <w:r w:rsidR="00A55E6D" w:rsidRPr="006140A1">
          <w:rPr>
            <w:b w:val="0"/>
            <w:webHidden/>
          </w:rPr>
          <w:fldChar w:fldCharType="end"/>
        </w:r>
      </w:hyperlink>
    </w:p>
    <w:p w:rsidR="003E65F8" w:rsidRPr="006140A1" w:rsidRDefault="00132002" w:rsidP="00075160">
      <w:pPr>
        <w:pStyle w:val="T4"/>
        <w:rPr>
          <w:rFonts w:eastAsiaTheme="minorEastAsia"/>
          <w:b w:val="0"/>
          <w:lang w:eastAsia="tr-TR"/>
        </w:rPr>
      </w:pPr>
      <w:r w:rsidRPr="006140A1">
        <w:rPr>
          <w:b w:val="0"/>
        </w:rPr>
        <w:t xml:space="preserve">  </w:t>
      </w:r>
      <w:r w:rsidR="00B17E54" w:rsidRPr="006140A1">
        <w:rPr>
          <w:b w:val="0"/>
        </w:rPr>
        <w:t xml:space="preserve">  </w:t>
      </w:r>
      <w:hyperlink w:anchor="_Toc44795442" w:history="1">
        <w:r w:rsidR="003E65F8" w:rsidRPr="006140A1">
          <w:rPr>
            <w:rStyle w:val="Kpr"/>
            <w:b w:val="0"/>
          </w:rPr>
          <w:t>1.5.4.3. Karma Giderler</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_Toc44795442 \h </w:instrText>
        </w:r>
        <w:r w:rsidR="00A55E6D" w:rsidRPr="006140A1">
          <w:rPr>
            <w:b w:val="0"/>
            <w:webHidden/>
          </w:rPr>
        </w:r>
        <w:r w:rsidR="00A55E6D" w:rsidRPr="006140A1">
          <w:rPr>
            <w:b w:val="0"/>
            <w:webHidden/>
          </w:rPr>
          <w:fldChar w:fldCharType="separate"/>
        </w:r>
        <w:r w:rsidR="00EE1671">
          <w:rPr>
            <w:b w:val="0"/>
            <w:webHidden/>
          </w:rPr>
          <w:t>27</w:t>
        </w:r>
        <w:r w:rsidR="00A55E6D" w:rsidRPr="006140A1">
          <w:rPr>
            <w:b w:val="0"/>
            <w:webHidden/>
          </w:rPr>
          <w:fldChar w:fldCharType="end"/>
        </w:r>
      </w:hyperlink>
    </w:p>
    <w:p w:rsidR="003E65F8" w:rsidRPr="006140A1" w:rsidRDefault="00B17E54" w:rsidP="003E65F8">
      <w:pPr>
        <w:pStyle w:val="T2"/>
        <w:tabs>
          <w:tab w:val="right" w:leader="dot" w:pos="8222"/>
        </w:tabs>
        <w:rPr>
          <w:lang w:eastAsia="tr-TR"/>
        </w:rPr>
      </w:pPr>
      <w:r w:rsidRPr="006140A1">
        <w:t xml:space="preserve">   </w:t>
      </w:r>
      <w:hyperlink w:anchor="_Toc44795443" w:history="1">
        <w:r w:rsidR="003E65F8" w:rsidRPr="006140A1">
          <w:rPr>
            <w:rStyle w:val="Kpr"/>
          </w:rPr>
          <w:t>1.6. Hastanelerde Gider Yerleri</w:t>
        </w:r>
      </w:hyperlink>
      <w:r w:rsidR="003E65F8" w:rsidRPr="006140A1">
        <w:t>...................................................</w:t>
      </w:r>
      <w:r w:rsidRPr="006140A1">
        <w:t>.............................</w:t>
      </w:r>
      <w:r w:rsidR="003E65F8" w:rsidRPr="006140A1">
        <w:t>2</w:t>
      </w:r>
      <w:r w:rsidR="00543B43">
        <w:t>8</w:t>
      </w:r>
    </w:p>
    <w:p w:rsidR="003E65F8" w:rsidRPr="006140A1" w:rsidRDefault="00132002" w:rsidP="00D544B5">
      <w:pPr>
        <w:pStyle w:val="T3"/>
        <w:rPr>
          <w:lang w:eastAsia="tr-TR"/>
        </w:rPr>
      </w:pPr>
      <w:r w:rsidRPr="006140A1">
        <w:t xml:space="preserve">     </w:t>
      </w:r>
      <w:r w:rsidR="00B17E54" w:rsidRPr="006140A1">
        <w:t xml:space="preserve">   </w:t>
      </w:r>
      <w:hyperlink w:anchor="_Toc44795444" w:history="1">
        <w:r w:rsidR="003E65F8" w:rsidRPr="006140A1">
          <w:rPr>
            <w:rStyle w:val="Kpr"/>
          </w:rPr>
          <w:t>1.6.1. Esas Üretim Gider Yerleri</w:t>
        </w:r>
        <w:r w:rsidR="003E65F8" w:rsidRPr="006140A1">
          <w:rPr>
            <w:webHidden/>
          </w:rPr>
          <w:tab/>
        </w:r>
        <w:r w:rsidR="00543B43">
          <w:rPr>
            <w:webHidden/>
          </w:rPr>
          <w:t>30</w:t>
        </w:r>
      </w:hyperlink>
    </w:p>
    <w:p w:rsidR="003E65F8" w:rsidRPr="006140A1" w:rsidRDefault="00132002" w:rsidP="00D544B5">
      <w:pPr>
        <w:pStyle w:val="T3"/>
        <w:rPr>
          <w:lang w:eastAsia="tr-TR"/>
        </w:rPr>
      </w:pPr>
      <w:r w:rsidRPr="006140A1">
        <w:t xml:space="preserve">     </w:t>
      </w:r>
      <w:r w:rsidR="00B17E54" w:rsidRPr="006140A1">
        <w:t xml:space="preserve">   </w:t>
      </w:r>
      <w:hyperlink w:anchor="_Toc44795445" w:history="1">
        <w:r w:rsidR="003E65F8" w:rsidRPr="006140A1">
          <w:rPr>
            <w:rStyle w:val="Kpr"/>
          </w:rPr>
          <w:t>1.6.2. Yardımcı Üretim Gider Yerleri</w:t>
        </w:r>
        <w:r w:rsidR="003E65F8" w:rsidRPr="006140A1">
          <w:rPr>
            <w:webHidden/>
          </w:rPr>
          <w:tab/>
        </w:r>
        <w:r w:rsidR="00543B43">
          <w:rPr>
            <w:webHidden/>
          </w:rPr>
          <w:t>30</w:t>
        </w:r>
      </w:hyperlink>
    </w:p>
    <w:p w:rsidR="003E65F8" w:rsidRPr="006140A1" w:rsidRDefault="00132002" w:rsidP="00D544B5">
      <w:pPr>
        <w:pStyle w:val="T3"/>
        <w:rPr>
          <w:lang w:eastAsia="tr-TR"/>
        </w:rPr>
      </w:pPr>
      <w:r w:rsidRPr="006140A1">
        <w:t xml:space="preserve">     </w:t>
      </w:r>
      <w:r w:rsidR="00B17E54" w:rsidRPr="006140A1">
        <w:t xml:space="preserve">   </w:t>
      </w:r>
      <w:hyperlink w:anchor="_Toc44795446" w:history="1">
        <w:r w:rsidR="003E65F8" w:rsidRPr="006140A1">
          <w:rPr>
            <w:rStyle w:val="Kpr"/>
          </w:rPr>
          <w:t>1.6.3. Yardımcı Hizmet Gider Yerleri</w:t>
        </w:r>
        <w:r w:rsidR="003E65F8" w:rsidRPr="006140A1">
          <w:rPr>
            <w:rStyle w:val="Kpr"/>
          </w:rPr>
          <w:tab/>
        </w:r>
        <w:r w:rsidR="00543B43">
          <w:rPr>
            <w:webHidden/>
          </w:rPr>
          <w:t>30</w:t>
        </w:r>
      </w:hyperlink>
    </w:p>
    <w:p w:rsidR="003E65F8" w:rsidRPr="006140A1" w:rsidRDefault="00132002" w:rsidP="00D544B5">
      <w:pPr>
        <w:pStyle w:val="T3"/>
      </w:pPr>
      <w:r w:rsidRPr="006140A1">
        <w:t xml:space="preserve">     </w:t>
      </w:r>
      <w:r w:rsidR="00B17E54" w:rsidRPr="006140A1">
        <w:t xml:space="preserve">   </w:t>
      </w:r>
      <w:hyperlink w:anchor="_Toc44795447" w:history="1">
        <w:r w:rsidR="003E65F8" w:rsidRPr="006140A1">
          <w:rPr>
            <w:rStyle w:val="Kpr"/>
          </w:rPr>
          <w:t>1.6.4. Üretim Yerleri Yönetimi Gider Yerleri</w:t>
        </w:r>
        <w:r w:rsidR="003E65F8" w:rsidRPr="006140A1">
          <w:rPr>
            <w:webHidden/>
          </w:rPr>
          <w:tab/>
          <w:t>...</w:t>
        </w:r>
        <w:r w:rsidR="00543B43">
          <w:rPr>
            <w:webHidden/>
          </w:rPr>
          <w:t>31</w:t>
        </w:r>
      </w:hyperlink>
    </w:p>
    <w:p w:rsidR="003E65F8" w:rsidRPr="006140A1" w:rsidRDefault="00B17E54" w:rsidP="003E65F8">
      <w:pPr>
        <w:pStyle w:val="Balk2"/>
        <w:tabs>
          <w:tab w:val="right" w:leader="dot" w:pos="8222"/>
        </w:tabs>
        <w:spacing w:before="0"/>
        <w:jc w:val="left"/>
        <w:rPr>
          <w:rFonts w:cs="Times New Roman"/>
          <w:b w:val="0"/>
          <w:szCs w:val="24"/>
        </w:rPr>
      </w:pPr>
      <w:bookmarkStart w:id="1" w:name="_Toc43931512"/>
      <w:bookmarkStart w:id="2" w:name="_Toc43996157"/>
      <w:bookmarkStart w:id="3" w:name="_Toc44065285"/>
      <w:r w:rsidRPr="006140A1">
        <w:rPr>
          <w:rFonts w:cs="Times New Roman"/>
          <w:b w:val="0"/>
          <w:szCs w:val="24"/>
        </w:rPr>
        <w:t xml:space="preserve">   </w:t>
      </w:r>
      <w:r w:rsidR="003E65F8" w:rsidRPr="006140A1">
        <w:rPr>
          <w:rFonts w:cs="Times New Roman"/>
          <w:b w:val="0"/>
          <w:szCs w:val="24"/>
        </w:rPr>
        <w:t>1.7. Hastanelerde Gider Dağıtım</w:t>
      </w:r>
      <w:bookmarkEnd w:id="1"/>
      <w:bookmarkEnd w:id="2"/>
      <w:bookmarkEnd w:id="3"/>
      <w:r w:rsidR="003E65F8" w:rsidRPr="006140A1">
        <w:rPr>
          <w:rFonts w:cs="Times New Roman"/>
          <w:b w:val="0"/>
          <w:szCs w:val="24"/>
        </w:rPr>
        <w:t>ları</w:t>
      </w:r>
      <w:r w:rsidRPr="006140A1">
        <w:rPr>
          <w:rFonts w:cs="Times New Roman"/>
          <w:b w:val="0"/>
          <w:szCs w:val="24"/>
        </w:rPr>
        <w:tab/>
      </w:r>
      <w:r w:rsidR="00543B43">
        <w:rPr>
          <w:rFonts w:cs="Times New Roman"/>
          <w:b w:val="0"/>
          <w:szCs w:val="24"/>
        </w:rPr>
        <w:t>31</w:t>
      </w:r>
    </w:p>
    <w:p w:rsidR="003E65F8" w:rsidRPr="006140A1" w:rsidRDefault="003E65F8" w:rsidP="003E65F8">
      <w:pPr>
        <w:tabs>
          <w:tab w:val="right" w:leader="dot" w:pos="8222"/>
        </w:tabs>
        <w:rPr>
          <w:rFonts w:ascii="Times New Roman" w:hAnsi="Times New Roman" w:cs="Times New Roman"/>
          <w:color w:val="000000" w:themeColor="text1"/>
          <w:sz w:val="24"/>
          <w:szCs w:val="24"/>
        </w:rPr>
      </w:pPr>
      <w:r w:rsidRPr="006140A1">
        <w:rPr>
          <w:rFonts w:ascii="Times New Roman" w:hAnsi="Times New Roman" w:cs="Times New Roman"/>
          <w:color w:val="000000" w:themeColor="text1"/>
          <w:sz w:val="24"/>
          <w:szCs w:val="24"/>
        </w:rPr>
        <w:t xml:space="preserve"> </w:t>
      </w:r>
      <w:r w:rsidR="00132002" w:rsidRPr="006140A1">
        <w:rPr>
          <w:rFonts w:ascii="Times New Roman" w:hAnsi="Times New Roman" w:cs="Times New Roman"/>
          <w:color w:val="000000" w:themeColor="text1"/>
          <w:sz w:val="24"/>
          <w:szCs w:val="24"/>
        </w:rPr>
        <w:t xml:space="preserve">  </w:t>
      </w:r>
      <w:r w:rsidR="00B17E54" w:rsidRPr="006140A1">
        <w:rPr>
          <w:rFonts w:ascii="Times New Roman" w:hAnsi="Times New Roman" w:cs="Times New Roman"/>
          <w:color w:val="000000" w:themeColor="text1"/>
          <w:sz w:val="24"/>
          <w:szCs w:val="24"/>
        </w:rPr>
        <w:t xml:space="preserve">   </w:t>
      </w:r>
      <w:r w:rsidR="00132002" w:rsidRPr="006140A1">
        <w:rPr>
          <w:rFonts w:ascii="Times New Roman" w:hAnsi="Times New Roman" w:cs="Times New Roman"/>
          <w:color w:val="000000" w:themeColor="text1"/>
          <w:sz w:val="24"/>
          <w:szCs w:val="24"/>
        </w:rPr>
        <w:t xml:space="preserve"> </w:t>
      </w:r>
      <w:r w:rsidRPr="006140A1">
        <w:rPr>
          <w:rFonts w:ascii="Times New Roman" w:hAnsi="Times New Roman" w:cs="Times New Roman"/>
          <w:color w:val="000000" w:themeColor="text1"/>
          <w:sz w:val="24"/>
          <w:szCs w:val="24"/>
        </w:rPr>
        <w:t xml:space="preserve"> 1.7.1. Birinci Kademe Dağıtımı</w:t>
      </w:r>
      <w:r w:rsidR="00B17E54" w:rsidRPr="006140A1">
        <w:rPr>
          <w:rFonts w:ascii="Times New Roman" w:hAnsi="Times New Roman" w:cs="Times New Roman"/>
          <w:color w:val="000000" w:themeColor="text1"/>
          <w:sz w:val="24"/>
          <w:szCs w:val="24"/>
        </w:rPr>
        <w:tab/>
      </w:r>
      <w:r w:rsidRPr="006140A1">
        <w:rPr>
          <w:rFonts w:ascii="Times New Roman" w:hAnsi="Times New Roman" w:cs="Times New Roman"/>
          <w:color w:val="000000" w:themeColor="text1"/>
          <w:sz w:val="24"/>
          <w:szCs w:val="24"/>
        </w:rPr>
        <w:t>3</w:t>
      </w:r>
      <w:r w:rsidR="00543B43">
        <w:rPr>
          <w:rFonts w:ascii="Times New Roman" w:hAnsi="Times New Roman" w:cs="Times New Roman"/>
          <w:color w:val="000000" w:themeColor="text1"/>
          <w:sz w:val="24"/>
          <w:szCs w:val="24"/>
        </w:rPr>
        <w:t>2</w:t>
      </w:r>
    </w:p>
    <w:p w:rsidR="003E65F8" w:rsidRPr="006140A1" w:rsidRDefault="003E65F8" w:rsidP="003E65F8">
      <w:pPr>
        <w:tabs>
          <w:tab w:val="right" w:leader="dot" w:pos="8222"/>
        </w:tabs>
        <w:rPr>
          <w:rFonts w:ascii="Times New Roman" w:hAnsi="Times New Roman" w:cs="Times New Roman"/>
          <w:color w:val="000000" w:themeColor="text1"/>
          <w:sz w:val="24"/>
          <w:szCs w:val="24"/>
        </w:rPr>
      </w:pPr>
      <w:r w:rsidRPr="006140A1">
        <w:rPr>
          <w:rFonts w:ascii="Times New Roman" w:hAnsi="Times New Roman" w:cs="Times New Roman"/>
          <w:color w:val="000000" w:themeColor="text1"/>
          <w:sz w:val="24"/>
          <w:szCs w:val="24"/>
        </w:rPr>
        <w:t xml:space="preserve">     </w:t>
      </w:r>
      <w:r w:rsidR="00B17E54" w:rsidRPr="006140A1">
        <w:rPr>
          <w:rFonts w:ascii="Times New Roman" w:hAnsi="Times New Roman" w:cs="Times New Roman"/>
          <w:color w:val="000000" w:themeColor="text1"/>
          <w:sz w:val="24"/>
          <w:szCs w:val="24"/>
        </w:rPr>
        <w:t xml:space="preserve">   </w:t>
      </w:r>
      <w:r w:rsidRPr="006140A1">
        <w:rPr>
          <w:rFonts w:ascii="Times New Roman" w:hAnsi="Times New Roman" w:cs="Times New Roman"/>
          <w:color w:val="000000" w:themeColor="text1"/>
          <w:sz w:val="24"/>
          <w:szCs w:val="24"/>
        </w:rPr>
        <w:t>1.7.2. İkinci Kademe Dağıtımı</w:t>
      </w:r>
      <w:r w:rsidR="009E0687" w:rsidRPr="006140A1">
        <w:rPr>
          <w:rFonts w:ascii="Times New Roman" w:hAnsi="Times New Roman" w:cs="Times New Roman"/>
          <w:sz w:val="24"/>
          <w:szCs w:val="24"/>
        </w:rPr>
        <w:tab/>
      </w:r>
      <w:r w:rsidRPr="006140A1">
        <w:rPr>
          <w:rFonts w:ascii="Times New Roman" w:hAnsi="Times New Roman" w:cs="Times New Roman"/>
          <w:sz w:val="24"/>
          <w:szCs w:val="24"/>
        </w:rPr>
        <w:t>3</w:t>
      </w:r>
      <w:r w:rsidR="00543B43">
        <w:rPr>
          <w:rFonts w:ascii="Times New Roman" w:hAnsi="Times New Roman" w:cs="Times New Roman"/>
          <w:sz w:val="24"/>
          <w:szCs w:val="24"/>
        </w:rPr>
        <w:t>3</w:t>
      </w:r>
    </w:p>
    <w:p w:rsidR="003E65F8" w:rsidRPr="006140A1" w:rsidRDefault="00132002" w:rsidP="003E65F8">
      <w:pPr>
        <w:tabs>
          <w:tab w:val="right" w:leader="dot" w:pos="8222"/>
        </w:tabs>
        <w:rPr>
          <w:rFonts w:ascii="Times New Roman" w:hAnsi="Times New Roman" w:cs="Times New Roman"/>
          <w:color w:val="000000" w:themeColor="text1"/>
          <w:sz w:val="24"/>
          <w:szCs w:val="24"/>
        </w:rPr>
      </w:pPr>
      <w:r w:rsidRPr="006140A1">
        <w:rPr>
          <w:rFonts w:ascii="Times New Roman" w:hAnsi="Times New Roman" w:cs="Times New Roman"/>
          <w:color w:val="000000" w:themeColor="text1"/>
          <w:sz w:val="24"/>
          <w:szCs w:val="24"/>
        </w:rPr>
        <w:t xml:space="preserve">     </w:t>
      </w:r>
      <w:r w:rsidR="00B17E54" w:rsidRPr="006140A1">
        <w:rPr>
          <w:rFonts w:ascii="Times New Roman" w:hAnsi="Times New Roman" w:cs="Times New Roman"/>
          <w:color w:val="000000" w:themeColor="text1"/>
          <w:sz w:val="24"/>
          <w:szCs w:val="24"/>
        </w:rPr>
        <w:t xml:space="preserve">   </w:t>
      </w:r>
      <w:r w:rsidRPr="006140A1">
        <w:rPr>
          <w:rFonts w:ascii="Times New Roman" w:hAnsi="Times New Roman" w:cs="Times New Roman"/>
          <w:color w:val="000000" w:themeColor="text1"/>
          <w:sz w:val="24"/>
          <w:szCs w:val="24"/>
        </w:rPr>
        <w:t xml:space="preserve">        </w:t>
      </w:r>
      <w:r w:rsidR="003E65F8" w:rsidRPr="006140A1">
        <w:rPr>
          <w:rFonts w:ascii="Times New Roman" w:hAnsi="Times New Roman" w:cs="Times New Roman"/>
          <w:color w:val="000000" w:themeColor="text1"/>
          <w:sz w:val="24"/>
          <w:szCs w:val="24"/>
        </w:rPr>
        <w:t>1.7.2.1. Doğrudan(Basit) Dağıtım Yöntemi</w:t>
      </w:r>
      <w:r w:rsidR="009E0687" w:rsidRPr="006140A1">
        <w:rPr>
          <w:rFonts w:ascii="Times New Roman" w:hAnsi="Times New Roman" w:cs="Times New Roman"/>
          <w:color w:val="000000" w:themeColor="text1"/>
          <w:sz w:val="24"/>
          <w:szCs w:val="24"/>
        </w:rPr>
        <w:tab/>
      </w:r>
      <w:r w:rsidR="003E65F8" w:rsidRPr="006140A1">
        <w:rPr>
          <w:rFonts w:ascii="Times New Roman" w:hAnsi="Times New Roman" w:cs="Times New Roman"/>
          <w:color w:val="000000" w:themeColor="text1"/>
          <w:sz w:val="24"/>
          <w:szCs w:val="24"/>
        </w:rPr>
        <w:t>3</w:t>
      </w:r>
      <w:r w:rsidR="00543B43">
        <w:rPr>
          <w:rFonts w:ascii="Times New Roman" w:hAnsi="Times New Roman" w:cs="Times New Roman"/>
          <w:color w:val="000000" w:themeColor="text1"/>
          <w:sz w:val="24"/>
          <w:szCs w:val="24"/>
        </w:rPr>
        <w:t>4</w:t>
      </w:r>
    </w:p>
    <w:p w:rsidR="003E65F8" w:rsidRPr="006140A1" w:rsidRDefault="00132002" w:rsidP="003E65F8">
      <w:pPr>
        <w:tabs>
          <w:tab w:val="right" w:leader="dot" w:pos="8222"/>
        </w:tabs>
        <w:rPr>
          <w:rFonts w:ascii="Times New Roman" w:hAnsi="Times New Roman" w:cs="Times New Roman"/>
          <w:color w:val="000000" w:themeColor="text1"/>
          <w:sz w:val="24"/>
          <w:szCs w:val="24"/>
        </w:rPr>
      </w:pPr>
      <w:r w:rsidRPr="006140A1">
        <w:rPr>
          <w:rFonts w:ascii="Times New Roman" w:hAnsi="Times New Roman" w:cs="Times New Roman"/>
          <w:color w:val="000000" w:themeColor="text1"/>
          <w:sz w:val="24"/>
          <w:szCs w:val="24"/>
        </w:rPr>
        <w:t xml:space="preserve">             </w:t>
      </w:r>
      <w:r w:rsidR="00B17E54" w:rsidRPr="006140A1">
        <w:rPr>
          <w:rFonts w:ascii="Times New Roman" w:hAnsi="Times New Roman" w:cs="Times New Roman"/>
          <w:color w:val="000000" w:themeColor="text1"/>
          <w:sz w:val="24"/>
          <w:szCs w:val="24"/>
        </w:rPr>
        <w:t xml:space="preserve">   </w:t>
      </w:r>
      <w:r w:rsidR="003E65F8" w:rsidRPr="006140A1">
        <w:rPr>
          <w:rFonts w:ascii="Times New Roman" w:hAnsi="Times New Roman" w:cs="Times New Roman"/>
          <w:color w:val="000000" w:themeColor="text1"/>
          <w:sz w:val="24"/>
          <w:szCs w:val="24"/>
        </w:rPr>
        <w:t>1.7.2.2. Kademeli Dağıtım Yöntemi</w:t>
      </w:r>
      <w:r w:rsidR="009E0687" w:rsidRPr="006140A1">
        <w:rPr>
          <w:rFonts w:ascii="Times New Roman" w:hAnsi="Times New Roman" w:cs="Times New Roman"/>
          <w:color w:val="000000" w:themeColor="text1"/>
          <w:sz w:val="24"/>
          <w:szCs w:val="24"/>
        </w:rPr>
        <w:tab/>
      </w:r>
      <w:r w:rsidR="003E65F8" w:rsidRPr="006140A1">
        <w:rPr>
          <w:rFonts w:ascii="Times New Roman" w:hAnsi="Times New Roman" w:cs="Times New Roman"/>
          <w:color w:val="000000" w:themeColor="text1"/>
          <w:sz w:val="24"/>
          <w:szCs w:val="24"/>
        </w:rPr>
        <w:t>3</w:t>
      </w:r>
      <w:r w:rsidR="00543B43">
        <w:rPr>
          <w:rFonts w:ascii="Times New Roman" w:hAnsi="Times New Roman" w:cs="Times New Roman"/>
          <w:color w:val="000000" w:themeColor="text1"/>
          <w:sz w:val="24"/>
          <w:szCs w:val="24"/>
        </w:rPr>
        <w:t>5</w:t>
      </w:r>
    </w:p>
    <w:p w:rsidR="003E65F8" w:rsidRPr="006140A1" w:rsidRDefault="00132002" w:rsidP="003E65F8">
      <w:pPr>
        <w:tabs>
          <w:tab w:val="right" w:leader="dot" w:pos="8222"/>
        </w:tabs>
        <w:rPr>
          <w:rFonts w:ascii="Times New Roman" w:hAnsi="Times New Roman" w:cs="Times New Roman"/>
          <w:color w:val="000000" w:themeColor="text1"/>
          <w:sz w:val="24"/>
          <w:szCs w:val="24"/>
        </w:rPr>
      </w:pPr>
      <w:r w:rsidRPr="006140A1">
        <w:rPr>
          <w:rFonts w:ascii="Times New Roman" w:hAnsi="Times New Roman" w:cs="Times New Roman"/>
          <w:color w:val="000000" w:themeColor="text1"/>
          <w:sz w:val="24"/>
          <w:szCs w:val="24"/>
        </w:rPr>
        <w:t xml:space="preserve">             </w:t>
      </w:r>
      <w:r w:rsidR="00B17E54" w:rsidRPr="006140A1">
        <w:rPr>
          <w:rFonts w:ascii="Times New Roman" w:hAnsi="Times New Roman" w:cs="Times New Roman"/>
          <w:color w:val="000000" w:themeColor="text1"/>
          <w:sz w:val="24"/>
          <w:szCs w:val="24"/>
        </w:rPr>
        <w:t xml:space="preserve">   </w:t>
      </w:r>
      <w:r w:rsidR="003E65F8" w:rsidRPr="006140A1">
        <w:rPr>
          <w:rFonts w:ascii="Times New Roman" w:hAnsi="Times New Roman" w:cs="Times New Roman"/>
          <w:color w:val="000000" w:themeColor="text1"/>
          <w:sz w:val="24"/>
          <w:szCs w:val="24"/>
        </w:rPr>
        <w:t>1.7.2.3. Matematik Yöntemi</w:t>
      </w:r>
      <w:r w:rsidR="009E0687" w:rsidRPr="006140A1">
        <w:rPr>
          <w:rFonts w:ascii="Times New Roman" w:hAnsi="Times New Roman" w:cs="Times New Roman"/>
          <w:color w:val="000000" w:themeColor="text1"/>
          <w:sz w:val="24"/>
          <w:szCs w:val="24"/>
        </w:rPr>
        <w:tab/>
      </w:r>
      <w:r w:rsidR="003E65F8" w:rsidRPr="006140A1">
        <w:rPr>
          <w:rFonts w:ascii="Times New Roman" w:hAnsi="Times New Roman" w:cs="Times New Roman"/>
          <w:color w:val="000000" w:themeColor="text1"/>
          <w:sz w:val="24"/>
          <w:szCs w:val="24"/>
        </w:rPr>
        <w:t>3</w:t>
      </w:r>
      <w:r w:rsidR="00543B43">
        <w:rPr>
          <w:rFonts w:ascii="Times New Roman" w:hAnsi="Times New Roman" w:cs="Times New Roman"/>
          <w:color w:val="000000" w:themeColor="text1"/>
          <w:sz w:val="24"/>
          <w:szCs w:val="24"/>
        </w:rPr>
        <w:t>5</w:t>
      </w:r>
    </w:p>
    <w:p w:rsidR="003E65F8" w:rsidRPr="006140A1" w:rsidRDefault="00132002" w:rsidP="003E65F8">
      <w:pPr>
        <w:tabs>
          <w:tab w:val="right" w:leader="dot" w:pos="8222"/>
        </w:tabs>
        <w:rPr>
          <w:rFonts w:ascii="Times New Roman" w:hAnsi="Times New Roman" w:cs="Times New Roman"/>
          <w:color w:val="000000" w:themeColor="text1"/>
          <w:sz w:val="24"/>
          <w:szCs w:val="24"/>
        </w:rPr>
      </w:pPr>
      <w:r w:rsidRPr="006140A1">
        <w:rPr>
          <w:rFonts w:ascii="Times New Roman" w:hAnsi="Times New Roman" w:cs="Times New Roman"/>
          <w:color w:val="000000" w:themeColor="text1"/>
          <w:sz w:val="24"/>
          <w:szCs w:val="24"/>
        </w:rPr>
        <w:t xml:space="preserve">             </w:t>
      </w:r>
      <w:r w:rsidR="00B17E54" w:rsidRPr="006140A1">
        <w:rPr>
          <w:rFonts w:ascii="Times New Roman" w:hAnsi="Times New Roman" w:cs="Times New Roman"/>
          <w:color w:val="000000" w:themeColor="text1"/>
          <w:sz w:val="24"/>
          <w:szCs w:val="24"/>
        </w:rPr>
        <w:t xml:space="preserve">   </w:t>
      </w:r>
      <w:r w:rsidR="003E65F8" w:rsidRPr="006140A1">
        <w:rPr>
          <w:rFonts w:ascii="Times New Roman" w:hAnsi="Times New Roman" w:cs="Times New Roman"/>
          <w:color w:val="000000" w:themeColor="text1"/>
          <w:sz w:val="24"/>
          <w:szCs w:val="24"/>
        </w:rPr>
        <w:t>1.7.2.4. Planlı Dağıtım Yöntemi</w:t>
      </w:r>
      <w:r w:rsidR="009E0687" w:rsidRPr="006140A1">
        <w:rPr>
          <w:rFonts w:ascii="Times New Roman" w:hAnsi="Times New Roman" w:cs="Times New Roman"/>
          <w:color w:val="000000" w:themeColor="text1"/>
          <w:sz w:val="24"/>
          <w:szCs w:val="24"/>
        </w:rPr>
        <w:tab/>
      </w:r>
      <w:r w:rsidR="003E65F8" w:rsidRPr="006140A1">
        <w:rPr>
          <w:rFonts w:ascii="Times New Roman" w:hAnsi="Times New Roman" w:cs="Times New Roman"/>
          <w:color w:val="000000" w:themeColor="text1"/>
          <w:sz w:val="24"/>
          <w:szCs w:val="24"/>
        </w:rPr>
        <w:t>3</w:t>
      </w:r>
      <w:r w:rsidR="00543B43">
        <w:rPr>
          <w:rFonts w:ascii="Times New Roman" w:hAnsi="Times New Roman" w:cs="Times New Roman"/>
          <w:color w:val="000000" w:themeColor="text1"/>
          <w:sz w:val="24"/>
          <w:szCs w:val="24"/>
        </w:rPr>
        <w:t>5</w:t>
      </w:r>
    </w:p>
    <w:p w:rsidR="0011144C" w:rsidRPr="006140A1" w:rsidRDefault="003E65F8" w:rsidP="003E65F8">
      <w:pPr>
        <w:tabs>
          <w:tab w:val="right" w:leader="dot" w:pos="8222"/>
        </w:tabs>
        <w:rPr>
          <w:rFonts w:ascii="Times New Roman" w:hAnsi="Times New Roman" w:cs="Times New Roman"/>
          <w:color w:val="000000" w:themeColor="text1"/>
          <w:sz w:val="24"/>
          <w:szCs w:val="24"/>
        </w:rPr>
      </w:pPr>
      <w:r w:rsidRPr="006140A1">
        <w:rPr>
          <w:rFonts w:ascii="Times New Roman" w:hAnsi="Times New Roman" w:cs="Times New Roman"/>
          <w:color w:val="000000" w:themeColor="text1"/>
          <w:sz w:val="24"/>
          <w:szCs w:val="24"/>
        </w:rPr>
        <w:t xml:space="preserve">     </w:t>
      </w:r>
      <w:r w:rsidR="00132002" w:rsidRPr="006140A1">
        <w:rPr>
          <w:rFonts w:ascii="Times New Roman" w:hAnsi="Times New Roman" w:cs="Times New Roman"/>
          <w:color w:val="000000" w:themeColor="text1"/>
          <w:sz w:val="24"/>
          <w:szCs w:val="24"/>
        </w:rPr>
        <w:t xml:space="preserve"> </w:t>
      </w:r>
      <w:r w:rsidR="00B17E54" w:rsidRPr="006140A1">
        <w:rPr>
          <w:rFonts w:ascii="Times New Roman" w:hAnsi="Times New Roman" w:cs="Times New Roman"/>
          <w:color w:val="000000" w:themeColor="text1"/>
          <w:sz w:val="24"/>
          <w:szCs w:val="24"/>
        </w:rPr>
        <w:t xml:space="preserve">   </w:t>
      </w:r>
      <w:r w:rsidRPr="006140A1">
        <w:rPr>
          <w:rFonts w:ascii="Times New Roman" w:hAnsi="Times New Roman" w:cs="Times New Roman"/>
          <w:color w:val="000000" w:themeColor="text1"/>
          <w:sz w:val="24"/>
          <w:szCs w:val="24"/>
        </w:rPr>
        <w:t>1.7.3. Üçüncü Kademe Dağıtımı</w:t>
      </w:r>
      <w:r w:rsidR="009E0687" w:rsidRPr="006140A1">
        <w:rPr>
          <w:rFonts w:ascii="Times New Roman" w:hAnsi="Times New Roman" w:cs="Times New Roman"/>
          <w:color w:val="000000" w:themeColor="text1"/>
          <w:sz w:val="24"/>
          <w:szCs w:val="24"/>
        </w:rPr>
        <w:tab/>
      </w:r>
      <w:r w:rsidRPr="006140A1">
        <w:rPr>
          <w:rFonts w:ascii="Times New Roman" w:hAnsi="Times New Roman" w:cs="Times New Roman"/>
          <w:color w:val="000000" w:themeColor="text1"/>
          <w:sz w:val="24"/>
          <w:szCs w:val="24"/>
        </w:rPr>
        <w:t>3</w:t>
      </w:r>
      <w:r w:rsidR="00543B43">
        <w:rPr>
          <w:rFonts w:ascii="Times New Roman" w:hAnsi="Times New Roman" w:cs="Times New Roman"/>
          <w:color w:val="000000" w:themeColor="text1"/>
          <w:sz w:val="24"/>
          <w:szCs w:val="24"/>
        </w:rPr>
        <w:t>6</w:t>
      </w:r>
    </w:p>
    <w:p w:rsidR="00D77816" w:rsidRPr="006140A1" w:rsidRDefault="00D77816" w:rsidP="003E65F8">
      <w:pPr>
        <w:tabs>
          <w:tab w:val="right" w:leader="dot" w:pos="8222"/>
        </w:tabs>
        <w:rPr>
          <w:rFonts w:ascii="Times New Roman" w:hAnsi="Times New Roman" w:cs="Times New Roman"/>
          <w:color w:val="000000" w:themeColor="text1"/>
          <w:sz w:val="24"/>
          <w:szCs w:val="24"/>
        </w:rPr>
      </w:pPr>
    </w:p>
    <w:p w:rsidR="00D77816" w:rsidRPr="006140A1" w:rsidRDefault="00D77816" w:rsidP="003E65F8">
      <w:pPr>
        <w:tabs>
          <w:tab w:val="right" w:leader="dot" w:pos="8222"/>
        </w:tabs>
        <w:rPr>
          <w:rFonts w:ascii="Times New Roman" w:hAnsi="Times New Roman" w:cs="Times New Roman"/>
          <w:color w:val="000000" w:themeColor="text1"/>
          <w:sz w:val="24"/>
          <w:szCs w:val="24"/>
        </w:rPr>
      </w:pPr>
    </w:p>
    <w:p w:rsidR="003E65F8" w:rsidRPr="007815A0" w:rsidRDefault="003E65F8" w:rsidP="003E65F8">
      <w:pPr>
        <w:tabs>
          <w:tab w:val="right" w:leader="dot" w:pos="8222"/>
        </w:tabs>
        <w:jc w:val="center"/>
        <w:rPr>
          <w:rFonts w:ascii="Times New Roman" w:hAnsi="Times New Roman" w:cs="Times New Roman"/>
          <w:b/>
          <w:bCs/>
          <w:sz w:val="24"/>
          <w:szCs w:val="24"/>
        </w:rPr>
      </w:pPr>
      <w:r w:rsidRPr="007815A0">
        <w:rPr>
          <w:rFonts w:ascii="Times New Roman" w:hAnsi="Times New Roman" w:cs="Times New Roman"/>
          <w:b/>
          <w:bCs/>
          <w:sz w:val="24"/>
          <w:szCs w:val="24"/>
        </w:rPr>
        <w:t>İKİNCİ BÖLÜM</w:t>
      </w:r>
    </w:p>
    <w:p w:rsidR="003E65F8" w:rsidRPr="007815A0" w:rsidRDefault="003E65F8" w:rsidP="003E65F8">
      <w:pPr>
        <w:tabs>
          <w:tab w:val="right" w:leader="dot" w:pos="8222"/>
        </w:tabs>
        <w:rPr>
          <w:rFonts w:ascii="Times New Roman" w:hAnsi="Times New Roman" w:cs="Times New Roman"/>
          <w:b/>
          <w:bCs/>
          <w:sz w:val="24"/>
          <w:szCs w:val="24"/>
        </w:rPr>
      </w:pPr>
    </w:p>
    <w:p w:rsidR="003E65F8" w:rsidRPr="007815A0" w:rsidRDefault="00537B4E" w:rsidP="007815A0">
      <w:pPr>
        <w:pStyle w:val="T1"/>
      </w:pPr>
      <w:hyperlink w:anchor="_Toc44795448" w:history="1">
        <w:r w:rsidR="003E65F8" w:rsidRPr="007815A0">
          <w:rPr>
            <w:rStyle w:val="Kpr"/>
          </w:rPr>
          <w:t>2. SAĞLIK KURUMLARINDA MALİYET KONUSUNA YÖNELİK LİTERATÜR TARAMAS</w:t>
        </w:r>
        <w:r w:rsidR="003E65F8" w:rsidRPr="007815A0">
          <w:rPr>
            <w:rStyle w:val="Kpr"/>
            <w:b w:val="0"/>
          </w:rPr>
          <w:t>I</w:t>
        </w:r>
        <w:r w:rsidR="003E65F8" w:rsidRPr="007815A0">
          <w:rPr>
            <w:webHidden/>
          </w:rPr>
          <w:tab/>
          <w:t>3</w:t>
        </w:r>
        <w:r w:rsidR="007B5D49">
          <w:rPr>
            <w:webHidden/>
          </w:rPr>
          <w:t>7</w:t>
        </w:r>
        <w:r w:rsidR="003E65F8" w:rsidRPr="007815A0">
          <w:rPr>
            <w:webHidden/>
          </w:rPr>
          <w:t>-</w:t>
        </w:r>
        <w:r w:rsidR="007B5D49">
          <w:rPr>
            <w:webHidden/>
          </w:rPr>
          <w:t>50</w:t>
        </w:r>
      </w:hyperlink>
    </w:p>
    <w:p w:rsidR="003E65F8" w:rsidRPr="006140A1" w:rsidRDefault="003E65F8" w:rsidP="003E65F8">
      <w:pPr>
        <w:tabs>
          <w:tab w:val="right" w:leader="dot" w:pos="8222"/>
        </w:tabs>
        <w:rPr>
          <w:rFonts w:ascii="Times New Roman" w:hAnsi="Times New Roman" w:cs="Times New Roman"/>
        </w:rPr>
      </w:pPr>
    </w:p>
    <w:p w:rsidR="00D77816" w:rsidRPr="006140A1" w:rsidRDefault="00D77816" w:rsidP="003E65F8">
      <w:pPr>
        <w:tabs>
          <w:tab w:val="right" w:leader="dot" w:pos="8222"/>
        </w:tabs>
        <w:rPr>
          <w:rFonts w:ascii="Times New Roman" w:hAnsi="Times New Roman" w:cs="Times New Roman"/>
        </w:rPr>
      </w:pPr>
    </w:p>
    <w:p w:rsidR="003E65F8" w:rsidRPr="007815A0" w:rsidRDefault="003E65F8" w:rsidP="003E65F8">
      <w:pPr>
        <w:tabs>
          <w:tab w:val="right" w:leader="dot" w:pos="8222"/>
        </w:tabs>
        <w:jc w:val="center"/>
        <w:rPr>
          <w:rFonts w:ascii="Times New Roman" w:hAnsi="Times New Roman" w:cs="Times New Roman"/>
          <w:b/>
          <w:bCs/>
          <w:sz w:val="24"/>
          <w:szCs w:val="24"/>
        </w:rPr>
      </w:pPr>
      <w:r w:rsidRPr="007815A0">
        <w:rPr>
          <w:rFonts w:ascii="Times New Roman" w:hAnsi="Times New Roman" w:cs="Times New Roman"/>
          <w:b/>
          <w:bCs/>
          <w:sz w:val="24"/>
          <w:szCs w:val="24"/>
        </w:rPr>
        <w:t>ÜÇÜNCÜ BÖLÜM</w:t>
      </w:r>
    </w:p>
    <w:p w:rsidR="003E65F8" w:rsidRPr="007815A0" w:rsidRDefault="003E65F8" w:rsidP="003E65F8">
      <w:pPr>
        <w:tabs>
          <w:tab w:val="right" w:leader="dot" w:pos="8222"/>
        </w:tabs>
        <w:rPr>
          <w:rFonts w:ascii="Times New Roman" w:hAnsi="Times New Roman" w:cs="Times New Roman"/>
          <w:b/>
          <w:bCs/>
          <w:sz w:val="24"/>
          <w:szCs w:val="24"/>
        </w:rPr>
      </w:pPr>
    </w:p>
    <w:p w:rsidR="003E65F8" w:rsidRPr="007815A0" w:rsidRDefault="00537B4E" w:rsidP="007815A0">
      <w:pPr>
        <w:pStyle w:val="T1"/>
        <w:rPr>
          <w:lang w:eastAsia="tr-TR"/>
        </w:rPr>
      </w:pPr>
      <w:hyperlink w:anchor="_Toc44795450" w:history="1">
        <w:r w:rsidR="003E65F8" w:rsidRPr="007815A0">
          <w:rPr>
            <w:rStyle w:val="Kpr"/>
            <w:u w:val="none"/>
          </w:rPr>
          <w:t>3. SAĞLIK KURUMLARINDA MALİYET ANALİZİ: KEKİT DEVLET</w:t>
        </w:r>
        <w:r w:rsidR="003E65F8" w:rsidRPr="007815A0">
          <w:rPr>
            <w:rStyle w:val="Kpr"/>
          </w:rPr>
          <w:t xml:space="preserve"> HASTANESİ ÖRNEĞİ</w:t>
        </w:r>
        <w:r w:rsidR="003E65F8" w:rsidRPr="007815A0">
          <w:rPr>
            <w:webHidden/>
          </w:rPr>
          <w:tab/>
        </w:r>
        <w:r w:rsidR="007B5D49">
          <w:rPr>
            <w:webHidden/>
          </w:rPr>
          <w:t>51</w:t>
        </w:r>
        <w:r w:rsidR="003E65F8" w:rsidRPr="007815A0">
          <w:rPr>
            <w:webHidden/>
          </w:rPr>
          <w:t>-</w:t>
        </w:r>
        <w:r w:rsidR="007B5D49">
          <w:rPr>
            <w:webHidden/>
          </w:rPr>
          <w:t>142</w:t>
        </w:r>
      </w:hyperlink>
    </w:p>
    <w:p w:rsidR="003E65F8" w:rsidRPr="006140A1" w:rsidRDefault="00AB1A35" w:rsidP="003E65F8">
      <w:pPr>
        <w:pStyle w:val="T2"/>
        <w:tabs>
          <w:tab w:val="right" w:leader="dot" w:pos="8222"/>
        </w:tabs>
        <w:rPr>
          <w:lang w:eastAsia="tr-TR"/>
        </w:rPr>
      </w:pPr>
      <w:r w:rsidRPr="006140A1">
        <w:t xml:space="preserve">  </w:t>
      </w:r>
      <w:r w:rsidR="003A5944" w:rsidRPr="006140A1">
        <w:t xml:space="preserve"> </w:t>
      </w:r>
      <w:hyperlink w:anchor="_Toc44795451" w:history="1">
        <w:r w:rsidR="003E65F8" w:rsidRPr="006140A1">
          <w:rPr>
            <w:rStyle w:val="Kpr"/>
          </w:rPr>
          <w:t>3.1. Kelkit Devlet Hastanesine İlişkin Bilgiler........................................................</w:t>
        </w:r>
        <w:r w:rsidR="003E65F8" w:rsidRPr="006140A1">
          <w:rPr>
            <w:webHidden/>
          </w:rPr>
          <w:tab/>
        </w:r>
        <w:r w:rsidR="00C57885">
          <w:rPr>
            <w:webHidden/>
          </w:rPr>
          <w:t>51</w:t>
        </w:r>
      </w:hyperlink>
    </w:p>
    <w:p w:rsidR="003E65F8" w:rsidRPr="006140A1" w:rsidRDefault="00AB1A35" w:rsidP="00D544B5">
      <w:pPr>
        <w:pStyle w:val="T3"/>
        <w:rPr>
          <w:lang w:eastAsia="tr-TR"/>
        </w:rPr>
      </w:pPr>
      <w:r w:rsidRPr="006140A1">
        <w:t xml:space="preserve">       </w:t>
      </w:r>
      <w:r w:rsidR="003A5944" w:rsidRPr="006140A1">
        <w:t xml:space="preserve"> </w:t>
      </w:r>
      <w:hyperlink w:anchor="_Toc44795452" w:history="1">
        <w:r w:rsidR="003E65F8" w:rsidRPr="006140A1">
          <w:rPr>
            <w:rStyle w:val="Kpr"/>
          </w:rPr>
          <w:t>3.1.1. Hastanenin Tarihçesi, Vizyonu ve Misyon</w:t>
        </w:r>
        <w:r w:rsidR="003E65F8" w:rsidRPr="006140A1">
          <w:rPr>
            <w:webHidden/>
          </w:rPr>
          <w:tab/>
        </w:r>
        <w:r w:rsidR="00C57885">
          <w:rPr>
            <w:webHidden/>
          </w:rPr>
          <w:t>51</w:t>
        </w:r>
      </w:hyperlink>
    </w:p>
    <w:p w:rsidR="003E65F8" w:rsidRPr="006140A1" w:rsidRDefault="00AB1A35" w:rsidP="00D544B5">
      <w:pPr>
        <w:pStyle w:val="T3"/>
        <w:rPr>
          <w:lang w:eastAsia="tr-TR"/>
        </w:rPr>
      </w:pPr>
      <w:r w:rsidRPr="006140A1">
        <w:lastRenderedPageBreak/>
        <w:t xml:space="preserve">       </w:t>
      </w:r>
      <w:r w:rsidR="003A5944" w:rsidRPr="006140A1">
        <w:t xml:space="preserve"> </w:t>
      </w:r>
      <w:hyperlink w:anchor="_Toc44795453" w:history="1">
        <w:r w:rsidR="003E65F8" w:rsidRPr="006140A1">
          <w:rPr>
            <w:rStyle w:val="Kpr"/>
          </w:rPr>
          <w:t>3.1.2. Hastanenin Organizasyon Şeması</w:t>
        </w:r>
        <w:r w:rsidR="003E65F8" w:rsidRPr="006140A1">
          <w:rPr>
            <w:webHidden/>
          </w:rPr>
          <w:tab/>
        </w:r>
        <w:r w:rsidR="00BB32A7" w:rsidRPr="006140A1">
          <w:rPr>
            <w:webHidden/>
          </w:rPr>
          <w:t>5</w:t>
        </w:r>
      </w:hyperlink>
      <w:r w:rsidR="00C57885">
        <w:t>2</w:t>
      </w:r>
    </w:p>
    <w:p w:rsidR="003E65F8" w:rsidRPr="006140A1" w:rsidRDefault="00AB1A35" w:rsidP="00D544B5">
      <w:pPr>
        <w:pStyle w:val="T3"/>
        <w:rPr>
          <w:lang w:eastAsia="tr-TR"/>
        </w:rPr>
      </w:pPr>
      <w:r w:rsidRPr="006140A1">
        <w:t xml:space="preserve">   </w:t>
      </w:r>
      <w:r w:rsidR="003A5944" w:rsidRPr="006140A1">
        <w:t xml:space="preserve"> </w:t>
      </w:r>
      <w:r w:rsidRPr="006140A1">
        <w:t xml:space="preserve">    </w:t>
      </w:r>
      <w:hyperlink w:anchor="_Toc44795454" w:history="1">
        <w:r w:rsidR="003E65F8" w:rsidRPr="006140A1">
          <w:rPr>
            <w:rStyle w:val="Kpr"/>
          </w:rPr>
          <w:t xml:space="preserve">3.1.3. </w:t>
        </w:r>
        <w:r w:rsidR="00E92091" w:rsidRPr="006140A1">
          <w:t>Hastanede Görevli Sayısı</w:t>
        </w:r>
        <w:r w:rsidR="003E65F8" w:rsidRPr="006140A1">
          <w:rPr>
            <w:webHidden/>
          </w:rPr>
          <w:tab/>
          <w:t>5</w:t>
        </w:r>
        <w:r w:rsidR="00C57885">
          <w:rPr>
            <w:webHidden/>
          </w:rPr>
          <w:t>3</w:t>
        </w:r>
      </w:hyperlink>
    </w:p>
    <w:p w:rsidR="003E65F8" w:rsidRPr="006140A1" w:rsidRDefault="00AB1A35" w:rsidP="00D544B5">
      <w:pPr>
        <w:pStyle w:val="T3"/>
        <w:rPr>
          <w:rStyle w:val="Kpr"/>
        </w:rPr>
      </w:pPr>
      <w:r w:rsidRPr="006140A1">
        <w:t xml:space="preserve">      </w:t>
      </w:r>
      <w:r w:rsidR="003A5944" w:rsidRPr="006140A1">
        <w:t xml:space="preserve"> </w:t>
      </w:r>
      <w:r w:rsidRPr="006140A1">
        <w:t xml:space="preserve"> </w:t>
      </w:r>
      <w:hyperlink w:anchor="_Toc44795455" w:history="1">
        <w:r w:rsidR="003E65F8" w:rsidRPr="006140A1">
          <w:rPr>
            <w:rStyle w:val="Kpr"/>
          </w:rPr>
          <w:t>3.1.4. Hastanenin Yapısal Düzeni</w:t>
        </w:r>
        <w:r w:rsidR="003E65F8" w:rsidRPr="006140A1">
          <w:rPr>
            <w:webHidden/>
          </w:rPr>
          <w:tab/>
          <w:t>5</w:t>
        </w:r>
        <w:r w:rsidR="00C57885">
          <w:rPr>
            <w:webHidden/>
          </w:rPr>
          <w:t>3</w:t>
        </w:r>
      </w:hyperlink>
    </w:p>
    <w:p w:rsidR="003E65F8" w:rsidRPr="006140A1" w:rsidRDefault="003E65F8" w:rsidP="003E65F8">
      <w:pPr>
        <w:tabs>
          <w:tab w:val="left" w:pos="567"/>
          <w:tab w:val="left" w:pos="709"/>
          <w:tab w:val="left" w:pos="7938"/>
          <w:tab w:val="right" w:leader="dot" w:pos="8222"/>
          <w:tab w:val="left" w:pos="8505"/>
        </w:tabs>
        <w:rPr>
          <w:rFonts w:ascii="Times New Roman" w:hAnsi="Times New Roman" w:cs="Times New Roman"/>
          <w:webHidden/>
          <w:sz w:val="24"/>
          <w:szCs w:val="24"/>
        </w:rPr>
      </w:pPr>
      <w:r w:rsidRPr="006140A1">
        <w:rPr>
          <w:rFonts w:ascii="Times New Roman" w:hAnsi="Times New Roman" w:cs="Times New Roman"/>
          <w:sz w:val="24"/>
          <w:szCs w:val="24"/>
        </w:rPr>
        <w:t xml:space="preserve">  </w:t>
      </w:r>
      <w:r w:rsidR="003A5944" w:rsidRPr="006140A1">
        <w:rPr>
          <w:rFonts w:ascii="Times New Roman" w:hAnsi="Times New Roman" w:cs="Times New Roman"/>
          <w:sz w:val="24"/>
          <w:szCs w:val="24"/>
        </w:rPr>
        <w:t xml:space="preserve"> </w:t>
      </w:r>
      <w:r w:rsidRPr="006140A1">
        <w:rPr>
          <w:rFonts w:ascii="Times New Roman" w:hAnsi="Times New Roman" w:cs="Times New Roman"/>
          <w:sz w:val="24"/>
          <w:szCs w:val="24"/>
        </w:rPr>
        <w:t>3.</w:t>
      </w:r>
      <w:hyperlink w:anchor="_Toc44065300" w:history="1">
        <w:r w:rsidRPr="006140A1">
          <w:rPr>
            <w:rStyle w:val="Kpr"/>
            <w:rFonts w:ascii="Times New Roman" w:hAnsi="Times New Roman" w:cs="Times New Roman"/>
            <w:sz w:val="24"/>
            <w:szCs w:val="24"/>
            <w:u w:val="none"/>
          </w:rPr>
          <w:t>2.</w:t>
        </w:r>
        <w:r w:rsidRPr="006140A1">
          <w:rPr>
            <w:rFonts w:ascii="Times New Roman" w:hAnsi="Times New Roman" w:cs="Times New Roman"/>
            <w:sz w:val="24"/>
            <w:szCs w:val="24"/>
          </w:rPr>
          <w:t xml:space="preserve"> Kelkit Devlet Hastanesinin Maliyet </w:t>
        </w:r>
      </w:hyperlink>
      <w:r w:rsidRPr="006140A1">
        <w:rPr>
          <w:rFonts w:ascii="Times New Roman" w:hAnsi="Times New Roman" w:cs="Times New Roman"/>
          <w:sz w:val="24"/>
          <w:szCs w:val="24"/>
        </w:rPr>
        <w:t>Kalemler</w:t>
      </w:r>
      <w:r w:rsidR="005C7AFE">
        <w:rPr>
          <w:rFonts w:ascii="Times New Roman" w:hAnsi="Times New Roman" w:cs="Times New Roman"/>
          <w:sz w:val="24"/>
          <w:szCs w:val="24"/>
        </w:rPr>
        <w:t>..................................................</w:t>
      </w:r>
      <w:r w:rsidR="005C7AFE">
        <w:rPr>
          <w:rFonts w:ascii="Times New Roman" w:hAnsi="Times New Roman" w:cs="Times New Roman"/>
          <w:sz w:val="24"/>
          <w:szCs w:val="24"/>
        </w:rPr>
        <w:tab/>
      </w:r>
      <w:r w:rsidR="00C57885">
        <w:rPr>
          <w:rFonts w:ascii="Times New Roman" w:hAnsi="Times New Roman" w:cs="Times New Roman"/>
          <w:webHidden/>
          <w:sz w:val="24"/>
          <w:szCs w:val="24"/>
        </w:rPr>
        <w:t>54</w:t>
      </w:r>
    </w:p>
    <w:p w:rsidR="00844273" w:rsidRPr="006140A1" w:rsidRDefault="00844273" w:rsidP="003E65F8">
      <w:pPr>
        <w:tabs>
          <w:tab w:val="left" w:pos="567"/>
          <w:tab w:val="left" w:pos="709"/>
          <w:tab w:val="left" w:pos="7938"/>
          <w:tab w:val="right" w:leader="dot" w:pos="8222"/>
          <w:tab w:val="left" w:pos="8505"/>
        </w:tabs>
        <w:rPr>
          <w:rFonts w:ascii="Times New Roman" w:hAnsi="Times New Roman" w:cs="Times New Roman"/>
          <w:sz w:val="24"/>
          <w:szCs w:val="24"/>
        </w:rPr>
      </w:pPr>
      <w:r w:rsidRPr="006140A1">
        <w:rPr>
          <w:rFonts w:ascii="Times New Roman" w:hAnsi="Times New Roman" w:cs="Times New Roman"/>
          <w:sz w:val="24"/>
          <w:szCs w:val="24"/>
        </w:rPr>
        <w:t xml:space="preserve">       </w:t>
      </w:r>
      <w:r w:rsidR="003A5944" w:rsidRPr="006140A1">
        <w:rPr>
          <w:rFonts w:ascii="Times New Roman" w:hAnsi="Times New Roman" w:cs="Times New Roman"/>
          <w:sz w:val="24"/>
          <w:szCs w:val="24"/>
        </w:rPr>
        <w:t xml:space="preserve"> </w:t>
      </w:r>
      <w:r w:rsidR="00C57885">
        <w:rPr>
          <w:rFonts w:ascii="Times New Roman" w:hAnsi="Times New Roman" w:cs="Times New Roman"/>
          <w:sz w:val="24"/>
          <w:szCs w:val="24"/>
        </w:rPr>
        <w:t>3.2.1. Araştırmanın Amacı ve Önemi</w:t>
      </w:r>
      <w:r w:rsidR="005C7AFE">
        <w:rPr>
          <w:rFonts w:ascii="Times New Roman" w:hAnsi="Times New Roman" w:cs="Times New Roman"/>
          <w:sz w:val="24"/>
          <w:szCs w:val="24"/>
        </w:rPr>
        <w:t>.................................................................</w:t>
      </w:r>
      <w:r w:rsidR="005C7AFE">
        <w:rPr>
          <w:rFonts w:ascii="Times New Roman" w:hAnsi="Times New Roman" w:cs="Times New Roman"/>
          <w:sz w:val="24"/>
          <w:szCs w:val="24"/>
        </w:rPr>
        <w:tab/>
      </w:r>
      <w:r w:rsidR="00C57885">
        <w:rPr>
          <w:rFonts w:ascii="Times New Roman" w:hAnsi="Times New Roman" w:cs="Times New Roman"/>
          <w:sz w:val="24"/>
          <w:szCs w:val="24"/>
        </w:rPr>
        <w:t>54</w:t>
      </w:r>
    </w:p>
    <w:p w:rsidR="00844273" w:rsidRPr="006140A1" w:rsidRDefault="00844273" w:rsidP="003E65F8">
      <w:pPr>
        <w:tabs>
          <w:tab w:val="left" w:pos="567"/>
          <w:tab w:val="left" w:pos="709"/>
          <w:tab w:val="left" w:pos="7938"/>
          <w:tab w:val="right" w:leader="dot" w:pos="8222"/>
          <w:tab w:val="left" w:pos="8505"/>
        </w:tabs>
        <w:rPr>
          <w:rFonts w:ascii="Times New Roman" w:hAnsi="Times New Roman" w:cs="Times New Roman"/>
          <w:sz w:val="24"/>
          <w:szCs w:val="24"/>
        </w:rPr>
      </w:pPr>
      <w:r w:rsidRPr="006140A1">
        <w:rPr>
          <w:rFonts w:ascii="Times New Roman" w:hAnsi="Times New Roman" w:cs="Times New Roman"/>
          <w:sz w:val="24"/>
          <w:szCs w:val="24"/>
        </w:rPr>
        <w:t xml:space="preserve">      </w:t>
      </w:r>
      <w:r w:rsidR="003A5944" w:rsidRPr="006140A1">
        <w:rPr>
          <w:rFonts w:ascii="Times New Roman" w:hAnsi="Times New Roman" w:cs="Times New Roman"/>
          <w:sz w:val="24"/>
          <w:szCs w:val="24"/>
        </w:rPr>
        <w:t xml:space="preserve"> </w:t>
      </w:r>
      <w:r w:rsidRPr="006140A1">
        <w:rPr>
          <w:rFonts w:ascii="Times New Roman" w:hAnsi="Times New Roman" w:cs="Times New Roman"/>
          <w:sz w:val="24"/>
          <w:szCs w:val="24"/>
        </w:rPr>
        <w:t xml:space="preserve"> 3.2.2. Araştırmanın Kapsamı</w:t>
      </w:r>
      <w:r w:rsidR="005C7AFE">
        <w:rPr>
          <w:rFonts w:ascii="Times New Roman" w:hAnsi="Times New Roman" w:cs="Times New Roman"/>
          <w:sz w:val="24"/>
          <w:szCs w:val="24"/>
        </w:rPr>
        <w:t>..............................................................................</w:t>
      </w:r>
      <w:r w:rsidR="005C7AFE">
        <w:rPr>
          <w:rFonts w:ascii="Times New Roman" w:hAnsi="Times New Roman" w:cs="Times New Roman"/>
          <w:sz w:val="24"/>
          <w:szCs w:val="24"/>
        </w:rPr>
        <w:tab/>
      </w:r>
      <w:r w:rsidRPr="006140A1">
        <w:rPr>
          <w:rFonts w:ascii="Times New Roman" w:hAnsi="Times New Roman" w:cs="Times New Roman"/>
          <w:sz w:val="24"/>
          <w:szCs w:val="24"/>
        </w:rPr>
        <w:t>5</w:t>
      </w:r>
      <w:r w:rsidR="00C57885">
        <w:rPr>
          <w:rFonts w:ascii="Times New Roman" w:hAnsi="Times New Roman" w:cs="Times New Roman"/>
          <w:sz w:val="24"/>
          <w:szCs w:val="24"/>
        </w:rPr>
        <w:t>5</w:t>
      </w:r>
    </w:p>
    <w:p w:rsidR="00844273" w:rsidRPr="006140A1" w:rsidRDefault="00844273" w:rsidP="003E65F8">
      <w:pPr>
        <w:tabs>
          <w:tab w:val="left" w:pos="567"/>
          <w:tab w:val="left" w:pos="709"/>
          <w:tab w:val="left" w:pos="7938"/>
          <w:tab w:val="right" w:leader="dot" w:pos="8222"/>
          <w:tab w:val="left" w:pos="8505"/>
        </w:tabs>
        <w:rPr>
          <w:rFonts w:ascii="Times New Roman" w:hAnsi="Times New Roman" w:cs="Times New Roman"/>
          <w:sz w:val="24"/>
          <w:szCs w:val="24"/>
        </w:rPr>
      </w:pPr>
      <w:r w:rsidRPr="006140A1">
        <w:rPr>
          <w:rFonts w:ascii="Times New Roman" w:hAnsi="Times New Roman" w:cs="Times New Roman"/>
          <w:sz w:val="24"/>
          <w:szCs w:val="24"/>
        </w:rPr>
        <w:t xml:space="preserve">       </w:t>
      </w:r>
      <w:r w:rsidR="003A5944" w:rsidRPr="006140A1">
        <w:rPr>
          <w:rFonts w:ascii="Times New Roman" w:hAnsi="Times New Roman" w:cs="Times New Roman"/>
          <w:sz w:val="24"/>
          <w:szCs w:val="24"/>
        </w:rPr>
        <w:t xml:space="preserve"> </w:t>
      </w:r>
      <w:r w:rsidRPr="006140A1">
        <w:rPr>
          <w:rFonts w:ascii="Times New Roman" w:hAnsi="Times New Roman" w:cs="Times New Roman"/>
          <w:sz w:val="24"/>
          <w:szCs w:val="24"/>
        </w:rPr>
        <w:t>3.2.3. Araştırmanın Yöntemi</w:t>
      </w:r>
      <w:r w:rsidR="007B7393" w:rsidRPr="006140A1">
        <w:rPr>
          <w:rFonts w:ascii="Times New Roman" w:hAnsi="Times New Roman" w:cs="Times New Roman"/>
          <w:sz w:val="24"/>
          <w:szCs w:val="24"/>
        </w:rPr>
        <w:t>................................................</w:t>
      </w:r>
      <w:r w:rsidR="003A5944" w:rsidRPr="006140A1">
        <w:rPr>
          <w:rFonts w:ascii="Times New Roman" w:hAnsi="Times New Roman" w:cs="Times New Roman"/>
          <w:sz w:val="24"/>
          <w:szCs w:val="24"/>
        </w:rPr>
        <w:t>...............................</w:t>
      </w:r>
      <w:r w:rsidRPr="006140A1">
        <w:rPr>
          <w:rFonts w:ascii="Times New Roman" w:hAnsi="Times New Roman" w:cs="Times New Roman"/>
          <w:sz w:val="24"/>
          <w:szCs w:val="24"/>
        </w:rPr>
        <w:t>5</w:t>
      </w:r>
      <w:r w:rsidR="00C57885">
        <w:rPr>
          <w:rFonts w:ascii="Times New Roman" w:hAnsi="Times New Roman" w:cs="Times New Roman"/>
          <w:sz w:val="24"/>
          <w:szCs w:val="24"/>
        </w:rPr>
        <w:t>5</w:t>
      </w:r>
    </w:p>
    <w:p w:rsidR="003E65F8" w:rsidRPr="006140A1" w:rsidRDefault="00AB1A35" w:rsidP="00D544B5">
      <w:pPr>
        <w:pStyle w:val="T3"/>
        <w:rPr>
          <w:lang w:eastAsia="tr-TR"/>
        </w:rPr>
      </w:pPr>
      <w:r w:rsidRPr="006140A1">
        <w:t xml:space="preserve">   </w:t>
      </w:r>
      <w:r w:rsidR="00844273" w:rsidRPr="006140A1">
        <w:t xml:space="preserve">  </w:t>
      </w:r>
      <w:r w:rsidRPr="006140A1">
        <w:t xml:space="preserve">  </w:t>
      </w:r>
      <w:r w:rsidR="003A5944" w:rsidRPr="006140A1">
        <w:t xml:space="preserve"> </w:t>
      </w:r>
      <w:hyperlink w:anchor="_Toc44795456" w:history="1">
        <w:r w:rsidR="003E65F8" w:rsidRPr="006140A1">
          <w:rPr>
            <w:rStyle w:val="Kpr"/>
          </w:rPr>
          <w:t>3.2.</w:t>
        </w:r>
        <w:r w:rsidR="00844273" w:rsidRPr="006140A1">
          <w:rPr>
            <w:rStyle w:val="Kpr"/>
          </w:rPr>
          <w:t>4</w:t>
        </w:r>
        <w:r w:rsidR="003E65F8" w:rsidRPr="006140A1">
          <w:rPr>
            <w:rStyle w:val="Kpr"/>
          </w:rPr>
          <w:t xml:space="preserve">. Kelkit Devlet Hastanesi’nde Yer Alan Kliniklerin ve Polikliniklerin </w:t>
        </w:r>
        <w:r w:rsidR="00D544B5" w:rsidRPr="006140A1">
          <w:rPr>
            <w:rStyle w:val="Kpr"/>
          </w:rPr>
          <w:t xml:space="preserve">    Maliyet</w:t>
        </w:r>
        <w:r w:rsidR="003E65F8" w:rsidRPr="006140A1">
          <w:rPr>
            <w:rStyle w:val="Kpr"/>
          </w:rPr>
          <w:t xml:space="preserve">  Kalemleri</w:t>
        </w:r>
      </w:hyperlink>
      <w:r w:rsidR="00D544B5" w:rsidRPr="006140A1">
        <w:tab/>
      </w:r>
      <w:r w:rsidR="00930529" w:rsidRPr="006140A1">
        <w:t>.</w:t>
      </w:r>
      <w:r w:rsidR="003E65F8" w:rsidRPr="006140A1">
        <w:t>5</w:t>
      </w:r>
      <w:r w:rsidR="00C57885">
        <w:t>6</w:t>
      </w:r>
    </w:p>
    <w:p w:rsidR="003E65F8" w:rsidRPr="006140A1" w:rsidRDefault="00AB1A35" w:rsidP="007E2BAD">
      <w:pPr>
        <w:pStyle w:val="T4"/>
        <w:jc w:val="left"/>
        <w:rPr>
          <w:rFonts w:eastAsiaTheme="minorEastAsia"/>
          <w:b w:val="0"/>
          <w:lang w:eastAsia="tr-TR"/>
        </w:rPr>
      </w:pPr>
      <w:r w:rsidRPr="006140A1">
        <w:rPr>
          <w:b w:val="0"/>
        </w:rPr>
        <w:t xml:space="preserve"> </w:t>
      </w:r>
      <w:r w:rsidR="003A5944" w:rsidRPr="006140A1">
        <w:rPr>
          <w:b w:val="0"/>
        </w:rPr>
        <w:t xml:space="preserve">   </w:t>
      </w:r>
      <w:hyperlink w:anchor="_Toc44795457" w:history="1">
        <w:r w:rsidR="007B7393" w:rsidRPr="006140A1">
          <w:rPr>
            <w:rStyle w:val="Kpr"/>
            <w:b w:val="0"/>
          </w:rPr>
          <w:t>3.2.4</w:t>
        </w:r>
        <w:r w:rsidR="003E65F8" w:rsidRPr="006140A1">
          <w:rPr>
            <w:rStyle w:val="Kpr"/>
            <w:b w:val="0"/>
          </w:rPr>
          <w:t>.1.Kelkit Devlet Hastanesi’nde Yer Alan Kliniklerin ve Polikliniklerin           Gelir Kalemleri</w:t>
        </w:r>
      </w:hyperlink>
      <w:r w:rsidR="003E65F8" w:rsidRPr="006140A1">
        <w:rPr>
          <w:b w:val="0"/>
        </w:rPr>
        <w:tab/>
      </w:r>
      <w:r w:rsidR="003E65F8" w:rsidRPr="006140A1">
        <w:rPr>
          <w:b w:val="0"/>
        </w:rPr>
        <w:tab/>
      </w:r>
      <w:r w:rsidR="00930529" w:rsidRPr="006140A1">
        <w:rPr>
          <w:b w:val="0"/>
        </w:rPr>
        <w:t>....</w:t>
      </w:r>
      <w:r w:rsidR="003E65F8" w:rsidRPr="006140A1">
        <w:rPr>
          <w:b w:val="0"/>
        </w:rPr>
        <w:t>5</w:t>
      </w:r>
      <w:r w:rsidR="00C57885">
        <w:rPr>
          <w:b w:val="0"/>
        </w:rPr>
        <w:t>6</w:t>
      </w:r>
    </w:p>
    <w:p w:rsidR="003E65F8" w:rsidRPr="006140A1" w:rsidRDefault="00AB1A35" w:rsidP="00BF25C2">
      <w:pPr>
        <w:pStyle w:val="T5"/>
        <w:rPr>
          <w:rFonts w:eastAsiaTheme="minorEastAsia"/>
          <w:lang w:eastAsia="tr-TR"/>
        </w:rPr>
      </w:pPr>
      <w:r w:rsidRPr="006140A1">
        <w:t xml:space="preserve">                      </w:t>
      </w:r>
      <w:r w:rsidR="00BF25C2" w:rsidRPr="006140A1">
        <w:t xml:space="preserve">  </w:t>
      </w:r>
      <w:r w:rsidRPr="006140A1">
        <w:t xml:space="preserve"> </w:t>
      </w:r>
      <w:hyperlink w:anchor="_Toc44795458" w:history="1">
        <w:r w:rsidR="007B7393" w:rsidRPr="006140A1">
          <w:rPr>
            <w:rStyle w:val="Kpr"/>
          </w:rPr>
          <w:t>3.2.4</w:t>
        </w:r>
        <w:r w:rsidR="003E65F8" w:rsidRPr="006140A1">
          <w:rPr>
            <w:rStyle w:val="Kpr"/>
          </w:rPr>
          <w:t>.1.1. İç Hastalıkları Poliklinik Gelir Kalemleri</w:t>
        </w:r>
      </w:hyperlink>
      <w:r w:rsidR="005C7AFE">
        <w:t>..........................</w:t>
      </w:r>
      <w:r w:rsidR="005C7AFE">
        <w:tab/>
      </w:r>
      <w:r w:rsidRPr="006140A1">
        <w:t>5</w:t>
      </w:r>
      <w:r w:rsidR="00C57885">
        <w:t>7</w:t>
      </w:r>
    </w:p>
    <w:p w:rsidR="003E65F8" w:rsidRPr="006140A1" w:rsidRDefault="00AB1A35" w:rsidP="00BF25C2">
      <w:pPr>
        <w:pStyle w:val="T5"/>
        <w:rPr>
          <w:rFonts w:eastAsiaTheme="minorEastAsia"/>
          <w:lang w:eastAsia="tr-TR"/>
        </w:rPr>
      </w:pPr>
      <w:r w:rsidRPr="006140A1">
        <w:t xml:space="preserve">                     </w:t>
      </w:r>
      <w:r w:rsidR="00BF25C2" w:rsidRPr="006140A1">
        <w:t xml:space="preserve">  </w:t>
      </w:r>
      <w:r w:rsidRPr="006140A1">
        <w:t xml:space="preserve">  </w:t>
      </w:r>
      <w:hyperlink w:anchor="_Toc44795459" w:history="1">
        <w:r w:rsidR="007B7393" w:rsidRPr="006140A1">
          <w:rPr>
            <w:rStyle w:val="Kpr"/>
          </w:rPr>
          <w:t>3.2.4</w:t>
        </w:r>
        <w:r w:rsidR="003E65F8" w:rsidRPr="006140A1">
          <w:rPr>
            <w:rStyle w:val="Kpr"/>
          </w:rPr>
          <w:t>.1.2. Kardiyoloji Poliklinik Gelir Kalemleri</w:t>
        </w:r>
      </w:hyperlink>
      <w:r w:rsidR="0011144C" w:rsidRPr="006140A1">
        <w:t>.............</w:t>
      </w:r>
      <w:r w:rsidR="00BF25C2" w:rsidRPr="006140A1">
        <w:t>..................</w:t>
      </w:r>
      <w:r w:rsidRPr="006140A1">
        <w:t>5</w:t>
      </w:r>
      <w:r w:rsidR="00C57885">
        <w:t>8</w:t>
      </w:r>
    </w:p>
    <w:p w:rsidR="003E65F8" w:rsidRPr="006140A1" w:rsidRDefault="00AB1A35" w:rsidP="00BF25C2">
      <w:pPr>
        <w:pStyle w:val="T5"/>
        <w:rPr>
          <w:rFonts w:eastAsiaTheme="minorEastAsia"/>
          <w:lang w:eastAsia="tr-TR"/>
        </w:rPr>
      </w:pPr>
      <w:r w:rsidRPr="006140A1">
        <w:t xml:space="preserve">                       </w:t>
      </w:r>
      <w:r w:rsidR="00BF25C2" w:rsidRPr="006140A1">
        <w:t xml:space="preserve">  </w:t>
      </w:r>
      <w:hyperlink w:anchor="_Toc44795460" w:history="1">
        <w:r w:rsidR="007B7393" w:rsidRPr="006140A1">
          <w:rPr>
            <w:rStyle w:val="Kpr"/>
          </w:rPr>
          <w:t>3.2.4</w:t>
        </w:r>
        <w:r w:rsidR="003E65F8" w:rsidRPr="006140A1">
          <w:rPr>
            <w:rStyle w:val="Kpr"/>
          </w:rPr>
          <w:t>.1.3. Göğüs Hastalıkları Poliklinik Gelir Kalemleri</w:t>
        </w:r>
      </w:hyperlink>
      <w:r w:rsidR="00BF25C2" w:rsidRPr="006140A1">
        <w:t>...................</w:t>
      </w:r>
      <w:r w:rsidRPr="006140A1">
        <w:t>5</w:t>
      </w:r>
      <w:r w:rsidR="00C57885">
        <w:t>9</w:t>
      </w:r>
    </w:p>
    <w:p w:rsidR="00AB1A35" w:rsidRPr="006140A1" w:rsidRDefault="00AB1A35" w:rsidP="00BF25C2">
      <w:pPr>
        <w:pStyle w:val="T5"/>
      </w:pPr>
      <w:r w:rsidRPr="006140A1">
        <w:t xml:space="preserve">                      </w:t>
      </w:r>
      <w:r w:rsidR="00BF25C2" w:rsidRPr="006140A1">
        <w:t xml:space="preserve">  </w:t>
      </w:r>
      <w:r w:rsidRPr="006140A1">
        <w:t xml:space="preserve"> </w:t>
      </w:r>
      <w:hyperlink w:anchor="_Toc44795461" w:history="1">
        <w:r w:rsidR="007B7393" w:rsidRPr="006140A1">
          <w:rPr>
            <w:rStyle w:val="Kpr"/>
          </w:rPr>
          <w:t>3.2.4</w:t>
        </w:r>
        <w:r w:rsidR="003E65F8" w:rsidRPr="006140A1">
          <w:rPr>
            <w:rStyle w:val="Kpr"/>
          </w:rPr>
          <w:t>.1.4. Enfeksiyon Hastalıkları ve Kl</w:t>
        </w:r>
        <w:r w:rsidRPr="006140A1">
          <w:rPr>
            <w:rStyle w:val="Kpr"/>
          </w:rPr>
          <w:t xml:space="preserve">inik Mikrobiyoloji Gelir    </w:t>
        </w:r>
        <w:r w:rsidR="003E65F8" w:rsidRPr="006140A1">
          <w:rPr>
            <w:rStyle w:val="Kpr"/>
          </w:rPr>
          <w:t xml:space="preserve">  </w:t>
        </w:r>
        <w:r w:rsidR="003E65F8" w:rsidRPr="006140A1">
          <w:rPr>
            <w:rStyle w:val="Kpr"/>
            <w:u w:val="none"/>
          </w:rPr>
          <w:t>Kalemleri</w:t>
        </w:r>
      </w:hyperlink>
      <w:r w:rsidR="0011144C" w:rsidRPr="006140A1">
        <w:t>........................................................................................................</w:t>
      </w:r>
      <w:r w:rsidR="00074B90" w:rsidRPr="006140A1">
        <w:t>.</w:t>
      </w:r>
      <w:r w:rsidRPr="006140A1">
        <w:tab/>
      </w:r>
      <w:r w:rsidR="00C57885">
        <w:t>60</w:t>
      </w:r>
    </w:p>
    <w:p w:rsidR="003E65F8" w:rsidRPr="006140A1" w:rsidRDefault="00AB1A35" w:rsidP="00BF25C2">
      <w:pPr>
        <w:pStyle w:val="T5"/>
        <w:rPr>
          <w:rFonts w:eastAsiaTheme="minorEastAsia"/>
          <w:lang w:eastAsia="tr-TR"/>
        </w:rPr>
      </w:pPr>
      <w:r w:rsidRPr="006140A1">
        <w:t xml:space="preserve">                      </w:t>
      </w:r>
      <w:r w:rsidR="00BF25C2" w:rsidRPr="006140A1">
        <w:t xml:space="preserve">  </w:t>
      </w:r>
      <w:r w:rsidR="00A23807" w:rsidRPr="006140A1">
        <w:t xml:space="preserve"> </w:t>
      </w:r>
      <w:hyperlink w:anchor="_Toc44795462" w:history="1">
        <w:r w:rsidR="003E65F8" w:rsidRPr="006140A1">
          <w:rPr>
            <w:rStyle w:val="Kpr"/>
          </w:rPr>
          <w:t>3.2.</w:t>
        </w:r>
        <w:r w:rsidR="00A23807" w:rsidRPr="006140A1">
          <w:rPr>
            <w:rStyle w:val="Kpr"/>
          </w:rPr>
          <w:t>4</w:t>
        </w:r>
        <w:r w:rsidR="003E65F8" w:rsidRPr="006140A1">
          <w:rPr>
            <w:rStyle w:val="Kpr"/>
          </w:rPr>
          <w:t>.1.5. Çocuk Sağlığı Ve Hastalıkları Poliklinik Gelir Kalemleri</w:t>
        </w:r>
      </w:hyperlink>
      <w:r w:rsidR="003B4F74">
        <w:tab/>
      </w:r>
      <w:r w:rsidR="00C57885">
        <w:t>61</w:t>
      </w:r>
    </w:p>
    <w:p w:rsidR="003E65F8" w:rsidRPr="006140A1" w:rsidRDefault="00AB1A35" w:rsidP="00BF25C2">
      <w:pPr>
        <w:pStyle w:val="T5"/>
        <w:rPr>
          <w:rFonts w:eastAsiaTheme="minorEastAsia"/>
          <w:lang w:eastAsia="tr-TR"/>
        </w:rPr>
      </w:pPr>
      <w:r w:rsidRPr="006140A1">
        <w:t xml:space="preserve">                     </w:t>
      </w:r>
      <w:r w:rsidR="00A23807" w:rsidRPr="006140A1">
        <w:t xml:space="preserve"> </w:t>
      </w:r>
      <w:r w:rsidRPr="006140A1">
        <w:t xml:space="preserve"> </w:t>
      </w:r>
      <w:r w:rsidR="00BF25C2" w:rsidRPr="006140A1">
        <w:t xml:space="preserve">  </w:t>
      </w:r>
      <w:hyperlink w:anchor="_Toc44795463" w:history="1">
        <w:r w:rsidR="003E65F8" w:rsidRPr="006140A1">
          <w:rPr>
            <w:rStyle w:val="Kpr"/>
          </w:rPr>
          <w:t>3.2.</w:t>
        </w:r>
        <w:r w:rsidR="00A23807" w:rsidRPr="006140A1">
          <w:rPr>
            <w:rStyle w:val="Kpr"/>
          </w:rPr>
          <w:t>4</w:t>
        </w:r>
        <w:r w:rsidR="003E65F8" w:rsidRPr="006140A1">
          <w:rPr>
            <w:rStyle w:val="Kpr"/>
          </w:rPr>
          <w:t>.1.6. Fiziksel Tıp ve Rehabilitasyon Poliklinik Gelir Kalemleri</w:t>
        </w:r>
      </w:hyperlink>
      <w:r w:rsidRPr="006140A1">
        <w:tab/>
      </w:r>
      <w:r w:rsidR="00C57885">
        <w:t>62</w:t>
      </w:r>
    </w:p>
    <w:p w:rsidR="003E65F8" w:rsidRPr="006140A1" w:rsidRDefault="00AB1A35" w:rsidP="00BF25C2">
      <w:pPr>
        <w:pStyle w:val="T5"/>
        <w:rPr>
          <w:rFonts w:eastAsiaTheme="minorEastAsia"/>
          <w:lang w:eastAsia="tr-TR"/>
        </w:rPr>
      </w:pPr>
      <w:r w:rsidRPr="006140A1">
        <w:t xml:space="preserve">                       </w:t>
      </w:r>
      <w:r w:rsidR="00BF25C2" w:rsidRPr="006140A1">
        <w:t xml:space="preserve">  </w:t>
      </w:r>
      <w:hyperlink w:anchor="_Toc44795464" w:history="1">
        <w:r w:rsidR="003E65F8" w:rsidRPr="006140A1">
          <w:rPr>
            <w:rStyle w:val="Kpr"/>
          </w:rPr>
          <w:t>3.2.</w:t>
        </w:r>
        <w:r w:rsidR="00A23807" w:rsidRPr="006140A1">
          <w:rPr>
            <w:rStyle w:val="Kpr"/>
          </w:rPr>
          <w:t>4</w:t>
        </w:r>
        <w:r w:rsidR="003E65F8" w:rsidRPr="006140A1">
          <w:rPr>
            <w:rStyle w:val="Kpr"/>
          </w:rPr>
          <w:t>.1.7. Genel Cerrahi Poliklinik Gelir Kalemleri</w:t>
        </w:r>
      </w:hyperlink>
      <w:r w:rsidR="0011144C" w:rsidRPr="006140A1">
        <w:t>..............</w:t>
      </w:r>
      <w:r w:rsidR="00BF25C2" w:rsidRPr="006140A1">
        <w:t>.............</w:t>
      </w:r>
      <w:r w:rsidR="00C57885">
        <w:t>63</w:t>
      </w:r>
    </w:p>
    <w:p w:rsidR="003E65F8" w:rsidRPr="006140A1" w:rsidRDefault="00AB1A35" w:rsidP="00BF25C2">
      <w:pPr>
        <w:pStyle w:val="T5"/>
        <w:rPr>
          <w:rFonts w:eastAsiaTheme="minorEastAsia"/>
          <w:lang w:eastAsia="tr-TR"/>
        </w:rPr>
      </w:pPr>
      <w:r w:rsidRPr="006140A1">
        <w:t xml:space="preserve">                      </w:t>
      </w:r>
      <w:r w:rsidR="00BF25C2" w:rsidRPr="006140A1">
        <w:t xml:space="preserve">  </w:t>
      </w:r>
      <w:r w:rsidRPr="006140A1">
        <w:t xml:space="preserve"> </w:t>
      </w:r>
      <w:hyperlink w:anchor="_Toc44795465" w:history="1">
        <w:r w:rsidR="003E65F8" w:rsidRPr="006140A1">
          <w:rPr>
            <w:rStyle w:val="Kpr"/>
          </w:rPr>
          <w:t>3.2.</w:t>
        </w:r>
        <w:r w:rsidR="00A23807" w:rsidRPr="006140A1">
          <w:rPr>
            <w:rStyle w:val="Kpr"/>
          </w:rPr>
          <w:t>4</w:t>
        </w:r>
        <w:r w:rsidR="003E65F8" w:rsidRPr="006140A1">
          <w:rPr>
            <w:rStyle w:val="Kpr"/>
          </w:rPr>
          <w:t>.1.8. Ortopedi ve Travmatoloji Poliklinik Gelir Kalemleri</w:t>
        </w:r>
      </w:hyperlink>
      <w:r w:rsidR="005C7AFE">
        <w:t>......</w:t>
      </w:r>
      <w:r w:rsidR="005C7AFE">
        <w:tab/>
      </w:r>
      <w:r w:rsidR="00C57885">
        <w:t>64</w:t>
      </w:r>
    </w:p>
    <w:p w:rsidR="003E65F8" w:rsidRPr="006140A1" w:rsidRDefault="00AB1A35" w:rsidP="003E65F8">
      <w:pPr>
        <w:pStyle w:val="T6"/>
        <w:tabs>
          <w:tab w:val="right" w:leader="dot" w:pos="8222"/>
        </w:tabs>
        <w:ind w:left="2410" w:hanging="1310"/>
        <w:rPr>
          <w:rFonts w:eastAsiaTheme="minorEastAsia"/>
          <w:lang w:eastAsia="tr-TR"/>
        </w:rPr>
      </w:pPr>
      <w:r w:rsidRPr="006140A1">
        <w:t xml:space="preserve">                  </w:t>
      </w:r>
      <w:r w:rsidR="00BF25C2" w:rsidRPr="006140A1">
        <w:t xml:space="preserve">  </w:t>
      </w:r>
      <w:hyperlink w:anchor="_Toc44795466" w:history="1">
        <w:r w:rsidR="003E65F8" w:rsidRPr="006140A1">
          <w:rPr>
            <w:rStyle w:val="Kpr"/>
          </w:rPr>
          <w:t>3.2.</w:t>
        </w:r>
        <w:r w:rsidR="00A23807" w:rsidRPr="006140A1">
          <w:rPr>
            <w:rStyle w:val="Kpr"/>
          </w:rPr>
          <w:t>4</w:t>
        </w:r>
        <w:r w:rsidR="003E65F8" w:rsidRPr="006140A1">
          <w:rPr>
            <w:rStyle w:val="Kpr"/>
          </w:rPr>
          <w:t>.1.8.1. Ortopedi ve Travmatoloji Gelir Kalemleri</w:t>
        </w:r>
      </w:hyperlink>
      <w:r w:rsidRPr="006140A1">
        <w:tab/>
      </w:r>
      <w:r w:rsidR="00BB32A7" w:rsidRPr="006140A1">
        <w:t>6</w:t>
      </w:r>
      <w:r w:rsidR="00C57885">
        <w:t>4</w:t>
      </w:r>
    </w:p>
    <w:p w:rsidR="003E65F8" w:rsidRPr="006140A1" w:rsidRDefault="00AB1A35" w:rsidP="00D544B5">
      <w:pPr>
        <w:pStyle w:val="T6"/>
        <w:tabs>
          <w:tab w:val="right" w:leader="dot" w:pos="8222"/>
        </w:tabs>
        <w:ind w:left="2410" w:hanging="1310"/>
        <w:jc w:val="left"/>
        <w:rPr>
          <w:rFonts w:eastAsiaTheme="minorEastAsia"/>
          <w:lang w:eastAsia="tr-TR"/>
        </w:rPr>
      </w:pPr>
      <w:r w:rsidRPr="006140A1">
        <w:t xml:space="preserve">                  </w:t>
      </w:r>
      <w:r w:rsidR="00BF25C2" w:rsidRPr="006140A1">
        <w:t xml:space="preserve">  </w:t>
      </w:r>
      <w:hyperlink w:anchor="_Toc44795467" w:history="1">
        <w:r w:rsidR="005973A8" w:rsidRPr="006140A1">
          <w:rPr>
            <w:rStyle w:val="Kpr"/>
          </w:rPr>
          <w:t>3.2.</w:t>
        </w:r>
        <w:r w:rsidR="00A23807" w:rsidRPr="006140A1">
          <w:rPr>
            <w:rStyle w:val="Kpr"/>
          </w:rPr>
          <w:t>4</w:t>
        </w:r>
        <w:r w:rsidR="005973A8" w:rsidRPr="006140A1">
          <w:rPr>
            <w:rStyle w:val="Kpr"/>
          </w:rPr>
          <w:t xml:space="preserve">.1.8.2. </w:t>
        </w:r>
        <w:r w:rsidR="003E65F8" w:rsidRPr="006140A1">
          <w:rPr>
            <w:rStyle w:val="Kpr"/>
          </w:rPr>
          <w:t xml:space="preserve">Ortopedi ve Travmatoloji Ameliyat Gelir  </w:t>
        </w:r>
        <w:r w:rsidRPr="006140A1">
          <w:rPr>
            <w:rStyle w:val="Kpr"/>
          </w:rPr>
          <w:t xml:space="preserve">    </w:t>
        </w:r>
        <w:r w:rsidR="003E65F8" w:rsidRPr="006140A1">
          <w:rPr>
            <w:rStyle w:val="Kpr"/>
          </w:rPr>
          <w:t>Kalemleri</w:t>
        </w:r>
      </w:hyperlink>
      <w:r w:rsidRPr="006140A1">
        <w:tab/>
        <w:t>6</w:t>
      </w:r>
      <w:r w:rsidR="00C57885">
        <w:t>5</w:t>
      </w:r>
    </w:p>
    <w:p w:rsidR="003E65F8" w:rsidRPr="006140A1" w:rsidRDefault="00AB1A35" w:rsidP="00BF25C2">
      <w:pPr>
        <w:pStyle w:val="T5"/>
        <w:rPr>
          <w:rFonts w:eastAsiaTheme="minorEastAsia"/>
          <w:lang w:eastAsia="tr-TR"/>
        </w:rPr>
      </w:pPr>
      <w:r w:rsidRPr="006140A1">
        <w:t xml:space="preserve">                      </w:t>
      </w:r>
      <w:r w:rsidR="00BF25C2" w:rsidRPr="006140A1">
        <w:t xml:space="preserve">  </w:t>
      </w:r>
      <w:hyperlink w:anchor="_Toc44795468" w:history="1">
        <w:r w:rsidR="003E65F8" w:rsidRPr="006140A1">
          <w:rPr>
            <w:rStyle w:val="Kpr"/>
          </w:rPr>
          <w:t>3.2.</w:t>
        </w:r>
        <w:r w:rsidR="00A23807" w:rsidRPr="006140A1">
          <w:rPr>
            <w:rStyle w:val="Kpr"/>
          </w:rPr>
          <w:t>4</w:t>
        </w:r>
        <w:r w:rsidR="003E65F8" w:rsidRPr="006140A1">
          <w:rPr>
            <w:rStyle w:val="Kpr"/>
          </w:rPr>
          <w:t>.1.9. Üroloji Poliklinik Gelir Kalemleri</w:t>
        </w:r>
      </w:hyperlink>
      <w:r w:rsidR="001B5728">
        <w:t>....................................</w:t>
      </w:r>
      <w:r w:rsidR="001B5728">
        <w:tab/>
      </w:r>
      <w:r w:rsidRPr="006140A1">
        <w:t>6</w:t>
      </w:r>
      <w:r w:rsidR="00C57885">
        <w:t>6</w:t>
      </w:r>
    </w:p>
    <w:p w:rsidR="003E65F8" w:rsidRPr="006140A1" w:rsidRDefault="00AB1A35" w:rsidP="003E65F8">
      <w:pPr>
        <w:pStyle w:val="T6"/>
        <w:tabs>
          <w:tab w:val="right" w:leader="dot" w:pos="8222"/>
        </w:tabs>
      </w:pPr>
      <w:r w:rsidRPr="006140A1">
        <w:t xml:space="preserve">                </w:t>
      </w:r>
      <w:r w:rsidR="00BF25C2" w:rsidRPr="006140A1">
        <w:t xml:space="preserve">  </w:t>
      </w:r>
      <w:r w:rsidRPr="006140A1">
        <w:t xml:space="preserve"> </w:t>
      </w:r>
      <w:hyperlink w:anchor="_Toc44795469" w:history="1">
        <w:r w:rsidR="003E65F8" w:rsidRPr="006140A1">
          <w:rPr>
            <w:rStyle w:val="Kpr"/>
          </w:rPr>
          <w:t>3.2.</w:t>
        </w:r>
        <w:r w:rsidR="00A23807" w:rsidRPr="006140A1">
          <w:rPr>
            <w:rStyle w:val="Kpr"/>
          </w:rPr>
          <w:t>4</w:t>
        </w:r>
        <w:r w:rsidR="003E65F8" w:rsidRPr="006140A1">
          <w:rPr>
            <w:rStyle w:val="Kpr"/>
          </w:rPr>
          <w:t>.1.9.1. Üroloji Gelir Kalemleri</w:t>
        </w:r>
      </w:hyperlink>
      <w:r w:rsidRPr="006140A1">
        <w:tab/>
        <w:t>6</w:t>
      </w:r>
      <w:r w:rsidR="00C57885">
        <w:t>6</w:t>
      </w:r>
    </w:p>
    <w:p w:rsidR="003E65F8" w:rsidRPr="006140A1" w:rsidRDefault="00AB1A35" w:rsidP="003E65F8">
      <w:pPr>
        <w:pStyle w:val="T6"/>
        <w:tabs>
          <w:tab w:val="right" w:leader="dot" w:pos="8222"/>
        </w:tabs>
        <w:rPr>
          <w:rFonts w:eastAsiaTheme="minorEastAsia"/>
          <w:lang w:eastAsia="tr-TR"/>
        </w:rPr>
      </w:pPr>
      <w:r w:rsidRPr="006140A1">
        <w:t xml:space="preserve">                 </w:t>
      </w:r>
      <w:r w:rsidR="00BF25C2" w:rsidRPr="006140A1">
        <w:t xml:space="preserve">  </w:t>
      </w:r>
      <w:hyperlink w:anchor="_Toc44795470" w:history="1">
        <w:r w:rsidR="003E65F8" w:rsidRPr="006140A1">
          <w:rPr>
            <w:rStyle w:val="Kpr"/>
          </w:rPr>
          <w:t>3.2.</w:t>
        </w:r>
        <w:r w:rsidR="00A23807" w:rsidRPr="006140A1">
          <w:rPr>
            <w:rStyle w:val="Kpr"/>
          </w:rPr>
          <w:t>4</w:t>
        </w:r>
        <w:r w:rsidR="003E65F8" w:rsidRPr="006140A1">
          <w:rPr>
            <w:rStyle w:val="Kpr"/>
          </w:rPr>
          <w:t>.1.9.2. Üroloji Ameliyat Gelir Kalemler</w:t>
        </w:r>
        <w:r w:rsidR="00E530E0" w:rsidRPr="006140A1">
          <w:rPr>
            <w:rStyle w:val="Kpr"/>
          </w:rPr>
          <w:t>i</w:t>
        </w:r>
      </w:hyperlink>
      <w:r w:rsidR="001B5728">
        <w:tab/>
      </w:r>
      <w:r w:rsidRPr="006140A1">
        <w:t>6</w:t>
      </w:r>
      <w:r w:rsidR="00C57885">
        <w:t>7</w:t>
      </w:r>
    </w:p>
    <w:p w:rsidR="003E65F8" w:rsidRPr="006140A1" w:rsidRDefault="00AB1A35" w:rsidP="00BF25C2">
      <w:pPr>
        <w:pStyle w:val="T5"/>
        <w:rPr>
          <w:rFonts w:eastAsiaTheme="minorEastAsia"/>
          <w:lang w:eastAsia="tr-TR"/>
        </w:rPr>
      </w:pPr>
      <w:r w:rsidRPr="006140A1">
        <w:t xml:space="preserve">                   </w:t>
      </w:r>
      <w:r w:rsidR="00A23807" w:rsidRPr="006140A1">
        <w:t xml:space="preserve">  </w:t>
      </w:r>
      <w:r w:rsidR="00BF25C2" w:rsidRPr="006140A1">
        <w:t xml:space="preserve">  </w:t>
      </w:r>
      <w:hyperlink w:anchor="_Toc44795471" w:history="1">
        <w:r w:rsidR="003E65F8" w:rsidRPr="006140A1">
          <w:rPr>
            <w:rStyle w:val="Kpr"/>
          </w:rPr>
          <w:t>3.2.</w:t>
        </w:r>
        <w:r w:rsidR="00A23807" w:rsidRPr="006140A1">
          <w:rPr>
            <w:rStyle w:val="Kpr"/>
          </w:rPr>
          <w:t>4</w:t>
        </w:r>
        <w:r w:rsidR="003E65F8" w:rsidRPr="006140A1">
          <w:rPr>
            <w:rStyle w:val="Kpr"/>
          </w:rPr>
          <w:t>.1.10. Kulak-Burun-Boğaz Poliklinik Gelir Kalemleri</w:t>
        </w:r>
      </w:hyperlink>
      <w:r w:rsidR="001B5728">
        <w:t>...............</w:t>
      </w:r>
      <w:r w:rsidR="001B5728">
        <w:tab/>
      </w:r>
      <w:r w:rsidRPr="006140A1">
        <w:t>6</w:t>
      </w:r>
      <w:r w:rsidR="00C57885">
        <w:t>8</w:t>
      </w:r>
    </w:p>
    <w:p w:rsidR="003E65F8" w:rsidRPr="006140A1" w:rsidRDefault="00AB1A35" w:rsidP="003E65F8">
      <w:pPr>
        <w:pStyle w:val="T6"/>
        <w:tabs>
          <w:tab w:val="right" w:leader="dot" w:pos="8222"/>
        </w:tabs>
        <w:rPr>
          <w:rFonts w:eastAsiaTheme="minorEastAsia"/>
          <w:lang w:eastAsia="tr-TR"/>
        </w:rPr>
      </w:pPr>
      <w:r w:rsidRPr="006140A1">
        <w:t xml:space="preserve">              </w:t>
      </w:r>
      <w:r w:rsidR="00BF25C2" w:rsidRPr="006140A1">
        <w:t xml:space="preserve">  </w:t>
      </w:r>
      <w:r w:rsidRPr="006140A1">
        <w:t xml:space="preserve">  </w:t>
      </w:r>
      <w:r w:rsidR="00BF25C2" w:rsidRPr="006140A1">
        <w:t xml:space="preserve">  </w:t>
      </w:r>
      <w:hyperlink w:anchor="_Toc44795472" w:history="1">
        <w:r w:rsidR="003E65F8" w:rsidRPr="006140A1">
          <w:rPr>
            <w:rStyle w:val="Kpr"/>
          </w:rPr>
          <w:t>3.2.</w:t>
        </w:r>
        <w:r w:rsidR="00A23807" w:rsidRPr="006140A1">
          <w:rPr>
            <w:rStyle w:val="Kpr"/>
          </w:rPr>
          <w:t>4</w:t>
        </w:r>
        <w:r w:rsidR="003E65F8" w:rsidRPr="006140A1">
          <w:rPr>
            <w:rStyle w:val="Kpr"/>
          </w:rPr>
          <w:t xml:space="preserve">.1.10.1. </w:t>
        </w:r>
        <w:r w:rsidR="00884E39">
          <w:rPr>
            <w:rStyle w:val="Kpr"/>
          </w:rPr>
          <w:t>KBB</w:t>
        </w:r>
        <w:r w:rsidR="003E65F8" w:rsidRPr="006140A1">
          <w:rPr>
            <w:rStyle w:val="Kpr"/>
          </w:rPr>
          <w:t xml:space="preserve"> Gelir Kalemleri</w:t>
        </w:r>
      </w:hyperlink>
      <w:r w:rsidRPr="006140A1">
        <w:tab/>
        <w:t>6</w:t>
      </w:r>
      <w:r w:rsidR="00C57885">
        <w:t>8</w:t>
      </w:r>
    </w:p>
    <w:p w:rsidR="003E65F8" w:rsidRPr="006140A1" w:rsidRDefault="00AB1A35" w:rsidP="00D544B5">
      <w:pPr>
        <w:pStyle w:val="T6"/>
        <w:tabs>
          <w:tab w:val="right" w:leader="dot" w:pos="8222"/>
        </w:tabs>
        <w:ind w:left="2552" w:hanging="1452"/>
        <w:jc w:val="left"/>
        <w:rPr>
          <w:rFonts w:eastAsiaTheme="minorEastAsia"/>
          <w:lang w:eastAsia="tr-TR"/>
        </w:rPr>
      </w:pPr>
      <w:r w:rsidRPr="006140A1">
        <w:t xml:space="preserve">                </w:t>
      </w:r>
      <w:r w:rsidR="00BF25C2" w:rsidRPr="006140A1">
        <w:t xml:space="preserve">    </w:t>
      </w:r>
      <w:hyperlink w:anchor="_Toc44795473" w:history="1">
        <w:r w:rsidR="003E65F8" w:rsidRPr="006140A1">
          <w:rPr>
            <w:rStyle w:val="Kpr"/>
          </w:rPr>
          <w:t>3.2.</w:t>
        </w:r>
        <w:r w:rsidR="00A23807" w:rsidRPr="006140A1">
          <w:rPr>
            <w:rStyle w:val="Kpr"/>
          </w:rPr>
          <w:t>4</w:t>
        </w:r>
        <w:r w:rsidR="003E65F8" w:rsidRPr="006140A1">
          <w:rPr>
            <w:rStyle w:val="Kpr"/>
          </w:rPr>
          <w:t xml:space="preserve">.1.10.2. </w:t>
        </w:r>
        <w:r w:rsidR="003E65F8" w:rsidRPr="006140A1">
          <w:rPr>
            <w:rStyle w:val="Kpr"/>
            <w:u w:val="none"/>
          </w:rPr>
          <w:t>K</w:t>
        </w:r>
        <w:r w:rsidR="00884E39">
          <w:rPr>
            <w:rStyle w:val="Kpr"/>
            <w:u w:val="none"/>
          </w:rPr>
          <w:t>BB</w:t>
        </w:r>
        <w:r w:rsidR="003E65F8" w:rsidRPr="006140A1">
          <w:rPr>
            <w:rStyle w:val="Kpr"/>
            <w:u w:val="none"/>
          </w:rPr>
          <w:t xml:space="preserve"> Ameliyat</w:t>
        </w:r>
        <w:r w:rsidR="003E65F8" w:rsidRPr="006140A1">
          <w:rPr>
            <w:rStyle w:val="Kpr"/>
          </w:rPr>
          <w:t xml:space="preserve"> Gelir Kalemleri</w:t>
        </w:r>
        <w:r w:rsidR="00E530E0" w:rsidRPr="006140A1">
          <w:rPr>
            <w:webHidden/>
          </w:rPr>
          <w:tab/>
        </w:r>
        <w:r w:rsidR="003E65F8" w:rsidRPr="006140A1">
          <w:rPr>
            <w:webHidden/>
          </w:rPr>
          <w:t>6</w:t>
        </w:r>
        <w:r w:rsidR="00C57885">
          <w:rPr>
            <w:webHidden/>
          </w:rPr>
          <w:t>9</w:t>
        </w:r>
      </w:hyperlink>
    </w:p>
    <w:p w:rsidR="003E65F8" w:rsidRPr="006140A1" w:rsidRDefault="00543E72" w:rsidP="00BF25C2">
      <w:pPr>
        <w:pStyle w:val="T5"/>
        <w:rPr>
          <w:rFonts w:eastAsiaTheme="minorEastAsia"/>
          <w:lang w:eastAsia="tr-TR"/>
        </w:rPr>
      </w:pPr>
      <w:r w:rsidRPr="006140A1">
        <w:t xml:space="preserve">                 </w:t>
      </w:r>
      <w:r w:rsidR="00A23807" w:rsidRPr="006140A1">
        <w:t xml:space="preserve"> </w:t>
      </w:r>
      <w:r w:rsidR="00BF25C2" w:rsidRPr="006140A1">
        <w:t xml:space="preserve">   </w:t>
      </w:r>
      <w:r w:rsidR="00A23807" w:rsidRPr="006140A1">
        <w:t xml:space="preserve"> </w:t>
      </w:r>
      <w:r w:rsidRPr="006140A1">
        <w:t xml:space="preserve"> </w:t>
      </w:r>
      <w:r w:rsidR="00A10DD6" w:rsidRPr="006140A1">
        <w:t xml:space="preserve"> </w:t>
      </w:r>
      <w:hyperlink w:anchor="_Toc44795474" w:history="1">
        <w:r w:rsidR="003E65F8" w:rsidRPr="006140A1">
          <w:rPr>
            <w:rStyle w:val="Kpr"/>
          </w:rPr>
          <w:t>3.2.</w:t>
        </w:r>
        <w:r w:rsidR="00A23807" w:rsidRPr="006140A1">
          <w:rPr>
            <w:rStyle w:val="Kpr"/>
          </w:rPr>
          <w:t>4</w:t>
        </w:r>
        <w:r w:rsidR="003E65F8" w:rsidRPr="006140A1">
          <w:rPr>
            <w:rStyle w:val="Kpr"/>
          </w:rPr>
          <w:t>.1.11. Göz Hastalıkları Poliklinik Gelir Kalemleri</w:t>
        </w:r>
      </w:hyperlink>
      <w:r w:rsidR="005C7AFE">
        <w:t>....................</w:t>
      </w:r>
      <w:r w:rsidR="005C7AFE">
        <w:tab/>
      </w:r>
      <w:r w:rsidR="00C57885">
        <w:t>70</w:t>
      </w:r>
    </w:p>
    <w:p w:rsidR="003E65F8" w:rsidRPr="006140A1" w:rsidRDefault="00543E72" w:rsidP="003E65F8">
      <w:pPr>
        <w:pStyle w:val="T6"/>
        <w:tabs>
          <w:tab w:val="right" w:leader="dot" w:pos="8222"/>
        </w:tabs>
        <w:rPr>
          <w:rFonts w:eastAsiaTheme="minorEastAsia"/>
          <w:lang w:eastAsia="tr-TR"/>
        </w:rPr>
      </w:pPr>
      <w:r w:rsidRPr="006140A1">
        <w:t xml:space="preserve">               </w:t>
      </w:r>
      <w:r w:rsidR="00BF25C2" w:rsidRPr="006140A1">
        <w:t xml:space="preserve">      </w:t>
      </w:r>
      <w:hyperlink w:anchor="_Toc44795475" w:history="1">
        <w:r w:rsidR="003E65F8" w:rsidRPr="006140A1">
          <w:rPr>
            <w:rStyle w:val="Kpr"/>
          </w:rPr>
          <w:t>3.2.</w:t>
        </w:r>
        <w:r w:rsidR="00A23807" w:rsidRPr="006140A1">
          <w:rPr>
            <w:rStyle w:val="Kpr"/>
          </w:rPr>
          <w:t>4</w:t>
        </w:r>
        <w:r w:rsidR="003E65F8" w:rsidRPr="006140A1">
          <w:rPr>
            <w:rStyle w:val="Kpr"/>
          </w:rPr>
          <w:t>.1.11.1. Göz Hastalıkları Gelir Kalemleri</w:t>
        </w:r>
      </w:hyperlink>
      <w:r w:rsidR="005C7AFE">
        <w:tab/>
      </w:r>
      <w:r w:rsidR="00C57885">
        <w:t>70</w:t>
      </w:r>
    </w:p>
    <w:p w:rsidR="003E65F8" w:rsidRPr="006140A1" w:rsidRDefault="00543E72" w:rsidP="003E65F8">
      <w:pPr>
        <w:pStyle w:val="T6"/>
        <w:tabs>
          <w:tab w:val="right" w:leader="dot" w:pos="8222"/>
        </w:tabs>
        <w:rPr>
          <w:rFonts w:eastAsiaTheme="minorEastAsia"/>
          <w:lang w:eastAsia="tr-TR"/>
        </w:rPr>
      </w:pPr>
      <w:r w:rsidRPr="006140A1">
        <w:lastRenderedPageBreak/>
        <w:t xml:space="preserve">               </w:t>
      </w:r>
      <w:r w:rsidR="00BF25C2" w:rsidRPr="006140A1">
        <w:t xml:space="preserve">     </w:t>
      </w:r>
      <w:hyperlink w:anchor="_Toc44795476" w:history="1">
        <w:r w:rsidR="003E65F8" w:rsidRPr="006140A1">
          <w:rPr>
            <w:rStyle w:val="Kpr"/>
          </w:rPr>
          <w:t>3.2.</w:t>
        </w:r>
        <w:r w:rsidR="00A23807" w:rsidRPr="006140A1">
          <w:rPr>
            <w:rStyle w:val="Kpr"/>
          </w:rPr>
          <w:t>4</w:t>
        </w:r>
        <w:r w:rsidR="003E65F8" w:rsidRPr="006140A1">
          <w:rPr>
            <w:rStyle w:val="Kpr"/>
          </w:rPr>
          <w:t>.1.11.2. Göz Hastalıkları Ameliyat Gelir Kalemleri</w:t>
        </w:r>
      </w:hyperlink>
      <w:r w:rsidR="005C7AFE">
        <w:tab/>
      </w:r>
      <w:r w:rsidR="00C57885">
        <w:t>71</w:t>
      </w:r>
    </w:p>
    <w:p w:rsidR="003E65F8" w:rsidRPr="006140A1" w:rsidRDefault="00537B4E" w:rsidP="00BF25C2">
      <w:pPr>
        <w:pStyle w:val="T5"/>
        <w:rPr>
          <w:rFonts w:eastAsiaTheme="minorEastAsia"/>
          <w:lang w:eastAsia="tr-TR"/>
        </w:rPr>
      </w:pPr>
      <w:hyperlink w:anchor="_Toc44795477" w:history="1">
        <w:r w:rsidR="00543E72" w:rsidRPr="006140A1">
          <w:t xml:space="preserve">                 </w:t>
        </w:r>
        <w:r w:rsidR="00BF25C2" w:rsidRPr="006140A1">
          <w:t xml:space="preserve">    </w:t>
        </w:r>
        <w:r w:rsidR="00543E72" w:rsidRPr="006140A1">
          <w:t xml:space="preserve"> </w:t>
        </w:r>
        <w:r w:rsidR="00BF25C2" w:rsidRPr="006140A1">
          <w:t xml:space="preserve"> </w:t>
        </w:r>
        <w:r w:rsidR="003E65F8" w:rsidRPr="006140A1">
          <w:rPr>
            <w:rStyle w:val="Kpr"/>
            <w:bCs w:val="0"/>
          </w:rPr>
          <w:t>3.2.</w:t>
        </w:r>
        <w:r w:rsidR="00A23807" w:rsidRPr="006140A1">
          <w:rPr>
            <w:rStyle w:val="Kpr"/>
            <w:bCs w:val="0"/>
          </w:rPr>
          <w:t>4</w:t>
        </w:r>
        <w:r w:rsidR="003E65F8" w:rsidRPr="006140A1">
          <w:rPr>
            <w:rStyle w:val="Kpr"/>
            <w:bCs w:val="0"/>
          </w:rPr>
          <w:t>.1.</w:t>
        </w:r>
        <w:r w:rsidR="006A41A9">
          <w:rPr>
            <w:rStyle w:val="Kpr"/>
            <w:bCs w:val="0"/>
            <w:u w:val="none"/>
          </w:rPr>
          <w:t>12. Kadın Hastalıkları v</w:t>
        </w:r>
        <w:r w:rsidR="003E65F8" w:rsidRPr="006140A1">
          <w:rPr>
            <w:rStyle w:val="Kpr"/>
            <w:bCs w:val="0"/>
            <w:u w:val="none"/>
          </w:rPr>
          <w:t>e Doğum Poliklinik Gelir Kalemleri</w:t>
        </w:r>
      </w:hyperlink>
      <w:r w:rsidR="00DC1161">
        <w:tab/>
      </w:r>
      <w:r w:rsidR="00C57885">
        <w:t>72</w:t>
      </w:r>
    </w:p>
    <w:p w:rsidR="00543E72" w:rsidRPr="006140A1" w:rsidRDefault="00543E72" w:rsidP="00BF25C2">
      <w:pPr>
        <w:pStyle w:val="T5"/>
      </w:pPr>
      <w:r w:rsidRPr="006140A1">
        <w:t xml:space="preserve">                  </w:t>
      </w:r>
      <w:r w:rsidR="00BF25C2" w:rsidRPr="006140A1">
        <w:t xml:space="preserve">     </w:t>
      </w:r>
      <w:hyperlink w:anchor="_Toc44795478" w:history="1">
        <w:r w:rsidR="003E65F8" w:rsidRPr="006140A1">
          <w:rPr>
            <w:rStyle w:val="Kpr"/>
          </w:rPr>
          <w:t>3.2.</w:t>
        </w:r>
        <w:r w:rsidR="00A23807" w:rsidRPr="006140A1">
          <w:rPr>
            <w:rStyle w:val="Kpr"/>
          </w:rPr>
          <w:t>4</w:t>
        </w:r>
        <w:r w:rsidR="003E65F8" w:rsidRPr="006140A1">
          <w:rPr>
            <w:rStyle w:val="Kpr"/>
          </w:rPr>
          <w:t>.1.13. Acil Poliklinik Gelir Kalemleri</w:t>
        </w:r>
      </w:hyperlink>
      <w:r w:rsidR="005C7AFE">
        <w:t>........................................</w:t>
      </w:r>
      <w:r w:rsidR="005C7AFE">
        <w:tab/>
      </w:r>
      <w:r w:rsidR="00C57885">
        <w:t>73</w:t>
      </w:r>
    </w:p>
    <w:p w:rsidR="00543E72" w:rsidRPr="006140A1" w:rsidRDefault="00543E72" w:rsidP="00BF25C2">
      <w:pPr>
        <w:pStyle w:val="T5"/>
      </w:pPr>
      <w:r w:rsidRPr="006140A1">
        <w:t xml:space="preserve">              </w:t>
      </w:r>
      <w:r w:rsidR="00BF25C2" w:rsidRPr="006140A1">
        <w:t xml:space="preserve">     </w:t>
      </w:r>
      <w:r w:rsidRPr="006140A1">
        <w:t xml:space="preserve">    </w:t>
      </w:r>
      <w:hyperlink w:anchor="_Toc44795479" w:history="1">
        <w:r w:rsidR="003E65F8" w:rsidRPr="006140A1">
          <w:rPr>
            <w:rStyle w:val="Kpr"/>
            <w:color w:val="000000" w:themeColor="text1"/>
          </w:rPr>
          <w:t>3.2.</w:t>
        </w:r>
        <w:r w:rsidR="00A23807" w:rsidRPr="006140A1">
          <w:rPr>
            <w:rStyle w:val="Kpr"/>
            <w:color w:val="000000" w:themeColor="text1"/>
          </w:rPr>
          <w:t>4</w:t>
        </w:r>
        <w:r w:rsidR="003E65F8" w:rsidRPr="006140A1">
          <w:rPr>
            <w:rStyle w:val="Kpr"/>
            <w:color w:val="000000" w:themeColor="text1"/>
          </w:rPr>
          <w:t xml:space="preserve">.1.14. Ağız, Diş, Çene Hastalıkları </w:t>
        </w:r>
        <w:r w:rsidR="00DC1161">
          <w:rPr>
            <w:rStyle w:val="Kpr"/>
            <w:color w:val="000000" w:themeColor="text1"/>
          </w:rPr>
          <w:t>v</w:t>
        </w:r>
        <w:r w:rsidR="003E65F8" w:rsidRPr="006140A1">
          <w:rPr>
            <w:rStyle w:val="Kpr"/>
            <w:color w:val="000000" w:themeColor="text1"/>
          </w:rPr>
          <w:t>e Cerrahisi Poliklinik Gelir Kalemleri</w:t>
        </w:r>
      </w:hyperlink>
      <w:r w:rsidR="00074B90" w:rsidRPr="006140A1">
        <w:t>.........................................................................</w:t>
      </w:r>
      <w:r w:rsidR="00A23807" w:rsidRPr="006140A1">
        <w:t>..............................</w:t>
      </w:r>
      <w:r w:rsidR="00C8633B" w:rsidRPr="006140A1">
        <w:t>...</w:t>
      </w:r>
      <w:r w:rsidR="00C8633B" w:rsidRPr="006140A1">
        <w:tab/>
      </w:r>
      <w:r w:rsidR="00BB32A7" w:rsidRPr="006140A1">
        <w:t>7</w:t>
      </w:r>
      <w:r w:rsidR="00C57885">
        <w:t>4</w:t>
      </w:r>
    </w:p>
    <w:p w:rsidR="00543E72" w:rsidRPr="006140A1" w:rsidRDefault="00543E72" w:rsidP="00BF25C2">
      <w:pPr>
        <w:pStyle w:val="T5"/>
      </w:pPr>
      <w:r w:rsidRPr="006140A1">
        <w:t xml:space="preserve">                 </w:t>
      </w:r>
      <w:r w:rsidR="00BF25C2" w:rsidRPr="006140A1">
        <w:t xml:space="preserve">     </w:t>
      </w:r>
      <w:r w:rsidRPr="006140A1">
        <w:t xml:space="preserve"> </w:t>
      </w:r>
      <w:hyperlink w:anchor="_Toc44795480" w:history="1">
        <w:r w:rsidR="003E65F8" w:rsidRPr="006140A1">
          <w:rPr>
            <w:rStyle w:val="Kpr"/>
          </w:rPr>
          <w:t>3.2.</w:t>
        </w:r>
        <w:r w:rsidR="00A23807" w:rsidRPr="006140A1">
          <w:rPr>
            <w:rStyle w:val="Kpr"/>
          </w:rPr>
          <w:t>4</w:t>
        </w:r>
        <w:r w:rsidR="003E65F8" w:rsidRPr="006140A1">
          <w:rPr>
            <w:rStyle w:val="Kpr"/>
          </w:rPr>
          <w:t>.1.15. Nefroloji Poliklinik Gelir Kalemleri</w:t>
        </w:r>
      </w:hyperlink>
      <w:r w:rsidR="00BF25C2" w:rsidRPr="006140A1">
        <w:t>................................</w:t>
      </w:r>
      <w:r w:rsidR="00BF25C2" w:rsidRPr="006140A1">
        <w:tab/>
      </w:r>
      <w:r w:rsidR="00BB32A7" w:rsidRPr="006140A1">
        <w:t>7</w:t>
      </w:r>
      <w:r w:rsidR="00C57885">
        <w:t>5</w:t>
      </w:r>
    </w:p>
    <w:p w:rsidR="003E65F8" w:rsidRPr="006140A1" w:rsidRDefault="00A52CCD" w:rsidP="00BF25C2">
      <w:pPr>
        <w:pStyle w:val="T5"/>
        <w:rPr>
          <w:rFonts w:eastAsiaTheme="minorEastAsia"/>
          <w:lang w:eastAsia="tr-TR"/>
        </w:rPr>
      </w:pPr>
      <w:r w:rsidRPr="006140A1">
        <w:t xml:space="preserve">                 </w:t>
      </w:r>
      <w:r w:rsidR="00BF25C2" w:rsidRPr="006140A1">
        <w:t xml:space="preserve">     </w:t>
      </w:r>
      <w:r w:rsidR="00543E72" w:rsidRPr="006140A1">
        <w:t xml:space="preserve"> </w:t>
      </w:r>
      <w:hyperlink w:anchor="_Toc44795481" w:history="1">
        <w:r w:rsidR="003E65F8" w:rsidRPr="006140A1">
          <w:rPr>
            <w:rStyle w:val="Kpr"/>
          </w:rPr>
          <w:t>3.2.</w:t>
        </w:r>
        <w:r w:rsidR="00A23807" w:rsidRPr="006140A1">
          <w:rPr>
            <w:rStyle w:val="Kpr"/>
          </w:rPr>
          <w:t>4</w:t>
        </w:r>
        <w:r w:rsidR="003E65F8" w:rsidRPr="006140A1">
          <w:rPr>
            <w:rStyle w:val="Kpr"/>
          </w:rPr>
          <w:t>.1.16. Hemodiyaliz Poliklinik Gelir Kalemleri</w:t>
        </w:r>
        <w:r w:rsidR="00BF25C2" w:rsidRPr="006140A1">
          <w:rPr>
            <w:rStyle w:val="Kpr"/>
          </w:rPr>
          <w:t>..........................</w:t>
        </w:r>
        <w:r w:rsidR="00BF25C2" w:rsidRPr="006140A1">
          <w:rPr>
            <w:rStyle w:val="Kpr"/>
          </w:rPr>
          <w:tab/>
        </w:r>
        <w:r w:rsidR="003E65F8" w:rsidRPr="006140A1">
          <w:rPr>
            <w:webHidden/>
          </w:rPr>
          <w:t>7</w:t>
        </w:r>
        <w:r w:rsidR="00C57885">
          <w:rPr>
            <w:webHidden/>
          </w:rPr>
          <w:t>6</w:t>
        </w:r>
      </w:hyperlink>
    </w:p>
    <w:p w:rsidR="003E65F8" w:rsidRPr="006140A1" w:rsidRDefault="00A52CCD" w:rsidP="00BF25C2">
      <w:pPr>
        <w:pStyle w:val="T5"/>
        <w:rPr>
          <w:rFonts w:eastAsiaTheme="minorEastAsia"/>
          <w:lang w:eastAsia="tr-TR"/>
        </w:rPr>
      </w:pPr>
      <w:r w:rsidRPr="006140A1">
        <w:t xml:space="preserve">                 </w:t>
      </w:r>
      <w:r w:rsidR="00BF25C2" w:rsidRPr="006140A1">
        <w:t xml:space="preserve">     </w:t>
      </w:r>
      <w:r w:rsidRPr="006140A1">
        <w:t xml:space="preserve"> </w:t>
      </w:r>
      <w:hyperlink w:anchor="_Toc44795482" w:history="1">
        <w:r w:rsidR="003E65F8" w:rsidRPr="006140A1">
          <w:rPr>
            <w:rStyle w:val="Kpr"/>
            <w:bCs w:val="0"/>
          </w:rPr>
          <w:t>3.2.</w:t>
        </w:r>
        <w:r w:rsidR="00A23807" w:rsidRPr="006140A1">
          <w:rPr>
            <w:rStyle w:val="Kpr"/>
            <w:bCs w:val="0"/>
          </w:rPr>
          <w:t>4</w:t>
        </w:r>
        <w:r w:rsidR="003E65F8" w:rsidRPr="006140A1">
          <w:rPr>
            <w:rStyle w:val="Kpr"/>
            <w:bCs w:val="0"/>
          </w:rPr>
          <w:t xml:space="preserve">.1.17. </w:t>
        </w:r>
        <w:r w:rsidR="003E65F8" w:rsidRPr="006140A1">
          <w:rPr>
            <w:rStyle w:val="Kpr"/>
          </w:rPr>
          <w:t>Yoğun Bakım Gelir Kalemleri</w:t>
        </w:r>
      </w:hyperlink>
      <w:r w:rsidR="00BF25C2" w:rsidRPr="006140A1">
        <w:t>.........................................</w:t>
      </w:r>
      <w:r w:rsidR="00BF25C2" w:rsidRPr="006140A1">
        <w:tab/>
      </w:r>
      <w:r w:rsidR="003E65F8" w:rsidRPr="006140A1">
        <w:t>7</w:t>
      </w:r>
      <w:r w:rsidR="00C57885">
        <w:t>7</w:t>
      </w:r>
    </w:p>
    <w:p w:rsidR="003E65F8" w:rsidRPr="006140A1" w:rsidRDefault="00A52CCD" w:rsidP="00BF25C2">
      <w:pPr>
        <w:pStyle w:val="T5"/>
        <w:rPr>
          <w:rFonts w:eastAsiaTheme="minorEastAsia"/>
          <w:lang w:eastAsia="tr-TR"/>
        </w:rPr>
      </w:pPr>
      <w:r w:rsidRPr="006140A1">
        <w:t xml:space="preserve">                 </w:t>
      </w:r>
      <w:r w:rsidR="00BF25C2" w:rsidRPr="006140A1">
        <w:t xml:space="preserve">     </w:t>
      </w:r>
      <w:r w:rsidRPr="006140A1">
        <w:t xml:space="preserve"> </w:t>
      </w:r>
      <w:hyperlink w:anchor="_Toc44795483" w:history="1">
        <w:r w:rsidR="003E65F8" w:rsidRPr="006140A1">
          <w:rPr>
            <w:rStyle w:val="Kpr"/>
            <w:bCs w:val="0"/>
          </w:rPr>
          <w:t>3.2.</w:t>
        </w:r>
        <w:r w:rsidR="00A23807" w:rsidRPr="006140A1">
          <w:rPr>
            <w:rStyle w:val="Kpr"/>
            <w:bCs w:val="0"/>
          </w:rPr>
          <w:t>4</w:t>
        </w:r>
        <w:r w:rsidR="003E65F8" w:rsidRPr="006140A1">
          <w:rPr>
            <w:rStyle w:val="Kpr"/>
            <w:bCs w:val="0"/>
          </w:rPr>
          <w:t xml:space="preserve">.1.18. </w:t>
        </w:r>
        <w:r w:rsidR="003E65F8" w:rsidRPr="006140A1">
          <w:rPr>
            <w:rStyle w:val="Kpr"/>
          </w:rPr>
          <w:t>Nöroloji Poliklinik Gelir Kalemleri</w:t>
        </w:r>
      </w:hyperlink>
      <w:r w:rsidR="00BF25C2" w:rsidRPr="006140A1">
        <w:t>..................................</w:t>
      </w:r>
      <w:r w:rsidR="00BF25C2" w:rsidRPr="006140A1">
        <w:tab/>
      </w:r>
      <w:r w:rsidR="003E65F8" w:rsidRPr="006140A1">
        <w:t>7</w:t>
      </w:r>
      <w:r w:rsidR="00C57885">
        <w:t>8</w:t>
      </w:r>
    </w:p>
    <w:p w:rsidR="003E65F8" w:rsidRPr="006140A1" w:rsidRDefault="00A52CCD" w:rsidP="00BF25C2">
      <w:pPr>
        <w:pStyle w:val="T5"/>
        <w:rPr>
          <w:rFonts w:eastAsiaTheme="minorEastAsia"/>
          <w:lang w:eastAsia="tr-TR"/>
        </w:rPr>
      </w:pPr>
      <w:r w:rsidRPr="006140A1">
        <w:t xml:space="preserve">                 </w:t>
      </w:r>
      <w:r w:rsidR="00BF25C2" w:rsidRPr="006140A1">
        <w:t xml:space="preserve">     </w:t>
      </w:r>
      <w:r w:rsidRPr="006140A1">
        <w:t xml:space="preserve"> </w:t>
      </w:r>
      <w:hyperlink w:anchor="_Toc44795484" w:history="1">
        <w:r w:rsidR="003E65F8" w:rsidRPr="006140A1">
          <w:rPr>
            <w:rStyle w:val="Kpr"/>
            <w:bCs w:val="0"/>
          </w:rPr>
          <w:t>3.2.</w:t>
        </w:r>
        <w:r w:rsidR="00A23807" w:rsidRPr="006140A1">
          <w:rPr>
            <w:rStyle w:val="Kpr"/>
            <w:bCs w:val="0"/>
          </w:rPr>
          <w:t>4</w:t>
        </w:r>
        <w:r w:rsidR="003E65F8" w:rsidRPr="006140A1">
          <w:rPr>
            <w:rStyle w:val="Kpr"/>
            <w:bCs w:val="0"/>
          </w:rPr>
          <w:t xml:space="preserve">.1.19. </w:t>
        </w:r>
        <w:r w:rsidR="003E65F8" w:rsidRPr="006140A1">
          <w:rPr>
            <w:rStyle w:val="Kpr"/>
          </w:rPr>
          <w:t>Ruh Sağlığı ve Hastalıkları Poliklinik Gelir Kalemleri</w:t>
        </w:r>
      </w:hyperlink>
      <w:r w:rsidR="00BF25C2" w:rsidRPr="006140A1">
        <w:t>....</w:t>
      </w:r>
      <w:r w:rsidR="00BF25C2" w:rsidRPr="006140A1">
        <w:tab/>
      </w:r>
      <w:r w:rsidR="003E65F8" w:rsidRPr="006140A1">
        <w:t>7</w:t>
      </w:r>
      <w:r w:rsidR="00C57885">
        <w:t>9</w:t>
      </w:r>
    </w:p>
    <w:p w:rsidR="003E65F8" w:rsidRPr="006140A1" w:rsidRDefault="00A52CCD" w:rsidP="00BF25C2">
      <w:pPr>
        <w:pStyle w:val="T5"/>
        <w:rPr>
          <w:rFonts w:eastAsiaTheme="minorEastAsia"/>
          <w:lang w:eastAsia="tr-TR"/>
        </w:rPr>
      </w:pPr>
      <w:r w:rsidRPr="006140A1">
        <w:t xml:space="preserve">                  </w:t>
      </w:r>
      <w:r w:rsidR="00BF25C2" w:rsidRPr="006140A1">
        <w:t xml:space="preserve">     </w:t>
      </w:r>
      <w:hyperlink w:anchor="_Toc44795485" w:history="1">
        <w:r w:rsidR="003E65F8" w:rsidRPr="006140A1">
          <w:rPr>
            <w:rStyle w:val="Kpr"/>
            <w:bCs w:val="0"/>
          </w:rPr>
          <w:t>3.2.</w:t>
        </w:r>
        <w:r w:rsidR="00A23807" w:rsidRPr="006140A1">
          <w:rPr>
            <w:rStyle w:val="Kpr"/>
            <w:bCs w:val="0"/>
          </w:rPr>
          <w:t>4</w:t>
        </w:r>
        <w:r w:rsidR="003E65F8" w:rsidRPr="006140A1">
          <w:rPr>
            <w:rStyle w:val="Kpr"/>
            <w:bCs w:val="0"/>
          </w:rPr>
          <w:t xml:space="preserve">.1.20. </w:t>
        </w:r>
        <w:r w:rsidR="003E65F8" w:rsidRPr="006140A1">
          <w:rPr>
            <w:rStyle w:val="Kpr"/>
          </w:rPr>
          <w:t>Algoloji (Anesyteziyoloji ve Reanimasyon) Poliklinik Gelir Kalemleri</w:t>
        </w:r>
      </w:hyperlink>
      <w:r w:rsidRPr="006140A1">
        <w:t>.......................................................................................................</w:t>
      </w:r>
      <w:r w:rsidR="00C8633B" w:rsidRPr="006140A1">
        <w:t>...</w:t>
      </w:r>
      <w:r w:rsidR="00C57885">
        <w:t>80</w:t>
      </w:r>
    </w:p>
    <w:p w:rsidR="003E65F8" w:rsidRPr="006140A1" w:rsidRDefault="00B53507" w:rsidP="00B53507">
      <w:pPr>
        <w:pStyle w:val="T4"/>
        <w:ind w:left="0"/>
        <w:jc w:val="left"/>
        <w:rPr>
          <w:rFonts w:eastAsiaTheme="minorEastAsia"/>
          <w:b w:val="0"/>
          <w:lang w:eastAsia="tr-TR"/>
        </w:rPr>
      </w:pPr>
      <w:r>
        <w:rPr>
          <w:b w:val="0"/>
        </w:rPr>
        <w:t xml:space="preserve">           </w:t>
      </w:r>
      <w:hyperlink w:anchor="_Toc44795486" w:history="1">
        <w:r w:rsidR="00FA63EE" w:rsidRPr="006140A1">
          <w:rPr>
            <w:rStyle w:val="Kpr"/>
            <w:b w:val="0"/>
          </w:rPr>
          <w:t>3.2.4</w:t>
        </w:r>
        <w:r w:rsidR="00B2157D">
          <w:rPr>
            <w:rStyle w:val="Kpr"/>
            <w:b w:val="0"/>
          </w:rPr>
          <w:t xml:space="preserve">.2. </w:t>
        </w:r>
        <w:r w:rsidR="003E65F8" w:rsidRPr="006140A1">
          <w:rPr>
            <w:rStyle w:val="Kpr"/>
            <w:b w:val="0"/>
          </w:rPr>
          <w:t>Kelkit Devlet Hastan</w:t>
        </w:r>
        <w:r>
          <w:rPr>
            <w:rStyle w:val="Kpr"/>
            <w:b w:val="0"/>
          </w:rPr>
          <w:t>esi’nde Yer Alan Sağlık Hizmetle</w:t>
        </w:r>
        <w:r w:rsidR="003E65F8" w:rsidRPr="006140A1">
          <w:rPr>
            <w:rStyle w:val="Kpr"/>
            <w:b w:val="0"/>
          </w:rPr>
          <w:t>ri</w:t>
        </w:r>
        <w:r>
          <w:rPr>
            <w:rStyle w:val="Kpr"/>
            <w:b w:val="0"/>
          </w:rPr>
          <w:t xml:space="preserve">                 </w:t>
        </w:r>
        <w:r w:rsidR="005E089D">
          <w:rPr>
            <w:rStyle w:val="Kpr"/>
            <w:b w:val="0"/>
          </w:rPr>
          <w:t xml:space="preserve"> </w:t>
        </w:r>
        <w:r>
          <w:rPr>
            <w:rStyle w:val="Kpr"/>
            <w:b w:val="0"/>
          </w:rPr>
          <w:t xml:space="preserve">  </w:t>
        </w:r>
        <w:r w:rsidRPr="00B53507">
          <w:rPr>
            <w:rStyle w:val="Kpr"/>
            <w:b w:val="0"/>
            <w:u w:val="none"/>
          </w:rPr>
          <w:t>G</w:t>
        </w:r>
        <w:r w:rsidR="005E089D">
          <w:rPr>
            <w:rStyle w:val="Kpr"/>
            <w:b w:val="0"/>
            <w:u w:val="none"/>
          </w:rPr>
          <w:t>elir</w:t>
        </w:r>
        <w:r>
          <w:rPr>
            <w:rStyle w:val="Kpr"/>
            <w:b w:val="0"/>
            <w:u w:val="none"/>
          </w:rPr>
          <w:t xml:space="preserve">  </w:t>
        </w:r>
        <w:r w:rsidR="003E65F8" w:rsidRPr="00B53507">
          <w:rPr>
            <w:rStyle w:val="Kpr"/>
            <w:b w:val="0"/>
            <w:u w:val="none"/>
          </w:rPr>
          <w:t>Kalemleri</w:t>
        </w:r>
      </w:hyperlink>
      <w:r w:rsidR="005E089D">
        <w:rPr>
          <w:b w:val="0"/>
        </w:rPr>
        <w:t>..........................................................................................................</w:t>
      </w:r>
      <w:r w:rsidR="005E089D">
        <w:rPr>
          <w:b w:val="0"/>
        </w:rPr>
        <w:tab/>
      </w:r>
      <w:r w:rsidR="003C2648">
        <w:rPr>
          <w:b w:val="0"/>
        </w:rPr>
        <w:t>81</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r w:rsidRPr="006140A1">
        <w:t xml:space="preserve"> </w:t>
      </w:r>
      <w:hyperlink w:anchor="_Toc44795487" w:history="1">
        <w:r w:rsidR="00FA63EE" w:rsidRPr="006140A1">
          <w:rPr>
            <w:rStyle w:val="Kpr"/>
          </w:rPr>
          <w:t>3.2.4</w:t>
        </w:r>
        <w:r w:rsidR="003E65F8" w:rsidRPr="006140A1">
          <w:rPr>
            <w:rStyle w:val="Kpr"/>
          </w:rPr>
          <w:t>.2.1. Muayene, Konsültasyon ve Rapor Gelir Kalemleri</w:t>
        </w:r>
      </w:hyperlink>
      <w:r w:rsidR="00C3664D" w:rsidRPr="006140A1">
        <w:t>..............</w:t>
      </w:r>
      <w:r w:rsidR="00C3664D" w:rsidRPr="006140A1">
        <w:tab/>
      </w:r>
      <w:r w:rsidR="003C2648">
        <w:t>81</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hyperlink w:anchor="_Toc44795488" w:history="1">
        <w:r w:rsidR="00FA63EE" w:rsidRPr="006140A1">
          <w:rPr>
            <w:rStyle w:val="Kpr"/>
          </w:rPr>
          <w:t>3.2.4</w:t>
        </w:r>
        <w:r w:rsidR="003E65F8" w:rsidRPr="006140A1">
          <w:rPr>
            <w:rStyle w:val="Kpr"/>
          </w:rPr>
          <w:t>.2.2. Laboratuvar Gelir Kalemleri</w:t>
        </w:r>
      </w:hyperlink>
      <w:r w:rsidR="005C7AFE">
        <w:t>................................................</w:t>
      </w:r>
      <w:r w:rsidR="005C7AFE">
        <w:tab/>
      </w:r>
      <w:r w:rsidR="003C2648">
        <w:t>82</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r w:rsidRPr="006140A1">
        <w:t xml:space="preserve"> </w:t>
      </w:r>
      <w:r w:rsidR="00C3664D" w:rsidRPr="006140A1">
        <w:t xml:space="preserve"> </w:t>
      </w:r>
      <w:hyperlink w:anchor="_Toc44795489" w:history="1">
        <w:r w:rsidR="003E65F8" w:rsidRPr="006140A1">
          <w:rPr>
            <w:rStyle w:val="Kpr"/>
          </w:rPr>
          <w:t>3.2.</w:t>
        </w:r>
        <w:r w:rsidR="00FA63EE" w:rsidRPr="006140A1">
          <w:rPr>
            <w:rStyle w:val="Kpr"/>
          </w:rPr>
          <w:t>4</w:t>
        </w:r>
        <w:r w:rsidR="003E65F8" w:rsidRPr="006140A1">
          <w:rPr>
            <w:rStyle w:val="Kpr"/>
          </w:rPr>
          <w:t>.2.3. Radyoloji Görüntüleme Gelir Kalemleri</w:t>
        </w:r>
      </w:hyperlink>
      <w:r w:rsidR="00457710" w:rsidRPr="006140A1">
        <w:t>..............................</w:t>
      </w:r>
      <w:r w:rsidR="00457710" w:rsidRPr="006140A1">
        <w:tab/>
      </w:r>
      <w:r w:rsidR="003C2648">
        <w:t>83</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r w:rsidRPr="006140A1">
        <w:t xml:space="preserve"> </w:t>
      </w:r>
      <w:hyperlink w:anchor="_Toc44795490" w:history="1">
        <w:r w:rsidR="003E65F8" w:rsidRPr="006140A1">
          <w:rPr>
            <w:rStyle w:val="Kpr"/>
          </w:rPr>
          <w:t>3.2.</w:t>
        </w:r>
        <w:r w:rsidR="00FA63EE" w:rsidRPr="006140A1">
          <w:rPr>
            <w:rStyle w:val="Kpr"/>
          </w:rPr>
          <w:t>4</w:t>
        </w:r>
        <w:r w:rsidR="003E65F8" w:rsidRPr="006140A1">
          <w:rPr>
            <w:rStyle w:val="Kpr"/>
          </w:rPr>
          <w:t>.2.4. Tıbbi Uygulama Gelir Kalemleri</w:t>
        </w:r>
      </w:hyperlink>
      <w:r w:rsidR="00457710" w:rsidRPr="006140A1">
        <w:t>..........................................</w:t>
      </w:r>
      <w:r w:rsidR="00C3664D" w:rsidRPr="006140A1">
        <w:tab/>
      </w:r>
      <w:r w:rsidR="003C2648">
        <w:t>84</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r w:rsidRPr="006140A1">
        <w:t xml:space="preserve"> </w:t>
      </w:r>
      <w:hyperlink w:anchor="_Toc44795491" w:history="1">
        <w:r w:rsidR="003E65F8" w:rsidRPr="006140A1">
          <w:rPr>
            <w:rStyle w:val="Kpr"/>
          </w:rPr>
          <w:t>3.2.</w:t>
        </w:r>
        <w:r w:rsidR="00FA63EE" w:rsidRPr="006140A1">
          <w:rPr>
            <w:rStyle w:val="Kpr"/>
          </w:rPr>
          <w:t>4</w:t>
        </w:r>
        <w:r w:rsidR="003E65F8" w:rsidRPr="006140A1">
          <w:rPr>
            <w:rStyle w:val="Kpr"/>
          </w:rPr>
          <w:t xml:space="preserve">.2.5. </w:t>
        </w:r>
        <w:r w:rsidR="006A41A9">
          <w:rPr>
            <w:rStyle w:val="Kpr"/>
          </w:rPr>
          <w:t>Genel Uygulamalar v</w:t>
        </w:r>
        <w:r w:rsidR="003E65F8" w:rsidRPr="006140A1">
          <w:rPr>
            <w:rStyle w:val="Kpr"/>
          </w:rPr>
          <w:t>e Girişim Gelir Kalemleri</w:t>
        </w:r>
      </w:hyperlink>
      <w:r w:rsidR="00457710" w:rsidRPr="006140A1">
        <w:t>..................</w:t>
      </w:r>
      <w:r w:rsidR="00C3664D" w:rsidRPr="006140A1">
        <w:tab/>
      </w:r>
      <w:r w:rsidR="00BB32A7" w:rsidRPr="006140A1">
        <w:t>8</w:t>
      </w:r>
      <w:r w:rsidR="003C2648">
        <w:t>5</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r w:rsidRPr="006140A1">
        <w:t xml:space="preserve"> </w:t>
      </w:r>
      <w:hyperlink w:anchor="_Toc44795492" w:history="1">
        <w:r w:rsidR="003E65F8" w:rsidRPr="006140A1">
          <w:rPr>
            <w:rStyle w:val="Kpr"/>
          </w:rPr>
          <w:t>3.2.</w:t>
        </w:r>
        <w:r w:rsidR="00FA63EE" w:rsidRPr="006140A1">
          <w:rPr>
            <w:rStyle w:val="Kpr"/>
          </w:rPr>
          <w:t>4</w:t>
        </w:r>
        <w:r w:rsidR="003E65F8" w:rsidRPr="006140A1">
          <w:rPr>
            <w:rStyle w:val="Kpr"/>
          </w:rPr>
          <w:t>.2.6. Ameliyat ve Anestezi Gelir Kalemleri</w:t>
        </w:r>
      </w:hyperlink>
      <w:r w:rsidR="00457710" w:rsidRPr="006140A1">
        <w:t>..................................</w:t>
      </w:r>
      <w:r w:rsidR="00C3664D" w:rsidRPr="006140A1">
        <w:tab/>
      </w:r>
      <w:r w:rsidR="003E65F8" w:rsidRPr="006140A1">
        <w:t>8</w:t>
      </w:r>
      <w:r w:rsidR="003C2648">
        <w:t>6</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hyperlink w:anchor="_Toc44795493" w:history="1">
        <w:r w:rsidR="003E65F8" w:rsidRPr="006140A1">
          <w:rPr>
            <w:rStyle w:val="Kpr"/>
          </w:rPr>
          <w:t>3.2.</w:t>
        </w:r>
        <w:r w:rsidR="00FA63EE" w:rsidRPr="006140A1">
          <w:rPr>
            <w:rStyle w:val="Kpr"/>
          </w:rPr>
          <w:t>4</w:t>
        </w:r>
        <w:r w:rsidR="003E65F8" w:rsidRPr="006140A1">
          <w:rPr>
            <w:rStyle w:val="Kpr"/>
          </w:rPr>
          <w:t>.2.7. Yatak Ve Refakat Ücreti Gelir Kalemleri</w:t>
        </w:r>
      </w:hyperlink>
      <w:r w:rsidR="00457710" w:rsidRPr="006140A1">
        <w:t>.............................</w:t>
      </w:r>
      <w:r w:rsidR="00C3664D" w:rsidRPr="006140A1">
        <w:tab/>
      </w:r>
      <w:r w:rsidR="003E65F8" w:rsidRPr="006140A1">
        <w:t>8</w:t>
      </w:r>
      <w:r w:rsidR="003C2648">
        <w:t>6</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hyperlink w:anchor="_Toc44795494" w:history="1">
        <w:r w:rsidR="003E65F8" w:rsidRPr="006140A1">
          <w:rPr>
            <w:rStyle w:val="Kpr"/>
          </w:rPr>
          <w:t>3.2.</w:t>
        </w:r>
        <w:r w:rsidR="00FA63EE" w:rsidRPr="006140A1">
          <w:rPr>
            <w:rStyle w:val="Kpr"/>
          </w:rPr>
          <w:t>4</w:t>
        </w:r>
        <w:r w:rsidR="003E65F8" w:rsidRPr="006140A1">
          <w:rPr>
            <w:rStyle w:val="Kpr"/>
          </w:rPr>
          <w:t>.2.8. İlaç Ve Tıbbi Sarf Malzemeleri Gelir Kalemleri</w:t>
        </w:r>
      </w:hyperlink>
      <w:r w:rsidR="00457710" w:rsidRPr="006140A1">
        <w:t>..................</w:t>
      </w:r>
      <w:r w:rsidR="00C3664D" w:rsidRPr="006140A1">
        <w:tab/>
      </w:r>
      <w:r w:rsidR="003E65F8" w:rsidRPr="006140A1">
        <w:t>8</w:t>
      </w:r>
      <w:r w:rsidR="003C2648">
        <w:t>7</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hyperlink w:anchor="_Toc44795495" w:history="1">
        <w:r w:rsidR="003E65F8" w:rsidRPr="006140A1">
          <w:rPr>
            <w:rStyle w:val="Kpr"/>
            <w:bCs w:val="0"/>
          </w:rPr>
          <w:t>3.2.</w:t>
        </w:r>
        <w:r w:rsidR="00FA63EE" w:rsidRPr="006140A1">
          <w:rPr>
            <w:rStyle w:val="Kpr"/>
            <w:bCs w:val="0"/>
          </w:rPr>
          <w:t>4</w:t>
        </w:r>
        <w:r w:rsidR="003E65F8" w:rsidRPr="006140A1">
          <w:rPr>
            <w:rStyle w:val="Kpr"/>
            <w:bCs w:val="0"/>
          </w:rPr>
          <w:t xml:space="preserve">.2.9. </w:t>
        </w:r>
        <w:r w:rsidR="003E65F8" w:rsidRPr="006140A1">
          <w:rPr>
            <w:rStyle w:val="Kpr"/>
          </w:rPr>
          <w:t>Nükleer Tıp Görüntüleme ve Tedavi Gelir Kalemleri</w:t>
        </w:r>
      </w:hyperlink>
      <w:r w:rsidR="00457710" w:rsidRPr="006140A1">
        <w:t>..........</w:t>
      </w:r>
      <w:r w:rsidR="00C3664D" w:rsidRPr="006140A1">
        <w:tab/>
      </w:r>
      <w:r w:rsidR="003E65F8" w:rsidRPr="006140A1">
        <w:t>8</w:t>
      </w:r>
      <w:r w:rsidR="003C2648">
        <w:t>8</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hyperlink w:anchor="_Toc44795496" w:history="1">
        <w:r w:rsidR="003E65F8" w:rsidRPr="006140A1">
          <w:rPr>
            <w:rStyle w:val="Kpr"/>
          </w:rPr>
          <w:t>3.2.</w:t>
        </w:r>
        <w:r w:rsidR="00FA63EE" w:rsidRPr="006140A1">
          <w:rPr>
            <w:rStyle w:val="Kpr"/>
          </w:rPr>
          <w:t>4</w:t>
        </w:r>
        <w:r w:rsidR="003E65F8" w:rsidRPr="006140A1">
          <w:rPr>
            <w:rStyle w:val="Kpr"/>
          </w:rPr>
          <w:t>.2.10. Diyaliz Gelir Kalemleri</w:t>
        </w:r>
      </w:hyperlink>
      <w:r w:rsidR="00457710" w:rsidRPr="006140A1">
        <w:t>......................................................</w:t>
      </w:r>
      <w:r w:rsidR="00C3664D" w:rsidRPr="006140A1">
        <w:tab/>
      </w:r>
      <w:r w:rsidR="003E65F8" w:rsidRPr="006140A1">
        <w:t>8</w:t>
      </w:r>
      <w:r w:rsidR="003C2648">
        <w:t>8</w:t>
      </w:r>
    </w:p>
    <w:p w:rsidR="003E65F8" w:rsidRPr="006140A1" w:rsidRDefault="00DF12FC" w:rsidP="00C3664D">
      <w:pPr>
        <w:pStyle w:val="T5"/>
      </w:pPr>
      <w:r w:rsidRPr="006140A1">
        <w:t xml:space="preserve">                </w:t>
      </w:r>
      <w:r w:rsidR="00C3664D" w:rsidRPr="006140A1">
        <w:t xml:space="preserve">     </w:t>
      </w:r>
      <w:r w:rsidRPr="006140A1">
        <w:t xml:space="preserve"> </w:t>
      </w:r>
      <w:hyperlink w:anchor="_Toc44795497" w:history="1">
        <w:r w:rsidR="003E65F8" w:rsidRPr="006140A1">
          <w:rPr>
            <w:rStyle w:val="Kpr"/>
            <w:bCs w:val="0"/>
            <w:color w:val="000000" w:themeColor="text1"/>
          </w:rPr>
          <w:t>3.2.</w:t>
        </w:r>
        <w:r w:rsidR="00FA63EE" w:rsidRPr="006140A1">
          <w:rPr>
            <w:rStyle w:val="Kpr"/>
            <w:bCs w:val="0"/>
            <w:color w:val="000000" w:themeColor="text1"/>
          </w:rPr>
          <w:t>4</w:t>
        </w:r>
        <w:r w:rsidR="003E65F8" w:rsidRPr="006140A1">
          <w:rPr>
            <w:rStyle w:val="Kpr"/>
            <w:bCs w:val="0"/>
            <w:color w:val="000000" w:themeColor="text1"/>
          </w:rPr>
          <w:t xml:space="preserve">.2.11. </w:t>
        </w:r>
        <w:r w:rsidR="003E65F8" w:rsidRPr="006140A1">
          <w:rPr>
            <w:rStyle w:val="Kpr"/>
            <w:color w:val="000000" w:themeColor="text1"/>
          </w:rPr>
          <w:t>Faturalandırılmayan Tedavi Hizmeti Tahakkukları Gelir Kalemleri</w:t>
        </w:r>
      </w:hyperlink>
      <w:r w:rsidR="00457710" w:rsidRPr="006140A1">
        <w:t>.........................................................................................................</w:t>
      </w:r>
      <w:r w:rsidR="00C3664D" w:rsidRPr="006140A1">
        <w:tab/>
      </w:r>
      <w:r w:rsidR="003E65F8" w:rsidRPr="006140A1">
        <w:t>8</w:t>
      </w:r>
      <w:r w:rsidR="003C2648">
        <w:t>9</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hyperlink w:anchor="_Toc44795498" w:history="1">
        <w:r w:rsidR="003E65F8" w:rsidRPr="006140A1">
          <w:rPr>
            <w:rStyle w:val="Kpr"/>
          </w:rPr>
          <w:t>3.2.</w:t>
        </w:r>
        <w:r w:rsidR="00FA63EE" w:rsidRPr="006140A1">
          <w:rPr>
            <w:rStyle w:val="Kpr"/>
          </w:rPr>
          <w:t>4</w:t>
        </w:r>
        <w:r w:rsidR="003E65F8" w:rsidRPr="006140A1">
          <w:rPr>
            <w:rStyle w:val="Kpr"/>
          </w:rPr>
          <w:t>.2.12. Diğer Gelir Kalemleri</w:t>
        </w:r>
      </w:hyperlink>
      <w:r w:rsidR="00457710" w:rsidRPr="006140A1">
        <w:t>.........................................................</w:t>
      </w:r>
      <w:r w:rsidR="00C3664D" w:rsidRPr="006140A1">
        <w:tab/>
      </w:r>
      <w:r w:rsidR="003C2648">
        <w:t>90</w:t>
      </w:r>
    </w:p>
    <w:p w:rsidR="003E65F8" w:rsidRPr="006140A1" w:rsidRDefault="00DF12FC" w:rsidP="00C3664D">
      <w:pPr>
        <w:pStyle w:val="T5"/>
        <w:rPr>
          <w:rFonts w:eastAsiaTheme="minorEastAsia"/>
          <w:lang w:eastAsia="tr-TR"/>
        </w:rPr>
      </w:pPr>
      <w:r w:rsidRPr="006140A1">
        <w:t xml:space="preserve">                 </w:t>
      </w:r>
      <w:r w:rsidR="00C3664D" w:rsidRPr="006140A1">
        <w:t xml:space="preserve">     </w:t>
      </w:r>
      <w:hyperlink w:anchor="_Toc44795499" w:history="1">
        <w:r w:rsidR="003E65F8" w:rsidRPr="006140A1">
          <w:rPr>
            <w:rStyle w:val="Kpr"/>
            <w:bCs w:val="0"/>
          </w:rPr>
          <w:t>3.2.</w:t>
        </w:r>
        <w:r w:rsidR="00FA63EE" w:rsidRPr="006140A1">
          <w:rPr>
            <w:rStyle w:val="Kpr"/>
            <w:bCs w:val="0"/>
          </w:rPr>
          <w:t>4</w:t>
        </w:r>
        <w:r w:rsidR="003E65F8" w:rsidRPr="006140A1">
          <w:rPr>
            <w:rStyle w:val="Kpr"/>
            <w:bCs w:val="0"/>
          </w:rPr>
          <w:t>.2.13.</w:t>
        </w:r>
        <w:r w:rsidR="00C3664D" w:rsidRPr="006140A1">
          <w:rPr>
            <w:rStyle w:val="Kpr"/>
            <w:bCs w:val="0"/>
          </w:rPr>
          <w:t xml:space="preserve"> </w:t>
        </w:r>
        <w:r w:rsidR="003E65F8" w:rsidRPr="006140A1">
          <w:rPr>
            <w:rStyle w:val="Kpr"/>
          </w:rPr>
          <w:t>Ameliyatlarda Yapılan İğne Gelir Kalemleri</w:t>
        </w:r>
      </w:hyperlink>
      <w:r w:rsidR="00457710" w:rsidRPr="006140A1">
        <w:t>......................</w:t>
      </w:r>
      <w:r w:rsidR="00C3664D" w:rsidRPr="006140A1">
        <w:tab/>
      </w:r>
      <w:r w:rsidR="003C2648">
        <w:t>90</w:t>
      </w:r>
    </w:p>
    <w:p w:rsidR="003E65F8" w:rsidRPr="006140A1" w:rsidRDefault="00B35058" w:rsidP="00B35058">
      <w:pPr>
        <w:pStyle w:val="T4"/>
        <w:ind w:left="0"/>
        <w:rPr>
          <w:rFonts w:eastAsiaTheme="minorEastAsia"/>
          <w:b w:val="0"/>
          <w:lang w:eastAsia="tr-TR"/>
        </w:rPr>
      </w:pPr>
      <w:r>
        <w:rPr>
          <w:b w:val="0"/>
        </w:rPr>
        <w:t xml:space="preserve">           </w:t>
      </w:r>
      <w:hyperlink w:anchor="_Toc44795500" w:history="1">
        <w:r w:rsidR="003E65F8" w:rsidRPr="006140A1">
          <w:rPr>
            <w:rStyle w:val="Kpr"/>
            <w:b w:val="0"/>
          </w:rPr>
          <w:t>3.2.</w:t>
        </w:r>
        <w:r w:rsidR="00FA63EE" w:rsidRPr="006140A1">
          <w:rPr>
            <w:rStyle w:val="Kpr"/>
            <w:b w:val="0"/>
          </w:rPr>
          <w:t>4</w:t>
        </w:r>
        <w:r w:rsidR="003E65F8" w:rsidRPr="006140A1">
          <w:rPr>
            <w:rStyle w:val="Kpr"/>
            <w:b w:val="0"/>
          </w:rPr>
          <w:t>.3. Kelkit Devlet Hastanesi’nde Yer Alan Gider Kalemleri</w:t>
        </w:r>
      </w:hyperlink>
      <w:r w:rsidR="00C8633B" w:rsidRPr="006140A1">
        <w:rPr>
          <w:b w:val="0"/>
        </w:rPr>
        <w:tab/>
      </w:r>
      <w:r w:rsidR="003C2648">
        <w:rPr>
          <w:b w:val="0"/>
        </w:rPr>
        <w:t>91</w:t>
      </w:r>
    </w:p>
    <w:p w:rsidR="003E65F8" w:rsidRPr="006140A1" w:rsidRDefault="00DF12FC" w:rsidP="00BF25C2">
      <w:pPr>
        <w:pStyle w:val="T5"/>
        <w:rPr>
          <w:rFonts w:eastAsiaTheme="minorEastAsia"/>
          <w:lang w:eastAsia="tr-TR"/>
        </w:rPr>
      </w:pPr>
      <w:r w:rsidRPr="006140A1">
        <w:t xml:space="preserve">                 </w:t>
      </w:r>
      <w:r w:rsidR="00093120" w:rsidRPr="006140A1">
        <w:t xml:space="preserve">     </w:t>
      </w:r>
      <w:hyperlink w:anchor="_Toc44795502" w:history="1">
        <w:r w:rsidR="003E65F8" w:rsidRPr="006140A1">
          <w:rPr>
            <w:rStyle w:val="Kpr"/>
          </w:rPr>
          <w:t>3.2.</w:t>
        </w:r>
        <w:r w:rsidR="00FA63EE" w:rsidRPr="006140A1">
          <w:rPr>
            <w:rStyle w:val="Kpr"/>
          </w:rPr>
          <w:t>4</w:t>
        </w:r>
        <w:r w:rsidR="003E65F8" w:rsidRPr="006140A1">
          <w:rPr>
            <w:rStyle w:val="Kpr"/>
          </w:rPr>
          <w:t>.3.1. İlaçlar ve Farmakolojik Gider Kalemleri</w:t>
        </w:r>
      </w:hyperlink>
      <w:r w:rsidR="00093120" w:rsidRPr="006140A1">
        <w:t>..............................</w:t>
      </w:r>
      <w:r w:rsidR="00093120" w:rsidRPr="006140A1">
        <w:tab/>
      </w:r>
      <w:r w:rsidR="003C2648">
        <w:t>91</w:t>
      </w:r>
    </w:p>
    <w:p w:rsidR="003E65F8" w:rsidRPr="006140A1" w:rsidRDefault="00DF12FC" w:rsidP="00BF25C2">
      <w:pPr>
        <w:pStyle w:val="T5"/>
        <w:rPr>
          <w:rFonts w:eastAsiaTheme="minorEastAsia"/>
          <w:lang w:eastAsia="tr-TR"/>
        </w:rPr>
      </w:pPr>
      <w:r w:rsidRPr="006140A1">
        <w:t xml:space="preserve">                </w:t>
      </w:r>
      <w:r w:rsidR="00093120" w:rsidRPr="006140A1">
        <w:t xml:space="preserve">     </w:t>
      </w:r>
      <w:r w:rsidRPr="006140A1">
        <w:t xml:space="preserve"> </w:t>
      </w:r>
      <w:hyperlink w:anchor="_Toc44795503" w:history="1">
        <w:r w:rsidR="003E65F8" w:rsidRPr="006140A1">
          <w:rPr>
            <w:rStyle w:val="Kpr"/>
          </w:rPr>
          <w:t>3.2.</w:t>
        </w:r>
        <w:r w:rsidR="00FA63EE" w:rsidRPr="006140A1">
          <w:rPr>
            <w:rStyle w:val="Kpr"/>
          </w:rPr>
          <w:t>4</w:t>
        </w:r>
        <w:r w:rsidR="003E65F8" w:rsidRPr="006140A1">
          <w:rPr>
            <w:rStyle w:val="Kpr"/>
          </w:rPr>
          <w:t>.3.2. Laboratuvar Hizmet Alım Gider Kalemleri</w:t>
        </w:r>
      </w:hyperlink>
      <w:r w:rsidR="00093120" w:rsidRPr="006140A1">
        <w:t>..........................</w:t>
      </w:r>
      <w:r w:rsidR="00093120" w:rsidRPr="006140A1">
        <w:tab/>
      </w:r>
      <w:r w:rsidR="003C2648">
        <w:t>92</w:t>
      </w:r>
    </w:p>
    <w:p w:rsidR="003E65F8" w:rsidRPr="006140A1" w:rsidRDefault="00DF12FC" w:rsidP="00BF25C2">
      <w:pPr>
        <w:pStyle w:val="T5"/>
        <w:rPr>
          <w:rFonts w:eastAsiaTheme="minorEastAsia"/>
          <w:lang w:eastAsia="tr-TR"/>
        </w:rPr>
      </w:pPr>
      <w:r w:rsidRPr="006140A1">
        <w:t xml:space="preserve">                </w:t>
      </w:r>
      <w:r w:rsidR="00093120" w:rsidRPr="006140A1">
        <w:t xml:space="preserve">    </w:t>
      </w:r>
      <w:r w:rsidR="00AC5309">
        <w:t xml:space="preserve"> </w:t>
      </w:r>
      <w:r w:rsidR="00093120" w:rsidRPr="006140A1">
        <w:t xml:space="preserve"> </w:t>
      </w:r>
      <w:r w:rsidRPr="006140A1">
        <w:t xml:space="preserve"> </w:t>
      </w:r>
      <w:hyperlink w:anchor="_Toc44795504" w:history="1">
        <w:r w:rsidR="003E65F8" w:rsidRPr="006140A1">
          <w:rPr>
            <w:rStyle w:val="Kpr"/>
          </w:rPr>
          <w:t>3.2.</w:t>
        </w:r>
        <w:r w:rsidR="00FA63EE" w:rsidRPr="006140A1">
          <w:rPr>
            <w:rStyle w:val="Kpr"/>
          </w:rPr>
          <w:t>4</w:t>
        </w:r>
        <w:r w:rsidR="003E65F8" w:rsidRPr="006140A1">
          <w:rPr>
            <w:rStyle w:val="Kpr"/>
          </w:rPr>
          <w:t>.3.3. Tıbbi Medikal Malzemeleri Gider Kalemleri</w:t>
        </w:r>
      </w:hyperlink>
      <w:r w:rsidR="00093120" w:rsidRPr="006140A1">
        <w:t>.......................</w:t>
      </w:r>
      <w:r w:rsidR="00093120" w:rsidRPr="006140A1">
        <w:tab/>
      </w:r>
      <w:r w:rsidR="003C2648">
        <w:t>93</w:t>
      </w:r>
    </w:p>
    <w:p w:rsidR="003E65F8" w:rsidRPr="006140A1" w:rsidRDefault="00DF12FC" w:rsidP="00BF25C2">
      <w:pPr>
        <w:pStyle w:val="T5"/>
        <w:rPr>
          <w:rFonts w:eastAsiaTheme="minorEastAsia"/>
          <w:lang w:eastAsia="tr-TR"/>
        </w:rPr>
      </w:pPr>
      <w:r w:rsidRPr="006140A1">
        <w:lastRenderedPageBreak/>
        <w:t xml:space="preserve">                </w:t>
      </w:r>
      <w:r w:rsidR="00721E29" w:rsidRPr="006140A1">
        <w:t xml:space="preserve">      </w:t>
      </w:r>
      <w:r w:rsidRPr="006140A1">
        <w:t xml:space="preserve"> </w:t>
      </w:r>
      <w:hyperlink w:anchor="_Toc44795505" w:history="1">
        <w:r w:rsidR="003E65F8" w:rsidRPr="006140A1">
          <w:rPr>
            <w:rStyle w:val="Kpr"/>
          </w:rPr>
          <w:t>3.2.</w:t>
        </w:r>
        <w:r w:rsidR="00FA63EE" w:rsidRPr="006140A1">
          <w:rPr>
            <w:rStyle w:val="Kpr"/>
          </w:rPr>
          <w:t>4</w:t>
        </w:r>
        <w:r w:rsidR="003E65F8" w:rsidRPr="006140A1">
          <w:rPr>
            <w:rStyle w:val="Kpr"/>
          </w:rPr>
          <w:t>.3.4. Makine Teçhizat Bakım Onarım Gider Kalemleri</w:t>
        </w:r>
      </w:hyperlink>
      <w:r w:rsidR="009A34DA" w:rsidRPr="006140A1">
        <w:t>..............</w:t>
      </w:r>
      <w:r w:rsidR="009A34DA" w:rsidRPr="006140A1">
        <w:tab/>
      </w:r>
      <w:r w:rsidR="003C2648">
        <w:t>94</w:t>
      </w:r>
    </w:p>
    <w:p w:rsidR="003E65F8" w:rsidRPr="006140A1" w:rsidRDefault="00DF12FC" w:rsidP="00BF25C2">
      <w:pPr>
        <w:pStyle w:val="T5"/>
      </w:pPr>
      <w:r w:rsidRPr="006140A1">
        <w:t xml:space="preserve">                </w:t>
      </w:r>
      <w:r w:rsidR="00721E29" w:rsidRPr="006140A1">
        <w:t xml:space="preserve">      </w:t>
      </w:r>
      <w:r w:rsidRPr="006140A1">
        <w:t xml:space="preserve"> </w:t>
      </w:r>
      <w:hyperlink w:anchor="_Toc44795506" w:history="1">
        <w:r w:rsidR="003E65F8" w:rsidRPr="006140A1">
          <w:rPr>
            <w:rStyle w:val="Kpr"/>
          </w:rPr>
          <w:t>3.2.</w:t>
        </w:r>
        <w:r w:rsidR="00FA63EE" w:rsidRPr="006140A1">
          <w:rPr>
            <w:rStyle w:val="Kpr"/>
          </w:rPr>
          <w:t>4</w:t>
        </w:r>
        <w:r w:rsidR="003E65F8" w:rsidRPr="006140A1">
          <w:rPr>
            <w:rStyle w:val="Kpr"/>
          </w:rPr>
          <w:t>.3.5. Laboratuvar Malzeme Gider Kalemleri</w:t>
        </w:r>
      </w:hyperlink>
      <w:r w:rsidR="009A34DA" w:rsidRPr="006140A1">
        <w:t>...............................</w:t>
      </w:r>
      <w:r w:rsidR="009A34DA" w:rsidRPr="006140A1">
        <w:tab/>
      </w:r>
      <w:r w:rsidR="003E65F8" w:rsidRPr="006140A1">
        <w:t>9</w:t>
      </w:r>
      <w:r w:rsidR="003C2648">
        <w:t>5</w:t>
      </w:r>
    </w:p>
    <w:p w:rsidR="003E65F8" w:rsidRPr="006140A1" w:rsidRDefault="00CC15E6" w:rsidP="00BF25C2">
      <w:pPr>
        <w:pStyle w:val="T5"/>
        <w:rPr>
          <w:rFonts w:eastAsiaTheme="minorEastAsia"/>
          <w:lang w:eastAsia="tr-TR"/>
        </w:rPr>
      </w:pPr>
      <w:r w:rsidRPr="006140A1">
        <w:t xml:space="preserve">               </w:t>
      </w:r>
      <w:r w:rsidR="00721E29" w:rsidRPr="006140A1">
        <w:t xml:space="preserve">      </w:t>
      </w:r>
      <w:r w:rsidRPr="006140A1">
        <w:t xml:space="preserve">  </w:t>
      </w:r>
      <w:hyperlink w:anchor="_Toc44795507" w:history="1">
        <w:r w:rsidR="003E65F8" w:rsidRPr="006140A1">
          <w:rPr>
            <w:rStyle w:val="Kpr"/>
          </w:rPr>
          <w:t>3.2.</w:t>
        </w:r>
        <w:r w:rsidR="00FA63EE" w:rsidRPr="006140A1">
          <w:rPr>
            <w:rStyle w:val="Kpr"/>
          </w:rPr>
          <w:t>4</w:t>
        </w:r>
        <w:r w:rsidR="003E65F8" w:rsidRPr="006140A1">
          <w:rPr>
            <w:rStyle w:val="Kpr"/>
          </w:rPr>
          <w:t>.3.6. Radyoloji Gider Kalemleri</w:t>
        </w:r>
      </w:hyperlink>
      <w:r w:rsidR="009A34DA" w:rsidRPr="006140A1">
        <w:t>...................................................</w:t>
      </w:r>
      <w:r w:rsidR="009A34DA" w:rsidRPr="006140A1">
        <w:tab/>
      </w:r>
      <w:r w:rsidR="003E65F8" w:rsidRPr="006140A1">
        <w:t>9</w:t>
      </w:r>
      <w:r w:rsidR="003C2648">
        <w:t>6</w:t>
      </w:r>
    </w:p>
    <w:p w:rsidR="003E65F8" w:rsidRPr="006140A1" w:rsidRDefault="00CC15E6" w:rsidP="00BF25C2">
      <w:pPr>
        <w:pStyle w:val="T5"/>
        <w:rPr>
          <w:rFonts w:eastAsiaTheme="minorEastAsia"/>
          <w:lang w:eastAsia="tr-TR"/>
        </w:rPr>
      </w:pPr>
      <w:r w:rsidRPr="006140A1">
        <w:t xml:space="preserve">                </w:t>
      </w:r>
      <w:r w:rsidR="00721E29" w:rsidRPr="006140A1">
        <w:t xml:space="preserve">      </w:t>
      </w:r>
      <w:r w:rsidRPr="006140A1">
        <w:t xml:space="preserve"> </w:t>
      </w:r>
      <w:hyperlink w:anchor="_Toc44795508" w:history="1">
        <w:r w:rsidR="003E65F8" w:rsidRPr="006140A1">
          <w:rPr>
            <w:rStyle w:val="Kpr"/>
          </w:rPr>
          <w:t>3.2.</w:t>
        </w:r>
        <w:r w:rsidR="00FA63EE" w:rsidRPr="006140A1">
          <w:rPr>
            <w:rStyle w:val="Kpr"/>
          </w:rPr>
          <w:t>4</w:t>
        </w:r>
        <w:r w:rsidR="003E65F8" w:rsidRPr="006140A1">
          <w:rPr>
            <w:rStyle w:val="Kpr"/>
          </w:rPr>
          <w:t>.3.7. Diyaliz Bakım Gider Kalemleri</w:t>
        </w:r>
      </w:hyperlink>
      <w:r w:rsidR="009A34DA" w:rsidRPr="006140A1">
        <w:t>...........................................</w:t>
      </w:r>
      <w:r w:rsidR="009A34DA" w:rsidRPr="006140A1">
        <w:tab/>
      </w:r>
      <w:r w:rsidR="003E65F8" w:rsidRPr="006140A1">
        <w:t>9</w:t>
      </w:r>
      <w:r w:rsidR="003C2648">
        <w:t>7</w:t>
      </w:r>
    </w:p>
    <w:p w:rsidR="003E65F8" w:rsidRPr="006140A1" w:rsidRDefault="00CC15E6" w:rsidP="00BF25C2">
      <w:pPr>
        <w:pStyle w:val="T5"/>
        <w:rPr>
          <w:rFonts w:eastAsiaTheme="minorEastAsia"/>
          <w:lang w:eastAsia="tr-TR"/>
        </w:rPr>
      </w:pPr>
      <w:r w:rsidRPr="006140A1">
        <w:t xml:space="preserve">                 </w:t>
      </w:r>
      <w:r w:rsidR="00721E29" w:rsidRPr="006140A1">
        <w:t xml:space="preserve">      </w:t>
      </w:r>
      <w:hyperlink w:anchor="_Toc44795509" w:history="1">
        <w:r w:rsidR="003E65F8" w:rsidRPr="006140A1">
          <w:rPr>
            <w:rStyle w:val="Kpr"/>
          </w:rPr>
          <w:t>3.2.</w:t>
        </w:r>
        <w:r w:rsidR="00FA63EE" w:rsidRPr="006140A1">
          <w:rPr>
            <w:rStyle w:val="Kpr"/>
          </w:rPr>
          <w:t>4</w:t>
        </w:r>
        <w:r w:rsidR="003E65F8" w:rsidRPr="006140A1">
          <w:rPr>
            <w:rStyle w:val="Kpr"/>
          </w:rPr>
          <w:t>.3.8. Biyokimyasal Ve Gaz Maddeleri Gider Kalemleri</w:t>
        </w:r>
      </w:hyperlink>
      <w:r w:rsidR="009A34DA" w:rsidRPr="006140A1">
        <w:t>..............</w:t>
      </w:r>
      <w:r w:rsidR="009A34DA" w:rsidRPr="006140A1">
        <w:tab/>
      </w:r>
      <w:r w:rsidR="003E65F8" w:rsidRPr="006140A1">
        <w:t>9</w:t>
      </w:r>
      <w:r w:rsidR="003C2648">
        <w:t>8</w:t>
      </w:r>
    </w:p>
    <w:p w:rsidR="003E65F8" w:rsidRPr="006140A1" w:rsidRDefault="00CC15E6" w:rsidP="00BF25C2">
      <w:pPr>
        <w:pStyle w:val="T5"/>
        <w:rPr>
          <w:rFonts w:eastAsiaTheme="minorEastAsia"/>
          <w:lang w:eastAsia="tr-TR"/>
        </w:rPr>
      </w:pPr>
      <w:r w:rsidRPr="006140A1">
        <w:t xml:space="preserve">                 </w:t>
      </w:r>
      <w:r w:rsidR="00721E29" w:rsidRPr="006140A1">
        <w:t xml:space="preserve">      </w:t>
      </w:r>
      <w:hyperlink w:anchor="_Toc44795510" w:history="1">
        <w:r w:rsidR="003E65F8" w:rsidRPr="006140A1">
          <w:rPr>
            <w:rStyle w:val="Kpr"/>
          </w:rPr>
          <w:t>3.2.</w:t>
        </w:r>
        <w:r w:rsidR="00FA63EE" w:rsidRPr="006140A1">
          <w:rPr>
            <w:rStyle w:val="Kpr"/>
          </w:rPr>
          <w:t>4</w:t>
        </w:r>
        <w:r w:rsidR="003E65F8" w:rsidRPr="006140A1">
          <w:rPr>
            <w:rStyle w:val="Kpr"/>
          </w:rPr>
          <w:t>.3.9. Telefon Gider Kalemleri</w:t>
        </w:r>
      </w:hyperlink>
      <w:r w:rsidR="009A34DA" w:rsidRPr="006140A1">
        <w:t>......................................................</w:t>
      </w:r>
      <w:r w:rsidR="009A34DA" w:rsidRPr="006140A1">
        <w:tab/>
      </w:r>
      <w:r w:rsidR="003E65F8" w:rsidRPr="006140A1">
        <w:t>9</w:t>
      </w:r>
      <w:r w:rsidR="003C2648">
        <w:t>9</w:t>
      </w:r>
    </w:p>
    <w:p w:rsidR="003E65F8" w:rsidRPr="006140A1" w:rsidRDefault="00721E29" w:rsidP="00BF25C2">
      <w:pPr>
        <w:pStyle w:val="T5"/>
        <w:rPr>
          <w:rFonts w:eastAsiaTheme="minorEastAsia"/>
          <w:lang w:eastAsia="tr-TR"/>
        </w:rPr>
      </w:pPr>
      <w:r w:rsidRPr="006140A1">
        <w:t xml:space="preserve">                       </w:t>
      </w:r>
      <w:hyperlink w:anchor="_Toc44795511" w:history="1">
        <w:r w:rsidR="003E65F8" w:rsidRPr="006140A1">
          <w:rPr>
            <w:rStyle w:val="Kpr"/>
          </w:rPr>
          <w:t>3.2.</w:t>
        </w:r>
        <w:r w:rsidR="00FA63EE" w:rsidRPr="006140A1">
          <w:rPr>
            <w:rStyle w:val="Kpr"/>
          </w:rPr>
          <w:t>4</w:t>
        </w:r>
        <w:r w:rsidR="003E65F8" w:rsidRPr="006140A1">
          <w:rPr>
            <w:rStyle w:val="Kpr"/>
          </w:rPr>
          <w:t>.3.10. Yemekhane Gider Kalemleri</w:t>
        </w:r>
      </w:hyperlink>
      <w:r w:rsidR="006A41A9">
        <w:t>............................................</w:t>
      </w:r>
      <w:r w:rsidR="006A41A9">
        <w:tab/>
      </w:r>
      <w:r w:rsidR="003C2648">
        <w:t>100</w:t>
      </w:r>
    </w:p>
    <w:p w:rsidR="003E65F8" w:rsidRPr="006140A1" w:rsidRDefault="00721E29" w:rsidP="00BF25C2">
      <w:pPr>
        <w:pStyle w:val="T5"/>
        <w:rPr>
          <w:rFonts w:eastAsiaTheme="minorEastAsia"/>
          <w:lang w:eastAsia="tr-TR"/>
        </w:rPr>
      </w:pPr>
      <w:r w:rsidRPr="006140A1">
        <w:t xml:space="preserve">                       </w:t>
      </w:r>
      <w:hyperlink w:anchor="_Toc44795512" w:history="1">
        <w:r w:rsidR="003E65F8" w:rsidRPr="006140A1">
          <w:rPr>
            <w:rStyle w:val="Kpr"/>
          </w:rPr>
          <w:t>3.2.</w:t>
        </w:r>
        <w:r w:rsidR="00FA63EE" w:rsidRPr="006140A1">
          <w:rPr>
            <w:rStyle w:val="Kpr"/>
          </w:rPr>
          <w:t>4</w:t>
        </w:r>
        <w:r w:rsidR="003E65F8" w:rsidRPr="006140A1">
          <w:rPr>
            <w:rStyle w:val="Kpr"/>
          </w:rPr>
          <w:t>.3.11. Ölçümleme Gider Kalemleri</w:t>
        </w:r>
      </w:hyperlink>
      <w:r w:rsidR="009A34DA" w:rsidRPr="006140A1">
        <w:t>...............</w:t>
      </w:r>
      <w:r w:rsidR="003C2648">
        <w:t>..............................100</w:t>
      </w:r>
    </w:p>
    <w:p w:rsidR="003E65F8" w:rsidRPr="006140A1" w:rsidRDefault="00721E29" w:rsidP="00BF25C2">
      <w:pPr>
        <w:pStyle w:val="T5"/>
        <w:rPr>
          <w:rFonts w:eastAsiaTheme="minorEastAsia"/>
          <w:lang w:eastAsia="tr-TR"/>
        </w:rPr>
      </w:pPr>
      <w:r w:rsidRPr="006140A1">
        <w:t xml:space="preserve">                       </w:t>
      </w:r>
      <w:hyperlink w:anchor="_Toc44795513" w:history="1">
        <w:r w:rsidR="003E65F8" w:rsidRPr="006140A1">
          <w:rPr>
            <w:rStyle w:val="Kpr"/>
          </w:rPr>
          <w:t>3.2.</w:t>
        </w:r>
        <w:r w:rsidR="00FA63EE" w:rsidRPr="006140A1">
          <w:rPr>
            <w:rStyle w:val="Kpr"/>
          </w:rPr>
          <w:t>4</w:t>
        </w:r>
        <w:r w:rsidR="003E65F8" w:rsidRPr="006140A1">
          <w:rPr>
            <w:rStyle w:val="Kpr"/>
          </w:rPr>
          <w:t>.3.12. Temizlik Araç ve Gereçleri Gider Kalemleri</w:t>
        </w:r>
      </w:hyperlink>
      <w:r w:rsidR="003C2648">
        <w:t>....................102</w:t>
      </w:r>
    </w:p>
    <w:p w:rsidR="003E65F8" w:rsidRPr="006140A1" w:rsidRDefault="00721E29" w:rsidP="00BF25C2">
      <w:pPr>
        <w:pStyle w:val="T5"/>
        <w:rPr>
          <w:rFonts w:eastAsiaTheme="minorEastAsia"/>
          <w:lang w:eastAsia="tr-TR"/>
        </w:rPr>
      </w:pPr>
      <w:r w:rsidRPr="006140A1">
        <w:t xml:space="preserve">                       </w:t>
      </w:r>
      <w:hyperlink w:anchor="_Toc44795514" w:history="1">
        <w:r w:rsidR="003E65F8" w:rsidRPr="006140A1">
          <w:rPr>
            <w:rStyle w:val="Kpr"/>
          </w:rPr>
          <w:t>3.2.</w:t>
        </w:r>
        <w:r w:rsidR="00FA63EE" w:rsidRPr="006140A1">
          <w:rPr>
            <w:rStyle w:val="Kpr"/>
          </w:rPr>
          <w:t>4</w:t>
        </w:r>
        <w:r w:rsidR="003E65F8" w:rsidRPr="006140A1">
          <w:rPr>
            <w:rStyle w:val="Kpr"/>
          </w:rPr>
          <w:t>.3.13. Yağlar ve Katkı Yağları Gider Kalemleri</w:t>
        </w:r>
      </w:hyperlink>
      <w:r w:rsidR="003C2648">
        <w:t>.........................103</w:t>
      </w:r>
    </w:p>
    <w:p w:rsidR="003E65F8" w:rsidRPr="006140A1" w:rsidRDefault="00721E29" w:rsidP="00BF25C2">
      <w:pPr>
        <w:pStyle w:val="T5"/>
        <w:rPr>
          <w:rFonts w:eastAsiaTheme="minorEastAsia"/>
          <w:lang w:eastAsia="tr-TR"/>
        </w:rPr>
      </w:pPr>
      <w:r w:rsidRPr="006140A1">
        <w:t xml:space="preserve">                       </w:t>
      </w:r>
      <w:hyperlink w:anchor="_Toc44795515" w:history="1">
        <w:r w:rsidR="003E65F8" w:rsidRPr="006140A1">
          <w:rPr>
            <w:rStyle w:val="Kpr"/>
          </w:rPr>
          <w:t>3.2.</w:t>
        </w:r>
        <w:r w:rsidR="00FA63EE" w:rsidRPr="006140A1">
          <w:rPr>
            <w:rStyle w:val="Kpr"/>
          </w:rPr>
          <w:t>4</w:t>
        </w:r>
        <w:r w:rsidR="003E65F8" w:rsidRPr="006140A1">
          <w:rPr>
            <w:rStyle w:val="Kpr"/>
          </w:rPr>
          <w:t>.3.14. Temizlik Malzemeleri Gider Kalemleri</w:t>
        </w:r>
      </w:hyperlink>
      <w:r w:rsidR="006A41A9">
        <w:t>............................</w:t>
      </w:r>
      <w:r w:rsidR="00BB32A7" w:rsidRPr="006140A1">
        <w:t>10</w:t>
      </w:r>
      <w:r w:rsidR="003943A8">
        <w:t>4</w:t>
      </w:r>
    </w:p>
    <w:p w:rsidR="003E65F8" w:rsidRPr="006140A1" w:rsidRDefault="00721E29" w:rsidP="00BF25C2">
      <w:pPr>
        <w:pStyle w:val="T5"/>
        <w:rPr>
          <w:rFonts w:eastAsiaTheme="minorEastAsia"/>
          <w:lang w:eastAsia="tr-TR"/>
        </w:rPr>
      </w:pPr>
      <w:r w:rsidRPr="006140A1">
        <w:t xml:space="preserve">                       </w:t>
      </w:r>
      <w:hyperlink w:anchor="_Toc44795516" w:history="1">
        <w:r w:rsidR="003E65F8" w:rsidRPr="006140A1">
          <w:rPr>
            <w:rStyle w:val="Kpr"/>
          </w:rPr>
          <w:t>3.2.</w:t>
        </w:r>
        <w:r w:rsidR="00FA63EE" w:rsidRPr="006140A1">
          <w:rPr>
            <w:rStyle w:val="Kpr"/>
          </w:rPr>
          <w:t>4</w:t>
        </w:r>
        <w:r w:rsidR="003E65F8" w:rsidRPr="006140A1">
          <w:rPr>
            <w:rStyle w:val="Kpr"/>
          </w:rPr>
          <w:t>.3.15. Su Gider Kalemleri</w:t>
        </w:r>
      </w:hyperlink>
      <w:r w:rsidR="00884E39">
        <w:t>..........................................................</w:t>
      </w:r>
      <w:r w:rsidR="00884E39">
        <w:tab/>
      </w:r>
      <w:r w:rsidR="003E65F8" w:rsidRPr="006140A1">
        <w:t>10</w:t>
      </w:r>
      <w:r w:rsidR="003943A8">
        <w:t>5</w:t>
      </w:r>
    </w:p>
    <w:p w:rsidR="003E65F8" w:rsidRPr="006140A1" w:rsidRDefault="00C9623E" w:rsidP="00C9623E">
      <w:pPr>
        <w:pStyle w:val="T5"/>
        <w:ind w:firstLine="596"/>
        <w:rPr>
          <w:rFonts w:eastAsiaTheme="minorEastAsia"/>
          <w:lang w:eastAsia="tr-TR"/>
        </w:rPr>
      </w:pPr>
      <w:r w:rsidRPr="006140A1">
        <w:t xml:space="preserve">  </w:t>
      </w:r>
      <w:hyperlink w:anchor="_Toc44795517" w:history="1">
        <w:r w:rsidR="003E65F8" w:rsidRPr="006140A1">
          <w:rPr>
            <w:rStyle w:val="Kpr"/>
          </w:rPr>
          <w:t>3.2.</w:t>
        </w:r>
        <w:r w:rsidR="00FA63EE" w:rsidRPr="006140A1">
          <w:rPr>
            <w:rStyle w:val="Kpr"/>
          </w:rPr>
          <w:t>4</w:t>
        </w:r>
        <w:r w:rsidR="003E65F8" w:rsidRPr="006140A1">
          <w:rPr>
            <w:rStyle w:val="Kpr"/>
          </w:rPr>
          <w:t>.3.16. İnternet Gider Kalemleri</w:t>
        </w:r>
      </w:hyperlink>
      <w:r w:rsidR="00371D15" w:rsidRPr="006140A1">
        <w:t>..................................................</w:t>
      </w:r>
      <w:r w:rsidRPr="006140A1">
        <w:tab/>
      </w:r>
      <w:r w:rsidR="003E65F8" w:rsidRPr="006140A1">
        <w:t>10</w:t>
      </w:r>
      <w:r w:rsidR="003943A8">
        <w:t>6</w:t>
      </w:r>
    </w:p>
    <w:p w:rsidR="003E65F8" w:rsidRPr="006140A1" w:rsidRDefault="00537B4E" w:rsidP="00C9623E">
      <w:pPr>
        <w:pStyle w:val="T5"/>
        <w:ind w:firstLine="596"/>
        <w:rPr>
          <w:rFonts w:eastAsiaTheme="minorEastAsia"/>
          <w:lang w:eastAsia="tr-TR"/>
        </w:rPr>
      </w:pPr>
      <w:hyperlink w:anchor="_Toc44795518" w:history="1">
        <w:r w:rsidR="00C9623E" w:rsidRPr="006140A1">
          <w:t xml:space="preserve">  </w:t>
        </w:r>
        <w:r w:rsidR="003E65F8" w:rsidRPr="006140A1">
          <w:rPr>
            <w:rStyle w:val="Kpr"/>
          </w:rPr>
          <w:t>3.2.</w:t>
        </w:r>
        <w:r w:rsidR="00FA63EE" w:rsidRPr="006140A1">
          <w:rPr>
            <w:rStyle w:val="Kpr"/>
          </w:rPr>
          <w:t>4</w:t>
        </w:r>
        <w:r w:rsidR="003E65F8" w:rsidRPr="006140A1">
          <w:rPr>
            <w:rStyle w:val="Kpr"/>
          </w:rPr>
          <w:t xml:space="preserve">.3.17. Katı </w:t>
        </w:r>
        <w:r w:rsidR="003E65F8" w:rsidRPr="006140A1">
          <w:rPr>
            <w:rStyle w:val="Kpr"/>
            <w:u w:val="none"/>
          </w:rPr>
          <w:t>Yakıtlar</w:t>
        </w:r>
        <w:r w:rsidR="003E65F8" w:rsidRPr="006140A1">
          <w:rPr>
            <w:rStyle w:val="Kpr"/>
          </w:rPr>
          <w:t xml:space="preserve"> Gider Kalemleri</w:t>
        </w:r>
      </w:hyperlink>
      <w:r w:rsidR="00371D15" w:rsidRPr="006140A1">
        <w:t>.........................................</w:t>
      </w:r>
      <w:r w:rsidR="00C9623E" w:rsidRPr="006140A1">
        <w:tab/>
      </w:r>
      <w:r w:rsidR="003E65F8" w:rsidRPr="006140A1">
        <w:t>10</w:t>
      </w:r>
      <w:r w:rsidR="003943A8">
        <w:t>7</w:t>
      </w:r>
    </w:p>
    <w:p w:rsidR="003E65F8" w:rsidRPr="006140A1" w:rsidRDefault="00C9623E" w:rsidP="00C9623E">
      <w:pPr>
        <w:pStyle w:val="T5"/>
        <w:ind w:firstLine="596"/>
      </w:pPr>
      <w:r w:rsidRPr="006140A1">
        <w:t xml:space="preserve">  </w:t>
      </w:r>
      <w:hyperlink w:anchor="_Toc44795519" w:history="1">
        <w:r w:rsidR="003E65F8" w:rsidRPr="006140A1">
          <w:rPr>
            <w:rStyle w:val="Kpr"/>
          </w:rPr>
          <w:t>3.2.</w:t>
        </w:r>
        <w:r w:rsidR="00FA63EE" w:rsidRPr="006140A1">
          <w:rPr>
            <w:rStyle w:val="Kpr"/>
          </w:rPr>
          <w:t>4</w:t>
        </w:r>
        <w:r w:rsidR="003E65F8" w:rsidRPr="006140A1">
          <w:rPr>
            <w:rStyle w:val="Kpr"/>
          </w:rPr>
          <w:t>.3.18. Çamaşırhane Gider Kalemleri</w:t>
        </w:r>
      </w:hyperlink>
      <w:r w:rsidR="00371D15" w:rsidRPr="006140A1">
        <w:t>.........................................</w:t>
      </w:r>
      <w:r w:rsidRPr="006140A1">
        <w:tab/>
      </w:r>
      <w:r w:rsidR="003E65F8" w:rsidRPr="006140A1">
        <w:t>10</w:t>
      </w:r>
      <w:r w:rsidR="003943A8">
        <w:t>8</w:t>
      </w:r>
    </w:p>
    <w:p w:rsidR="003E65F8" w:rsidRPr="006140A1" w:rsidRDefault="00C9623E" w:rsidP="00C9623E">
      <w:pPr>
        <w:pStyle w:val="T5"/>
        <w:ind w:firstLine="596"/>
        <w:rPr>
          <w:rFonts w:eastAsiaTheme="minorEastAsia"/>
          <w:lang w:eastAsia="tr-TR"/>
        </w:rPr>
      </w:pPr>
      <w:r w:rsidRPr="006140A1">
        <w:t xml:space="preserve">  </w:t>
      </w:r>
      <w:hyperlink w:anchor="_Toc44795520" w:history="1">
        <w:r w:rsidR="003E65F8" w:rsidRPr="006140A1">
          <w:rPr>
            <w:rStyle w:val="Kpr"/>
          </w:rPr>
          <w:t>3.2.</w:t>
        </w:r>
        <w:r w:rsidR="00FA63EE" w:rsidRPr="006140A1">
          <w:rPr>
            <w:rStyle w:val="Kpr"/>
          </w:rPr>
          <w:t>4</w:t>
        </w:r>
        <w:r w:rsidR="003E65F8" w:rsidRPr="006140A1">
          <w:rPr>
            <w:rStyle w:val="Kpr"/>
          </w:rPr>
          <w:t>.3.19. Kırtasiye Gider Kalemleri</w:t>
        </w:r>
      </w:hyperlink>
      <w:r w:rsidR="00371D15" w:rsidRPr="006140A1">
        <w:t>................................................</w:t>
      </w:r>
      <w:r w:rsidRPr="006140A1">
        <w:tab/>
      </w:r>
      <w:r w:rsidR="003E65F8" w:rsidRPr="006140A1">
        <w:t>10</w:t>
      </w:r>
      <w:r w:rsidR="003943A8">
        <w:t>9</w:t>
      </w:r>
    </w:p>
    <w:p w:rsidR="003E65F8" w:rsidRPr="006140A1" w:rsidRDefault="00C9623E" w:rsidP="00C9623E">
      <w:pPr>
        <w:pStyle w:val="T5"/>
        <w:ind w:firstLine="596"/>
        <w:rPr>
          <w:rFonts w:eastAsiaTheme="minorEastAsia"/>
          <w:lang w:eastAsia="tr-TR"/>
        </w:rPr>
      </w:pPr>
      <w:r w:rsidRPr="006140A1">
        <w:t xml:space="preserve">  </w:t>
      </w:r>
      <w:hyperlink w:anchor="_Toc44795521" w:history="1">
        <w:r w:rsidR="003E65F8" w:rsidRPr="006140A1">
          <w:rPr>
            <w:rStyle w:val="Kpr"/>
          </w:rPr>
          <w:t>3.2.</w:t>
        </w:r>
        <w:r w:rsidR="00FA63EE" w:rsidRPr="006140A1">
          <w:rPr>
            <w:rStyle w:val="Kpr"/>
          </w:rPr>
          <w:t>4</w:t>
        </w:r>
        <w:r w:rsidR="003E65F8" w:rsidRPr="006140A1">
          <w:rPr>
            <w:rStyle w:val="Kpr"/>
          </w:rPr>
          <w:t>.3.20. Hırdavat Gider Kalemleri</w:t>
        </w:r>
      </w:hyperlink>
      <w:r w:rsidR="00371D15" w:rsidRPr="006140A1">
        <w:t>................................................</w:t>
      </w:r>
      <w:r w:rsidRPr="006140A1">
        <w:tab/>
      </w:r>
      <w:r w:rsidR="003E65F8" w:rsidRPr="006140A1">
        <w:t>1</w:t>
      </w:r>
      <w:r w:rsidR="003943A8">
        <w:t>10</w:t>
      </w:r>
    </w:p>
    <w:p w:rsidR="003E65F8" w:rsidRPr="006140A1" w:rsidRDefault="00C9623E" w:rsidP="00C9623E">
      <w:pPr>
        <w:pStyle w:val="T5"/>
        <w:ind w:firstLine="596"/>
        <w:rPr>
          <w:rFonts w:eastAsiaTheme="minorEastAsia"/>
          <w:lang w:eastAsia="tr-TR"/>
        </w:rPr>
      </w:pPr>
      <w:r w:rsidRPr="006140A1">
        <w:t xml:space="preserve">  </w:t>
      </w:r>
      <w:hyperlink w:anchor="_Toc44795522" w:history="1">
        <w:r w:rsidR="003E65F8" w:rsidRPr="006140A1">
          <w:rPr>
            <w:rStyle w:val="Kpr"/>
          </w:rPr>
          <w:t>3.2.</w:t>
        </w:r>
        <w:r w:rsidR="00FA63EE" w:rsidRPr="006140A1">
          <w:rPr>
            <w:rStyle w:val="Kpr"/>
          </w:rPr>
          <w:t>4</w:t>
        </w:r>
        <w:r w:rsidR="003E65F8" w:rsidRPr="006140A1">
          <w:rPr>
            <w:rStyle w:val="Kpr"/>
          </w:rPr>
          <w:t>.3.21. Vergi, Resim, Harçlar Gider Kalemleri</w:t>
        </w:r>
      </w:hyperlink>
      <w:r w:rsidR="00371D15" w:rsidRPr="006140A1">
        <w:t>...........................</w:t>
      </w:r>
      <w:r w:rsidRPr="006140A1">
        <w:tab/>
      </w:r>
      <w:r w:rsidR="003E65F8" w:rsidRPr="006140A1">
        <w:t>1</w:t>
      </w:r>
      <w:r w:rsidR="003943A8">
        <w:t>11</w:t>
      </w:r>
    </w:p>
    <w:p w:rsidR="003E65F8" w:rsidRPr="006140A1" w:rsidRDefault="00C9623E" w:rsidP="00C9623E">
      <w:pPr>
        <w:pStyle w:val="T5"/>
        <w:ind w:firstLine="596"/>
        <w:rPr>
          <w:rFonts w:eastAsiaTheme="minorEastAsia"/>
          <w:lang w:eastAsia="tr-TR"/>
        </w:rPr>
      </w:pPr>
      <w:r w:rsidRPr="006140A1">
        <w:t xml:space="preserve">  </w:t>
      </w:r>
      <w:hyperlink w:anchor="_Toc44795523" w:history="1">
        <w:r w:rsidR="003E65F8" w:rsidRPr="006140A1">
          <w:rPr>
            <w:rStyle w:val="Kpr"/>
            <w:bCs w:val="0"/>
          </w:rPr>
          <w:t>3.2.</w:t>
        </w:r>
        <w:r w:rsidR="00FA63EE" w:rsidRPr="006140A1">
          <w:rPr>
            <w:rStyle w:val="Kpr"/>
            <w:bCs w:val="0"/>
          </w:rPr>
          <w:t>4</w:t>
        </w:r>
        <w:r w:rsidR="003E65F8" w:rsidRPr="006140A1">
          <w:rPr>
            <w:rStyle w:val="Kpr"/>
            <w:bCs w:val="0"/>
          </w:rPr>
          <w:t xml:space="preserve">.3.22. </w:t>
        </w:r>
        <w:r w:rsidR="003E65F8" w:rsidRPr="006140A1">
          <w:rPr>
            <w:rStyle w:val="Kpr"/>
          </w:rPr>
          <w:t>Tomografi Gider Dağılım Tablosu</w:t>
        </w:r>
      </w:hyperlink>
      <w:r w:rsidR="00371D15" w:rsidRPr="006140A1">
        <w:t>..................................</w:t>
      </w:r>
      <w:r w:rsidRPr="006140A1">
        <w:tab/>
      </w:r>
      <w:r w:rsidR="003E65F8" w:rsidRPr="006140A1">
        <w:t>1</w:t>
      </w:r>
      <w:r w:rsidR="003943A8">
        <w:t>12</w:t>
      </w:r>
    </w:p>
    <w:p w:rsidR="003E65F8" w:rsidRPr="006140A1" w:rsidRDefault="00C9623E" w:rsidP="00C9623E">
      <w:pPr>
        <w:pStyle w:val="T5"/>
        <w:ind w:firstLine="596"/>
        <w:rPr>
          <w:rFonts w:eastAsiaTheme="minorEastAsia"/>
          <w:lang w:eastAsia="tr-TR"/>
        </w:rPr>
      </w:pPr>
      <w:r w:rsidRPr="006140A1">
        <w:t xml:space="preserve">  </w:t>
      </w:r>
      <w:hyperlink w:anchor="_Toc44795524" w:history="1">
        <w:r w:rsidR="003E65F8" w:rsidRPr="006140A1">
          <w:rPr>
            <w:rStyle w:val="Kpr"/>
          </w:rPr>
          <w:t>3.2.</w:t>
        </w:r>
        <w:r w:rsidR="00FA63EE" w:rsidRPr="006140A1">
          <w:rPr>
            <w:rStyle w:val="Kpr"/>
          </w:rPr>
          <w:t>4</w:t>
        </w:r>
        <w:r w:rsidR="003E65F8" w:rsidRPr="006140A1">
          <w:rPr>
            <w:rStyle w:val="Kpr"/>
          </w:rPr>
          <w:t>.3.23. Elektrik Gider Kalemleri</w:t>
        </w:r>
      </w:hyperlink>
      <w:r w:rsidR="00371D15" w:rsidRPr="006140A1">
        <w:t>.................................................</w:t>
      </w:r>
      <w:r w:rsidRPr="006140A1">
        <w:tab/>
      </w:r>
      <w:r w:rsidR="003E65F8" w:rsidRPr="006140A1">
        <w:t>1</w:t>
      </w:r>
      <w:r w:rsidR="003943A8">
        <w:t>13</w:t>
      </w:r>
    </w:p>
    <w:p w:rsidR="003E65F8" w:rsidRPr="006140A1" w:rsidRDefault="00C9623E" w:rsidP="00C9623E">
      <w:pPr>
        <w:pStyle w:val="T5"/>
        <w:ind w:firstLine="596"/>
        <w:rPr>
          <w:rFonts w:eastAsiaTheme="minorEastAsia"/>
          <w:lang w:eastAsia="tr-TR"/>
        </w:rPr>
      </w:pPr>
      <w:r w:rsidRPr="006140A1">
        <w:t xml:space="preserve">  </w:t>
      </w:r>
      <w:hyperlink w:anchor="_Toc44795525" w:history="1">
        <w:r w:rsidR="003E65F8" w:rsidRPr="006140A1">
          <w:rPr>
            <w:rStyle w:val="Kpr"/>
          </w:rPr>
          <w:t>3.2.</w:t>
        </w:r>
        <w:r w:rsidR="00FA63EE" w:rsidRPr="006140A1">
          <w:rPr>
            <w:rStyle w:val="Kpr"/>
          </w:rPr>
          <w:t>4</w:t>
        </w:r>
        <w:r w:rsidR="003E65F8" w:rsidRPr="006140A1">
          <w:rPr>
            <w:rStyle w:val="Kpr"/>
          </w:rPr>
          <w:t>.3.24. Fotokopi Gider Kalemleri</w:t>
        </w:r>
      </w:hyperlink>
      <w:r w:rsidR="00371D15" w:rsidRPr="006140A1">
        <w:t>................................................</w:t>
      </w:r>
      <w:r w:rsidRPr="006140A1">
        <w:tab/>
      </w:r>
      <w:r w:rsidR="003E65F8" w:rsidRPr="006140A1">
        <w:t>1</w:t>
      </w:r>
      <w:r w:rsidR="00BB32A7" w:rsidRPr="006140A1">
        <w:t>1</w:t>
      </w:r>
      <w:r w:rsidR="003943A8">
        <w:t>4</w:t>
      </w:r>
    </w:p>
    <w:p w:rsidR="003E65F8" w:rsidRPr="006140A1" w:rsidRDefault="00C9623E" w:rsidP="00C9623E">
      <w:pPr>
        <w:pStyle w:val="T5"/>
        <w:ind w:firstLine="596"/>
      </w:pPr>
      <w:r w:rsidRPr="006140A1">
        <w:t xml:space="preserve">  </w:t>
      </w:r>
      <w:hyperlink w:anchor="_Toc44795526" w:history="1">
        <w:r w:rsidR="003E65F8" w:rsidRPr="006140A1">
          <w:rPr>
            <w:rStyle w:val="Kpr"/>
          </w:rPr>
          <w:t>3.2.</w:t>
        </w:r>
        <w:r w:rsidR="00FA63EE" w:rsidRPr="006140A1">
          <w:rPr>
            <w:rStyle w:val="Kpr"/>
          </w:rPr>
          <w:t>4</w:t>
        </w:r>
        <w:r w:rsidR="003E65F8" w:rsidRPr="006140A1">
          <w:rPr>
            <w:rStyle w:val="Kpr"/>
          </w:rPr>
          <w:t>.3.25. Ayniyat Gider Kalem</w:t>
        </w:r>
      </w:hyperlink>
      <w:r w:rsidR="00371D15" w:rsidRPr="006140A1">
        <w:t>.......................................................</w:t>
      </w:r>
      <w:r w:rsidRPr="006140A1">
        <w:tab/>
      </w:r>
      <w:r w:rsidR="003E65F8" w:rsidRPr="006140A1">
        <w:t>1</w:t>
      </w:r>
      <w:r w:rsidR="00BB32A7" w:rsidRPr="006140A1">
        <w:t>1</w:t>
      </w:r>
      <w:r w:rsidR="003943A8">
        <w:t>4</w:t>
      </w:r>
    </w:p>
    <w:p w:rsidR="003E65F8" w:rsidRPr="006140A1" w:rsidRDefault="00AB3B22" w:rsidP="00BF25C2">
      <w:pPr>
        <w:pStyle w:val="T5"/>
      </w:pPr>
      <w:r w:rsidRPr="006140A1">
        <w:t xml:space="preserve">     </w:t>
      </w:r>
      <w:hyperlink w:anchor="_Toc44795527" w:history="1">
        <w:r w:rsidR="00E22BA9" w:rsidRPr="006140A1">
          <w:rPr>
            <w:rStyle w:val="Kpr"/>
            <w:color w:val="000000" w:themeColor="text1"/>
          </w:rPr>
          <w:t>3</w:t>
        </w:r>
        <w:r w:rsidR="002326EA" w:rsidRPr="006140A1">
          <w:rPr>
            <w:rStyle w:val="Kpr"/>
            <w:color w:val="000000" w:themeColor="text1"/>
          </w:rPr>
          <w:t>.2.5</w:t>
        </w:r>
        <w:r w:rsidR="003E65F8" w:rsidRPr="006140A1">
          <w:rPr>
            <w:rStyle w:val="Kpr"/>
            <w:color w:val="000000" w:themeColor="text1"/>
          </w:rPr>
          <w:t>. İşçilik (Personel) Gider Kalemleri</w:t>
        </w:r>
      </w:hyperlink>
      <w:r w:rsidR="00371D15" w:rsidRPr="006140A1">
        <w:t>.............................................................</w:t>
      </w:r>
      <w:r w:rsidR="00010E74" w:rsidRPr="006140A1">
        <w:tab/>
      </w:r>
      <w:r w:rsidR="003E65F8" w:rsidRPr="006140A1">
        <w:t>11</w:t>
      </w:r>
      <w:r w:rsidR="003943A8">
        <w:t>5</w:t>
      </w:r>
    </w:p>
    <w:p w:rsidR="003E65F8" w:rsidRPr="006140A1" w:rsidRDefault="00B53507" w:rsidP="00075160">
      <w:pPr>
        <w:pStyle w:val="T4"/>
        <w:rPr>
          <w:rFonts w:eastAsiaTheme="minorEastAsia"/>
          <w:b w:val="0"/>
          <w:lang w:eastAsia="tr-TR"/>
        </w:rPr>
      </w:pPr>
      <w:r>
        <w:rPr>
          <w:b w:val="0"/>
        </w:rPr>
        <w:t xml:space="preserve"> </w:t>
      </w:r>
      <w:r w:rsidR="00E22BA9" w:rsidRPr="006140A1">
        <w:rPr>
          <w:b w:val="0"/>
        </w:rPr>
        <w:t xml:space="preserve"> </w:t>
      </w:r>
      <w:hyperlink w:anchor="_Toc44795528" w:history="1">
        <w:r w:rsidR="002326EA" w:rsidRPr="006140A1">
          <w:rPr>
            <w:rStyle w:val="Kpr"/>
            <w:b w:val="0"/>
          </w:rPr>
          <w:t>3.2.5</w:t>
        </w:r>
        <w:r w:rsidR="003E65F8" w:rsidRPr="006140A1">
          <w:rPr>
            <w:rStyle w:val="Kpr"/>
            <w:b w:val="0"/>
          </w:rPr>
          <w:t>.1. 4B Memur Maaş Gider Kalemleri</w:t>
        </w:r>
      </w:hyperlink>
      <w:r w:rsidR="00AB3B22" w:rsidRPr="006140A1">
        <w:rPr>
          <w:b w:val="0"/>
        </w:rPr>
        <w:tab/>
      </w:r>
      <w:r w:rsidR="003E65F8" w:rsidRPr="006140A1">
        <w:rPr>
          <w:b w:val="0"/>
        </w:rPr>
        <w:t>11</w:t>
      </w:r>
      <w:r w:rsidR="003943A8">
        <w:rPr>
          <w:b w:val="0"/>
        </w:rPr>
        <w:t>5</w:t>
      </w:r>
    </w:p>
    <w:p w:rsidR="003E65F8" w:rsidRPr="006140A1" w:rsidRDefault="00B53507" w:rsidP="00075160">
      <w:pPr>
        <w:pStyle w:val="T4"/>
        <w:rPr>
          <w:rFonts w:eastAsiaTheme="minorEastAsia"/>
          <w:b w:val="0"/>
          <w:lang w:eastAsia="tr-TR"/>
        </w:rPr>
      </w:pPr>
      <w:r>
        <w:rPr>
          <w:b w:val="0"/>
        </w:rPr>
        <w:t xml:space="preserve">  </w:t>
      </w:r>
      <w:hyperlink w:anchor="_Toc44795529" w:history="1">
        <w:r w:rsidR="002326EA" w:rsidRPr="006140A1">
          <w:rPr>
            <w:rStyle w:val="Kpr"/>
            <w:b w:val="0"/>
          </w:rPr>
          <w:t>3.2.5</w:t>
        </w:r>
        <w:r w:rsidR="003E65F8" w:rsidRPr="006140A1">
          <w:rPr>
            <w:rStyle w:val="Kpr"/>
            <w:b w:val="0"/>
          </w:rPr>
          <w:t>.2. 657 Memur Maaş Gider Kalemleri</w:t>
        </w:r>
      </w:hyperlink>
      <w:r w:rsidR="00AB3B22" w:rsidRPr="006140A1">
        <w:rPr>
          <w:b w:val="0"/>
        </w:rPr>
        <w:tab/>
      </w:r>
      <w:r w:rsidR="003E65F8" w:rsidRPr="006140A1">
        <w:rPr>
          <w:b w:val="0"/>
        </w:rPr>
        <w:t>11</w:t>
      </w:r>
      <w:r w:rsidR="003943A8">
        <w:rPr>
          <w:b w:val="0"/>
        </w:rPr>
        <w:t>6</w:t>
      </w:r>
    </w:p>
    <w:p w:rsidR="003E65F8" w:rsidRPr="006140A1" w:rsidRDefault="00B53507" w:rsidP="00075160">
      <w:pPr>
        <w:pStyle w:val="T4"/>
        <w:rPr>
          <w:rFonts w:eastAsiaTheme="minorEastAsia"/>
          <w:b w:val="0"/>
          <w:lang w:eastAsia="tr-TR"/>
        </w:rPr>
      </w:pPr>
      <w:r>
        <w:rPr>
          <w:b w:val="0"/>
        </w:rPr>
        <w:t xml:space="preserve">  </w:t>
      </w:r>
      <w:hyperlink w:anchor="_Toc44795530" w:history="1">
        <w:r w:rsidR="002326EA" w:rsidRPr="006140A1">
          <w:rPr>
            <w:rStyle w:val="Kpr"/>
            <w:b w:val="0"/>
          </w:rPr>
          <w:t>3.2.5</w:t>
        </w:r>
        <w:r w:rsidR="003E65F8" w:rsidRPr="006140A1">
          <w:rPr>
            <w:rStyle w:val="Kpr"/>
            <w:b w:val="0"/>
          </w:rPr>
          <w:t>.3. Geçici Görev Yolluk Gider Kalemleri</w:t>
        </w:r>
      </w:hyperlink>
      <w:r w:rsidR="00AB3B22" w:rsidRPr="006140A1">
        <w:rPr>
          <w:b w:val="0"/>
        </w:rPr>
        <w:tab/>
      </w:r>
      <w:r w:rsidR="003E65F8" w:rsidRPr="006140A1">
        <w:rPr>
          <w:b w:val="0"/>
        </w:rPr>
        <w:t>11</w:t>
      </w:r>
      <w:r w:rsidR="003943A8">
        <w:rPr>
          <w:b w:val="0"/>
        </w:rPr>
        <w:t>6</w:t>
      </w:r>
    </w:p>
    <w:p w:rsidR="003E65F8" w:rsidRPr="006140A1" w:rsidRDefault="00B53507" w:rsidP="00075160">
      <w:pPr>
        <w:pStyle w:val="T4"/>
        <w:rPr>
          <w:rFonts w:eastAsiaTheme="minorEastAsia"/>
          <w:b w:val="0"/>
          <w:lang w:eastAsia="tr-TR"/>
        </w:rPr>
      </w:pPr>
      <w:r>
        <w:rPr>
          <w:b w:val="0"/>
        </w:rPr>
        <w:t xml:space="preserve">  </w:t>
      </w:r>
      <w:hyperlink w:anchor="_Toc44795531" w:history="1">
        <w:r w:rsidR="002326EA" w:rsidRPr="006140A1">
          <w:rPr>
            <w:rStyle w:val="Kpr"/>
            <w:b w:val="0"/>
          </w:rPr>
          <w:t>3.2.5</w:t>
        </w:r>
        <w:r w:rsidR="003E65F8" w:rsidRPr="006140A1">
          <w:rPr>
            <w:rStyle w:val="Kpr"/>
            <w:b w:val="0"/>
          </w:rPr>
          <w:t>.4. Sürekli Görev Yolluk Gider Kalemleri</w:t>
        </w:r>
      </w:hyperlink>
      <w:r w:rsidR="00AB3B22" w:rsidRPr="006140A1">
        <w:rPr>
          <w:b w:val="0"/>
        </w:rPr>
        <w:tab/>
      </w:r>
      <w:r w:rsidR="003E65F8" w:rsidRPr="006140A1">
        <w:rPr>
          <w:b w:val="0"/>
        </w:rPr>
        <w:t>11</w:t>
      </w:r>
      <w:r w:rsidR="003943A8">
        <w:rPr>
          <w:b w:val="0"/>
        </w:rPr>
        <w:t>7</w:t>
      </w:r>
    </w:p>
    <w:p w:rsidR="003E65F8" w:rsidRPr="006140A1" w:rsidRDefault="00B53507" w:rsidP="00075160">
      <w:pPr>
        <w:pStyle w:val="T4"/>
        <w:rPr>
          <w:rFonts w:eastAsiaTheme="minorEastAsia"/>
          <w:b w:val="0"/>
          <w:lang w:eastAsia="tr-TR"/>
        </w:rPr>
      </w:pPr>
      <w:r>
        <w:rPr>
          <w:b w:val="0"/>
        </w:rPr>
        <w:t xml:space="preserve">  </w:t>
      </w:r>
      <w:hyperlink w:anchor="_Toc44795532" w:history="1">
        <w:r w:rsidR="003E65F8" w:rsidRPr="006140A1">
          <w:rPr>
            <w:rStyle w:val="Kpr"/>
            <w:b w:val="0"/>
          </w:rPr>
          <w:t>3.</w:t>
        </w:r>
        <w:r w:rsidR="002326EA" w:rsidRPr="006140A1">
          <w:rPr>
            <w:rStyle w:val="Kpr"/>
            <w:b w:val="0"/>
          </w:rPr>
          <w:t>2.5</w:t>
        </w:r>
        <w:r w:rsidR="003E65F8" w:rsidRPr="006140A1">
          <w:rPr>
            <w:rStyle w:val="Kpr"/>
            <w:b w:val="0"/>
          </w:rPr>
          <w:t>.5. Diğer Memur Maaş Gider Kalemleri</w:t>
        </w:r>
      </w:hyperlink>
      <w:r w:rsidR="00AB3B22" w:rsidRPr="006140A1">
        <w:rPr>
          <w:b w:val="0"/>
        </w:rPr>
        <w:tab/>
      </w:r>
      <w:r w:rsidR="003E65F8" w:rsidRPr="006140A1">
        <w:rPr>
          <w:b w:val="0"/>
        </w:rPr>
        <w:t>11</w:t>
      </w:r>
      <w:r w:rsidR="003943A8">
        <w:rPr>
          <w:b w:val="0"/>
        </w:rPr>
        <w:t>7</w:t>
      </w:r>
    </w:p>
    <w:p w:rsidR="003E65F8" w:rsidRPr="006140A1" w:rsidRDefault="00537B4E" w:rsidP="00075160">
      <w:pPr>
        <w:pStyle w:val="T4"/>
        <w:rPr>
          <w:rFonts w:eastAsiaTheme="minorEastAsia"/>
          <w:b w:val="0"/>
          <w:lang w:eastAsia="tr-TR"/>
        </w:rPr>
      </w:pPr>
      <w:hyperlink w:anchor="_Toc44795533" w:history="1">
        <w:r w:rsidR="00B53507">
          <w:rPr>
            <w:b w:val="0"/>
          </w:rPr>
          <w:t xml:space="preserve">  </w:t>
        </w:r>
        <w:r w:rsidR="002326EA" w:rsidRPr="006140A1">
          <w:rPr>
            <w:rStyle w:val="Kpr"/>
            <w:b w:val="0"/>
          </w:rPr>
          <w:t>3.2.5</w:t>
        </w:r>
        <w:r w:rsidR="003E65F8" w:rsidRPr="006140A1">
          <w:rPr>
            <w:rStyle w:val="Kpr"/>
            <w:b w:val="0"/>
          </w:rPr>
          <w:t>.6. Geçici Personel Ücret Gider Kalemleri</w:t>
        </w:r>
      </w:hyperlink>
      <w:r w:rsidR="00AB3B22" w:rsidRPr="006140A1">
        <w:rPr>
          <w:b w:val="0"/>
        </w:rPr>
        <w:tab/>
      </w:r>
      <w:r w:rsidR="003E65F8" w:rsidRPr="006140A1">
        <w:rPr>
          <w:b w:val="0"/>
        </w:rPr>
        <w:t>11</w:t>
      </w:r>
      <w:r w:rsidR="003943A8">
        <w:rPr>
          <w:b w:val="0"/>
        </w:rPr>
        <w:t>8</w:t>
      </w:r>
    </w:p>
    <w:p w:rsidR="003E65F8" w:rsidRPr="006140A1" w:rsidRDefault="00B53507" w:rsidP="00075160">
      <w:pPr>
        <w:pStyle w:val="T4"/>
        <w:rPr>
          <w:rFonts w:eastAsiaTheme="minorEastAsia"/>
          <w:b w:val="0"/>
          <w:lang w:eastAsia="tr-TR"/>
        </w:rPr>
      </w:pPr>
      <w:r>
        <w:rPr>
          <w:b w:val="0"/>
        </w:rPr>
        <w:t xml:space="preserve">  </w:t>
      </w:r>
      <w:hyperlink w:anchor="_Toc44795534" w:history="1">
        <w:r w:rsidR="002326EA" w:rsidRPr="006140A1">
          <w:rPr>
            <w:rStyle w:val="Kpr"/>
            <w:b w:val="0"/>
          </w:rPr>
          <w:t>3.2.5</w:t>
        </w:r>
        <w:r w:rsidR="003E65F8" w:rsidRPr="006140A1">
          <w:rPr>
            <w:rStyle w:val="Kpr"/>
            <w:b w:val="0"/>
          </w:rPr>
          <w:t>.7. İşçi ücret Gider Kalemleri(Harcama Yönetim)</w:t>
        </w:r>
      </w:hyperlink>
      <w:r w:rsidR="00AB3B22" w:rsidRPr="006140A1">
        <w:rPr>
          <w:b w:val="0"/>
        </w:rPr>
        <w:tab/>
      </w:r>
      <w:r w:rsidR="003E65F8" w:rsidRPr="006140A1">
        <w:rPr>
          <w:b w:val="0"/>
        </w:rPr>
        <w:t>11</w:t>
      </w:r>
      <w:r w:rsidR="003943A8">
        <w:rPr>
          <w:b w:val="0"/>
        </w:rPr>
        <w:t>8</w:t>
      </w:r>
    </w:p>
    <w:p w:rsidR="003E65F8" w:rsidRPr="006140A1" w:rsidRDefault="00B53507" w:rsidP="00075160">
      <w:pPr>
        <w:pStyle w:val="T4"/>
        <w:rPr>
          <w:rFonts w:eastAsiaTheme="minorEastAsia"/>
          <w:b w:val="0"/>
          <w:lang w:eastAsia="tr-TR"/>
        </w:rPr>
      </w:pPr>
      <w:r>
        <w:rPr>
          <w:b w:val="0"/>
        </w:rPr>
        <w:t xml:space="preserve">  </w:t>
      </w:r>
      <w:hyperlink w:anchor="_Toc44795535" w:history="1">
        <w:r w:rsidR="002326EA" w:rsidRPr="006140A1">
          <w:rPr>
            <w:rStyle w:val="Kpr"/>
            <w:b w:val="0"/>
          </w:rPr>
          <w:t>3.2.5</w:t>
        </w:r>
        <w:r w:rsidR="003E65F8" w:rsidRPr="006140A1">
          <w:rPr>
            <w:rStyle w:val="Kpr"/>
            <w:b w:val="0"/>
          </w:rPr>
          <w:t>.8. Nöbet Ödemeleri Gider Kalemleri</w:t>
        </w:r>
      </w:hyperlink>
      <w:r w:rsidR="00AB3B22" w:rsidRPr="006140A1">
        <w:rPr>
          <w:b w:val="0"/>
        </w:rPr>
        <w:tab/>
      </w:r>
      <w:r w:rsidR="003E65F8" w:rsidRPr="006140A1">
        <w:rPr>
          <w:b w:val="0"/>
        </w:rPr>
        <w:t>11</w:t>
      </w:r>
      <w:r w:rsidR="003943A8">
        <w:rPr>
          <w:b w:val="0"/>
        </w:rPr>
        <w:t>9</w:t>
      </w:r>
    </w:p>
    <w:p w:rsidR="003E65F8" w:rsidRPr="006140A1" w:rsidRDefault="00B53507" w:rsidP="00075160">
      <w:pPr>
        <w:pStyle w:val="T4"/>
        <w:rPr>
          <w:rFonts w:eastAsiaTheme="minorEastAsia"/>
          <w:b w:val="0"/>
          <w:lang w:eastAsia="tr-TR"/>
        </w:rPr>
      </w:pPr>
      <w:r>
        <w:rPr>
          <w:b w:val="0"/>
        </w:rPr>
        <w:t xml:space="preserve">  </w:t>
      </w:r>
      <w:hyperlink w:anchor="_Toc44795536" w:history="1">
        <w:r w:rsidR="002326EA" w:rsidRPr="006140A1">
          <w:rPr>
            <w:rStyle w:val="Kpr"/>
            <w:b w:val="0"/>
          </w:rPr>
          <w:t>3.2.5</w:t>
        </w:r>
        <w:r w:rsidR="003E65F8" w:rsidRPr="006140A1">
          <w:rPr>
            <w:rStyle w:val="Kpr"/>
            <w:b w:val="0"/>
          </w:rPr>
          <w:t>.9. İşçi Ücretleri Gider Kalemleri (Döner Sermaye)</w:t>
        </w:r>
        <w:r w:rsidR="00AB3B22" w:rsidRPr="006140A1">
          <w:rPr>
            <w:b w:val="0"/>
            <w:webHidden/>
          </w:rPr>
          <w:tab/>
        </w:r>
        <w:r w:rsidR="00A55E6D" w:rsidRPr="006140A1">
          <w:rPr>
            <w:b w:val="0"/>
            <w:webHidden/>
          </w:rPr>
          <w:fldChar w:fldCharType="begin"/>
        </w:r>
        <w:r w:rsidR="003E65F8" w:rsidRPr="006140A1">
          <w:rPr>
            <w:b w:val="0"/>
            <w:webHidden/>
          </w:rPr>
          <w:instrText xml:space="preserve"> PAGEREF _Toc44795536 \h </w:instrText>
        </w:r>
        <w:r w:rsidR="00A55E6D" w:rsidRPr="006140A1">
          <w:rPr>
            <w:b w:val="0"/>
            <w:webHidden/>
          </w:rPr>
        </w:r>
        <w:r w:rsidR="00A55E6D" w:rsidRPr="006140A1">
          <w:rPr>
            <w:b w:val="0"/>
            <w:webHidden/>
          </w:rPr>
          <w:fldChar w:fldCharType="separate"/>
        </w:r>
        <w:r w:rsidR="00EE1671">
          <w:rPr>
            <w:b w:val="0"/>
            <w:webHidden/>
          </w:rPr>
          <w:t>119</w:t>
        </w:r>
        <w:r w:rsidR="00A55E6D" w:rsidRPr="006140A1">
          <w:rPr>
            <w:b w:val="0"/>
            <w:webHidden/>
          </w:rPr>
          <w:fldChar w:fldCharType="end"/>
        </w:r>
      </w:hyperlink>
    </w:p>
    <w:p w:rsidR="003E65F8" w:rsidRPr="006140A1" w:rsidRDefault="00B53507" w:rsidP="00075160">
      <w:pPr>
        <w:pStyle w:val="T4"/>
        <w:rPr>
          <w:rFonts w:eastAsiaTheme="minorEastAsia"/>
          <w:b w:val="0"/>
          <w:lang w:eastAsia="tr-TR"/>
        </w:rPr>
      </w:pPr>
      <w:r>
        <w:rPr>
          <w:b w:val="0"/>
        </w:rPr>
        <w:lastRenderedPageBreak/>
        <w:t xml:space="preserve">  </w:t>
      </w:r>
      <w:hyperlink w:anchor="_Toc44795537" w:history="1">
        <w:r w:rsidR="002326EA" w:rsidRPr="006140A1">
          <w:rPr>
            <w:rStyle w:val="Kpr"/>
            <w:b w:val="0"/>
          </w:rPr>
          <w:t>3.2.5</w:t>
        </w:r>
        <w:r w:rsidR="003E65F8" w:rsidRPr="006140A1">
          <w:rPr>
            <w:rStyle w:val="Kpr"/>
            <w:b w:val="0"/>
          </w:rPr>
          <w:t>.10. Doktor Sabit Ek Ödeme Gider Kalemleri</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_Toc44795537 \h </w:instrText>
        </w:r>
        <w:r w:rsidR="00A55E6D" w:rsidRPr="006140A1">
          <w:rPr>
            <w:b w:val="0"/>
            <w:webHidden/>
          </w:rPr>
        </w:r>
        <w:r w:rsidR="00A55E6D" w:rsidRPr="006140A1">
          <w:rPr>
            <w:b w:val="0"/>
            <w:webHidden/>
          </w:rPr>
          <w:fldChar w:fldCharType="separate"/>
        </w:r>
        <w:r w:rsidR="00EE1671">
          <w:rPr>
            <w:b w:val="0"/>
            <w:webHidden/>
          </w:rPr>
          <w:t>119</w:t>
        </w:r>
        <w:r w:rsidR="00A55E6D" w:rsidRPr="006140A1">
          <w:rPr>
            <w:b w:val="0"/>
            <w:webHidden/>
          </w:rPr>
          <w:fldChar w:fldCharType="end"/>
        </w:r>
      </w:hyperlink>
    </w:p>
    <w:p w:rsidR="003E65F8" w:rsidRPr="006140A1" w:rsidRDefault="00B53507" w:rsidP="00075160">
      <w:pPr>
        <w:pStyle w:val="T4"/>
        <w:rPr>
          <w:rFonts w:eastAsiaTheme="minorEastAsia"/>
          <w:b w:val="0"/>
          <w:lang w:eastAsia="tr-TR"/>
        </w:rPr>
      </w:pPr>
      <w:r>
        <w:rPr>
          <w:b w:val="0"/>
        </w:rPr>
        <w:t xml:space="preserve"> </w:t>
      </w:r>
      <w:r w:rsidR="00AB3B22" w:rsidRPr="006140A1">
        <w:rPr>
          <w:b w:val="0"/>
        </w:rPr>
        <w:t xml:space="preserve"> </w:t>
      </w:r>
      <w:hyperlink w:anchor="_Toc44795538" w:history="1">
        <w:r w:rsidR="002326EA" w:rsidRPr="006140A1">
          <w:rPr>
            <w:rStyle w:val="Kpr"/>
            <w:b w:val="0"/>
          </w:rPr>
          <w:t>3.2.5</w:t>
        </w:r>
        <w:r w:rsidR="003E65F8" w:rsidRPr="006140A1">
          <w:rPr>
            <w:rStyle w:val="Kpr"/>
            <w:b w:val="0"/>
          </w:rPr>
          <w:t>.11. 375 Sabit Ek Ödeme Gider Kalemleri</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_Toc44795538 \h </w:instrText>
        </w:r>
        <w:r w:rsidR="00A55E6D" w:rsidRPr="006140A1">
          <w:rPr>
            <w:b w:val="0"/>
            <w:webHidden/>
          </w:rPr>
        </w:r>
        <w:r w:rsidR="00A55E6D" w:rsidRPr="006140A1">
          <w:rPr>
            <w:b w:val="0"/>
            <w:webHidden/>
          </w:rPr>
          <w:fldChar w:fldCharType="separate"/>
        </w:r>
        <w:r w:rsidR="00EE1671">
          <w:rPr>
            <w:b w:val="0"/>
            <w:webHidden/>
          </w:rPr>
          <w:t>120</w:t>
        </w:r>
        <w:r w:rsidR="00A55E6D" w:rsidRPr="006140A1">
          <w:rPr>
            <w:b w:val="0"/>
            <w:webHidden/>
          </w:rPr>
          <w:fldChar w:fldCharType="end"/>
        </w:r>
      </w:hyperlink>
    </w:p>
    <w:p w:rsidR="003E65F8" w:rsidRPr="006140A1" w:rsidRDefault="00B53507" w:rsidP="00075160">
      <w:pPr>
        <w:pStyle w:val="T4"/>
        <w:rPr>
          <w:rFonts w:eastAsiaTheme="minorEastAsia"/>
          <w:b w:val="0"/>
          <w:lang w:eastAsia="tr-TR"/>
        </w:rPr>
      </w:pPr>
      <w:r>
        <w:rPr>
          <w:b w:val="0"/>
        </w:rPr>
        <w:t xml:space="preserve">  </w:t>
      </w:r>
      <w:hyperlink w:anchor="_Toc44795539" w:history="1">
        <w:r w:rsidR="002326EA" w:rsidRPr="006140A1">
          <w:rPr>
            <w:rStyle w:val="Kpr"/>
            <w:b w:val="0"/>
          </w:rPr>
          <w:t>3.2.5</w:t>
        </w:r>
        <w:r w:rsidR="003E65F8" w:rsidRPr="006140A1">
          <w:rPr>
            <w:rStyle w:val="Kpr"/>
            <w:b w:val="0"/>
          </w:rPr>
          <w:t>.12. Yönetici Sabit Dışı Ek Ödeme Gider Kalemleri</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_Toc44795539 \h </w:instrText>
        </w:r>
        <w:r w:rsidR="00A55E6D" w:rsidRPr="006140A1">
          <w:rPr>
            <w:b w:val="0"/>
            <w:webHidden/>
          </w:rPr>
        </w:r>
        <w:r w:rsidR="00A55E6D" w:rsidRPr="006140A1">
          <w:rPr>
            <w:b w:val="0"/>
            <w:webHidden/>
          </w:rPr>
          <w:fldChar w:fldCharType="separate"/>
        </w:r>
        <w:r w:rsidR="00EE1671">
          <w:rPr>
            <w:b w:val="0"/>
            <w:webHidden/>
          </w:rPr>
          <w:t>120</w:t>
        </w:r>
        <w:r w:rsidR="00A55E6D" w:rsidRPr="006140A1">
          <w:rPr>
            <w:b w:val="0"/>
            <w:webHidden/>
          </w:rPr>
          <w:fldChar w:fldCharType="end"/>
        </w:r>
      </w:hyperlink>
    </w:p>
    <w:p w:rsidR="003E65F8" w:rsidRPr="006140A1" w:rsidRDefault="00B53507" w:rsidP="00075160">
      <w:pPr>
        <w:pStyle w:val="T4"/>
        <w:rPr>
          <w:rFonts w:eastAsiaTheme="minorEastAsia"/>
          <w:b w:val="0"/>
          <w:lang w:eastAsia="tr-TR"/>
        </w:rPr>
      </w:pPr>
      <w:r>
        <w:rPr>
          <w:b w:val="0"/>
        </w:rPr>
        <w:t xml:space="preserve">  </w:t>
      </w:r>
      <w:hyperlink w:anchor="_Toc44795540" w:history="1">
        <w:r w:rsidR="002326EA" w:rsidRPr="006140A1">
          <w:rPr>
            <w:rStyle w:val="Kpr"/>
            <w:b w:val="0"/>
          </w:rPr>
          <w:t>3.2.5</w:t>
        </w:r>
        <w:r w:rsidR="003E65F8" w:rsidRPr="006140A1">
          <w:rPr>
            <w:rStyle w:val="Kpr"/>
            <w:b w:val="0"/>
          </w:rPr>
          <w:t>.13. Sabit Dışı Ek Ödeme</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_Toc44795540 \h </w:instrText>
        </w:r>
        <w:r w:rsidR="00A55E6D" w:rsidRPr="006140A1">
          <w:rPr>
            <w:b w:val="0"/>
            <w:webHidden/>
          </w:rPr>
        </w:r>
        <w:r w:rsidR="00A55E6D" w:rsidRPr="006140A1">
          <w:rPr>
            <w:b w:val="0"/>
            <w:webHidden/>
          </w:rPr>
          <w:fldChar w:fldCharType="separate"/>
        </w:r>
        <w:r w:rsidR="00EE1671">
          <w:rPr>
            <w:b w:val="0"/>
            <w:webHidden/>
          </w:rPr>
          <w:t>121</w:t>
        </w:r>
        <w:r w:rsidR="00A55E6D" w:rsidRPr="006140A1">
          <w:rPr>
            <w:b w:val="0"/>
            <w:webHidden/>
          </w:rPr>
          <w:fldChar w:fldCharType="end"/>
        </w:r>
      </w:hyperlink>
    </w:p>
    <w:p w:rsidR="00B53507" w:rsidRDefault="00B53507" w:rsidP="00B53507">
      <w:pPr>
        <w:pStyle w:val="T4"/>
        <w:rPr>
          <w:b w:val="0"/>
        </w:rPr>
      </w:pPr>
      <w:r>
        <w:rPr>
          <w:b w:val="0"/>
        </w:rPr>
        <w:t xml:space="preserve">  </w:t>
      </w:r>
      <w:hyperlink w:anchor="_Toc44795541" w:history="1">
        <w:r w:rsidR="002326EA" w:rsidRPr="006140A1">
          <w:rPr>
            <w:rStyle w:val="Kpr"/>
            <w:b w:val="0"/>
          </w:rPr>
          <w:t>3.2.5</w:t>
        </w:r>
        <w:r w:rsidR="003E65F8" w:rsidRPr="006140A1">
          <w:rPr>
            <w:rStyle w:val="Kpr"/>
            <w:b w:val="0"/>
          </w:rPr>
          <w:t>.14. Aylık Mahsuplaşma Gider Kalemleri</w:t>
        </w:r>
        <w:r w:rsidR="003E65F8" w:rsidRPr="006140A1">
          <w:rPr>
            <w:rStyle w:val="Kpr"/>
            <w:b w:val="0"/>
          </w:rPr>
          <w:tab/>
        </w:r>
        <w:r w:rsidR="00A55E6D" w:rsidRPr="006140A1">
          <w:rPr>
            <w:b w:val="0"/>
            <w:webHidden/>
          </w:rPr>
          <w:fldChar w:fldCharType="begin"/>
        </w:r>
        <w:r w:rsidR="003E65F8" w:rsidRPr="006140A1">
          <w:rPr>
            <w:b w:val="0"/>
            <w:webHidden/>
          </w:rPr>
          <w:instrText xml:space="preserve"> PAGEREF _Toc44795541 \h </w:instrText>
        </w:r>
        <w:r w:rsidR="00A55E6D" w:rsidRPr="006140A1">
          <w:rPr>
            <w:b w:val="0"/>
            <w:webHidden/>
          </w:rPr>
        </w:r>
        <w:r w:rsidR="00A55E6D" w:rsidRPr="006140A1">
          <w:rPr>
            <w:b w:val="0"/>
            <w:webHidden/>
          </w:rPr>
          <w:fldChar w:fldCharType="separate"/>
        </w:r>
        <w:r w:rsidR="00EE1671">
          <w:rPr>
            <w:b w:val="0"/>
            <w:webHidden/>
          </w:rPr>
          <w:t>121</w:t>
        </w:r>
        <w:r w:rsidR="00A55E6D" w:rsidRPr="006140A1">
          <w:rPr>
            <w:b w:val="0"/>
            <w:webHidden/>
          </w:rPr>
          <w:fldChar w:fldCharType="end"/>
        </w:r>
      </w:hyperlink>
    </w:p>
    <w:p w:rsidR="009E0687" w:rsidRPr="006140A1" w:rsidRDefault="00B53507" w:rsidP="00B53507">
      <w:pPr>
        <w:pStyle w:val="T4"/>
        <w:ind w:left="0"/>
        <w:rPr>
          <w:b w:val="0"/>
        </w:rPr>
      </w:pPr>
      <w:r>
        <w:rPr>
          <w:b w:val="0"/>
        </w:rPr>
        <w:t xml:space="preserve"> </w:t>
      </w:r>
      <w:r w:rsidR="007A0EFB" w:rsidRPr="006140A1">
        <w:rPr>
          <w:b w:val="0"/>
        </w:rPr>
        <w:t>3.3. Kelkit Devlet Hastenesi</w:t>
      </w:r>
      <w:r w:rsidR="003E65F8" w:rsidRPr="006140A1">
        <w:rPr>
          <w:b w:val="0"/>
        </w:rPr>
        <w:t xml:space="preserve">' n de </w:t>
      </w:r>
      <w:r w:rsidR="007A0EFB" w:rsidRPr="006140A1">
        <w:rPr>
          <w:b w:val="0"/>
        </w:rPr>
        <w:t xml:space="preserve"> Yer Alan </w:t>
      </w:r>
      <w:r w:rsidR="003E65F8" w:rsidRPr="006140A1">
        <w:rPr>
          <w:b w:val="0"/>
        </w:rPr>
        <w:t>Birimlerin Maliyetleri</w:t>
      </w:r>
      <w:r w:rsidR="00E22BA9" w:rsidRPr="006140A1">
        <w:rPr>
          <w:b w:val="0"/>
        </w:rPr>
        <w:tab/>
      </w:r>
      <w:r w:rsidR="003E65F8" w:rsidRPr="006140A1">
        <w:rPr>
          <w:b w:val="0"/>
        </w:rPr>
        <w:t>1</w:t>
      </w:r>
      <w:r w:rsidR="003943A8">
        <w:rPr>
          <w:b w:val="0"/>
        </w:rPr>
        <w:t>22</w:t>
      </w:r>
    </w:p>
    <w:p w:rsidR="003E65F8" w:rsidRPr="006140A1" w:rsidRDefault="00B53507" w:rsidP="00B53507">
      <w:pPr>
        <w:pStyle w:val="T4"/>
        <w:ind w:left="0"/>
        <w:rPr>
          <w:b w:val="0"/>
        </w:rPr>
      </w:pPr>
      <w:r>
        <w:rPr>
          <w:b w:val="0"/>
        </w:rPr>
        <w:t xml:space="preserve">     </w:t>
      </w:r>
      <w:r w:rsidR="003E65F8" w:rsidRPr="006140A1">
        <w:rPr>
          <w:b w:val="0"/>
        </w:rPr>
        <w:t>3.3.1. Maliyetlerin Dağıtımları</w:t>
      </w:r>
      <w:r w:rsidR="003E65F8" w:rsidRPr="006140A1">
        <w:rPr>
          <w:b w:val="0"/>
        </w:rPr>
        <w:tab/>
        <w:t>1</w:t>
      </w:r>
      <w:r w:rsidR="003943A8">
        <w:rPr>
          <w:b w:val="0"/>
        </w:rPr>
        <w:t>23</w:t>
      </w:r>
    </w:p>
    <w:p w:rsidR="00417004" w:rsidRPr="006140A1" w:rsidRDefault="00417004" w:rsidP="00417004">
      <w:pPr>
        <w:rPr>
          <w:rFonts w:ascii="Times New Roman" w:hAnsi="Times New Roman" w:cs="Times New Roman"/>
          <w:sz w:val="24"/>
          <w:szCs w:val="24"/>
        </w:rPr>
      </w:pPr>
      <w:r w:rsidRPr="006140A1">
        <w:rPr>
          <w:rFonts w:ascii="Times New Roman" w:hAnsi="Times New Roman" w:cs="Times New Roman"/>
          <w:sz w:val="24"/>
          <w:szCs w:val="24"/>
        </w:rPr>
        <w:t xml:space="preserve">            3.3.1.1. Birinci Dağıtımı Oluşturan Kalemlerin Dağlımı..............................1</w:t>
      </w:r>
      <w:r w:rsidR="003943A8">
        <w:rPr>
          <w:rFonts w:ascii="Times New Roman" w:hAnsi="Times New Roman" w:cs="Times New Roman"/>
          <w:sz w:val="24"/>
          <w:szCs w:val="24"/>
        </w:rPr>
        <w:t>24</w:t>
      </w:r>
    </w:p>
    <w:p w:rsidR="00417004" w:rsidRPr="006140A1" w:rsidRDefault="00417004" w:rsidP="00417004">
      <w:pPr>
        <w:rPr>
          <w:rFonts w:ascii="Times New Roman" w:hAnsi="Times New Roman" w:cs="Times New Roman"/>
          <w:sz w:val="24"/>
          <w:szCs w:val="24"/>
        </w:rPr>
      </w:pPr>
      <w:r w:rsidRPr="006140A1">
        <w:rPr>
          <w:rFonts w:ascii="Times New Roman" w:hAnsi="Times New Roman" w:cs="Times New Roman"/>
          <w:sz w:val="24"/>
          <w:szCs w:val="24"/>
        </w:rPr>
        <w:t xml:space="preserve">            3.3.1.2. İkinci Dağıtımı Oluşturan Kalemlerin Dağlımı................................1</w:t>
      </w:r>
      <w:r w:rsidR="003943A8">
        <w:rPr>
          <w:rFonts w:ascii="Times New Roman" w:hAnsi="Times New Roman" w:cs="Times New Roman"/>
          <w:sz w:val="24"/>
          <w:szCs w:val="24"/>
        </w:rPr>
        <w:t>31</w:t>
      </w:r>
    </w:p>
    <w:p w:rsidR="00417004" w:rsidRPr="006140A1" w:rsidRDefault="00417004" w:rsidP="00417004">
      <w:pPr>
        <w:rPr>
          <w:rFonts w:ascii="Times New Roman" w:hAnsi="Times New Roman" w:cs="Times New Roman"/>
          <w:sz w:val="24"/>
          <w:szCs w:val="24"/>
        </w:rPr>
      </w:pPr>
      <w:r w:rsidRPr="006140A1">
        <w:rPr>
          <w:rFonts w:ascii="Times New Roman" w:hAnsi="Times New Roman" w:cs="Times New Roman"/>
          <w:sz w:val="24"/>
          <w:szCs w:val="24"/>
        </w:rPr>
        <w:t xml:space="preserve">            3.3.1.3. Üçüncü Dağıtımı Oluşturan Kalemlerin Dağlımı.............................1</w:t>
      </w:r>
      <w:r w:rsidR="003943A8">
        <w:rPr>
          <w:rFonts w:ascii="Times New Roman" w:hAnsi="Times New Roman" w:cs="Times New Roman"/>
          <w:sz w:val="24"/>
          <w:szCs w:val="24"/>
        </w:rPr>
        <w:t>36</w:t>
      </w:r>
    </w:p>
    <w:p w:rsidR="003E65F8" w:rsidRPr="006140A1" w:rsidRDefault="00E22BA9" w:rsidP="003E65F8">
      <w:pPr>
        <w:tabs>
          <w:tab w:val="right" w:leader="dot" w:pos="8222"/>
        </w:tabs>
        <w:rPr>
          <w:rFonts w:ascii="Times New Roman" w:hAnsi="Times New Roman" w:cs="Times New Roman"/>
          <w:color w:val="000000" w:themeColor="text1"/>
          <w:sz w:val="24"/>
          <w:szCs w:val="24"/>
        </w:rPr>
      </w:pPr>
      <w:r w:rsidRPr="006140A1">
        <w:rPr>
          <w:rFonts w:ascii="Times New Roman" w:hAnsi="Times New Roman" w:cs="Times New Roman"/>
          <w:color w:val="000000" w:themeColor="text1"/>
          <w:sz w:val="24"/>
          <w:szCs w:val="24"/>
        </w:rPr>
        <w:t xml:space="preserve">     </w:t>
      </w:r>
      <w:r w:rsidR="003E65F8" w:rsidRPr="006140A1">
        <w:rPr>
          <w:rFonts w:ascii="Times New Roman" w:hAnsi="Times New Roman" w:cs="Times New Roman"/>
          <w:color w:val="000000" w:themeColor="text1"/>
          <w:sz w:val="24"/>
          <w:szCs w:val="24"/>
        </w:rPr>
        <w:t>3.2.2. Polikliniklerin Birim Maliyet Analizleri......................</w:t>
      </w:r>
      <w:r w:rsidR="00B6514C" w:rsidRPr="006140A1">
        <w:rPr>
          <w:rFonts w:ascii="Times New Roman" w:hAnsi="Times New Roman" w:cs="Times New Roman"/>
          <w:color w:val="000000" w:themeColor="text1"/>
          <w:sz w:val="24"/>
          <w:szCs w:val="24"/>
        </w:rPr>
        <w:t>.......................</w:t>
      </w:r>
      <w:r w:rsidRPr="006140A1">
        <w:rPr>
          <w:rFonts w:ascii="Times New Roman" w:hAnsi="Times New Roman" w:cs="Times New Roman"/>
          <w:color w:val="000000" w:themeColor="text1"/>
          <w:sz w:val="24"/>
          <w:szCs w:val="24"/>
        </w:rPr>
        <w:t>........</w:t>
      </w:r>
      <w:r w:rsidR="00417004" w:rsidRPr="006140A1">
        <w:rPr>
          <w:rFonts w:ascii="Times New Roman" w:hAnsi="Times New Roman" w:cs="Times New Roman"/>
          <w:color w:val="000000" w:themeColor="text1"/>
          <w:sz w:val="24"/>
          <w:szCs w:val="24"/>
        </w:rPr>
        <w:t>1</w:t>
      </w:r>
      <w:r w:rsidR="003943A8">
        <w:rPr>
          <w:rFonts w:ascii="Times New Roman" w:hAnsi="Times New Roman" w:cs="Times New Roman"/>
          <w:color w:val="000000" w:themeColor="text1"/>
          <w:sz w:val="24"/>
          <w:szCs w:val="24"/>
        </w:rPr>
        <w:t>41</w:t>
      </w:r>
    </w:p>
    <w:p w:rsidR="003E65F8" w:rsidRPr="006140A1" w:rsidRDefault="00E22BA9" w:rsidP="003E65F8">
      <w:pPr>
        <w:tabs>
          <w:tab w:val="right" w:leader="dot" w:pos="8222"/>
        </w:tabs>
        <w:rPr>
          <w:rFonts w:ascii="Times New Roman" w:hAnsi="Times New Roman" w:cs="Times New Roman"/>
          <w:color w:val="000000" w:themeColor="text1"/>
          <w:sz w:val="24"/>
          <w:szCs w:val="24"/>
        </w:rPr>
      </w:pPr>
      <w:r w:rsidRPr="006140A1">
        <w:rPr>
          <w:rFonts w:ascii="Times New Roman" w:hAnsi="Times New Roman" w:cs="Times New Roman"/>
          <w:color w:val="000000" w:themeColor="text1"/>
          <w:sz w:val="24"/>
          <w:szCs w:val="24"/>
        </w:rPr>
        <w:t xml:space="preserve">     </w:t>
      </w:r>
      <w:r w:rsidR="003E65F8" w:rsidRPr="006140A1">
        <w:rPr>
          <w:rFonts w:ascii="Times New Roman" w:hAnsi="Times New Roman" w:cs="Times New Roman"/>
          <w:color w:val="000000" w:themeColor="text1"/>
          <w:sz w:val="24"/>
          <w:szCs w:val="24"/>
        </w:rPr>
        <w:t>3.2.3. Kliniklerin Birim Maliyet Analizleri</w:t>
      </w:r>
      <w:r w:rsidR="006A41A9">
        <w:rPr>
          <w:rFonts w:ascii="Times New Roman" w:hAnsi="Times New Roman" w:cs="Times New Roman"/>
          <w:color w:val="000000" w:themeColor="text1"/>
          <w:sz w:val="24"/>
          <w:szCs w:val="24"/>
        </w:rPr>
        <w:tab/>
      </w:r>
      <w:r w:rsidR="00417004" w:rsidRPr="006140A1">
        <w:rPr>
          <w:rFonts w:ascii="Times New Roman" w:hAnsi="Times New Roman" w:cs="Times New Roman"/>
          <w:color w:val="000000" w:themeColor="text1"/>
          <w:sz w:val="24"/>
          <w:szCs w:val="24"/>
        </w:rPr>
        <w:t>1</w:t>
      </w:r>
      <w:r w:rsidR="003943A8">
        <w:rPr>
          <w:rFonts w:ascii="Times New Roman" w:hAnsi="Times New Roman" w:cs="Times New Roman"/>
          <w:color w:val="000000" w:themeColor="text1"/>
          <w:sz w:val="24"/>
          <w:szCs w:val="24"/>
        </w:rPr>
        <w:t>42</w:t>
      </w:r>
    </w:p>
    <w:p w:rsidR="003E65F8" w:rsidRPr="001B75F3" w:rsidRDefault="00A55E6D" w:rsidP="003E65F8">
      <w:pPr>
        <w:tabs>
          <w:tab w:val="right" w:leader="dot" w:pos="8222"/>
        </w:tabs>
        <w:jc w:val="center"/>
        <w:outlineLvl w:val="0"/>
        <w:rPr>
          <w:rFonts w:ascii="Times New Roman" w:hAnsi="Times New Roman" w:cs="Times New Roman"/>
          <w:bCs/>
          <w:color w:val="000000" w:themeColor="text1"/>
          <w:sz w:val="24"/>
          <w:szCs w:val="24"/>
        </w:rPr>
      </w:pPr>
      <w:r w:rsidRPr="00417004">
        <w:rPr>
          <w:rFonts w:ascii="Times New Roman" w:hAnsi="Times New Roman" w:cs="Times New Roman"/>
          <w:b/>
          <w:bCs/>
          <w:color w:val="000000" w:themeColor="text1"/>
          <w:sz w:val="24"/>
          <w:szCs w:val="24"/>
        </w:rPr>
        <w:fldChar w:fldCharType="end"/>
      </w:r>
    </w:p>
    <w:p w:rsidR="00D544B5" w:rsidRPr="001B75F3" w:rsidRDefault="00D544B5" w:rsidP="00D544B5">
      <w:pPr>
        <w:tabs>
          <w:tab w:val="right" w:leader="dot" w:pos="8222"/>
        </w:tabs>
        <w:rPr>
          <w:rFonts w:ascii="Times New Roman" w:hAnsi="Times New Roman" w:cs="Times New Roman"/>
          <w:b/>
          <w:bCs/>
          <w:color w:val="000000" w:themeColor="text1"/>
          <w:sz w:val="24"/>
          <w:szCs w:val="24"/>
        </w:rPr>
      </w:pPr>
      <w:r w:rsidRPr="001B75F3">
        <w:rPr>
          <w:rFonts w:ascii="Times New Roman" w:hAnsi="Times New Roman" w:cs="Times New Roman"/>
          <w:b/>
          <w:bCs/>
          <w:color w:val="000000" w:themeColor="text1"/>
          <w:sz w:val="24"/>
          <w:szCs w:val="24"/>
        </w:rPr>
        <w:t>SONUÇ VE DEĞERLENDİRME</w:t>
      </w:r>
      <w:r>
        <w:rPr>
          <w:rFonts w:ascii="Times New Roman" w:hAnsi="Times New Roman" w:cs="Times New Roman"/>
          <w:b/>
          <w:bCs/>
          <w:color w:val="000000" w:themeColor="text1"/>
          <w:sz w:val="24"/>
          <w:szCs w:val="24"/>
        </w:rPr>
        <w:tab/>
      </w:r>
      <w:r w:rsidRPr="001B75F3">
        <w:rPr>
          <w:rFonts w:ascii="Times New Roman" w:hAnsi="Times New Roman" w:cs="Times New Roman"/>
          <w:b/>
          <w:bCs/>
          <w:color w:val="000000" w:themeColor="text1"/>
          <w:sz w:val="24"/>
          <w:szCs w:val="24"/>
        </w:rPr>
        <w:t>1</w:t>
      </w:r>
      <w:r w:rsidR="003943A8">
        <w:rPr>
          <w:rFonts w:ascii="Times New Roman" w:hAnsi="Times New Roman" w:cs="Times New Roman"/>
          <w:b/>
          <w:bCs/>
          <w:color w:val="000000" w:themeColor="text1"/>
          <w:sz w:val="24"/>
          <w:szCs w:val="24"/>
        </w:rPr>
        <w:t>43</w:t>
      </w:r>
    </w:p>
    <w:p w:rsidR="00D544B5" w:rsidRDefault="00D544B5" w:rsidP="00D544B5">
      <w:pPr>
        <w:tabs>
          <w:tab w:val="right" w:leader="dot" w:pos="8222"/>
        </w:tabs>
        <w:rPr>
          <w:rFonts w:ascii="Times New Roman" w:hAnsi="Times New Roman" w:cs="Times New Roman"/>
          <w:b/>
          <w:bCs/>
          <w:color w:val="000000" w:themeColor="text1"/>
          <w:sz w:val="24"/>
          <w:szCs w:val="24"/>
        </w:rPr>
      </w:pPr>
      <w:r w:rsidRPr="001B75F3">
        <w:rPr>
          <w:rFonts w:ascii="Times New Roman" w:hAnsi="Times New Roman" w:cs="Times New Roman"/>
          <w:b/>
          <w:bCs/>
          <w:color w:val="000000" w:themeColor="text1"/>
          <w:sz w:val="24"/>
          <w:szCs w:val="24"/>
        </w:rPr>
        <w:t>KAYNAKÇA</w:t>
      </w:r>
      <w:r>
        <w:rPr>
          <w:rFonts w:ascii="Times New Roman" w:hAnsi="Times New Roman" w:cs="Times New Roman"/>
          <w:b/>
          <w:bCs/>
          <w:color w:val="000000" w:themeColor="text1"/>
          <w:sz w:val="24"/>
          <w:szCs w:val="24"/>
        </w:rPr>
        <w:tab/>
      </w:r>
      <w:r w:rsidR="00417004">
        <w:rPr>
          <w:rFonts w:ascii="Times New Roman" w:hAnsi="Times New Roman" w:cs="Times New Roman"/>
          <w:b/>
          <w:bCs/>
          <w:color w:val="000000" w:themeColor="text1"/>
          <w:sz w:val="24"/>
          <w:szCs w:val="24"/>
        </w:rPr>
        <w:t>1</w:t>
      </w:r>
      <w:r w:rsidR="00835B2B">
        <w:rPr>
          <w:rFonts w:ascii="Times New Roman" w:hAnsi="Times New Roman" w:cs="Times New Roman"/>
          <w:b/>
          <w:bCs/>
          <w:color w:val="000000" w:themeColor="text1"/>
          <w:sz w:val="24"/>
          <w:szCs w:val="24"/>
        </w:rPr>
        <w:t>4</w:t>
      </w:r>
      <w:r w:rsidR="003943A8">
        <w:rPr>
          <w:rFonts w:ascii="Times New Roman" w:hAnsi="Times New Roman" w:cs="Times New Roman"/>
          <w:b/>
          <w:bCs/>
          <w:color w:val="000000" w:themeColor="text1"/>
          <w:sz w:val="24"/>
          <w:szCs w:val="24"/>
        </w:rPr>
        <w:t>8</w:t>
      </w:r>
    </w:p>
    <w:p w:rsidR="00AE72BC" w:rsidRPr="001B75F3" w:rsidRDefault="00AE72BC" w:rsidP="00D544B5">
      <w:pPr>
        <w:tabs>
          <w:tab w:val="right" w:leader="dot" w:pos="8222"/>
        </w:tabs>
        <w:rPr>
          <w:rFonts w:ascii="Times New Roman" w:hAnsi="Times New Roman" w:cs="Times New Roman"/>
          <w:b/>
          <w:bCs/>
          <w:color w:val="000000" w:themeColor="text1"/>
          <w:sz w:val="24"/>
          <w:szCs w:val="24"/>
        </w:rPr>
      </w:pPr>
    </w:p>
    <w:p w:rsidR="00D544B5" w:rsidRDefault="00D544B5" w:rsidP="00D544B5">
      <w:pPr>
        <w:tabs>
          <w:tab w:val="right" w:leader="dot" w:pos="8222"/>
        </w:tabs>
        <w:outlineLvl w:val="0"/>
        <w:rPr>
          <w:rFonts w:ascii="Times New Roman" w:hAnsi="Times New Roman" w:cs="Times New Roman"/>
          <w:b/>
          <w:bCs/>
          <w:color w:val="000000" w:themeColor="text1"/>
          <w:sz w:val="24"/>
          <w:szCs w:val="24"/>
        </w:rPr>
      </w:pPr>
      <w:r w:rsidRPr="001B75F3">
        <w:rPr>
          <w:rFonts w:ascii="Times New Roman" w:hAnsi="Times New Roman" w:cs="Times New Roman"/>
          <w:b/>
          <w:bCs/>
          <w:color w:val="000000" w:themeColor="text1"/>
          <w:sz w:val="24"/>
          <w:szCs w:val="24"/>
        </w:rPr>
        <w:t>EKLER</w:t>
      </w:r>
    </w:p>
    <w:p w:rsidR="00D544B5" w:rsidRDefault="00D544B5" w:rsidP="00D544B5">
      <w:pPr>
        <w:tabs>
          <w:tab w:val="right" w:leader="dot" w:pos="8222"/>
        </w:tabs>
        <w:outlineLvl w:val="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EK 1</w:t>
      </w:r>
      <w:r w:rsidR="00AE72BC">
        <w:rPr>
          <w:rFonts w:ascii="Times New Roman" w:hAnsi="Times New Roman" w:cs="Times New Roman"/>
          <w:b/>
          <w:bCs/>
          <w:color w:val="000000" w:themeColor="text1"/>
          <w:sz w:val="24"/>
          <w:szCs w:val="24"/>
        </w:rPr>
        <w:t>.</w:t>
      </w:r>
      <w:r w:rsidR="00AE72BC" w:rsidRPr="00AE72BC">
        <w:rPr>
          <w:rFonts w:ascii="Times New Roman" w:hAnsi="Times New Roman" w:cs="Times New Roman"/>
          <w:bCs/>
          <w:color w:val="000000" w:themeColor="text1"/>
          <w:sz w:val="24"/>
          <w:szCs w:val="24"/>
        </w:rPr>
        <w:t xml:space="preserve"> İkinci Dağıtım Tablosu</w:t>
      </w:r>
      <w:r w:rsidR="00AE72BC" w:rsidRPr="00AE72BC">
        <w:rPr>
          <w:rFonts w:ascii="Times New Roman" w:hAnsi="Times New Roman" w:cs="Times New Roman"/>
          <w:bCs/>
          <w:color w:val="000000" w:themeColor="text1"/>
          <w:sz w:val="24"/>
          <w:szCs w:val="24"/>
        </w:rPr>
        <w:tab/>
        <w:t>1</w:t>
      </w:r>
      <w:r w:rsidR="00835B2B">
        <w:rPr>
          <w:rFonts w:ascii="Times New Roman" w:hAnsi="Times New Roman" w:cs="Times New Roman"/>
          <w:bCs/>
          <w:color w:val="000000" w:themeColor="text1"/>
          <w:sz w:val="24"/>
          <w:szCs w:val="24"/>
        </w:rPr>
        <w:t>5</w:t>
      </w:r>
      <w:r w:rsidR="002571D9">
        <w:rPr>
          <w:rFonts w:ascii="Times New Roman" w:hAnsi="Times New Roman" w:cs="Times New Roman"/>
          <w:bCs/>
          <w:color w:val="000000" w:themeColor="text1"/>
          <w:sz w:val="24"/>
          <w:szCs w:val="24"/>
        </w:rPr>
        <w:t>9</w:t>
      </w:r>
    </w:p>
    <w:p w:rsidR="00D544B5" w:rsidRPr="00AE72BC" w:rsidRDefault="00D544B5" w:rsidP="00D544B5">
      <w:pPr>
        <w:tabs>
          <w:tab w:val="right" w:leader="dot" w:pos="8222"/>
        </w:tabs>
        <w:outlineLvl w:val="0"/>
        <w:rPr>
          <w:rFonts w:ascii="Times New Roman" w:hAnsi="Times New Roman" w:cs="Times New Roman"/>
          <w:bCs/>
          <w:color w:val="000000" w:themeColor="text1"/>
          <w:sz w:val="24"/>
          <w:szCs w:val="24"/>
        </w:rPr>
      </w:pPr>
      <w:r>
        <w:rPr>
          <w:rFonts w:ascii="Times New Roman" w:hAnsi="Times New Roman" w:cs="Times New Roman"/>
          <w:b/>
          <w:bCs/>
          <w:color w:val="000000" w:themeColor="text1"/>
          <w:sz w:val="24"/>
          <w:szCs w:val="24"/>
        </w:rPr>
        <w:t>EK 2</w:t>
      </w:r>
      <w:r w:rsidR="00AE72BC">
        <w:rPr>
          <w:rFonts w:ascii="Times New Roman" w:hAnsi="Times New Roman" w:cs="Times New Roman"/>
          <w:b/>
          <w:bCs/>
          <w:color w:val="000000" w:themeColor="text1"/>
          <w:sz w:val="24"/>
          <w:szCs w:val="24"/>
        </w:rPr>
        <w:t xml:space="preserve">. </w:t>
      </w:r>
      <w:r w:rsidR="00835B2B">
        <w:rPr>
          <w:rFonts w:ascii="Times New Roman" w:hAnsi="Times New Roman" w:cs="Times New Roman"/>
          <w:bCs/>
          <w:color w:val="000000" w:themeColor="text1"/>
          <w:sz w:val="24"/>
          <w:szCs w:val="24"/>
        </w:rPr>
        <w:t>Üçüncü Dağıtım Tablosu</w:t>
      </w:r>
      <w:r w:rsidR="00835B2B">
        <w:rPr>
          <w:rFonts w:ascii="Times New Roman" w:hAnsi="Times New Roman" w:cs="Times New Roman"/>
          <w:bCs/>
          <w:color w:val="000000" w:themeColor="text1"/>
          <w:sz w:val="24"/>
          <w:szCs w:val="24"/>
        </w:rPr>
        <w:tab/>
        <w:t>1</w:t>
      </w:r>
      <w:r w:rsidR="002571D9">
        <w:rPr>
          <w:rFonts w:ascii="Times New Roman" w:hAnsi="Times New Roman" w:cs="Times New Roman"/>
          <w:bCs/>
          <w:color w:val="000000" w:themeColor="text1"/>
          <w:sz w:val="24"/>
          <w:szCs w:val="24"/>
        </w:rPr>
        <w:t>62</w:t>
      </w:r>
    </w:p>
    <w:p w:rsidR="00D544B5" w:rsidRPr="001B75F3" w:rsidRDefault="00D544B5" w:rsidP="00D544B5">
      <w:pPr>
        <w:tabs>
          <w:tab w:val="right" w:leader="dot" w:pos="8222"/>
        </w:tabs>
        <w:outlineLvl w:val="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EK 3. </w:t>
      </w:r>
      <w:r w:rsidRPr="00AE72BC">
        <w:rPr>
          <w:rFonts w:ascii="Times New Roman" w:hAnsi="Times New Roman" w:cs="Times New Roman"/>
          <w:bCs/>
          <w:color w:val="000000" w:themeColor="text1"/>
          <w:sz w:val="24"/>
          <w:szCs w:val="24"/>
        </w:rPr>
        <w:t>Bilimsel Araştırma Talep İzni</w:t>
      </w:r>
      <w:r w:rsidRPr="00AE72BC">
        <w:rPr>
          <w:rFonts w:ascii="Times New Roman" w:hAnsi="Times New Roman" w:cs="Times New Roman"/>
          <w:bCs/>
          <w:color w:val="000000" w:themeColor="text1"/>
          <w:sz w:val="24"/>
          <w:szCs w:val="24"/>
        </w:rPr>
        <w:tab/>
        <w:t>1</w:t>
      </w:r>
      <w:r w:rsidR="00835B2B">
        <w:rPr>
          <w:rFonts w:ascii="Times New Roman" w:hAnsi="Times New Roman" w:cs="Times New Roman"/>
          <w:bCs/>
          <w:color w:val="000000" w:themeColor="text1"/>
          <w:sz w:val="24"/>
          <w:szCs w:val="24"/>
        </w:rPr>
        <w:t>6</w:t>
      </w:r>
      <w:r w:rsidR="002571D9">
        <w:rPr>
          <w:rFonts w:ascii="Times New Roman" w:hAnsi="Times New Roman" w:cs="Times New Roman"/>
          <w:bCs/>
          <w:color w:val="000000" w:themeColor="text1"/>
          <w:sz w:val="24"/>
          <w:szCs w:val="24"/>
        </w:rPr>
        <w:t>4</w:t>
      </w:r>
    </w:p>
    <w:p w:rsidR="00D544B5" w:rsidRPr="00AE72BC" w:rsidRDefault="00D544B5" w:rsidP="00D544B5">
      <w:pPr>
        <w:tabs>
          <w:tab w:val="right" w:leader="dot" w:pos="8222"/>
        </w:tabs>
        <w:outlineLvl w:val="0"/>
        <w:rPr>
          <w:rFonts w:ascii="Times New Roman" w:hAnsi="Times New Roman" w:cs="Times New Roman"/>
          <w:bCs/>
          <w:color w:val="000000" w:themeColor="text1"/>
          <w:sz w:val="24"/>
          <w:szCs w:val="24"/>
        </w:rPr>
      </w:pPr>
      <w:r w:rsidRPr="000347D9">
        <w:rPr>
          <w:rFonts w:ascii="Times New Roman" w:hAnsi="Times New Roman" w:cs="Times New Roman"/>
          <w:b/>
          <w:bCs/>
          <w:color w:val="000000" w:themeColor="text1"/>
          <w:sz w:val="24"/>
          <w:szCs w:val="24"/>
        </w:rPr>
        <w:t>EK 4.</w:t>
      </w:r>
      <w:r w:rsidRPr="00AE72BC">
        <w:rPr>
          <w:rFonts w:ascii="Times New Roman" w:hAnsi="Times New Roman" w:cs="Times New Roman"/>
          <w:bCs/>
          <w:color w:val="000000" w:themeColor="text1"/>
          <w:sz w:val="24"/>
          <w:szCs w:val="24"/>
        </w:rPr>
        <w:t xml:space="preserve"> Gümüşhane Üniversitesi Bilimsel Araştırma ve Yayın Etiği Kurulu </w:t>
      </w:r>
    </w:p>
    <w:p w:rsidR="00D544B5" w:rsidRPr="00AE72BC" w:rsidRDefault="00835B2B" w:rsidP="00D544B5">
      <w:pPr>
        <w:tabs>
          <w:tab w:val="right" w:leader="dot" w:pos="8222"/>
        </w:tabs>
        <w:outlineLvl w:val="0"/>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Proje onay Formu</w:t>
      </w:r>
      <w:r>
        <w:rPr>
          <w:rFonts w:ascii="Times New Roman" w:hAnsi="Times New Roman" w:cs="Times New Roman"/>
          <w:bCs/>
          <w:color w:val="000000" w:themeColor="text1"/>
          <w:sz w:val="24"/>
          <w:szCs w:val="24"/>
        </w:rPr>
        <w:tab/>
        <w:t>16</w:t>
      </w:r>
      <w:r w:rsidR="002571D9">
        <w:rPr>
          <w:rFonts w:ascii="Times New Roman" w:hAnsi="Times New Roman" w:cs="Times New Roman"/>
          <w:bCs/>
          <w:color w:val="000000" w:themeColor="text1"/>
          <w:sz w:val="24"/>
          <w:szCs w:val="24"/>
        </w:rPr>
        <w:t>5</w:t>
      </w:r>
    </w:p>
    <w:p w:rsidR="00D544B5" w:rsidRPr="000347D9" w:rsidRDefault="00D544B5" w:rsidP="00D544B5">
      <w:pPr>
        <w:tabs>
          <w:tab w:val="right" w:leader="dot" w:pos="8222"/>
        </w:tabs>
        <w:outlineLvl w:val="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EK </w:t>
      </w:r>
      <w:r w:rsidRPr="000347D9">
        <w:rPr>
          <w:rFonts w:ascii="Times New Roman" w:hAnsi="Times New Roman" w:cs="Times New Roman"/>
          <w:b/>
          <w:bCs/>
          <w:color w:val="000000" w:themeColor="text1"/>
          <w:sz w:val="24"/>
          <w:szCs w:val="24"/>
        </w:rPr>
        <w:t xml:space="preserve">5. </w:t>
      </w:r>
      <w:r w:rsidRPr="00AE72BC">
        <w:rPr>
          <w:rFonts w:ascii="Times New Roman" w:hAnsi="Times New Roman" w:cs="Times New Roman"/>
          <w:bCs/>
          <w:color w:val="000000" w:themeColor="text1"/>
          <w:sz w:val="24"/>
          <w:szCs w:val="24"/>
        </w:rPr>
        <w:t>Tez Araştırma Talep İzin Belgesi</w:t>
      </w:r>
      <w:r w:rsidRPr="00AE72BC">
        <w:rPr>
          <w:rFonts w:ascii="Times New Roman" w:hAnsi="Times New Roman" w:cs="Times New Roman"/>
          <w:bCs/>
          <w:color w:val="000000" w:themeColor="text1"/>
          <w:sz w:val="24"/>
          <w:szCs w:val="24"/>
        </w:rPr>
        <w:tab/>
        <w:t>1</w:t>
      </w:r>
      <w:r w:rsidR="00835B2B">
        <w:rPr>
          <w:rFonts w:ascii="Times New Roman" w:hAnsi="Times New Roman" w:cs="Times New Roman"/>
          <w:bCs/>
          <w:color w:val="000000" w:themeColor="text1"/>
          <w:sz w:val="24"/>
          <w:szCs w:val="24"/>
        </w:rPr>
        <w:t>6</w:t>
      </w:r>
      <w:r w:rsidR="002571D9">
        <w:rPr>
          <w:rFonts w:ascii="Times New Roman" w:hAnsi="Times New Roman" w:cs="Times New Roman"/>
          <w:bCs/>
          <w:color w:val="000000" w:themeColor="text1"/>
          <w:sz w:val="24"/>
          <w:szCs w:val="24"/>
        </w:rPr>
        <w:t>7</w:t>
      </w:r>
    </w:p>
    <w:p w:rsidR="00D544B5" w:rsidRPr="00AE72BC" w:rsidRDefault="00D544B5" w:rsidP="00D544B5">
      <w:pPr>
        <w:tabs>
          <w:tab w:val="right" w:leader="dot" w:pos="8222"/>
        </w:tabs>
        <w:outlineLvl w:val="0"/>
        <w:rPr>
          <w:rFonts w:ascii="Times New Roman" w:hAnsi="Times New Roman" w:cs="Times New Roman"/>
          <w:bCs/>
          <w:color w:val="000000" w:themeColor="text1"/>
          <w:sz w:val="24"/>
          <w:szCs w:val="24"/>
        </w:rPr>
      </w:pPr>
      <w:r w:rsidRPr="000347D9">
        <w:rPr>
          <w:rFonts w:ascii="Times New Roman" w:hAnsi="Times New Roman" w:cs="Times New Roman"/>
          <w:b/>
          <w:bCs/>
          <w:color w:val="000000" w:themeColor="text1"/>
          <w:sz w:val="24"/>
          <w:szCs w:val="24"/>
        </w:rPr>
        <w:t xml:space="preserve">EK 6. </w:t>
      </w:r>
      <w:r w:rsidRPr="00AE72BC">
        <w:rPr>
          <w:rFonts w:ascii="Times New Roman" w:hAnsi="Times New Roman" w:cs="Times New Roman"/>
          <w:bCs/>
          <w:color w:val="000000" w:themeColor="text1"/>
          <w:sz w:val="24"/>
          <w:szCs w:val="24"/>
        </w:rPr>
        <w:t xml:space="preserve">T.C. Sağlık Bakanlığı Gümüşhane İl Sağlık Müdürlüğü Araştırma </w:t>
      </w:r>
    </w:p>
    <w:p w:rsidR="00D544B5" w:rsidRPr="00AE72BC" w:rsidRDefault="00D544B5" w:rsidP="00D544B5">
      <w:pPr>
        <w:tabs>
          <w:tab w:val="right" w:leader="dot" w:pos="8222"/>
        </w:tabs>
        <w:outlineLvl w:val="0"/>
        <w:rPr>
          <w:rFonts w:ascii="Times New Roman" w:hAnsi="Times New Roman" w:cs="Times New Roman"/>
          <w:bCs/>
          <w:color w:val="000000" w:themeColor="text1"/>
          <w:sz w:val="24"/>
          <w:szCs w:val="24"/>
        </w:rPr>
      </w:pPr>
      <w:r w:rsidRPr="00AE72BC">
        <w:rPr>
          <w:rFonts w:ascii="Times New Roman" w:hAnsi="Times New Roman" w:cs="Times New Roman"/>
          <w:bCs/>
          <w:color w:val="000000" w:themeColor="text1"/>
          <w:sz w:val="24"/>
          <w:szCs w:val="24"/>
        </w:rPr>
        <w:t>İzinle</w:t>
      </w:r>
      <w:r w:rsidR="00835B2B">
        <w:rPr>
          <w:rFonts w:ascii="Times New Roman" w:hAnsi="Times New Roman" w:cs="Times New Roman"/>
          <w:bCs/>
          <w:color w:val="000000" w:themeColor="text1"/>
          <w:sz w:val="24"/>
          <w:szCs w:val="24"/>
        </w:rPr>
        <w:t>ri İş</w:t>
      </w:r>
      <w:r w:rsidR="00A97A21">
        <w:rPr>
          <w:rFonts w:ascii="Times New Roman" w:hAnsi="Times New Roman" w:cs="Times New Roman"/>
          <w:bCs/>
          <w:color w:val="000000" w:themeColor="text1"/>
          <w:sz w:val="24"/>
          <w:szCs w:val="24"/>
        </w:rPr>
        <w:t xml:space="preserve"> </w:t>
      </w:r>
      <w:r w:rsidR="00835B2B">
        <w:rPr>
          <w:rFonts w:ascii="Times New Roman" w:hAnsi="Times New Roman" w:cs="Times New Roman"/>
          <w:bCs/>
          <w:color w:val="000000" w:themeColor="text1"/>
          <w:sz w:val="24"/>
          <w:szCs w:val="24"/>
        </w:rPr>
        <w:t>birliği Protokol Belgesi</w:t>
      </w:r>
      <w:r w:rsidR="00835B2B">
        <w:rPr>
          <w:rFonts w:ascii="Times New Roman" w:hAnsi="Times New Roman" w:cs="Times New Roman"/>
          <w:bCs/>
          <w:color w:val="000000" w:themeColor="text1"/>
          <w:sz w:val="24"/>
          <w:szCs w:val="24"/>
        </w:rPr>
        <w:tab/>
        <w:t>16</w:t>
      </w:r>
      <w:r w:rsidR="002571D9">
        <w:rPr>
          <w:rFonts w:ascii="Times New Roman" w:hAnsi="Times New Roman" w:cs="Times New Roman"/>
          <w:bCs/>
          <w:color w:val="000000" w:themeColor="text1"/>
          <w:sz w:val="24"/>
          <w:szCs w:val="24"/>
        </w:rPr>
        <w:t>8</w:t>
      </w:r>
    </w:p>
    <w:p w:rsidR="00D544B5" w:rsidRPr="000347D9" w:rsidRDefault="00D544B5" w:rsidP="00D544B5">
      <w:pPr>
        <w:tabs>
          <w:tab w:val="right" w:leader="dot" w:pos="8222"/>
        </w:tabs>
        <w:outlineLvl w:val="0"/>
        <w:rPr>
          <w:rFonts w:ascii="Times New Roman" w:hAnsi="Times New Roman" w:cs="Times New Roman"/>
          <w:b/>
          <w:bCs/>
          <w:color w:val="000000" w:themeColor="text1"/>
          <w:sz w:val="24"/>
          <w:szCs w:val="24"/>
        </w:rPr>
      </w:pPr>
      <w:r w:rsidRPr="000347D9">
        <w:rPr>
          <w:rFonts w:ascii="Times New Roman" w:hAnsi="Times New Roman" w:cs="Times New Roman"/>
          <w:b/>
          <w:bCs/>
          <w:color w:val="000000" w:themeColor="text1"/>
          <w:sz w:val="24"/>
          <w:szCs w:val="24"/>
        </w:rPr>
        <w:t xml:space="preserve">EK 7. </w:t>
      </w:r>
      <w:r w:rsidRPr="00AE72BC">
        <w:rPr>
          <w:rFonts w:ascii="Times New Roman" w:hAnsi="Times New Roman" w:cs="Times New Roman"/>
          <w:bCs/>
          <w:color w:val="000000" w:themeColor="text1"/>
          <w:sz w:val="24"/>
          <w:szCs w:val="24"/>
        </w:rPr>
        <w:t>Gümüşhane Kelkit Devlet Hastanesi B</w:t>
      </w:r>
      <w:r w:rsidR="00835B2B">
        <w:rPr>
          <w:rFonts w:ascii="Times New Roman" w:hAnsi="Times New Roman" w:cs="Times New Roman"/>
          <w:bCs/>
          <w:color w:val="000000" w:themeColor="text1"/>
          <w:sz w:val="24"/>
          <w:szCs w:val="24"/>
        </w:rPr>
        <w:t>aşhekimliğine Yazılan Dilekçe</w:t>
      </w:r>
      <w:r w:rsidR="00835B2B">
        <w:rPr>
          <w:rFonts w:ascii="Times New Roman" w:hAnsi="Times New Roman" w:cs="Times New Roman"/>
          <w:bCs/>
          <w:color w:val="000000" w:themeColor="text1"/>
          <w:sz w:val="24"/>
          <w:szCs w:val="24"/>
        </w:rPr>
        <w:tab/>
        <w:t>16</w:t>
      </w:r>
      <w:r w:rsidR="002571D9">
        <w:rPr>
          <w:rFonts w:ascii="Times New Roman" w:hAnsi="Times New Roman" w:cs="Times New Roman"/>
          <w:bCs/>
          <w:color w:val="000000" w:themeColor="text1"/>
          <w:sz w:val="24"/>
          <w:szCs w:val="24"/>
        </w:rPr>
        <w:t>9</w:t>
      </w:r>
    </w:p>
    <w:p w:rsidR="00D544B5" w:rsidRPr="000347D9" w:rsidRDefault="00D544B5" w:rsidP="00D544B5">
      <w:pPr>
        <w:tabs>
          <w:tab w:val="right" w:leader="dot" w:pos="8222"/>
        </w:tabs>
        <w:outlineLvl w:val="0"/>
        <w:rPr>
          <w:rFonts w:ascii="Times New Roman" w:hAnsi="Times New Roman" w:cs="Times New Roman"/>
          <w:b/>
          <w:bCs/>
          <w:color w:val="000000" w:themeColor="text1"/>
          <w:sz w:val="24"/>
          <w:szCs w:val="24"/>
        </w:rPr>
      </w:pPr>
      <w:r w:rsidRPr="000347D9">
        <w:rPr>
          <w:rFonts w:ascii="Times New Roman" w:hAnsi="Times New Roman" w:cs="Times New Roman"/>
          <w:b/>
          <w:bCs/>
          <w:color w:val="000000" w:themeColor="text1"/>
          <w:sz w:val="24"/>
          <w:szCs w:val="24"/>
        </w:rPr>
        <w:t>EK 8</w:t>
      </w:r>
      <w:r>
        <w:rPr>
          <w:rFonts w:ascii="Times New Roman" w:hAnsi="Times New Roman" w:cs="Times New Roman"/>
          <w:b/>
          <w:bCs/>
          <w:color w:val="000000" w:themeColor="text1"/>
          <w:sz w:val="24"/>
          <w:szCs w:val="24"/>
        </w:rPr>
        <w:t>.</w:t>
      </w:r>
      <w:r w:rsidR="00835B2B">
        <w:rPr>
          <w:rFonts w:ascii="Times New Roman" w:hAnsi="Times New Roman" w:cs="Times New Roman"/>
          <w:bCs/>
          <w:color w:val="000000" w:themeColor="text1"/>
          <w:sz w:val="24"/>
          <w:szCs w:val="24"/>
        </w:rPr>
        <w:t xml:space="preserve"> Tez Yayınlama İzin Belgesi</w:t>
      </w:r>
      <w:r w:rsidR="00835B2B">
        <w:rPr>
          <w:rFonts w:ascii="Times New Roman" w:hAnsi="Times New Roman" w:cs="Times New Roman"/>
          <w:bCs/>
          <w:color w:val="000000" w:themeColor="text1"/>
          <w:sz w:val="24"/>
          <w:szCs w:val="24"/>
        </w:rPr>
        <w:tab/>
        <w:t>1</w:t>
      </w:r>
      <w:r w:rsidR="002571D9">
        <w:rPr>
          <w:rFonts w:ascii="Times New Roman" w:hAnsi="Times New Roman" w:cs="Times New Roman"/>
          <w:bCs/>
          <w:color w:val="000000" w:themeColor="text1"/>
          <w:sz w:val="24"/>
          <w:szCs w:val="24"/>
        </w:rPr>
        <w:t>70</w:t>
      </w:r>
    </w:p>
    <w:p w:rsidR="00D544B5" w:rsidRPr="000347D9" w:rsidRDefault="00D544B5" w:rsidP="00D544B5">
      <w:pPr>
        <w:tabs>
          <w:tab w:val="right" w:leader="dot" w:pos="8222"/>
        </w:tabs>
        <w:outlineLvl w:val="0"/>
        <w:rPr>
          <w:rFonts w:ascii="Times New Roman" w:hAnsi="Times New Roman" w:cs="Times New Roman"/>
          <w:b/>
          <w:bCs/>
          <w:color w:val="000000" w:themeColor="text1"/>
          <w:sz w:val="24"/>
          <w:szCs w:val="24"/>
        </w:rPr>
      </w:pPr>
    </w:p>
    <w:p w:rsidR="00D544B5" w:rsidRPr="000347D9" w:rsidRDefault="00D544B5" w:rsidP="00D544B5">
      <w:pPr>
        <w:tabs>
          <w:tab w:val="right" w:leader="dot" w:pos="8222"/>
        </w:tabs>
        <w:rPr>
          <w:rFonts w:ascii="Times New Roman" w:hAnsi="Times New Roman" w:cs="Times New Roman"/>
          <w:b/>
          <w:bCs/>
          <w:color w:val="000000" w:themeColor="text1"/>
          <w:sz w:val="24"/>
          <w:szCs w:val="24"/>
        </w:rPr>
      </w:pPr>
      <w:r w:rsidRPr="000347D9">
        <w:rPr>
          <w:rFonts w:ascii="Times New Roman" w:hAnsi="Times New Roman" w:cs="Times New Roman"/>
          <w:b/>
          <w:bCs/>
          <w:color w:val="000000" w:themeColor="text1"/>
          <w:sz w:val="24"/>
          <w:szCs w:val="24"/>
        </w:rPr>
        <w:t>ÖZGE</w:t>
      </w:r>
      <w:r>
        <w:rPr>
          <w:rFonts w:ascii="Times New Roman" w:hAnsi="Times New Roman" w:cs="Times New Roman"/>
          <w:b/>
          <w:bCs/>
          <w:color w:val="000000" w:themeColor="text1"/>
          <w:sz w:val="24"/>
          <w:szCs w:val="24"/>
        </w:rPr>
        <w:t>ÇMİŞ</w:t>
      </w:r>
      <w:r w:rsidR="00835B2B">
        <w:rPr>
          <w:rFonts w:ascii="Times New Roman" w:hAnsi="Times New Roman" w:cs="Times New Roman"/>
          <w:bCs/>
          <w:color w:val="000000" w:themeColor="text1"/>
          <w:sz w:val="24"/>
          <w:szCs w:val="24"/>
        </w:rPr>
        <w:tab/>
        <w:t>1</w:t>
      </w:r>
      <w:r w:rsidR="002571D9">
        <w:rPr>
          <w:rFonts w:ascii="Times New Roman" w:hAnsi="Times New Roman" w:cs="Times New Roman"/>
          <w:bCs/>
          <w:color w:val="000000" w:themeColor="text1"/>
          <w:sz w:val="24"/>
          <w:szCs w:val="24"/>
        </w:rPr>
        <w:t>71</w:t>
      </w:r>
    </w:p>
    <w:p w:rsidR="00D544B5" w:rsidRDefault="00D544B5" w:rsidP="00D544B5">
      <w:pPr>
        <w:tabs>
          <w:tab w:val="right" w:leader="dot" w:pos="8222"/>
        </w:tabs>
      </w:pPr>
    </w:p>
    <w:p w:rsidR="0011144C" w:rsidRDefault="0011144C" w:rsidP="009A3352">
      <w:pPr>
        <w:jc w:val="center"/>
        <w:rPr>
          <w:rFonts w:ascii="Times New Roman" w:hAnsi="Times New Roman" w:cs="Times New Roman"/>
          <w:b/>
          <w:bCs/>
          <w:color w:val="000000" w:themeColor="text1"/>
          <w:sz w:val="24"/>
          <w:szCs w:val="24"/>
        </w:rPr>
      </w:pPr>
    </w:p>
    <w:p w:rsidR="009E429C" w:rsidRDefault="009E429C" w:rsidP="009A3352">
      <w:pPr>
        <w:jc w:val="center"/>
        <w:rPr>
          <w:rFonts w:ascii="Times New Roman" w:hAnsi="Times New Roman" w:cs="Times New Roman"/>
          <w:b/>
          <w:bCs/>
          <w:color w:val="000000" w:themeColor="text1"/>
          <w:sz w:val="24"/>
          <w:szCs w:val="24"/>
        </w:rPr>
      </w:pPr>
    </w:p>
    <w:p w:rsidR="009E429C" w:rsidRDefault="009E429C" w:rsidP="009A3352">
      <w:pPr>
        <w:jc w:val="center"/>
        <w:rPr>
          <w:rFonts w:ascii="Times New Roman" w:hAnsi="Times New Roman" w:cs="Times New Roman"/>
          <w:b/>
          <w:bCs/>
          <w:color w:val="000000" w:themeColor="text1"/>
          <w:sz w:val="24"/>
          <w:szCs w:val="24"/>
        </w:rPr>
      </w:pPr>
    </w:p>
    <w:p w:rsidR="00510A2C" w:rsidRDefault="00A55E6D" w:rsidP="00510A2C">
      <w:pPr>
        <w:tabs>
          <w:tab w:val="right" w:leader="dot" w:pos="8222"/>
        </w:tabs>
        <w:jc w:val="center"/>
        <w:rPr>
          <w:rFonts w:ascii="Times New Roman" w:hAnsi="Times New Roman" w:cs="Times New Roman"/>
          <w:b/>
          <w:sz w:val="24"/>
          <w:szCs w:val="24"/>
          <w:shd w:val="clear" w:color="auto" w:fill="FFFFFF" w:themeFill="background1"/>
        </w:rPr>
      </w:pPr>
      <w:r w:rsidRPr="00AB751B">
        <w:rPr>
          <w:rFonts w:ascii="Times New Roman" w:hAnsi="Times New Roman" w:cs="Times New Roman"/>
          <w:bCs/>
          <w:sz w:val="24"/>
          <w:szCs w:val="24"/>
        </w:rPr>
        <w:fldChar w:fldCharType="begin"/>
      </w:r>
      <w:r w:rsidR="00510A2C" w:rsidRPr="00AB751B">
        <w:rPr>
          <w:rFonts w:ascii="Times New Roman" w:hAnsi="Times New Roman" w:cs="Times New Roman"/>
          <w:bCs/>
          <w:sz w:val="24"/>
          <w:szCs w:val="24"/>
        </w:rPr>
        <w:instrText xml:space="preserve"> TOC \h \z \a "Tablo" </w:instrText>
      </w:r>
      <w:r w:rsidRPr="00AB751B">
        <w:rPr>
          <w:rFonts w:ascii="Times New Roman" w:hAnsi="Times New Roman" w:cs="Times New Roman"/>
          <w:bCs/>
          <w:sz w:val="24"/>
          <w:szCs w:val="24"/>
        </w:rPr>
        <w:fldChar w:fldCharType="end"/>
      </w:r>
      <w:r w:rsidRPr="00AB751B">
        <w:rPr>
          <w:sz w:val="24"/>
          <w:szCs w:val="24"/>
        </w:rPr>
        <w:fldChar w:fldCharType="begin"/>
      </w:r>
      <w:r w:rsidR="00510A2C" w:rsidRPr="00AB751B">
        <w:rPr>
          <w:sz w:val="24"/>
          <w:szCs w:val="24"/>
        </w:rPr>
        <w:instrText xml:space="preserve"> TOC \c "Tablo" </w:instrText>
      </w:r>
      <w:r w:rsidRPr="00AB751B">
        <w:rPr>
          <w:sz w:val="24"/>
          <w:szCs w:val="24"/>
        </w:rPr>
        <w:fldChar w:fldCharType="separate"/>
      </w:r>
      <w:r w:rsidR="00510A2C">
        <w:rPr>
          <w:rFonts w:ascii="Times New Roman" w:hAnsi="Times New Roman" w:cs="Times New Roman"/>
          <w:b/>
          <w:sz w:val="24"/>
          <w:szCs w:val="24"/>
          <w:shd w:val="clear" w:color="auto" w:fill="FFFFFF" w:themeFill="background1"/>
        </w:rPr>
        <w:t>TABLOLAR LİSTESİ</w:t>
      </w:r>
    </w:p>
    <w:p w:rsidR="00510A2C" w:rsidRPr="00B6514C" w:rsidRDefault="00510A2C" w:rsidP="00510A2C">
      <w:pPr>
        <w:tabs>
          <w:tab w:val="right" w:leader="dot" w:pos="8222"/>
        </w:tabs>
        <w:jc w:val="center"/>
        <w:rPr>
          <w:rFonts w:ascii="Times New Roman" w:hAnsi="Times New Roman" w:cs="Times New Roman"/>
          <w:b/>
          <w:sz w:val="24"/>
          <w:szCs w:val="24"/>
          <w:shd w:val="clear" w:color="auto" w:fill="FFFFFF" w:themeFill="background1"/>
        </w:rPr>
      </w:pPr>
    </w:p>
    <w:p w:rsidR="00510A2C" w:rsidRPr="00AB751B" w:rsidRDefault="00510A2C" w:rsidP="00510A2C">
      <w:pPr>
        <w:shd w:val="clear" w:color="auto" w:fill="FFFFFF" w:themeFill="background1"/>
        <w:tabs>
          <w:tab w:val="right" w:leader="dot" w:pos="8222"/>
        </w:tabs>
        <w:rPr>
          <w:rFonts w:ascii="Times New Roman" w:hAnsi="Times New Roman" w:cs="Times New Roman"/>
          <w:sz w:val="24"/>
          <w:szCs w:val="24"/>
        </w:rPr>
      </w:pPr>
      <w:r w:rsidRPr="00AB751B">
        <w:rPr>
          <w:rFonts w:ascii="Times New Roman" w:hAnsi="Times New Roman" w:cs="Times New Roman"/>
          <w:sz w:val="24"/>
          <w:szCs w:val="24"/>
        </w:rPr>
        <w:t>Tablo 1. İlk Madde ve Malzeme Giderleri  Dağıtım Tablosu</w:t>
      </w:r>
      <w:r>
        <w:rPr>
          <w:rFonts w:ascii="Times New Roman" w:hAnsi="Times New Roman" w:cs="Times New Roman"/>
          <w:sz w:val="24"/>
          <w:szCs w:val="24"/>
        </w:rPr>
        <w:tab/>
      </w:r>
      <w:r w:rsidR="001B5728">
        <w:rPr>
          <w:rFonts w:ascii="Times New Roman" w:hAnsi="Times New Roman" w:cs="Times New Roman"/>
          <w:sz w:val="24"/>
          <w:szCs w:val="24"/>
        </w:rPr>
        <w:t>.....................................</w:t>
      </w:r>
      <w:r w:rsidR="008411E4">
        <w:rPr>
          <w:rFonts w:ascii="Times New Roman" w:hAnsi="Times New Roman" w:cs="Times New Roman"/>
          <w:sz w:val="24"/>
          <w:szCs w:val="24"/>
        </w:rPr>
        <w:t>20</w:t>
      </w:r>
    </w:p>
    <w:p w:rsidR="00510A2C" w:rsidRPr="00AB751B" w:rsidRDefault="00510A2C" w:rsidP="00510A2C">
      <w:pPr>
        <w:tabs>
          <w:tab w:val="right" w:leader="dot" w:pos="8222"/>
        </w:tabs>
        <w:rPr>
          <w:rFonts w:ascii="Times New Roman" w:hAnsi="Times New Roman" w:cs="Times New Roman"/>
          <w:sz w:val="24"/>
          <w:szCs w:val="24"/>
        </w:rPr>
      </w:pPr>
      <w:r>
        <w:rPr>
          <w:rFonts w:ascii="Times New Roman" w:hAnsi="Times New Roman" w:cs="Times New Roman"/>
          <w:sz w:val="24"/>
          <w:szCs w:val="24"/>
        </w:rPr>
        <w:t xml:space="preserve">Tablo </w:t>
      </w:r>
      <w:r w:rsidRPr="00AB751B">
        <w:rPr>
          <w:rFonts w:ascii="Times New Roman" w:hAnsi="Times New Roman" w:cs="Times New Roman"/>
          <w:noProof/>
          <w:sz w:val="24"/>
          <w:szCs w:val="24"/>
        </w:rPr>
        <w:t>2</w:t>
      </w:r>
      <w:r w:rsidRPr="00AB751B">
        <w:rPr>
          <w:rFonts w:ascii="Times New Roman" w:hAnsi="Times New Roman" w:cs="Times New Roman"/>
          <w:sz w:val="24"/>
          <w:szCs w:val="24"/>
        </w:rPr>
        <w:t>. Personel (İşçi</w:t>
      </w:r>
      <w:r>
        <w:rPr>
          <w:rFonts w:ascii="Times New Roman" w:hAnsi="Times New Roman" w:cs="Times New Roman"/>
          <w:sz w:val="24"/>
          <w:szCs w:val="24"/>
        </w:rPr>
        <w:t>lik) Giderleri  Dağıtım Tablosu</w:t>
      </w:r>
      <w:r w:rsidR="00CE61C6">
        <w:rPr>
          <w:rFonts w:ascii="Times New Roman" w:hAnsi="Times New Roman" w:cs="Times New Roman"/>
          <w:sz w:val="24"/>
          <w:szCs w:val="24"/>
        </w:rPr>
        <w:tab/>
      </w:r>
      <w:r w:rsidR="001B5728">
        <w:rPr>
          <w:rFonts w:ascii="Times New Roman" w:hAnsi="Times New Roman" w:cs="Times New Roman"/>
          <w:sz w:val="24"/>
          <w:szCs w:val="24"/>
        </w:rPr>
        <w:t>...............................................</w:t>
      </w:r>
      <w:r>
        <w:rPr>
          <w:rFonts w:ascii="Times New Roman" w:hAnsi="Times New Roman" w:cs="Times New Roman"/>
          <w:sz w:val="24"/>
          <w:szCs w:val="24"/>
        </w:rPr>
        <w:t>2</w:t>
      </w:r>
      <w:r w:rsidR="008411E4">
        <w:rPr>
          <w:rFonts w:ascii="Times New Roman" w:hAnsi="Times New Roman" w:cs="Times New Roman"/>
          <w:sz w:val="24"/>
          <w:szCs w:val="24"/>
        </w:rPr>
        <w:t>1</w:t>
      </w:r>
    </w:p>
    <w:p w:rsidR="00510A2C" w:rsidRDefault="00510A2C" w:rsidP="00510A2C">
      <w:pPr>
        <w:pStyle w:val="ResimYazs"/>
        <w:keepNext/>
        <w:tabs>
          <w:tab w:val="left" w:pos="7797"/>
          <w:tab w:val="left" w:pos="8080"/>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 xml:space="preserve">Tablo </w:t>
      </w:r>
      <w:r w:rsidRPr="00AB751B">
        <w:rPr>
          <w:rFonts w:ascii="Times New Roman" w:hAnsi="Times New Roman" w:cs="Times New Roman"/>
          <w:b w:val="0"/>
          <w:bCs w:val="0"/>
          <w:noProof/>
          <w:color w:val="auto"/>
          <w:sz w:val="24"/>
          <w:szCs w:val="24"/>
        </w:rPr>
        <w:t>3</w:t>
      </w:r>
      <w:r w:rsidRPr="00AB751B">
        <w:rPr>
          <w:rFonts w:ascii="Times New Roman" w:hAnsi="Times New Roman" w:cs="Times New Roman"/>
          <w:b w:val="0"/>
          <w:bCs w:val="0"/>
          <w:color w:val="auto"/>
          <w:sz w:val="24"/>
          <w:szCs w:val="24"/>
        </w:rPr>
        <w:t>. Hastanelerde Gider Yerleri ve Sınıflandırılma Dağıtım Tablosu</w:t>
      </w:r>
      <w:r w:rsidR="00CE61C6">
        <w:rPr>
          <w:rFonts w:ascii="Times New Roman" w:hAnsi="Times New Roman" w:cs="Times New Roman"/>
          <w:b w:val="0"/>
          <w:bCs w:val="0"/>
          <w:color w:val="auto"/>
          <w:sz w:val="24"/>
          <w:szCs w:val="24"/>
        </w:rPr>
        <w:t>..................</w:t>
      </w:r>
      <w:r>
        <w:rPr>
          <w:rFonts w:ascii="Times New Roman" w:hAnsi="Times New Roman" w:cs="Times New Roman"/>
          <w:b w:val="0"/>
          <w:bCs w:val="0"/>
          <w:color w:val="auto"/>
          <w:sz w:val="24"/>
          <w:szCs w:val="24"/>
        </w:rPr>
        <w:t>2</w:t>
      </w:r>
      <w:r w:rsidR="008411E4">
        <w:rPr>
          <w:rFonts w:ascii="Times New Roman" w:hAnsi="Times New Roman" w:cs="Times New Roman"/>
          <w:b w:val="0"/>
          <w:bCs w:val="0"/>
          <w:color w:val="auto"/>
          <w:sz w:val="24"/>
          <w:szCs w:val="24"/>
        </w:rPr>
        <w:t>9</w:t>
      </w:r>
    </w:p>
    <w:p w:rsidR="00510A2C" w:rsidRDefault="00510A2C" w:rsidP="00510A2C">
      <w:pPr>
        <w:tabs>
          <w:tab w:val="left" w:pos="8080"/>
          <w:tab w:val="right" w:leader="dot" w:pos="8222"/>
        </w:tabs>
        <w:rPr>
          <w:rFonts w:ascii="Times New Roman" w:hAnsi="Times New Roman" w:cs="Times New Roman"/>
          <w:color w:val="000000" w:themeColor="text1"/>
          <w:sz w:val="24"/>
          <w:szCs w:val="24"/>
        </w:rPr>
      </w:pPr>
      <w:r w:rsidRPr="00953BFF">
        <w:rPr>
          <w:rFonts w:ascii="Times New Roman" w:hAnsi="Times New Roman" w:cs="Times New Roman"/>
          <w:sz w:val="24"/>
          <w:szCs w:val="24"/>
        </w:rPr>
        <w:t xml:space="preserve">Tablo 4. </w:t>
      </w:r>
      <w:r w:rsidRPr="00953BFF">
        <w:rPr>
          <w:rFonts w:ascii="Times New Roman" w:hAnsi="Times New Roman" w:cs="Times New Roman"/>
          <w:color w:val="000000" w:themeColor="text1"/>
          <w:sz w:val="24"/>
          <w:szCs w:val="24"/>
        </w:rPr>
        <w:t>Hastanelerde Gider Dağıtımları Tablosu</w:t>
      </w:r>
      <w:r>
        <w:rPr>
          <w:rFonts w:ascii="Times New Roman" w:hAnsi="Times New Roman" w:cs="Times New Roman"/>
          <w:color w:val="000000" w:themeColor="text1"/>
          <w:sz w:val="24"/>
          <w:szCs w:val="24"/>
        </w:rPr>
        <w:t>.......................................................3</w:t>
      </w:r>
      <w:r w:rsidR="008411E4">
        <w:rPr>
          <w:rFonts w:ascii="Times New Roman" w:hAnsi="Times New Roman" w:cs="Times New Roman"/>
          <w:color w:val="000000" w:themeColor="text1"/>
          <w:sz w:val="24"/>
          <w:szCs w:val="24"/>
        </w:rPr>
        <w:t>2</w:t>
      </w:r>
    </w:p>
    <w:p w:rsidR="00510A2C" w:rsidRDefault="00510A2C" w:rsidP="00510A2C">
      <w:pPr>
        <w:tabs>
          <w:tab w:val="right" w:leader="dot" w:pos="8222"/>
        </w:tabs>
        <w:rPr>
          <w:rFonts w:ascii="Times New Roman" w:hAnsi="Times New Roman" w:cs="Times New Roman"/>
          <w:sz w:val="24"/>
          <w:szCs w:val="24"/>
        </w:rPr>
      </w:pPr>
      <w:r w:rsidRPr="00953BFF">
        <w:rPr>
          <w:rFonts w:ascii="Times New Roman" w:hAnsi="Times New Roman" w:cs="Times New Roman"/>
          <w:color w:val="000000" w:themeColor="text1"/>
          <w:sz w:val="24"/>
          <w:szCs w:val="24"/>
        </w:rPr>
        <w:t xml:space="preserve">Tablo 5. </w:t>
      </w:r>
      <w:r w:rsidRPr="00953BFF">
        <w:rPr>
          <w:rFonts w:ascii="Times New Roman" w:hAnsi="Times New Roman" w:cs="Times New Roman"/>
          <w:sz w:val="24"/>
          <w:szCs w:val="24"/>
        </w:rPr>
        <w:t>Birinci Kademe Dağıtımı Tablosu</w:t>
      </w:r>
      <w:r>
        <w:rPr>
          <w:rFonts w:ascii="Times New Roman" w:hAnsi="Times New Roman" w:cs="Times New Roman"/>
          <w:sz w:val="24"/>
          <w:szCs w:val="24"/>
        </w:rPr>
        <w:tab/>
        <w:t>3</w:t>
      </w:r>
      <w:r w:rsidR="001C70AC">
        <w:rPr>
          <w:rFonts w:ascii="Times New Roman" w:hAnsi="Times New Roman" w:cs="Times New Roman"/>
          <w:sz w:val="24"/>
          <w:szCs w:val="24"/>
        </w:rPr>
        <w:t>3</w:t>
      </w:r>
    </w:p>
    <w:p w:rsidR="00510A2C" w:rsidRPr="00953BFF" w:rsidRDefault="00510A2C" w:rsidP="00510A2C">
      <w:pPr>
        <w:tabs>
          <w:tab w:val="right" w:leader="dot" w:pos="8222"/>
        </w:tabs>
        <w:rPr>
          <w:rFonts w:ascii="Times New Roman" w:hAnsi="Times New Roman" w:cs="Times New Roman"/>
          <w:sz w:val="24"/>
          <w:szCs w:val="24"/>
        </w:rPr>
      </w:pPr>
      <w:r w:rsidRPr="00953BFF">
        <w:rPr>
          <w:rFonts w:ascii="Times New Roman" w:hAnsi="Times New Roman" w:cs="Times New Roman"/>
          <w:sz w:val="24"/>
          <w:szCs w:val="24"/>
        </w:rPr>
        <w:t>Tablo 6. İkinci Kademe Dağıtımı Tablosu</w:t>
      </w:r>
      <w:r>
        <w:rPr>
          <w:rFonts w:ascii="Times New Roman" w:hAnsi="Times New Roman" w:cs="Times New Roman"/>
          <w:sz w:val="24"/>
          <w:szCs w:val="24"/>
        </w:rPr>
        <w:tab/>
        <w:t>3</w:t>
      </w:r>
      <w:r w:rsidR="001C70AC">
        <w:rPr>
          <w:rFonts w:ascii="Times New Roman" w:hAnsi="Times New Roman" w:cs="Times New Roman"/>
          <w:sz w:val="24"/>
          <w:szCs w:val="24"/>
        </w:rPr>
        <w:t>4</w:t>
      </w:r>
    </w:p>
    <w:p w:rsidR="00510A2C" w:rsidRPr="00AB751B" w:rsidRDefault="00510A2C" w:rsidP="00510A2C">
      <w:pPr>
        <w:pStyle w:val="ResimYazs"/>
        <w:tabs>
          <w:tab w:val="left" w:pos="7938"/>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 xml:space="preserve">Tablo 7. </w:t>
      </w:r>
      <w:r w:rsidRPr="00AB751B">
        <w:rPr>
          <w:rFonts w:ascii="Times New Roman" w:hAnsi="Times New Roman" w:cs="Times New Roman"/>
          <w:b w:val="0"/>
          <w:bCs w:val="0"/>
          <w:color w:val="auto"/>
          <w:sz w:val="24"/>
          <w:szCs w:val="24"/>
        </w:rPr>
        <w:t>Hastanede Çalışan Mevcut Personel Dağıtım Tablosu</w:t>
      </w:r>
      <w:r w:rsidR="00FC3F9F">
        <w:rPr>
          <w:rFonts w:ascii="Times New Roman" w:hAnsi="Times New Roman" w:cs="Times New Roman"/>
          <w:b w:val="0"/>
          <w:bCs w:val="0"/>
          <w:color w:val="auto"/>
          <w:sz w:val="24"/>
          <w:szCs w:val="24"/>
        </w:rPr>
        <w:t>.................................</w:t>
      </w:r>
      <w:r w:rsidR="00FC3F9F">
        <w:rPr>
          <w:rFonts w:ascii="Times New Roman" w:hAnsi="Times New Roman" w:cs="Times New Roman"/>
          <w:b w:val="0"/>
          <w:bCs w:val="0"/>
          <w:color w:val="auto"/>
          <w:sz w:val="24"/>
          <w:szCs w:val="24"/>
        </w:rPr>
        <w:tab/>
      </w:r>
      <w:r>
        <w:rPr>
          <w:rFonts w:ascii="Times New Roman" w:hAnsi="Times New Roman" w:cs="Times New Roman"/>
          <w:b w:val="0"/>
          <w:bCs w:val="0"/>
          <w:color w:val="auto"/>
          <w:sz w:val="24"/>
          <w:szCs w:val="24"/>
        </w:rPr>
        <w:t>5</w:t>
      </w:r>
      <w:r w:rsidR="001C70AC">
        <w:rPr>
          <w:rFonts w:ascii="Times New Roman" w:hAnsi="Times New Roman" w:cs="Times New Roman"/>
          <w:b w:val="0"/>
          <w:bCs w:val="0"/>
          <w:color w:val="auto"/>
          <w:sz w:val="24"/>
          <w:szCs w:val="24"/>
        </w:rPr>
        <w:t>3</w:t>
      </w:r>
    </w:p>
    <w:p w:rsidR="00510A2C" w:rsidRPr="00AB751B" w:rsidRDefault="00510A2C" w:rsidP="00510A2C">
      <w:pPr>
        <w:tabs>
          <w:tab w:val="right" w:leader="dot" w:pos="8222"/>
        </w:tabs>
        <w:rPr>
          <w:rFonts w:ascii="Times New Roman" w:hAnsi="Times New Roman" w:cs="Times New Roman"/>
          <w:bCs/>
          <w:sz w:val="24"/>
          <w:szCs w:val="24"/>
        </w:rPr>
      </w:pPr>
      <w:r w:rsidRPr="00AB751B">
        <w:rPr>
          <w:rFonts w:ascii="Times New Roman" w:hAnsi="Times New Roman" w:cs="Times New Roman"/>
          <w:bCs/>
          <w:sz w:val="24"/>
          <w:szCs w:val="24"/>
        </w:rPr>
        <w:t xml:space="preserve">Tablo </w:t>
      </w:r>
      <w:r>
        <w:rPr>
          <w:rFonts w:ascii="Times New Roman" w:hAnsi="Times New Roman" w:cs="Times New Roman"/>
          <w:bCs/>
          <w:sz w:val="24"/>
          <w:szCs w:val="24"/>
        </w:rPr>
        <w:t xml:space="preserve">8. </w:t>
      </w:r>
      <w:r w:rsidRPr="00AB751B">
        <w:rPr>
          <w:rFonts w:ascii="Times New Roman" w:hAnsi="Times New Roman" w:cs="Times New Roman"/>
          <w:bCs/>
          <w:sz w:val="24"/>
          <w:szCs w:val="24"/>
        </w:rPr>
        <w:t>Hastanenin Yapısal düzeni</w:t>
      </w:r>
      <w:r>
        <w:rPr>
          <w:rFonts w:ascii="Times New Roman" w:hAnsi="Times New Roman" w:cs="Times New Roman"/>
          <w:bCs/>
          <w:sz w:val="24"/>
          <w:szCs w:val="24"/>
        </w:rPr>
        <w:tab/>
        <w:t>5</w:t>
      </w:r>
      <w:r w:rsidR="001C70AC">
        <w:rPr>
          <w:rFonts w:ascii="Times New Roman" w:hAnsi="Times New Roman" w:cs="Times New Roman"/>
          <w:bCs/>
          <w:sz w:val="24"/>
          <w:szCs w:val="24"/>
        </w:rPr>
        <w:t>3</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color w:val="auto"/>
          <w:sz w:val="24"/>
          <w:szCs w:val="24"/>
        </w:rPr>
        <w:t xml:space="preserve">9. </w:t>
      </w:r>
      <w:r w:rsidRPr="00AB751B">
        <w:rPr>
          <w:rFonts w:ascii="Times New Roman" w:hAnsi="Times New Roman" w:cs="Times New Roman"/>
          <w:b w:val="0"/>
          <w:bCs w:val="0"/>
          <w:color w:val="auto"/>
          <w:sz w:val="24"/>
          <w:szCs w:val="24"/>
        </w:rPr>
        <w:t>İç Hastalıkları P</w:t>
      </w:r>
      <w:r>
        <w:rPr>
          <w:rFonts w:ascii="Times New Roman" w:hAnsi="Times New Roman" w:cs="Times New Roman"/>
          <w:b w:val="0"/>
          <w:bCs w:val="0"/>
          <w:color w:val="auto"/>
          <w:sz w:val="24"/>
          <w:szCs w:val="24"/>
        </w:rPr>
        <w:t>oliklinik Gelir Dağıtım Tablosu</w:t>
      </w:r>
      <w:r>
        <w:rPr>
          <w:rFonts w:ascii="Times New Roman" w:hAnsi="Times New Roman" w:cs="Times New Roman"/>
          <w:b w:val="0"/>
          <w:bCs w:val="0"/>
          <w:color w:val="auto"/>
          <w:sz w:val="24"/>
          <w:szCs w:val="24"/>
        </w:rPr>
        <w:tab/>
        <w:t>5</w:t>
      </w:r>
      <w:r w:rsidR="001C70AC">
        <w:rPr>
          <w:rFonts w:ascii="Times New Roman" w:hAnsi="Times New Roman" w:cs="Times New Roman"/>
          <w:b w:val="0"/>
          <w:bCs w:val="0"/>
          <w:color w:val="auto"/>
          <w:sz w:val="24"/>
          <w:szCs w:val="24"/>
        </w:rPr>
        <w:t>7</w:t>
      </w:r>
    </w:p>
    <w:p w:rsidR="00510A2C" w:rsidRDefault="00510A2C" w:rsidP="00510A2C">
      <w:pPr>
        <w:tabs>
          <w:tab w:val="right" w:leader="dot" w:pos="8222"/>
        </w:tabs>
        <w:rPr>
          <w:rFonts w:ascii="Times New Roman" w:hAnsi="Times New Roman" w:cs="Times New Roman"/>
          <w:sz w:val="24"/>
          <w:szCs w:val="24"/>
        </w:rPr>
      </w:pPr>
      <w:r w:rsidRPr="00AB751B">
        <w:rPr>
          <w:rFonts w:ascii="Times New Roman" w:hAnsi="Times New Roman" w:cs="Times New Roman"/>
          <w:sz w:val="24"/>
          <w:szCs w:val="24"/>
        </w:rPr>
        <w:t>Tablo</w:t>
      </w:r>
      <w:r>
        <w:rPr>
          <w:rFonts w:ascii="Times New Roman" w:hAnsi="Times New Roman" w:cs="Times New Roman"/>
          <w:sz w:val="24"/>
          <w:szCs w:val="24"/>
        </w:rPr>
        <w:t xml:space="preserve"> 10</w:t>
      </w:r>
      <w:r w:rsidRPr="00AB751B">
        <w:rPr>
          <w:rFonts w:ascii="Times New Roman" w:hAnsi="Times New Roman" w:cs="Times New Roman"/>
          <w:sz w:val="24"/>
          <w:szCs w:val="24"/>
        </w:rPr>
        <w:t>. Kardiyoloji Poliklinik Gelir Dağıtım Tablosu</w:t>
      </w:r>
      <w:r>
        <w:rPr>
          <w:rFonts w:ascii="Times New Roman" w:hAnsi="Times New Roman" w:cs="Times New Roman"/>
          <w:sz w:val="24"/>
          <w:szCs w:val="24"/>
        </w:rPr>
        <w:tab/>
        <w:t>5</w:t>
      </w:r>
      <w:r w:rsidR="001C70AC">
        <w:rPr>
          <w:rFonts w:ascii="Times New Roman" w:hAnsi="Times New Roman" w:cs="Times New Roman"/>
          <w:sz w:val="24"/>
          <w:szCs w:val="24"/>
        </w:rPr>
        <w:t>8</w:t>
      </w:r>
    </w:p>
    <w:p w:rsidR="00510A2C" w:rsidRPr="00AB751B" w:rsidRDefault="00510A2C" w:rsidP="00510A2C">
      <w:pPr>
        <w:tabs>
          <w:tab w:val="right" w:leader="dot" w:pos="8222"/>
        </w:tabs>
        <w:rPr>
          <w:rFonts w:ascii="Times New Roman" w:hAnsi="Times New Roman" w:cs="Times New Roman"/>
          <w:sz w:val="24"/>
          <w:szCs w:val="24"/>
        </w:rPr>
      </w:pPr>
      <w:r w:rsidRPr="00AB751B">
        <w:rPr>
          <w:rFonts w:ascii="Times New Roman" w:hAnsi="Times New Roman" w:cs="Times New Roman"/>
          <w:sz w:val="24"/>
          <w:szCs w:val="24"/>
        </w:rPr>
        <w:t xml:space="preserve">Tablo </w:t>
      </w:r>
      <w:r>
        <w:rPr>
          <w:rFonts w:ascii="Times New Roman" w:hAnsi="Times New Roman" w:cs="Times New Roman"/>
          <w:noProof/>
          <w:sz w:val="24"/>
          <w:szCs w:val="24"/>
        </w:rPr>
        <w:t>11</w:t>
      </w:r>
      <w:r w:rsidRPr="00AB751B">
        <w:rPr>
          <w:rFonts w:ascii="Times New Roman" w:hAnsi="Times New Roman" w:cs="Times New Roman"/>
          <w:sz w:val="24"/>
          <w:szCs w:val="24"/>
        </w:rPr>
        <w:t>. Göğüs Hastalıkları Poliklinik Gelir Dağıtım Tablosu.……………………</w:t>
      </w:r>
      <w:r>
        <w:rPr>
          <w:rFonts w:ascii="Times New Roman" w:hAnsi="Times New Roman" w:cs="Times New Roman"/>
          <w:sz w:val="24"/>
          <w:szCs w:val="24"/>
        </w:rPr>
        <w:t>5</w:t>
      </w:r>
      <w:r w:rsidR="001C70AC">
        <w:rPr>
          <w:rFonts w:ascii="Times New Roman" w:hAnsi="Times New Roman" w:cs="Times New Roman"/>
          <w:sz w:val="24"/>
          <w:szCs w:val="24"/>
        </w:rPr>
        <w:t>9</w:t>
      </w:r>
    </w:p>
    <w:p w:rsidR="00510A2C"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 xml:space="preserve">Tablo </w:t>
      </w:r>
      <w:r>
        <w:rPr>
          <w:rFonts w:ascii="Times New Roman" w:hAnsi="Times New Roman" w:cs="Times New Roman"/>
          <w:b w:val="0"/>
          <w:bCs w:val="0"/>
          <w:noProof/>
          <w:color w:val="auto"/>
          <w:sz w:val="24"/>
          <w:szCs w:val="24"/>
        </w:rPr>
        <w:t>12</w:t>
      </w:r>
      <w:r w:rsidRPr="00AB751B">
        <w:rPr>
          <w:rFonts w:ascii="Times New Roman" w:hAnsi="Times New Roman" w:cs="Times New Roman"/>
          <w:b w:val="0"/>
          <w:bCs w:val="0"/>
          <w:color w:val="auto"/>
          <w:sz w:val="24"/>
          <w:szCs w:val="24"/>
        </w:rPr>
        <w:t xml:space="preserve">. Enfeksiyon Hastalıkları ve Klinik Mikrobiyoloji Gelir </w:t>
      </w:r>
    </w:p>
    <w:p w:rsidR="00510A2C" w:rsidRPr="00AB751B" w:rsidRDefault="00510A2C" w:rsidP="00510A2C">
      <w:pPr>
        <w:pStyle w:val="ResimYazs"/>
        <w:tabs>
          <w:tab w:val="right" w:leader="dot" w:pos="8222"/>
        </w:tabs>
        <w:spacing w:line="360" w:lineRule="auto"/>
        <w:rPr>
          <w:rFonts w:ascii="Times New Roman" w:hAnsi="Times New Roman" w:cs="Times New Roman"/>
          <w:b w:val="0"/>
          <w:color w:val="auto"/>
          <w:sz w:val="24"/>
          <w:szCs w:val="24"/>
        </w:rPr>
      </w:pPr>
      <w:r w:rsidRPr="00AB751B">
        <w:rPr>
          <w:rFonts w:ascii="Times New Roman" w:hAnsi="Times New Roman" w:cs="Times New Roman"/>
          <w:b w:val="0"/>
          <w:bCs w:val="0"/>
          <w:color w:val="auto"/>
          <w:sz w:val="24"/>
          <w:szCs w:val="24"/>
        </w:rPr>
        <w:t>Dağıtım Tablosu...</w:t>
      </w:r>
      <w:r>
        <w:rPr>
          <w:rFonts w:ascii="Times New Roman" w:hAnsi="Times New Roman" w:cs="Times New Roman"/>
          <w:b w:val="0"/>
          <w:bCs w:val="0"/>
          <w:color w:val="auto"/>
          <w:sz w:val="24"/>
          <w:szCs w:val="24"/>
        </w:rPr>
        <w:t>.......................................................................................................</w:t>
      </w:r>
      <w:r w:rsidR="00DB4E9A">
        <w:rPr>
          <w:rFonts w:ascii="Times New Roman" w:hAnsi="Times New Roman" w:cs="Times New Roman"/>
          <w:b w:val="0"/>
          <w:bCs w:val="0"/>
          <w:color w:val="auto"/>
          <w:sz w:val="24"/>
          <w:szCs w:val="24"/>
        </w:rPr>
        <w:tab/>
      </w:r>
      <w:r w:rsidR="001C70AC">
        <w:rPr>
          <w:rFonts w:ascii="Times New Roman" w:hAnsi="Times New Roman" w:cs="Times New Roman"/>
          <w:b w:val="0"/>
          <w:bCs w:val="0"/>
          <w:color w:val="auto"/>
          <w:sz w:val="24"/>
          <w:szCs w:val="24"/>
        </w:rPr>
        <w:t>60</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color w:val="auto"/>
          <w:sz w:val="24"/>
          <w:szCs w:val="24"/>
        </w:rPr>
        <w:t>13</w:t>
      </w:r>
      <w:r w:rsidRPr="00AB751B">
        <w:rPr>
          <w:rFonts w:ascii="Times New Roman" w:hAnsi="Times New Roman" w:cs="Times New Roman"/>
          <w:b w:val="0"/>
          <w:bCs w:val="0"/>
          <w:color w:val="auto"/>
          <w:sz w:val="24"/>
          <w:szCs w:val="24"/>
        </w:rPr>
        <w:t>. Çocuk Sağlığı Ve Hastalıkları Polikl</w:t>
      </w:r>
      <w:r>
        <w:rPr>
          <w:rFonts w:ascii="Times New Roman" w:hAnsi="Times New Roman" w:cs="Times New Roman"/>
          <w:b w:val="0"/>
          <w:bCs w:val="0"/>
          <w:color w:val="auto"/>
          <w:sz w:val="24"/>
          <w:szCs w:val="24"/>
        </w:rPr>
        <w:t>inik Gelir  Dağıtım Tablosu</w:t>
      </w:r>
      <w:r w:rsidR="001C70AC">
        <w:rPr>
          <w:rFonts w:ascii="Times New Roman" w:hAnsi="Times New Roman" w:cs="Times New Roman"/>
          <w:b w:val="0"/>
          <w:bCs w:val="0"/>
          <w:color w:val="auto"/>
          <w:sz w:val="24"/>
          <w:szCs w:val="24"/>
        </w:rPr>
        <w:tab/>
        <w:t>61</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color w:val="auto"/>
          <w:sz w:val="24"/>
          <w:szCs w:val="24"/>
        </w:rPr>
        <w:t>14</w:t>
      </w:r>
      <w:r w:rsidRPr="00AB751B">
        <w:rPr>
          <w:rFonts w:ascii="Times New Roman" w:hAnsi="Times New Roman" w:cs="Times New Roman"/>
          <w:b w:val="0"/>
          <w:bCs w:val="0"/>
          <w:color w:val="auto"/>
          <w:sz w:val="24"/>
          <w:szCs w:val="24"/>
        </w:rPr>
        <w:t>. Fiziksel Tıp Ve Rehabilitasyon Polikl</w:t>
      </w:r>
      <w:r>
        <w:rPr>
          <w:rFonts w:ascii="Times New Roman" w:hAnsi="Times New Roman" w:cs="Times New Roman"/>
          <w:b w:val="0"/>
          <w:bCs w:val="0"/>
          <w:color w:val="auto"/>
          <w:sz w:val="24"/>
          <w:szCs w:val="24"/>
        </w:rPr>
        <w:t>i</w:t>
      </w:r>
      <w:r w:rsidR="00DB4E9A">
        <w:rPr>
          <w:rFonts w:ascii="Times New Roman" w:hAnsi="Times New Roman" w:cs="Times New Roman"/>
          <w:b w:val="0"/>
          <w:bCs w:val="0"/>
          <w:color w:val="auto"/>
          <w:sz w:val="24"/>
          <w:szCs w:val="24"/>
        </w:rPr>
        <w:t>nik Gelir Dağıtım Tablosu</w:t>
      </w:r>
      <w:r w:rsidR="00DB4E9A">
        <w:rPr>
          <w:rFonts w:ascii="Times New Roman" w:hAnsi="Times New Roman" w:cs="Times New Roman"/>
          <w:b w:val="0"/>
          <w:bCs w:val="0"/>
          <w:color w:val="auto"/>
          <w:sz w:val="24"/>
          <w:szCs w:val="24"/>
        </w:rPr>
        <w:tab/>
      </w:r>
      <w:r w:rsidR="001C70AC">
        <w:rPr>
          <w:rFonts w:ascii="Times New Roman" w:hAnsi="Times New Roman" w:cs="Times New Roman"/>
          <w:b w:val="0"/>
          <w:bCs w:val="0"/>
          <w:color w:val="auto"/>
          <w:sz w:val="24"/>
          <w:szCs w:val="24"/>
        </w:rPr>
        <w:t>62</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color w:val="auto"/>
          <w:sz w:val="24"/>
          <w:szCs w:val="24"/>
        </w:rPr>
        <w:t>15.</w:t>
      </w:r>
      <w:r w:rsidRPr="00AB751B">
        <w:rPr>
          <w:rFonts w:ascii="Times New Roman" w:hAnsi="Times New Roman" w:cs="Times New Roman"/>
          <w:b w:val="0"/>
          <w:bCs w:val="0"/>
          <w:color w:val="auto"/>
          <w:sz w:val="24"/>
          <w:szCs w:val="24"/>
        </w:rPr>
        <w:t xml:space="preserve"> Genel Cerrahi Poliklinik G</w:t>
      </w:r>
      <w:r>
        <w:rPr>
          <w:rFonts w:ascii="Times New Roman" w:hAnsi="Times New Roman" w:cs="Times New Roman"/>
          <w:b w:val="0"/>
          <w:bCs w:val="0"/>
          <w:color w:val="auto"/>
          <w:sz w:val="24"/>
          <w:szCs w:val="24"/>
        </w:rPr>
        <w:t>elir Dağıtım Tablosu..……………………......</w:t>
      </w:r>
      <w:r w:rsidR="00DB4E9A">
        <w:rPr>
          <w:rFonts w:ascii="Times New Roman" w:hAnsi="Times New Roman" w:cs="Times New Roman"/>
          <w:b w:val="0"/>
          <w:bCs w:val="0"/>
          <w:color w:val="auto"/>
          <w:sz w:val="24"/>
          <w:szCs w:val="24"/>
        </w:rPr>
        <w:tab/>
      </w:r>
      <w:r w:rsidR="002F24FD">
        <w:rPr>
          <w:rFonts w:ascii="Times New Roman" w:hAnsi="Times New Roman" w:cs="Times New Roman"/>
          <w:b w:val="0"/>
          <w:bCs w:val="0"/>
          <w:color w:val="auto"/>
          <w:sz w:val="24"/>
          <w:szCs w:val="24"/>
        </w:rPr>
        <w:t>6</w:t>
      </w:r>
      <w:r w:rsidR="001C70AC">
        <w:rPr>
          <w:rFonts w:ascii="Times New Roman" w:hAnsi="Times New Roman" w:cs="Times New Roman"/>
          <w:b w:val="0"/>
          <w:bCs w:val="0"/>
          <w:color w:val="auto"/>
          <w:sz w:val="24"/>
          <w:szCs w:val="24"/>
        </w:rPr>
        <w:t>3</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color w:val="auto"/>
          <w:sz w:val="24"/>
          <w:szCs w:val="24"/>
        </w:rPr>
        <w:t>16</w:t>
      </w:r>
      <w:r w:rsidRPr="00AB751B">
        <w:rPr>
          <w:rFonts w:ascii="Times New Roman" w:hAnsi="Times New Roman" w:cs="Times New Roman"/>
          <w:b w:val="0"/>
          <w:bCs w:val="0"/>
          <w:color w:val="auto"/>
          <w:sz w:val="24"/>
          <w:szCs w:val="24"/>
        </w:rPr>
        <w:t xml:space="preserve">. Ortopedi ve Travmatoloji </w:t>
      </w:r>
      <w:r>
        <w:rPr>
          <w:rFonts w:ascii="Times New Roman" w:hAnsi="Times New Roman" w:cs="Times New Roman"/>
          <w:b w:val="0"/>
          <w:bCs w:val="0"/>
          <w:color w:val="auto"/>
          <w:sz w:val="24"/>
          <w:szCs w:val="24"/>
        </w:rPr>
        <w:t>Gelir Dağıtım Tablosu..…………………….....</w:t>
      </w:r>
      <w:r w:rsidR="002F24FD">
        <w:rPr>
          <w:rFonts w:ascii="Times New Roman" w:hAnsi="Times New Roman" w:cs="Times New Roman"/>
          <w:b w:val="0"/>
          <w:bCs w:val="0"/>
          <w:color w:val="auto"/>
          <w:sz w:val="24"/>
          <w:szCs w:val="24"/>
        </w:rPr>
        <w:t>6</w:t>
      </w:r>
      <w:r w:rsidR="001C70AC">
        <w:rPr>
          <w:rFonts w:ascii="Times New Roman" w:hAnsi="Times New Roman" w:cs="Times New Roman"/>
          <w:b w:val="0"/>
          <w:bCs w:val="0"/>
          <w:color w:val="auto"/>
          <w:sz w:val="24"/>
          <w:szCs w:val="24"/>
        </w:rPr>
        <w:t>4</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color w:val="auto"/>
          <w:sz w:val="24"/>
          <w:szCs w:val="24"/>
        </w:rPr>
        <w:t>17</w:t>
      </w:r>
      <w:r w:rsidRPr="00AB751B">
        <w:rPr>
          <w:rFonts w:ascii="Times New Roman" w:hAnsi="Times New Roman" w:cs="Times New Roman"/>
          <w:b w:val="0"/>
          <w:bCs w:val="0"/>
          <w:color w:val="auto"/>
          <w:sz w:val="24"/>
          <w:szCs w:val="24"/>
        </w:rPr>
        <w:t>. Ortopedi ve Travmatoloji Ameliy</w:t>
      </w:r>
      <w:r>
        <w:rPr>
          <w:rFonts w:ascii="Times New Roman" w:hAnsi="Times New Roman" w:cs="Times New Roman"/>
          <w:b w:val="0"/>
          <w:bCs w:val="0"/>
          <w:color w:val="auto"/>
          <w:sz w:val="24"/>
          <w:szCs w:val="24"/>
        </w:rPr>
        <w:t>atı</w:t>
      </w:r>
      <w:r w:rsidR="001B5728">
        <w:rPr>
          <w:rFonts w:ascii="Times New Roman" w:hAnsi="Times New Roman" w:cs="Times New Roman"/>
          <w:b w:val="0"/>
          <w:bCs w:val="0"/>
          <w:color w:val="auto"/>
          <w:sz w:val="24"/>
          <w:szCs w:val="24"/>
        </w:rPr>
        <w:t xml:space="preserve"> Gelir Dağıtım Tablosu..…………...</w:t>
      </w:r>
      <w:r w:rsidR="00C22D40">
        <w:rPr>
          <w:rFonts w:ascii="Times New Roman" w:hAnsi="Times New Roman" w:cs="Times New Roman"/>
          <w:b w:val="0"/>
          <w:bCs w:val="0"/>
          <w:color w:val="auto"/>
          <w:sz w:val="24"/>
          <w:szCs w:val="24"/>
        </w:rPr>
        <w:tab/>
      </w:r>
      <w:r>
        <w:rPr>
          <w:rFonts w:ascii="Times New Roman" w:hAnsi="Times New Roman" w:cs="Times New Roman"/>
          <w:b w:val="0"/>
          <w:bCs w:val="0"/>
          <w:color w:val="auto"/>
          <w:sz w:val="24"/>
          <w:szCs w:val="24"/>
        </w:rPr>
        <w:t>6</w:t>
      </w:r>
      <w:r w:rsidR="001C70AC">
        <w:rPr>
          <w:rFonts w:ascii="Times New Roman" w:hAnsi="Times New Roman" w:cs="Times New Roman"/>
          <w:b w:val="0"/>
          <w:bCs w:val="0"/>
          <w:color w:val="auto"/>
          <w:sz w:val="24"/>
          <w:szCs w:val="24"/>
        </w:rPr>
        <w:t>5</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color w:val="auto"/>
          <w:sz w:val="24"/>
          <w:szCs w:val="24"/>
        </w:rPr>
        <w:t>18</w:t>
      </w:r>
      <w:r w:rsidRPr="00AB751B">
        <w:rPr>
          <w:rFonts w:ascii="Times New Roman" w:hAnsi="Times New Roman" w:cs="Times New Roman"/>
          <w:b w:val="0"/>
          <w:bCs w:val="0"/>
          <w:color w:val="auto"/>
          <w:sz w:val="24"/>
          <w:szCs w:val="24"/>
        </w:rPr>
        <w:t>. Üroloji Gelir Dağıtım Tablosu</w:t>
      </w:r>
      <w:r>
        <w:rPr>
          <w:rFonts w:ascii="Times New Roman" w:hAnsi="Times New Roman" w:cs="Times New Roman"/>
          <w:b w:val="0"/>
          <w:bCs w:val="0"/>
          <w:color w:val="auto"/>
          <w:sz w:val="24"/>
          <w:szCs w:val="24"/>
        </w:rPr>
        <w:tab/>
        <w:t>6</w:t>
      </w:r>
      <w:r w:rsidR="001C70AC">
        <w:rPr>
          <w:rFonts w:ascii="Times New Roman" w:hAnsi="Times New Roman" w:cs="Times New Roman"/>
          <w:b w:val="0"/>
          <w:bCs w:val="0"/>
          <w:color w:val="auto"/>
          <w:sz w:val="24"/>
          <w:szCs w:val="24"/>
        </w:rPr>
        <w:t>6</w:t>
      </w:r>
    </w:p>
    <w:p w:rsidR="00510A2C" w:rsidRPr="00AB751B" w:rsidRDefault="00510A2C" w:rsidP="00510A2C">
      <w:pPr>
        <w:tabs>
          <w:tab w:val="right" w:leader="dot" w:pos="8222"/>
        </w:tabs>
        <w:rPr>
          <w:rFonts w:ascii="Times New Roman" w:hAnsi="Times New Roman" w:cs="Times New Roman"/>
          <w:sz w:val="24"/>
          <w:szCs w:val="24"/>
        </w:rPr>
      </w:pPr>
      <w:r w:rsidRPr="00AB751B">
        <w:rPr>
          <w:rFonts w:ascii="Times New Roman" w:hAnsi="Times New Roman" w:cs="Times New Roman"/>
          <w:sz w:val="24"/>
          <w:szCs w:val="24"/>
        </w:rPr>
        <w:t>Tablo</w:t>
      </w:r>
      <w:r>
        <w:rPr>
          <w:rFonts w:ascii="Times New Roman" w:hAnsi="Times New Roman" w:cs="Times New Roman"/>
          <w:sz w:val="24"/>
          <w:szCs w:val="24"/>
        </w:rPr>
        <w:t xml:space="preserve"> 19</w:t>
      </w:r>
      <w:r w:rsidRPr="00AB751B">
        <w:rPr>
          <w:rFonts w:ascii="Times New Roman" w:hAnsi="Times New Roman" w:cs="Times New Roman"/>
          <w:sz w:val="24"/>
          <w:szCs w:val="24"/>
        </w:rPr>
        <w:t>. Üroloji Ameliyat Gelir Dağıtım Tablosu</w:t>
      </w:r>
      <w:r>
        <w:rPr>
          <w:rFonts w:ascii="Times New Roman" w:hAnsi="Times New Roman" w:cs="Times New Roman"/>
          <w:sz w:val="24"/>
          <w:szCs w:val="24"/>
        </w:rPr>
        <w:tab/>
        <w:t>6</w:t>
      </w:r>
      <w:r w:rsidR="001C70AC">
        <w:rPr>
          <w:rFonts w:ascii="Times New Roman" w:hAnsi="Times New Roman" w:cs="Times New Roman"/>
          <w:sz w:val="24"/>
          <w:szCs w:val="24"/>
        </w:rPr>
        <w:t>7</w:t>
      </w:r>
    </w:p>
    <w:p w:rsidR="00510A2C" w:rsidRPr="00AB751B" w:rsidRDefault="00510A2C" w:rsidP="00510A2C">
      <w:pPr>
        <w:pStyle w:val="ResimYazs"/>
        <w:tabs>
          <w:tab w:val="right" w:leader="dot" w:pos="8222"/>
        </w:tabs>
        <w:spacing w:line="360" w:lineRule="auto"/>
        <w:rPr>
          <w:rFonts w:ascii="Times New Roman" w:hAnsi="Times New Roman" w:cs="Times New Roman"/>
          <w:b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color w:val="auto"/>
          <w:sz w:val="24"/>
          <w:szCs w:val="24"/>
        </w:rPr>
        <w:t>20</w:t>
      </w:r>
      <w:r w:rsidRPr="00AB751B">
        <w:rPr>
          <w:rFonts w:ascii="Times New Roman" w:hAnsi="Times New Roman" w:cs="Times New Roman"/>
          <w:b w:val="0"/>
          <w:bCs w:val="0"/>
          <w:color w:val="auto"/>
          <w:sz w:val="24"/>
          <w:szCs w:val="24"/>
        </w:rPr>
        <w:t>. Kulak-Burun-Boğaz Gelir Dağıtım Tablosu</w:t>
      </w:r>
      <w:r>
        <w:rPr>
          <w:rFonts w:ascii="Times New Roman" w:hAnsi="Times New Roman" w:cs="Times New Roman"/>
          <w:b w:val="0"/>
          <w:bCs w:val="0"/>
          <w:color w:val="auto"/>
          <w:sz w:val="24"/>
          <w:szCs w:val="24"/>
        </w:rPr>
        <w:tab/>
        <w:t>6</w:t>
      </w:r>
      <w:r w:rsidR="001C70AC">
        <w:rPr>
          <w:rFonts w:ascii="Times New Roman" w:hAnsi="Times New Roman" w:cs="Times New Roman"/>
          <w:b w:val="0"/>
          <w:bCs w:val="0"/>
          <w:color w:val="auto"/>
          <w:sz w:val="24"/>
          <w:szCs w:val="24"/>
        </w:rPr>
        <w:t>8</w:t>
      </w:r>
    </w:p>
    <w:p w:rsidR="00510A2C" w:rsidRPr="00AB751B" w:rsidRDefault="00510A2C" w:rsidP="00510A2C">
      <w:pPr>
        <w:tabs>
          <w:tab w:val="right" w:leader="dot" w:pos="8222"/>
        </w:tabs>
        <w:rPr>
          <w:rFonts w:ascii="Times New Roman" w:hAnsi="Times New Roman" w:cs="Times New Roman"/>
          <w:sz w:val="24"/>
          <w:szCs w:val="24"/>
        </w:rPr>
      </w:pPr>
      <w:r w:rsidRPr="00AB751B">
        <w:rPr>
          <w:rFonts w:ascii="Times New Roman" w:hAnsi="Times New Roman" w:cs="Times New Roman"/>
          <w:sz w:val="24"/>
          <w:szCs w:val="24"/>
        </w:rPr>
        <w:t xml:space="preserve">Tablo </w:t>
      </w:r>
      <w:r>
        <w:rPr>
          <w:rFonts w:ascii="Times New Roman" w:hAnsi="Times New Roman" w:cs="Times New Roman"/>
          <w:noProof/>
          <w:sz w:val="24"/>
          <w:szCs w:val="24"/>
        </w:rPr>
        <w:t>21</w:t>
      </w:r>
      <w:r w:rsidRPr="00AB751B">
        <w:rPr>
          <w:rFonts w:ascii="Times New Roman" w:hAnsi="Times New Roman" w:cs="Times New Roman"/>
          <w:sz w:val="24"/>
          <w:szCs w:val="24"/>
        </w:rPr>
        <w:t>. Kulak-Burun Boğaz</w:t>
      </w:r>
      <w:r>
        <w:rPr>
          <w:rFonts w:ascii="Times New Roman" w:hAnsi="Times New Roman" w:cs="Times New Roman"/>
          <w:sz w:val="24"/>
          <w:szCs w:val="24"/>
        </w:rPr>
        <w:t xml:space="preserve"> Ameliyat Gelir Dağıtım Tablosu</w:t>
      </w:r>
      <w:r>
        <w:rPr>
          <w:rFonts w:ascii="Times New Roman" w:hAnsi="Times New Roman" w:cs="Times New Roman"/>
          <w:sz w:val="24"/>
          <w:szCs w:val="24"/>
        </w:rPr>
        <w:tab/>
        <w:t>6</w:t>
      </w:r>
      <w:r w:rsidR="001C70AC">
        <w:rPr>
          <w:rFonts w:ascii="Times New Roman" w:hAnsi="Times New Roman" w:cs="Times New Roman"/>
          <w:sz w:val="24"/>
          <w:szCs w:val="24"/>
        </w:rPr>
        <w:t>9</w:t>
      </w:r>
    </w:p>
    <w:p w:rsidR="00510A2C" w:rsidRPr="00DC3969"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color w:val="auto"/>
          <w:sz w:val="24"/>
          <w:szCs w:val="24"/>
        </w:rPr>
        <w:t>22</w:t>
      </w:r>
      <w:r w:rsidRPr="00AB751B">
        <w:rPr>
          <w:rFonts w:ascii="Times New Roman" w:hAnsi="Times New Roman" w:cs="Times New Roman"/>
          <w:b w:val="0"/>
          <w:bCs w:val="0"/>
          <w:color w:val="auto"/>
          <w:sz w:val="24"/>
          <w:szCs w:val="24"/>
        </w:rPr>
        <w:t>. Göz Hastalıkları Gelir Dağıtım Tablosu</w:t>
      </w:r>
      <w:r>
        <w:rPr>
          <w:rFonts w:ascii="Times New Roman" w:hAnsi="Times New Roman" w:cs="Times New Roman"/>
          <w:b w:val="0"/>
          <w:bCs w:val="0"/>
          <w:color w:val="auto"/>
          <w:sz w:val="24"/>
          <w:szCs w:val="24"/>
        </w:rPr>
        <w:tab/>
      </w:r>
      <w:r w:rsidR="001C70AC">
        <w:rPr>
          <w:rFonts w:ascii="Times New Roman" w:hAnsi="Times New Roman" w:cs="Times New Roman"/>
          <w:b w:val="0"/>
          <w:bCs w:val="0"/>
          <w:color w:val="auto"/>
          <w:sz w:val="24"/>
          <w:szCs w:val="24"/>
        </w:rPr>
        <w:t>70</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noProof/>
          <w:color w:val="auto"/>
          <w:sz w:val="24"/>
          <w:szCs w:val="24"/>
        </w:rPr>
        <w:t>23</w:t>
      </w:r>
      <w:r w:rsidRPr="00AB751B">
        <w:rPr>
          <w:rFonts w:ascii="Times New Roman" w:hAnsi="Times New Roman" w:cs="Times New Roman"/>
          <w:b w:val="0"/>
          <w:bCs w:val="0"/>
          <w:color w:val="auto"/>
          <w:sz w:val="24"/>
          <w:szCs w:val="24"/>
        </w:rPr>
        <w:t>. Göz Hastalıkları</w:t>
      </w:r>
      <w:r>
        <w:rPr>
          <w:rFonts w:ascii="Times New Roman" w:hAnsi="Times New Roman" w:cs="Times New Roman"/>
          <w:b w:val="0"/>
          <w:bCs w:val="0"/>
          <w:color w:val="auto"/>
          <w:sz w:val="24"/>
          <w:szCs w:val="24"/>
        </w:rPr>
        <w:t xml:space="preserve"> Ameliyat Gelir Dağıtım Tablosu</w:t>
      </w:r>
      <w:r>
        <w:rPr>
          <w:rFonts w:ascii="Times New Roman" w:hAnsi="Times New Roman" w:cs="Times New Roman"/>
          <w:b w:val="0"/>
          <w:bCs w:val="0"/>
          <w:color w:val="auto"/>
          <w:sz w:val="24"/>
          <w:szCs w:val="24"/>
        </w:rPr>
        <w:tab/>
      </w:r>
      <w:r w:rsidR="001C70AC">
        <w:rPr>
          <w:rFonts w:ascii="Times New Roman" w:hAnsi="Times New Roman" w:cs="Times New Roman"/>
          <w:b w:val="0"/>
          <w:bCs w:val="0"/>
          <w:color w:val="auto"/>
          <w:sz w:val="24"/>
          <w:szCs w:val="24"/>
        </w:rPr>
        <w:t>71</w:t>
      </w:r>
    </w:p>
    <w:p w:rsidR="00510A2C" w:rsidRPr="00AB751B" w:rsidRDefault="00510A2C" w:rsidP="00510A2C">
      <w:pPr>
        <w:tabs>
          <w:tab w:val="right" w:leader="dot" w:pos="8222"/>
        </w:tabs>
        <w:rPr>
          <w:rFonts w:ascii="Times New Roman" w:hAnsi="Times New Roman" w:cs="Times New Roman"/>
          <w:sz w:val="24"/>
          <w:szCs w:val="24"/>
        </w:rPr>
      </w:pPr>
      <w:r w:rsidRPr="00AB751B">
        <w:rPr>
          <w:rFonts w:ascii="Times New Roman" w:hAnsi="Times New Roman" w:cs="Times New Roman"/>
          <w:sz w:val="24"/>
          <w:szCs w:val="24"/>
        </w:rPr>
        <w:t xml:space="preserve">Tablo </w:t>
      </w:r>
      <w:r>
        <w:rPr>
          <w:rFonts w:ascii="Times New Roman" w:hAnsi="Times New Roman" w:cs="Times New Roman"/>
          <w:sz w:val="24"/>
          <w:szCs w:val="24"/>
        </w:rPr>
        <w:t>24</w:t>
      </w:r>
      <w:r w:rsidRPr="00AB751B">
        <w:rPr>
          <w:rFonts w:ascii="Times New Roman" w:hAnsi="Times New Roman" w:cs="Times New Roman"/>
          <w:sz w:val="24"/>
          <w:szCs w:val="24"/>
        </w:rPr>
        <w:t>. Kadın Hastalıkları</w:t>
      </w:r>
      <w:r>
        <w:rPr>
          <w:rFonts w:ascii="Times New Roman" w:hAnsi="Times New Roman" w:cs="Times New Roman"/>
          <w:sz w:val="24"/>
          <w:szCs w:val="24"/>
        </w:rPr>
        <w:t xml:space="preserve"> </w:t>
      </w:r>
      <w:r w:rsidR="001C70AC">
        <w:rPr>
          <w:rFonts w:ascii="Times New Roman" w:hAnsi="Times New Roman" w:cs="Times New Roman"/>
          <w:sz w:val="24"/>
          <w:szCs w:val="24"/>
        </w:rPr>
        <w:t>ve Doğum Gelir Dağıtım Tablosu</w:t>
      </w:r>
      <w:r w:rsidR="001C70AC">
        <w:rPr>
          <w:rFonts w:ascii="Times New Roman" w:hAnsi="Times New Roman" w:cs="Times New Roman"/>
          <w:sz w:val="24"/>
          <w:szCs w:val="24"/>
        </w:rPr>
        <w:tab/>
        <w:t>72</w:t>
      </w:r>
    </w:p>
    <w:p w:rsidR="00510A2C" w:rsidRPr="00AB751B" w:rsidRDefault="00510A2C" w:rsidP="00510A2C">
      <w:pPr>
        <w:pStyle w:val="ResimYazs"/>
        <w:tabs>
          <w:tab w:val="right" w:leader="dot" w:pos="8222"/>
        </w:tabs>
        <w:spacing w:line="360" w:lineRule="auto"/>
        <w:rPr>
          <w:rFonts w:ascii="Times New Roman" w:hAnsi="Times New Roman" w:cs="Times New Roman"/>
          <w:b w:val="0"/>
          <w:color w:val="auto"/>
          <w:sz w:val="24"/>
          <w:szCs w:val="24"/>
        </w:rPr>
      </w:pPr>
      <w:r w:rsidRPr="00AB751B">
        <w:rPr>
          <w:rFonts w:ascii="Times New Roman" w:hAnsi="Times New Roman" w:cs="Times New Roman"/>
          <w:b w:val="0"/>
          <w:bCs w:val="0"/>
          <w:color w:val="auto"/>
          <w:sz w:val="24"/>
          <w:szCs w:val="24"/>
        </w:rPr>
        <w:t>Tablo</w:t>
      </w:r>
      <w:r>
        <w:rPr>
          <w:rFonts w:ascii="Times New Roman" w:hAnsi="Times New Roman" w:cs="Times New Roman"/>
          <w:b w:val="0"/>
          <w:bCs w:val="0"/>
          <w:color w:val="auto"/>
          <w:sz w:val="24"/>
          <w:szCs w:val="24"/>
        </w:rPr>
        <w:t xml:space="preserve"> 25</w:t>
      </w:r>
      <w:r w:rsidRPr="00AB751B">
        <w:rPr>
          <w:rFonts w:ascii="Times New Roman" w:hAnsi="Times New Roman" w:cs="Times New Roman"/>
          <w:b w:val="0"/>
          <w:bCs w:val="0"/>
          <w:color w:val="auto"/>
          <w:sz w:val="24"/>
          <w:szCs w:val="24"/>
        </w:rPr>
        <w:t>. Acil Po</w:t>
      </w:r>
      <w:r>
        <w:rPr>
          <w:rFonts w:ascii="Times New Roman" w:hAnsi="Times New Roman" w:cs="Times New Roman"/>
          <w:b w:val="0"/>
          <w:bCs w:val="0"/>
          <w:color w:val="auto"/>
          <w:sz w:val="24"/>
          <w:szCs w:val="24"/>
        </w:rPr>
        <w:t>liklinik Gelir Dağıtım Tablosu</w:t>
      </w:r>
      <w:r>
        <w:rPr>
          <w:rFonts w:ascii="Times New Roman" w:hAnsi="Times New Roman" w:cs="Times New Roman"/>
          <w:b w:val="0"/>
          <w:bCs w:val="0"/>
          <w:color w:val="auto"/>
          <w:sz w:val="24"/>
          <w:szCs w:val="24"/>
        </w:rPr>
        <w:tab/>
      </w:r>
      <w:r w:rsidR="0058288E">
        <w:rPr>
          <w:rFonts w:ascii="Times New Roman" w:hAnsi="Times New Roman" w:cs="Times New Roman"/>
          <w:b w:val="0"/>
          <w:bCs w:val="0"/>
          <w:color w:val="auto"/>
          <w:sz w:val="24"/>
          <w:szCs w:val="24"/>
        </w:rPr>
        <w:t>7</w:t>
      </w:r>
      <w:r w:rsidR="001C70AC">
        <w:rPr>
          <w:rFonts w:ascii="Times New Roman" w:hAnsi="Times New Roman" w:cs="Times New Roman"/>
          <w:b w:val="0"/>
          <w:bCs w:val="0"/>
          <w:color w:val="auto"/>
          <w:sz w:val="24"/>
          <w:szCs w:val="24"/>
        </w:rPr>
        <w:t>3</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26</w:t>
      </w:r>
      <w:r w:rsidRPr="00AB751B">
        <w:rPr>
          <w:rFonts w:ascii="Times New Roman" w:hAnsi="Times New Roman" w:cs="Times New Roman"/>
          <w:b w:val="0"/>
          <w:bCs w:val="0"/>
          <w:color w:val="auto"/>
          <w:sz w:val="24"/>
          <w:szCs w:val="24"/>
        </w:rPr>
        <w:t>. Ağız, Diş, Çene Hastalıkları ve Cerrahi Gelir Dağıtım Tablosu</w:t>
      </w:r>
      <w:r>
        <w:rPr>
          <w:rFonts w:ascii="Times New Roman" w:hAnsi="Times New Roman" w:cs="Times New Roman"/>
          <w:b w:val="0"/>
          <w:bCs w:val="0"/>
          <w:color w:val="auto"/>
          <w:sz w:val="24"/>
          <w:szCs w:val="24"/>
        </w:rPr>
        <w:tab/>
      </w:r>
      <w:r w:rsidR="0058288E">
        <w:rPr>
          <w:rFonts w:ascii="Times New Roman" w:hAnsi="Times New Roman" w:cs="Times New Roman"/>
          <w:b w:val="0"/>
          <w:bCs w:val="0"/>
          <w:color w:val="auto"/>
          <w:sz w:val="24"/>
          <w:szCs w:val="24"/>
        </w:rPr>
        <w:t>7</w:t>
      </w:r>
      <w:r w:rsidR="001C70AC">
        <w:rPr>
          <w:rFonts w:ascii="Times New Roman" w:hAnsi="Times New Roman" w:cs="Times New Roman"/>
          <w:b w:val="0"/>
          <w:bCs w:val="0"/>
          <w:color w:val="auto"/>
          <w:sz w:val="24"/>
          <w:szCs w:val="24"/>
        </w:rPr>
        <w:t>4</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noProof/>
          <w:color w:val="auto"/>
          <w:sz w:val="24"/>
          <w:szCs w:val="24"/>
        </w:rPr>
        <w:t>27</w:t>
      </w:r>
      <w:r w:rsidRPr="00AB751B">
        <w:rPr>
          <w:rFonts w:ascii="Times New Roman" w:hAnsi="Times New Roman" w:cs="Times New Roman"/>
          <w:b w:val="0"/>
          <w:bCs w:val="0"/>
          <w:color w:val="auto"/>
          <w:sz w:val="24"/>
          <w:szCs w:val="24"/>
        </w:rPr>
        <w:t>. Nefroloji Poliklinik Gelir Dağıtım Tablosu</w:t>
      </w:r>
      <w:r>
        <w:rPr>
          <w:rFonts w:ascii="Times New Roman" w:hAnsi="Times New Roman" w:cs="Times New Roman"/>
          <w:b w:val="0"/>
          <w:bCs w:val="0"/>
          <w:color w:val="auto"/>
          <w:sz w:val="24"/>
          <w:szCs w:val="24"/>
        </w:rPr>
        <w:tab/>
      </w:r>
      <w:r w:rsidR="0058288E">
        <w:rPr>
          <w:rFonts w:ascii="Times New Roman" w:hAnsi="Times New Roman" w:cs="Times New Roman"/>
          <w:b w:val="0"/>
          <w:bCs w:val="0"/>
          <w:color w:val="auto"/>
          <w:sz w:val="24"/>
          <w:szCs w:val="24"/>
        </w:rPr>
        <w:t>7</w:t>
      </w:r>
      <w:r w:rsidR="001C70AC">
        <w:rPr>
          <w:rFonts w:ascii="Times New Roman" w:hAnsi="Times New Roman" w:cs="Times New Roman"/>
          <w:b w:val="0"/>
          <w:bCs w:val="0"/>
          <w:color w:val="auto"/>
          <w:sz w:val="24"/>
          <w:szCs w:val="24"/>
        </w:rPr>
        <w:t>5</w:t>
      </w:r>
    </w:p>
    <w:p w:rsidR="00510A2C"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28</w:t>
      </w:r>
      <w:r w:rsidRPr="00AB751B">
        <w:rPr>
          <w:rFonts w:ascii="Times New Roman" w:hAnsi="Times New Roman" w:cs="Times New Roman"/>
          <w:b w:val="0"/>
          <w:bCs w:val="0"/>
          <w:color w:val="auto"/>
          <w:sz w:val="24"/>
          <w:szCs w:val="24"/>
        </w:rPr>
        <w:t>. Hemodiyaliz Poliklinik Gelir Dağıtım Tablosu</w:t>
      </w:r>
      <w:r>
        <w:rPr>
          <w:rFonts w:ascii="Times New Roman" w:hAnsi="Times New Roman" w:cs="Times New Roman"/>
          <w:b w:val="0"/>
          <w:bCs w:val="0"/>
          <w:color w:val="auto"/>
          <w:sz w:val="24"/>
          <w:szCs w:val="24"/>
        </w:rPr>
        <w:tab/>
        <w:t>7</w:t>
      </w:r>
      <w:r w:rsidR="001C70AC">
        <w:rPr>
          <w:rFonts w:ascii="Times New Roman" w:hAnsi="Times New Roman" w:cs="Times New Roman"/>
          <w:b w:val="0"/>
          <w:bCs w:val="0"/>
          <w:color w:val="auto"/>
          <w:sz w:val="24"/>
          <w:szCs w:val="24"/>
        </w:rPr>
        <w:t>6</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lastRenderedPageBreak/>
        <w:t>Tablo 29</w:t>
      </w:r>
      <w:r w:rsidRPr="00AB751B">
        <w:rPr>
          <w:rFonts w:ascii="Times New Roman" w:hAnsi="Times New Roman" w:cs="Times New Roman"/>
          <w:b w:val="0"/>
          <w:bCs w:val="0"/>
          <w:color w:val="auto"/>
          <w:sz w:val="24"/>
          <w:szCs w:val="24"/>
        </w:rPr>
        <w:t>. Yoğun Bakım Poliklinik Gelir Dağıtım Tablosu</w:t>
      </w:r>
      <w:r>
        <w:rPr>
          <w:rFonts w:ascii="Times New Roman" w:hAnsi="Times New Roman" w:cs="Times New Roman"/>
          <w:b w:val="0"/>
          <w:bCs w:val="0"/>
          <w:color w:val="auto"/>
          <w:sz w:val="24"/>
          <w:szCs w:val="24"/>
        </w:rPr>
        <w:tab/>
        <w:t>7</w:t>
      </w:r>
      <w:r w:rsidR="001C70AC">
        <w:rPr>
          <w:rFonts w:ascii="Times New Roman" w:hAnsi="Times New Roman" w:cs="Times New Roman"/>
          <w:b w:val="0"/>
          <w:bCs w:val="0"/>
          <w:color w:val="auto"/>
          <w:sz w:val="24"/>
          <w:szCs w:val="24"/>
        </w:rPr>
        <w:t>7</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30</w:t>
      </w:r>
      <w:r w:rsidRPr="00AB751B">
        <w:rPr>
          <w:rFonts w:ascii="Times New Roman" w:hAnsi="Times New Roman" w:cs="Times New Roman"/>
          <w:b w:val="0"/>
          <w:bCs w:val="0"/>
          <w:color w:val="auto"/>
          <w:sz w:val="24"/>
          <w:szCs w:val="24"/>
        </w:rPr>
        <w:t>. Nöroloji Gelir Dağıtım Tablosu</w:t>
      </w:r>
      <w:r>
        <w:rPr>
          <w:rFonts w:ascii="Times New Roman" w:hAnsi="Times New Roman" w:cs="Times New Roman"/>
          <w:b w:val="0"/>
          <w:bCs w:val="0"/>
          <w:color w:val="auto"/>
          <w:sz w:val="24"/>
          <w:szCs w:val="24"/>
        </w:rPr>
        <w:tab/>
        <w:t>7</w:t>
      </w:r>
      <w:r w:rsidR="001C70AC">
        <w:rPr>
          <w:rFonts w:ascii="Times New Roman" w:hAnsi="Times New Roman" w:cs="Times New Roman"/>
          <w:b w:val="0"/>
          <w:bCs w:val="0"/>
          <w:color w:val="auto"/>
          <w:sz w:val="24"/>
          <w:szCs w:val="24"/>
        </w:rPr>
        <w:t>8</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31</w:t>
      </w:r>
      <w:r w:rsidRPr="00AB751B">
        <w:rPr>
          <w:rFonts w:ascii="Times New Roman" w:hAnsi="Times New Roman" w:cs="Times New Roman"/>
          <w:b w:val="0"/>
          <w:bCs w:val="0"/>
          <w:color w:val="auto"/>
          <w:sz w:val="24"/>
          <w:szCs w:val="24"/>
        </w:rPr>
        <w:t>. Ruh Sağlığı ve Has</w:t>
      </w:r>
      <w:r>
        <w:rPr>
          <w:rFonts w:ascii="Times New Roman" w:hAnsi="Times New Roman" w:cs="Times New Roman"/>
          <w:b w:val="0"/>
          <w:bCs w:val="0"/>
          <w:color w:val="auto"/>
          <w:sz w:val="24"/>
          <w:szCs w:val="24"/>
        </w:rPr>
        <w:t>talıkları Gelir Dağıtım Tablosu</w:t>
      </w:r>
      <w:r>
        <w:rPr>
          <w:rFonts w:ascii="Times New Roman" w:hAnsi="Times New Roman" w:cs="Times New Roman"/>
          <w:b w:val="0"/>
          <w:bCs w:val="0"/>
          <w:color w:val="auto"/>
          <w:sz w:val="24"/>
          <w:szCs w:val="24"/>
        </w:rPr>
        <w:tab/>
        <w:t>7</w:t>
      </w:r>
      <w:r w:rsidR="001C70AC">
        <w:rPr>
          <w:rFonts w:ascii="Times New Roman" w:hAnsi="Times New Roman" w:cs="Times New Roman"/>
          <w:b w:val="0"/>
          <w:bCs w:val="0"/>
          <w:color w:val="auto"/>
          <w:sz w:val="24"/>
          <w:szCs w:val="24"/>
        </w:rPr>
        <w:t>9</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32</w:t>
      </w:r>
      <w:r w:rsidRPr="00AB751B">
        <w:rPr>
          <w:rFonts w:ascii="Times New Roman" w:hAnsi="Times New Roman" w:cs="Times New Roman"/>
          <w:b w:val="0"/>
          <w:bCs w:val="0"/>
          <w:color w:val="auto"/>
          <w:sz w:val="24"/>
          <w:szCs w:val="24"/>
        </w:rPr>
        <w:t>. Algoloji (Anesteziyoloji ve Reanimasyon  Gelir Dağıtım Tablosu</w:t>
      </w:r>
      <w:r w:rsidR="001C70AC">
        <w:rPr>
          <w:rFonts w:ascii="Times New Roman" w:hAnsi="Times New Roman" w:cs="Times New Roman"/>
          <w:b w:val="0"/>
          <w:bCs w:val="0"/>
          <w:color w:val="auto"/>
          <w:sz w:val="24"/>
          <w:szCs w:val="24"/>
        </w:rPr>
        <w:tab/>
        <w:t>80</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33</w:t>
      </w:r>
      <w:r w:rsidRPr="00AB751B">
        <w:rPr>
          <w:rFonts w:ascii="Times New Roman" w:hAnsi="Times New Roman" w:cs="Times New Roman"/>
          <w:b w:val="0"/>
          <w:bCs w:val="0"/>
          <w:color w:val="auto"/>
          <w:sz w:val="24"/>
          <w:szCs w:val="24"/>
        </w:rPr>
        <w:t>. Muayene, Konsültasyon ve Rapor Gelir Dağıtım Tablosu</w:t>
      </w:r>
      <w:r>
        <w:rPr>
          <w:rFonts w:ascii="Times New Roman" w:hAnsi="Times New Roman" w:cs="Times New Roman"/>
          <w:b w:val="0"/>
          <w:bCs w:val="0"/>
          <w:color w:val="auto"/>
          <w:sz w:val="24"/>
          <w:szCs w:val="24"/>
        </w:rPr>
        <w:tab/>
      </w:r>
      <w:r w:rsidR="001C70AC">
        <w:rPr>
          <w:rFonts w:ascii="Times New Roman" w:hAnsi="Times New Roman" w:cs="Times New Roman"/>
          <w:b w:val="0"/>
          <w:bCs w:val="0"/>
          <w:color w:val="auto"/>
          <w:sz w:val="24"/>
          <w:szCs w:val="24"/>
        </w:rPr>
        <w:t>81</w:t>
      </w:r>
    </w:p>
    <w:p w:rsidR="00510A2C" w:rsidRPr="00AB751B" w:rsidRDefault="00510A2C" w:rsidP="00510A2C">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bCs w:val="0"/>
          <w:color w:val="auto"/>
          <w:sz w:val="24"/>
          <w:szCs w:val="24"/>
        </w:rPr>
        <w:t>Tablo 34</w:t>
      </w:r>
      <w:r w:rsidRPr="00AB751B">
        <w:rPr>
          <w:rFonts w:ascii="Times New Roman" w:hAnsi="Times New Roman" w:cs="Times New Roman"/>
          <w:b w:val="0"/>
          <w:bCs w:val="0"/>
          <w:color w:val="auto"/>
          <w:sz w:val="24"/>
          <w:szCs w:val="24"/>
        </w:rPr>
        <w:t>. Laboratuvar Gelir Dağıtım Tablosu</w:t>
      </w:r>
      <w:r>
        <w:rPr>
          <w:rFonts w:ascii="Times New Roman" w:hAnsi="Times New Roman" w:cs="Times New Roman"/>
          <w:b w:val="0"/>
          <w:bCs w:val="0"/>
          <w:color w:val="auto"/>
          <w:sz w:val="24"/>
          <w:szCs w:val="24"/>
        </w:rPr>
        <w:tab/>
      </w:r>
      <w:r w:rsidR="001C70AC">
        <w:rPr>
          <w:rFonts w:ascii="Times New Roman" w:hAnsi="Times New Roman" w:cs="Times New Roman"/>
          <w:b w:val="0"/>
          <w:bCs w:val="0"/>
          <w:color w:val="auto"/>
          <w:sz w:val="24"/>
          <w:szCs w:val="24"/>
        </w:rPr>
        <w:t>82</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35</w:t>
      </w:r>
      <w:r w:rsidRPr="00AB751B">
        <w:rPr>
          <w:rFonts w:ascii="Times New Roman" w:hAnsi="Times New Roman" w:cs="Times New Roman"/>
          <w:b w:val="0"/>
          <w:bCs w:val="0"/>
          <w:color w:val="auto"/>
          <w:sz w:val="24"/>
          <w:szCs w:val="24"/>
        </w:rPr>
        <w:t>. Radyoloji Görüntüleme Gelir Dağıtım Tablosu</w:t>
      </w:r>
      <w:r w:rsidR="00A6761F">
        <w:rPr>
          <w:rFonts w:ascii="Times New Roman" w:hAnsi="Times New Roman" w:cs="Times New Roman"/>
          <w:b w:val="0"/>
          <w:bCs w:val="0"/>
          <w:color w:val="auto"/>
          <w:sz w:val="24"/>
          <w:szCs w:val="24"/>
        </w:rPr>
        <w:tab/>
        <w:t>8</w:t>
      </w:r>
      <w:r w:rsidR="001C70AC">
        <w:rPr>
          <w:rFonts w:ascii="Times New Roman" w:hAnsi="Times New Roman" w:cs="Times New Roman"/>
          <w:b w:val="0"/>
          <w:bCs w:val="0"/>
          <w:color w:val="auto"/>
          <w:sz w:val="24"/>
          <w:szCs w:val="24"/>
        </w:rPr>
        <w:t>3</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36</w:t>
      </w:r>
      <w:r w:rsidRPr="00AB751B">
        <w:rPr>
          <w:rFonts w:ascii="Times New Roman" w:hAnsi="Times New Roman" w:cs="Times New Roman"/>
          <w:b w:val="0"/>
          <w:bCs w:val="0"/>
          <w:color w:val="auto"/>
          <w:sz w:val="24"/>
          <w:szCs w:val="24"/>
        </w:rPr>
        <w:t>. Tıbbi Uygulama Gelir Dağıtım Tablosu</w:t>
      </w:r>
      <w:r>
        <w:rPr>
          <w:rFonts w:ascii="Times New Roman" w:hAnsi="Times New Roman" w:cs="Times New Roman"/>
          <w:b w:val="0"/>
          <w:bCs w:val="0"/>
          <w:color w:val="auto"/>
          <w:sz w:val="24"/>
          <w:szCs w:val="24"/>
        </w:rPr>
        <w:tab/>
      </w:r>
      <w:r w:rsidR="00A6761F">
        <w:rPr>
          <w:rFonts w:ascii="Times New Roman" w:hAnsi="Times New Roman" w:cs="Times New Roman"/>
          <w:b w:val="0"/>
          <w:bCs w:val="0"/>
          <w:color w:val="auto"/>
          <w:sz w:val="24"/>
          <w:szCs w:val="24"/>
        </w:rPr>
        <w:t>8</w:t>
      </w:r>
      <w:r w:rsidR="001C70AC">
        <w:rPr>
          <w:rFonts w:ascii="Times New Roman" w:hAnsi="Times New Roman" w:cs="Times New Roman"/>
          <w:b w:val="0"/>
          <w:bCs w:val="0"/>
          <w:color w:val="auto"/>
          <w:sz w:val="24"/>
          <w:szCs w:val="24"/>
        </w:rPr>
        <w:t>4</w:t>
      </w:r>
    </w:p>
    <w:p w:rsidR="00510A2C" w:rsidRPr="00AB751B" w:rsidRDefault="00510A2C" w:rsidP="00510A2C">
      <w:pPr>
        <w:tabs>
          <w:tab w:val="right" w:leader="dot" w:pos="8222"/>
        </w:tabs>
        <w:rPr>
          <w:rFonts w:ascii="Times New Roman" w:hAnsi="Times New Roman" w:cs="Times New Roman"/>
          <w:sz w:val="24"/>
          <w:szCs w:val="24"/>
        </w:rPr>
      </w:pPr>
      <w:r>
        <w:rPr>
          <w:rFonts w:ascii="Times New Roman" w:hAnsi="Times New Roman" w:cs="Times New Roman"/>
          <w:sz w:val="24"/>
          <w:szCs w:val="24"/>
        </w:rPr>
        <w:t>Tablo 37</w:t>
      </w:r>
      <w:r w:rsidRPr="00AB751B">
        <w:rPr>
          <w:rFonts w:ascii="Times New Roman" w:hAnsi="Times New Roman" w:cs="Times New Roman"/>
          <w:sz w:val="24"/>
          <w:szCs w:val="24"/>
        </w:rPr>
        <w:t>. Genel Uygulamalar ve Girişim Gelir Dağıtım Tablosu</w:t>
      </w:r>
      <w:r>
        <w:rPr>
          <w:rFonts w:ascii="Times New Roman" w:hAnsi="Times New Roman" w:cs="Times New Roman"/>
          <w:sz w:val="24"/>
          <w:szCs w:val="24"/>
        </w:rPr>
        <w:tab/>
        <w:t>8</w:t>
      </w:r>
      <w:r w:rsidR="001C70AC">
        <w:rPr>
          <w:rFonts w:ascii="Times New Roman" w:hAnsi="Times New Roman" w:cs="Times New Roman"/>
          <w:sz w:val="24"/>
          <w:szCs w:val="24"/>
        </w:rPr>
        <w:t>5</w:t>
      </w:r>
    </w:p>
    <w:p w:rsidR="00510A2C" w:rsidRPr="002F4C25" w:rsidRDefault="00510A2C" w:rsidP="00510A2C">
      <w:pPr>
        <w:pStyle w:val="ResimYazs"/>
        <w:tabs>
          <w:tab w:val="right" w:leader="dot" w:pos="8222"/>
        </w:tabs>
        <w:spacing w:line="360" w:lineRule="auto"/>
        <w:rPr>
          <w:rFonts w:ascii="Times New Roman" w:hAnsi="Times New Roman" w:cs="Times New Roman"/>
          <w:b w:val="0"/>
          <w:color w:val="000000" w:themeColor="text1"/>
          <w:sz w:val="24"/>
          <w:szCs w:val="24"/>
        </w:rPr>
      </w:pPr>
      <w:r w:rsidRPr="002F4C25">
        <w:rPr>
          <w:rFonts w:ascii="Times New Roman" w:hAnsi="Times New Roman" w:cs="Times New Roman"/>
          <w:b w:val="0"/>
          <w:bCs w:val="0"/>
          <w:color w:val="000000" w:themeColor="text1"/>
          <w:sz w:val="24"/>
          <w:szCs w:val="24"/>
        </w:rPr>
        <w:t>Tablo 38. Ameliyat ve Anestezi Gelir Dağıtım Tablosu</w:t>
      </w:r>
      <w:r>
        <w:rPr>
          <w:rFonts w:ascii="Times New Roman" w:hAnsi="Times New Roman" w:cs="Times New Roman"/>
          <w:b w:val="0"/>
          <w:bCs w:val="0"/>
          <w:color w:val="000000" w:themeColor="text1"/>
          <w:sz w:val="24"/>
          <w:szCs w:val="24"/>
        </w:rPr>
        <w:tab/>
      </w:r>
      <w:r w:rsidRPr="002F4C25">
        <w:rPr>
          <w:rFonts w:ascii="Times New Roman" w:hAnsi="Times New Roman" w:cs="Times New Roman"/>
          <w:b w:val="0"/>
          <w:bCs w:val="0"/>
          <w:color w:val="000000" w:themeColor="text1"/>
          <w:sz w:val="24"/>
          <w:szCs w:val="24"/>
        </w:rPr>
        <w:t>8</w:t>
      </w:r>
      <w:r w:rsidR="001C70AC">
        <w:rPr>
          <w:rFonts w:ascii="Times New Roman" w:hAnsi="Times New Roman" w:cs="Times New Roman"/>
          <w:b w:val="0"/>
          <w:bCs w:val="0"/>
          <w:color w:val="000000" w:themeColor="text1"/>
          <w:sz w:val="24"/>
          <w:szCs w:val="24"/>
        </w:rPr>
        <w:t>6</w:t>
      </w:r>
    </w:p>
    <w:p w:rsidR="00510A2C" w:rsidRPr="002F4C25"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2F4C25">
        <w:rPr>
          <w:rFonts w:ascii="Times New Roman" w:hAnsi="Times New Roman" w:cs="Times New Roman"/>
          <w:b w:val="0"/>
          <w:bCs w:val="0"/>
          <w:color w:val="000000" w:themeColor="text1"/>
          <w:sz w:val="24"/>
          <w:szCs w:val="24"/>
        </w:rPr>
        <w:t>Tablo 39. Yatak ve Refakat Ücreti Gelir Dağıtım Tablosu</w:t>
      </w:r>
      <w:r>
        <w:rPr>
          <w:rFonts w:ascii="Times New Roman" w:hAnsi="Times New Roman" w:cs="Times New Roman"/>
          <w:b w:val="0"/>
          <w:bCs w:val="0"/>
          <w:color w:val="000000" w:themeColor="text1"/>
          <w:sz w:val="24"/>
          <w:szCs w:val="24"/>
        </w:rPr>
        <w:tab/>
      </w:r>
      <w:r w:rsidRPr="002F4C25">
        <w:rPr>
          <w:rFonts w:ascii="Times New Roman" w:hAnsi="Times New Roman" w:cs="Times New Roman"/>
          <w:b w:val="0"/>
          <w:bCs w:val="0"/>
          <w:color w:val="000000" w:themeColor="text1"/>
          <w:sz w:val="24"/>
          <w:szCs w:val="24"/>
        </w:rPr>
        <w:t>8</w:t>
      </w:r>
      <w:r w:rsidR="001C70AC">
        <w:rPr>
          <w:rFonts w:ascii="Times New Roman" w:hAnsi="Times New Roman" w:cs="Times New Roman"/>
          <w:b w:val="0"/>
          <w:bCs w:val="0"/>
          <w:color w:val="000000" w:themeColor="text1"/>
          <w:sz w:val="24"/>
          <w:szCs w:val="24"/>
        </w:rPr>
        <w:t>6</w:t>
      </w:r>
    </w:p>
    <w:p w:rsidR="00510A2C" w:rsidRPr="002F4C25"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2F4C25">
        <w:rPr>
          <w:rFonts w:ascii="Times New Roman" w:hAnsi="Times New Roman" w:cs="Times New Roman"/>
          <w:b w:val="0"/>
          <w:bCs w:val="0"/>
          <w:color w:val="000000" w:themeColor="text1"/>
          <w:sz w:val="24"/>
          <w:szCs w:val="24"/>
        </w:rPr>
        <w:t xml:space="preserve">Tablo </w:t>
      </w:r>
      <w:r w:rsidRPr="002F4C25">
        <w:rPr>
          <w:rFonts w:ascii="Times New Roman" w:hAnsi="Times New Roman" w:cs="Times New Roman"/>
          <w:b w:val="0"/>
          <w:bCs w:val="0"/>
          <w:noProof/>
          <w:color w:val="000000" w:themeColor="text1"/>
          <w:sz w:val="24"/>
          <w:szCs w:val="24"/>
        </w:rPr>
        <w:t>40</w:t>
      </w:r>
      <w:r w:rsidRPr="002F4C25">
        <w:rPr>
          <w:rFonts w:ascii="Times New Roman" w:hAnsi="Times New Roman" w:cs="Times New Roman"/>
          <w:b w:val="0"/>
          <w:bCs w:val="0"/>
          <w:color w:val="000000" w:themeColor="text1"/>
          <w:sz w:val="24"/>
          <w:szCs w:val="24"/>
        </w:rPr>
        <w:t>. İlaç ve Tıbbi Sarf Malzeme Gelir Dağıtım Tablosu</w:t>
      </w:r>
      <w:r>
        <w:rPr>
          <w:rFonts w:ascii="Times New Roman" w:hAnsi="Times New Roman" w:cs="Times New Roman"/>
          <w:b w:val="0"/>
          <w:bCs w:val="0"/>
          <w:color w:val="000000" w:themeColor="text1"/>
          <w:sz w:val="24"/>
          <w:szCs w:val="24"/>
        </w:rPr>
        <w:tab/>
      </w:r>
      <w:r w:rsidRPr="002F4C25">
        <w:rPr>
          <w:rFonts w:ascii="Times New Roman" w:hAnsi="Times New Roman" w:cs="Times New Roman"/>
          <w:b w:val="0"/>
          <w:bCs w:val="0"/>
          <w:color w:val="000000" w:themeColor="text1"/>
          <w:sz w:val="24"/>
          <w:szCs w:val="24"/>
        </w:rPr>
        <w:t>8</w:t>
      </w:r>
      <w:r w:rsidR="001C70AC">
        <w:rPr>
          <w:rFonts w:ascii="Times New Roman" w:hAnsi="Times New Roman" w:cs="Times New Roman"/>
          <w:b w:val="0"/>
          <w:bCs w:val="0"/>
          <w:color w:val="000000" w:themeColor="text1"/>
          <w:sz w:val="24"/>
          <w:szCs w:val="24"/>
        </w:rPr>
        <w:t>7</w:t>
      </w:r>
    </w:p>
    <w:p w:rsidR="00510A2C" w:rsidRPr="002F4C25"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2F4C25">
        <w:rPr>
          <w:rFonts w:ascii="Times New Roman" w:hAnsi="Times New Roman" w:cs="Times New Roman"/>
          <w:b w:val="0"/>
          <w:bCs w:val="0"/>
          <w:color w:val="000000" w:themeColor="text1"/>
          <w:sz w:val="24"/>
          <w:szCs w:val="24"/>
        </w:rPr>
        <w:t xml:space="preserve">Tablo </w:t>
      </w:r>
      <w:r w:rsidRPr="002F4C25">
        <w:rPr>
          <w:rFonts w:ascii="Times New Roman" w:hAnsi="Times New Roman" w:cs="Times New Roman"/>
          <w:b w:val="0"/>
          <w:bCs w:val="0"/>
          <w:noProof/>
          <w:color w:val="000000" w:themeColor="text1"/>
          <w:sz w:val="24"/>
          <w:szCs w:val="24"/>
        </w:rPr>
        <w:t>41</w:t>
      </w:r>
      <w:r w:rsidRPr="002F4C25">
        <w:rPr>
          <w:rFonts w:ascii="Times New Roman" w:hAnsi="Times New Roman" w:cs="Times New Roman"/>
          <w:b w:val="0"/>
          <w:bCs w:val="0"/>
          <w:color w:val="000000" w:themeColor="text1"/>
          <w:sz w:val="24"/>
          <w:szCs w:val="24"/>
        </w:rPr>
        <w:t>. Nükleer Tıp Görüntüleme ve Tedavi Gelir Dağıtım Tablosu</w:t>
      </w:r>
      <w:r>
        <w:rPr>
          <w:rFonts w:ascii="Times New Roman" w:hAnsi="Times New Roman" w:cs="Times New Roman"/>
          <w:b w:val="0"/>
          <w:bCs w:val="0"/>
          <w:color w:val="000000" w:themeColor="text1"/>
          <w:sz w:val="24"/>
          <w:szCs w:val="24"/>
        </w:rPr>
        <w:tab/>
      </w:r>
      <w:r w:rsidRPr="002F4C25">
        <w:rPr>
          <w:rFonts w:ascii="Times New Roman" w:hAnsi="Times New Roman" w:cs="Times New Roman"/>
          <w:b w:val="0"/>
          <w:bCs w:val="0"/>
          <w:color w:val="000000" w:themeColor="text1"/>
          <w:sz w:val="24"/>
          <w:szCs w:val="24"/>
        </w:rPr>
        <w:t>8</w:t>
      </w:r>
      <w:r w:rsidR="001C70AC">
        <w:rPr>
          <w:rFonts w:ascii="Times New Roman" w:hAnsi="Times New Roman" w:cs="Times New Roman"/>
          <w:b w:val="0"/>
          <w:bCs w:val="0"/>
          <w:color w:val="000000" w:themeColor="text1"/>
          <w:sz w:val="24"/>
          <w:szCs w:val="24"/>
        </w:rPr>
        <w:t>8</w:t>
      </w:r>
    </w:p>
    <w:p w:rsidR="00510A2C" w:rsidRPr="002F4C25" w:rsidRDefault="00510A2C" w:rsidP="00510A2C">
      <w:pPr>
        <w:pStyle w:val="ResimYazs"/>
        <w:tabs>
          <w:tab w:val="left" w:pos="8080"/>
          <w:tab w:val="right" w:leader="dot" w:pos="8222"/>
        </w:tabs>
        <w:spacing w:line="360" w:lineRule="auto"/>
        <w:rPr>
          <w:rFonts w:ascii="Times New Roman" w:hAnsi="Times New Roman" w:cs="Times New Roman"/>
          <w:b w:val="0"/>
          <w:bCs w:val="0"/>
          <w:color w:val="000000" w:themeColor="text1"/>
          <w:sz w:val="24"/>
          <w:szCs w:val="24"/>
        </w:rPr>
      </w:pPr>
      <w:r w:rsidRPr="002F4C25">
        <w:rPr>
          <w:rFonts w:ascii="Times New Roman" w:hAnsi="Times New Roman" w:cs="Times New Roman"/>
          <w:b w:val="0"/>
          <w:bCs w:val="0"/>
          <w:color w:val="000000" w:themeColor="text1"/>
          <w:sz w:val="24"/>
          <w:szCs w:val="24"/>
        </w:rPr>
        <w:t>Tablo 42. Diyaliz Gelir Dağıtım Tablosu</w:t>
      </w:r>
      <w:r>
        <w:rPr>
          <w:rFonts w:ascii="Times New Roman" w:hAnsi="Times New Roman" w:cs="Times New Roman"/>
          <w:b w:val="0"/>
          <w:bCs w:val="0"/>
          <w:color w:val="000000" w:themeColor="text1"/>
          <w:sz w:val="24"/>
          <w:szCs w:val="24"/>
        </w:rPr>
        <w:t>....................................................................</w:t>
      </w:r>
      <w:r w:rsidRPr="002F4C25">
        <w:rPr>
          <w:rFonts w:ascii="Times New Roman" w:hAnsi="Times New Roman" w:cs="Times New Roman"/>
          <w:b w:val="0"/>
          <w:bCs w:val="0"/>
          <w:color w:val="000000" w:themeColor="text1"/>
          <w:sz w:val="24"/>
          <w:szCs w:val="24"/>
        </w:rPr>
        <w:t>8</w:t>
      </w:r>
      <w:r w:rsidR="001C70AC">
        <w:rPr>
          <w:rFonts w:ascii="Times New Roman" w:hAnsi="Times New Roman" w:cs="Times New Roman"/>
          <w:b w:val="0"/>
          <w:bCs w:val="0"/>
          <w:color w:val="000000" w:themeColor="text1"/>
          <w:sz w:val="24"/>
          <w:szCs w:val="24"/>
        </w:rPr>
        <w:t>8</w:t>
      </w:r>
    </w:p>
    <w:p w:rsidR="00510A2C" w:rsidRDefault="00510A2C" w:rsidP="00D544B5">
      <w:pPr>
        <w:pStyle w:val="ResimYazs"/>
        <w:tabs>
          <w:tab w:val="right" w:leader="dot" w:pos="8222"/>
        </w:tabs>
        <w:spacing w:line="360" w:lineRule="auto"/>
        <w:jc w:val="left"/>
        <w:rPr>
          <w:rFonts w:ascii="Times New Roman" w:hAnsi="Times New Roman" w:cs="Times New Roman"/>
          <w:b w:val="0"/>
          <w:bCs w:val="0"/>
          <w:color w:val="000000" w:themeColor="text1"/>
          <w:sz w:val="24"/>
          <w:szCs w:val="24"/>
        </w:rPr>
      </w:pPr>
      <w:r w:rsidRPr="002F4C25">
        <w:rPr>
          <w:rFonts w:ascii="Times New Roman" w:hAnsi="Times New Roman" w:cs="Times New Roman"/>
          <w:b w:val="0"/>
          <w:bCs w:val="0"/>
          <w:color w:val="000000" w:themeColor="text1"/>
          <w:sz w:val="24"/>
          <w:szCs w:val="24"/>
        </w:rPr>
        <w:t>Tablo 43. Faturalandırılmayan Tedavi Hizmeti Tahakkuk</w:t>
      </w:r>
      <w:r>
        <w:rPr>
          <w:rFonts w:ascii="Times New Roman" w:hAnsi="Times New Roman" w:cs="Times New Roman"/>
          <w:b w:val="0"/>
          <w:bCs w:val="0"/>
          <w:color w:val="000000" w:themeColor="text1"/>
          <w:sz w:val="24"/>
          <w:szCs w:val="24"/>
        </w:rPr>
        <w:t>ları Gelir</w:t>
      </w:r>
    </w:p>
    <w:p w:rsidR="00510A2C" w:rsidRPr="002F4C25" w:rsidRDefault="00510A2C" w:rsidP="00D544B5">
      <w:pPr>
        <w:pStyle w:val="ResimYazs"/>
        <w:tabs>
          <w:tab w:val="right" w:leader="dot" w:pos="8222"/>
        </w:tabs>
        <w:spacing w:line="360" w:lineRule="auto"/>
        <w:jc w:val="left"/>
        <w:rPr>
          <w:rFonts w:ascii="Times New Roman" w:hAnsi="Times New Roman" w:cs="Times New Roman"/>
          <w:b w:val="0"/>
          <w:bCs w:val="0"/>
          <w:color w:val="000000" w:themeColor="text1"/>
          <w:sz w:val="24"/>
          <w:szCs w:val="24"/>
        </w:rPr>
      </w:pPr>
      <w:r>
        <w:rPr>
          <w:rFonts w:ascii="Times New Roman" w:hAnsi="Times New Roman" w:cs="Times New Roman"/>
          <w:b w:val="0"/>
          <w:bCs w:val="0"/>
          <w:color w:val="000000" w:themeColor="text1"/>
          <w:sz w:val="24"/>
          <w:szCs w:val="24"/>
        </w:rPr>
        <w:t xml:space="preserve"> Dağıtım  Tablosu........................................................................</w:t>
      </w:r>
      <w:r w:rsidR="00DB4E9A">
        <w:rPr>
          <w:rFonts w:ascii="Times New Roman" w:hAnsi="Times New Roman" w:cs="Times New Roman"/>
          <w:b w:val="0"/>
          <w:bCs w:val="0"/>
          <w:color w:val="000000" w:themeColor="text1"/>
          <w:sz w:val="24"/>
          <w:szCs w:val="24"/>
        </w:rPr>
        <w:t>...............................</w:t>
      </w:r>
      <w:r w:rsidR="00DB4E9A">
        <w:rPr>
          <w:rFonts w:ascii="Times New Roman" w:hAnsi="Times New Roman" w:cs="Times New Roman"/>
          <w:b w:val="0"/>
          <w:bCs w:val="0"/>
          <w:color w:val="000000" w:themeColor="text1"/>
          <w:sz w:val="24"/>
          <w:szCs w:val="24"/>
        </w:rPr>
        <w:tab/>
      </w:r>
      <w:r w:rsidRPr="002F4C25">
        <w:rPr>
          <w:rFonts w:ascii="Times New Roman" w:hAnsi="Times New Roman" w:cs="Times New Roman"/>
          <w:b w:val="0"/>
          <w:bCs w:val="0"/>
          <w:color w:val="000000" w:themeColor="text1"/>
          <w:sz w:val="24"/>
          <w:szCs w:val="24"/>
        </w:rPr>
        <w:t>8</w:t>
      </w:r>
      <w:r w:rsidR="00B74862">
        <w:rPr>
          <w:rFonts w:ascii="Times New Roman" w:hAnsi="Times New Roman" w:cs="Times New Roman"/>
          <w:b w:val="0"/>
          <w:bCs w:val="0"/>
          <w:color w:val="000000" w:themeColor="text1"/>
          <w:sz w:val="24"/>
          <w:szCs w:val="24"/>
        </w:rPr>
        <w:t>9</w:t>
      </w:r>
    </w:p>
    <w:p w:rsidR="00510A2C" w:rsidRPr="002F4C25"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2F4C25">
        <w:rPr>
          <w:rFonts w:ascii="Times New Roman" w:hAnsi="Times New Roman" w:cs="Times New Roman"/>
          <w:b w:val="0"/>
          <w:bCs w:val="0"/>
          <w:color w:val="000000" w:themeColor="text1"/>
          <w:sz w:val="24"/>
          <w:szCs w:val="24"/>
        </w:rPr>
        <w:t>Tablo 44. Diğer Gelir Dağıtım Tablosu</w:t>
      </w:r>
      <w:r>
        <w:rPr>
          <w:rFonts w:ascii="Times New Roman" w:hAnsi="Times New Roman" w:cs="Times New Roman"/>
          <w:b w:val="0"/>
          <w:bCs w:val="0"/>
          <w:color w:val="000000" w:themeColor="text1"/>
          <w:sz w:val="24"/>
          <w:szCs w:val="24"/>
        </w:rPr>
        <w:tab/>
      </w:r>
      <w:r w:rsidR="00B74862">
        <w:rPr>
          <w:rFonts w:ascii="Times New Roman" w:hAnsi="Times New Roman" w:cs="Times New Roman"/>
          <w:b w:val="0"/>
          <w:bCs w:val="0"/>
          <w:color w:val="000000" w:themeColor="text1"/>
          <w:sz w:val="24"/>
          <w:szCs w:val="24"/>
        </w:rPr>
        <w:t>90</w:t>
      </w:r>
    </w:p>
    <w:p w:rsidR="00510A2C" w:rsidRPr="002F4C25"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2F4C25">
        <w:rPr>
          <w:rFonts w:ascii="Times New Roman" w:hAnsi="Times New Roman" w:cs="Times New Roman"/>
          <w:b w:val="0"/>
          <w:bCs w:val="0"/>
          <w:color w:val="000000" w:themeColor="text1"/>
          <w:sz w:val="24"/>
          <w:szCs w:val="24"/>
        </w:rPr>
        <w:t>Tablo 45. Ameliyatlarda Yapılan İğne Gelir Dağıtım Tablosu</w:t>
      </w:r>
      <w:r>
        <w:rPr>
          <w:rFonts w:ascii="Times New Roman" w:hAnsi="Times New Roman" w:cs="Times New Roman"/>
          <w:b w:val="0"/>
          <w:bCs w:val="0"/>
          <w:color w:val="000000" w:themeColor="text1"/>
          <w:sz w:val="24"/>
          <w:szCs w:val="24"/>
        </w:rPr>
        <w:tab/>
      </w:r>
      <w:r w:rsidR="00B74862">
        <w:rPr>
          <w:rFonts w:ascii="Times New Roman" w:hAnsi="Times New Roman" w:cs="Times New Roman"/>
          <w:b w:val="0"/>
          <w:bCs w:val="0"/>
          <w:color w:val="000000" w:themeColor="text1"/>
          <w:sz w:val="24"/>
          <w:szCs w:val="24"/>
        </w:rPr>
        <w:t>90</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46</w:t>
      </w:r>
      <w:r w:rsidRPr="00AB751B">
        <w:rPr>
          <w:rFonts w:ascii="Times New Roman" w:hAnsi="Times New Roman" w:cs="Times New Roman"/>
          <w:b w:val="0"/>
          <w:bCs w:val="0"/>
          <w:color w:val="auto"/>
          <w:sz w:val="24"/>
          <w:szCs w:val="24"/>
        </w:rPr>
        <w:t>. İlaç ve Farmakolojik Gider Dağıtım Tablosu</w:t>
      </w:r>
      <w:r>
        <w:rPr>
          <w:rFonts w:ascii="Times New Roman" w:hAnsi="Times New Roman" w:cs="Times New Roman"/>
          <w:b w:val="0"/>
          <w:bCs w:val="0"/>
          <w:color w:val="auto"/>
          <w:sz w:val="24"/>
          <w:szCs w:val="24"/>
        </w:rPr>
        <w:tab/>
      </w:r>
      <w:r w:rsidR="00B74862">
        <w:rPr>
          <w:rFonts w:ascii="Times New Roman" w:hAnsi="Times New Roman" w:cs="Times New Roman"/>
          <w:b w:val="0"/>
          <w:bCs w:val="0"/>
          <w:color w:val="auto"/>
          <w:sz w:val="24"/>
          <w:szCs w:val="24"/>
        </w:rPr>
        <w:t>91</w:t>
      </w:r>
    </w:p>
    <w:p w:rsidR="00510A2C" w:rsidRPr="00AB751B" w:rsidRDefault="00510A2C" w:rsidP="00510A2C">
      <w:pPr>
        <w:tabs>
          <w:tab w:val="right" w:leader="dot" w:pos="8222"/>
        </w:tabs>
        <w:rPr>
          <w:rFonts w:ascii="Times New Roman" w:hAnsi="Times New Roman" w:cs="Times New Roman"/>
          <w:sz w:val="24"/>
          <w:szCs w:val="24"/>
        </w:rPr>
      </w:pPr>
      <w:r>
        <w:rPr>
          <w:rFonts w:ascii="Times New Roman" w:hAnsi="Times New Roman" w:cs="Times New Roman"/>
          <w:sz w:val="24"/>
          <w:szCs w:val="24"/>
        </w:rPr>
        <w:t>Tablo 47</w:t>
      </w:r>
      <w:r w:rsidRPr="00AB751B">
        <w:rPr>
          <w:rFonts w:ascii="Times New Roman" w:hAnsi="Times New Roman" w:cs="Times New Roman"/>
          <w:sz w:val="24"/>
          <w:szCs w:val="24"/>
        </w:rPr>
        <w:t>. Laboratuvar Hizmet Alım Gider Dağıtım Tablosu</w:t>
      </w:r>
      <w:r>
        <w:rPr>
          <w:rFonts w:ascii="Times New Roman" w:hAnsi="Times New Roman" w:cs="Times New Roman"/>
          <w:sz w:val="24"/>
          <w:szCs w:val="24"/>
        </w:rPr>
        <w:tab/>
      </w:r>
      <w:r w:rsidR="00B74862">
        <w:rPr>
          <w:rFonts w:ascii="Times New Roman" w:hAnsi="Times New Roman" w:cs="Times New Roman"/>
          <w:sz w:val="24"/>
          <w:szCs w:val="24"/>
        </w:rPr>
        <w:t>92</w:t>
      </w:r>
    </w:p>
    <w:p w:rsidR="00510A2C" w:rsidRPr="00AB751B" w:rsidRDefault="00510A2C" w:rsidP="00510A2C">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bCs w:val="0"/>
          <w:color w:val="auto"/>
          <w:sz w:val="24"/>
          <w:szCs w:val="24"/>
        </w:rPr>
        <w:t>Tablo 48</w:t>
      </w:r>
      <w:r w:rsidRPr="00AB751B">
        <w:rPr>
          <w:rFonts w:ascii="Times New Roman" w:hAnsi="Times New Roman" w:cs="Times New Roman"/>
          <w:b w:val="0"/>
          <w:bCs w:val="0"/>
          <w:color w:val="auto"/>
          <w:sz w:val="24"/>
          <w:szCs w:val="24"/>
        </w:rPr>
        <w:t>. Tıbbi Medikal Malzeme Gider Dağıtım Tablosu</w:t>
      </w:r>
      <w:r>
        <w:rPr>
          <w:rFonts w:ascii="Times New Roman" w:hAnsi="Times New Roman" w:cs="Times New Roman"/>
          <w:b w:val="0"/>
          <w:bCs w:val="0"/>
          <w:color w:val="auto"/>
          <w:sz w:val="24"/>
          <w:szCs w:val="24"/>
        </w:rPr>
        <w:tab/>
      </w:r>
      <w:r w:rsidR="00A6761F">
        <w:rPr>
          <w:rFonts w:ascii="Times New Roman" w:hAnsi="Times New Roman" w:cs="Times New Roman"/>
          <w:b w:val="0"/>
          <w:bCs w:val="0"/>
          <w:color w:val="auto"/>
          <w:sz w:val="24"/>
          <w:szCs w:val="24"/>
        </w:rPr>
        <w:t>9</w:t>
      </w:r>
      <w:r w:rsidR="00B74862">
        <w:rPr>
          <w:rFonts w:ascii="Times New Roman" w:hAnsi="Times New Roman" w:cs="Times New Roman"/>
          <w:b w:val="0"/>
          <w:bCs w:val="0"/>
          <w:color w:val="auto"/>
          <w:sz w:val="24"/>
          <w:szCs w:val="24"/>
        </w:rPr>
        <w:t>3</w:t>
      </w:r>
    </w:p>
    <w:p w:rsidR="00510A2C" w:rsidRPr="00AB751B" w:rsidRDefault="00510A2C" w:rsidP="00510A2C">
      <w:pPr>
        <w:tabs>
          <w:tab w:val="right" w:leader="dot" w:pos="8222"/>
        </w:tabs>
        <w:rPr>
          <w:rFonts w:ascii="Times New Roman" w:hAnsi="Times New Roman" w:cs="Times New Roman"/>
          <w:bCs/>
          <w:sz w:val="24"/>
          <w:szCs w:val="24"/>
        </w:rPr>
      </w:pPr>
      <w:r>
        <w:rPr>
          <w:rFonts w:ascii="Times New Roman" w:hAnsi="Times New Roman" w:cs="Times New Roman"/>
          <w:bCs/>
          <w:sz w:val="24"/>
          <w:szCs w:val="24"/>
        </w:rPr>
        <w:t>Tablo 49</w:t>
      </w:r>
      <w:r w:rsidRPr="00AB751B">
        <w:rPr>
          <w:rFonts w:ascii="Times New Roman" w:hAnsi="Times New Roman" w:cs="Times New Roman"/>
          <w:bCs/>
          <w:sz w:val="24"/>
          <w:szCs w:val="24"/>
        </w:rPr>
        <w:t>. Makine Teçhizat Bakım Onarım Gider Kalemleri Tablosu</w:t>
      </w:r>
      <w:r>
        <w:rPr>
          <w:rFonts w:ascii="Times New Roman" w:hAnsi="Times New Roman" w:cs="Times New Roman"/>
          <w:bCs/>
          <w:sz w:val="24"/>
          <w:szCs w:val="24"/>
        </w:rPr>
        <w:tab/>
      </w:r>
      <w:r w:rsidR="00A6761F">
        <w:rPr>
          <w:rFonts w:ascii="Times New Roman" w:hAnsi="Times New Roman" w:cs="Times New Roman"/>
          <w:bCs/>
          <w:sz w:val="24"/>
          <w:szCs w:val="24"/>
        </w:rPr>
        <w:t>9</w:t>
      </w:r>
      <w:r w:rsidR="00B74862">
        <w:rPr>
          <w:rFonts w:ascii="Times New Roman" w:hAnsi="Times New Roman" w:cs="Times New Roman"/>
          <w:bCs/>
          <w:sz w:val="24"/>
          <w:szCs w:val="24"/>
        </w:rPr>
        <w:t>4</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50</w:t>
      </w:r>
      <w:r w:rsidRPr="00AB751B">
        <w:rPr>
          <w:rFonts w:ascii="Times New Roman" w:hAnsi="Times New Roman" w:cs="Times New Roman"/>
          <w:b w:val="0"/>
          <w:bCs w:val="0"/>
          <w:color w:val="auto"/>
          <w:sz w:val="24"/>
          <w:szCs w:val="24"/>
        </w:rPr>
        <w:t>. Laboratuvar Malzeme Gider Dağıtım Tablosu</w:t>
      </w:r>
      <w:r>
        <w:rPr>
          <w:rFonts w:ascii="Times New Roman" w:hAnsi="Times New Roman" w:cs="Times New Roman"/>
          <w:b w:val="0"/>
          <w:bCs w:val="0"/>
          <w:color w:val="auto"/>
          <w:sz w:val="24"/>
          <w:szCs w:val="24"/>
        </w:rPr>
        <w:tab/>
      </w:r>
      <w:r w:rsidR="00A6761F">
        <w:rPr>
          <w:rFonts w:ascii="Times New Roman" w:hAnsi="Times New Roman" w:cs="Times New Roman"/>
          <w:b w:val="0"/>
          <w:bCs w:val="0"/>
          <w:color w:val="auto"/>
          <w:sz w:val="24"/>
          <w:szCs w:val="24"/>
        </w:rPr>
        <w:t>9</w:t>
      </w:r>
      <w:r w:rsidR="00B74862">
        <w:rPr>
          <w:rFonts w:ascii="Times New Roman" w:hAnsi="Times New Roman" w:cs="Times New Roman"/>
          <w:b w:val="0"/>
          <w:bCs w:val="0"/>
          <w:color w:val="auto"/>
          <w:sz w:val="24"/>
          <w:szCs w:val="24"/>
        </w:rPr>
        <w:t>5</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51</w:t>
      </w:r>
      <w:r w:rsidRPr="00AB751B">
        <w:rPr>
          <w:rFonts w:ascii="Times New Roman" w:hAnsi="Times New Roman" w:cs="Times New Roman"/>
          <w:b w:val="0"/>
          <w:bCs w:val="0"/>
          <w:color w:val="auto"/>
          <w:sz w:val="24"/>
          <w:szCs w:val="24"/>
        </w:rPr>
        <w:t>. Radyoloji Gider Dağıtım Tablosu</w:t>
      </w:r>
      <w:r>
        <w:rPr>
          <w:rFonts w:ascii="Times New Roman" w:hAnsi="Times New Roman" w:cs="Times New Roman"/>
          <w:b w:val="0"/>
          <w:bCs w:val="0"/>
          <w:color w:val="auto"/>
          <w:sz w:val="24"/>
          <w:szCs w:val="24"/>
        </w:rPr>
        <w:tab/>
        <w:t>9</w:t>
      </w:r>
      <w:r w:rsidR="00B74862">
        <w:rPr>
          <w:rFonts w:ascii="Times New Roman" w:hAnsi="Times New Roman" w:cs="Times New Roman"/>
          <w:b w:val="0"/>
          <w:bCs w:val="0"/>
          <w:color w:val="auto"/>
          <w:sz w:val="24"/>
          <w:szCs w:val="24"/>
        </w:rPr>
        <w:t>6</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52</w:t>
      </w:r>
      <w:r w:rsidRPr="00AB751B">
        <w:rPr>
          <w:rFonts w:ascii="Times New Roman" w:hAnsi="Times New Roman" w:cs="Times New Roman"/>
          <w:b w:val="0"/>
          <w:bCs w:val="0"/>
          <w:color w:val="auto"/>
          <w:sz w:val="24"/>
          <w:szCs w:val="24"/>
        </w:rPr>
        <w:t>. Diyaliz Bakım Gider Dağıtım Tablosu</w:t>
      </w:r>
      <w:r>
        <w:rPr>
          <w:rFonts w:ascii="Times New Roman" w:hAnsi="Times New Roman" w:cs="Times New Roman"/>
          <w:b w:val="0"/>
          <w:bCs w:val="0"/>
          <w:color w:val="auto"/>
          <w:sz w:val="24"/>
          <w:szCs w:val="24"/>
        </w:rPr>
        <w:tab/>
        <w:t>9</w:t>
      </w:r>
      <w:r w:rsidR="00B74862">
        <w:rPr>
          <w:rFonts w:ascii="Times New Roman" w:hAnsi="Times New Roman" w:cs="Times New Roman"/>
          <w:b w:val="0"/>
          <w:bCs w:val="0"/>
          <w:color w:val="auto"/>
          <w:sz w:val="24"/>
          <w:szCs w:val="24"/>
        </w:rPr>
        <w:t>7</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53</w:t>
      </w:r>
      <w:r w:rsidRPr="00AB751B">
        <w:rPr>
          <w:rFonts w:ascii="Times New Roman" w:hAnsi="Times New Roman" w:cs="Times New Roman"/>
          <w:b w:val="0"/>
          <w:bCs w:val="0"/>
          <w:color w:val="auto"/>
          <w:sz w:val="24"/>
          <w:szCs w:val="24"/>
        </w:rPr>
        <w:t>. Biyokimyasal ve Gaz Maddeleri Gider Dağıtım Tablosu</w:t>
      </w:r>
      <w:r>
        <w:rPr>
          <w:rFonts w:ascii="Times New Roman" w:hAnsi="Times New Roman" w:cs="Times New Roman"/>
          <w:b w:val="0"/>
          <w:bCs w:val="0"/>
          <w:color w:val="auto"/>
          <w:sz w:val="24"/>
          <w:szCs w:val="24"/>
        </w:rPr>
        <w:tab/>
        <w:t>9</w:t>
      </w:r>
      <w:r w:rsidR="00B74862">
        <w:rPr>
          <w:rFonts w:ascii="Times New Roman" w:hAnsi="Times New Roman" w:cs="Times New Roman"/>
          <w:b w:val="0"/>
          <w:bCs w:val="0"/>
          <w:color w:val="auto"/>
          <w:sz w:val="24"/>
          <w:szCs w:val="24"/>
        </w:rPr>
        <w:t>8</w:t>
      </w:r>
    </w:p>
    <w:p w:rsidR="00510A2C" w:rsidRPr="00AB751B" w:rsidRDefault="00510A2C" w:rsidP="00510A2C">
      <w:pPr>
        <w:tabs>
          <w:tab w:val="right" w:leader="dot" w:pos="8222"/>
        </w:tabs>
        <w:rPr>
          <w:rFonts w:ascii="Times New Roman" w:hAnsi="Times New Roman" w:cs="Times New Roman"/>
          <w:sz w:val="24"/>
          <w:szCs w:val="24"/>
        </w:rPr>
      </w:pPr>
      <w:r>
        <w:rPr>
          <w:rFonts w:ascii="Times New Roman" w:hAnsi="Times New Roman" w:cs="Times New Roman"/>
          <w:sz w:val="24"/>
          <w:szCs w:val="24"/>
        </w:rPr>
        <w:t>Tablo 54</w:t>
      </w:r>
      <w:r w:rsidRPr="00AB751B">
        <w:rPr>
          <w:rFonts w:ascii="Times New Roman" w:hAnsi="Times New Roman" w:cs="Times New Roman"/>
          <w:sz w:val="24"/>
          <w:szCs w:val="24"/>
        </w:rPr>
        <w:t>. Telefon Gider Dağıtım Tablosu</w:t>
      </w:r>
      <w:r>
        <w:rPr>
          <w:rFonts w:ascii="Times New Roman" w:hAnsi="Times New Roman" w:cs="Times New Roman"/>
          <w:sz w:val="24"/>
          <w:szCs w:val="24"/>
        </w:rPr>
        <w:tab/>
        <w:t>9</w:t>
      </w:r>
      <w:r w:rsidR="00B74862">
        <w:rPr>
          <w:rFonts w:ascii="Times New Roman" w:hAnsi="Times New Roman" w:cs="Times New Roman"/>
          <w:sz w:val="24"/>
          <w:szCs w:val="24"/>
        </w:rPr>
        <w:t>9</w:t>
      </w:r>
    </w:p>
    <w:p w:rsidR="00510A2C" w:rsidRPr="00AB751B" w:rsidRDefault="00510A2C" w:rsidP="00510A2C">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bCs w:val="0"/>
          <w:color w:val="auto"/>
          <w:sz w:val="24"/>
          <w:szCs w:val="24"/>
        </w:rPr>
        <w:t>Tablo 55</w:t>
      </w:r>
      <w:r w:rsidRPr="00AB751B">
        <w:rPr>
          <w:rFonts w:ascii="Times New Roman" w:hAnsi="Times New Roman" w:cs="Times New Roman"/>
          <w:b w:val="0"/>
          <w:bCs w:val="0"/>
          <w:color w:val="auto"/>
          <w:sz w:val="24"/>
          <w:szCs w:val="24"/>
        </w:rPr>
        <w:t>. Yemekhane Gider Dağıtım Tablosu</w:t>
      </w:r>
      <w:r>
        <w:rPr>
          <w:rFonts w:ascii="Times New Roman" w:hAnsi="Times New Roman" w:cs="Times New Roman"/>
          <w:b w:val="0"/>
          <w:bCs w:val="0"/>
          <w:color w:val="auto"/>
          <w:sz w:val="24"/>
          <w:szCs w:val="24"/>
        </w:rPr>
        <w:tab/>
      </w:r>
      <w:r w:rsidR="00B74862">
        <w:rPr>
          <w:rFonts w:ascii="Times New Roman" w:hAnsi="Times New Roman" w:cs="Times New Roman"/>
          <w:b w:val="0"/>
          <w:bCs w:val="0"/>
          <w:color w:val="auto"/>
          <w:sz w:val="24"/>
          <w:szCs w:val="24"/>
        </w:rPr>
        <w:t>100</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noProof/>
          <w:color w:val="auto"/>
          <w:sz w:val="24"/>
          <w:szCs w:val="24"/>
        </w:rPr>
        <w:t>56</w:t>
      </w:r>
      <w:r w:rsidRPr="00AB751B">
        <w:rPr>
          <w:rFonts w:ascii="Times New Roman" w:hAnsi="Times New Roman" w:cs="Times New Roman"/>
          <w:b w:val="0"/>
          <w:bCs w:val="0"/>
          <w:color w:val="auto"/>
          <w:sz w:val="24"/>
          <w:szCs w:val="24"/>
        </w:rPr>
        <w:t>. Ölçümleme Gider Dağıtım Tablosu</w:t>
      </w:r>
      <w:r w:rsidR="00B74862">
        <w:rPr>
          <w:rFonts w:ascii="Times New Roman" w:hAnsi="Times New Roman" w:cs="Times New Roman"/>
          <w:b w:val="0"/>
          <w:bCs w:val="0"/>
          <w:color w:val="auto"/>
          <w:sz w:val="24"/>
          <w:szCs w:val="24"/>
        </w:rPr>
        <w:tab/>
        <w:t>101</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57</w:t>
      </w:r>
      <w:r w:rsidRPr="00AB751B">
        <w:rPr>
          <w:rFonts w:ascii="Times New Roman" w:hAnsi="Times New Roman" w:cs="Times New Roman"/>
          <w:b w:val="0"/>
          <w:bCs w:val="0"/>
          <w:color w:val="auto"/>
          <w:sz w:val="24"/>
          <w:szCs w:val="24"/>
        </w:rPr>
        <w:t>. Temizlik Araç ve Gereç Gider Dağıtım Tablosu</w:t>
      </w:r>
      <w:r>
        <w:rPr>
          <w:rFonts w:ascii="Times New Roman" w:hAnsi="Times New Roman" w:cs="Times New Roman"/>
          <w:b w:val="0"/>
          <w:bCs w:val="0"/>
          <w:color w:val="auto"/>
          <w:sz w:val="24"/>
          <w:szCs w:val="24"/>
        </w:rPr>
        <w:tab/>
      </w:r>
      <w:r w:rsidR="00B74862">
        <w:rPr>
          <w:rFonts w:ascii="Times New Roman" w:hAnsi="Times New Roman" w:cs="Times New Roman"/>
          <w:b w:val="0"/>
          <w:bCs w:val="0"/>
          <w:color w:val="auto"/>
          <w:sz w:val="24"/>
          <w:szCs w:val="24"/>
        </w:rPr>
        <w:t>102</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noProof/>
          <w:color w:val="auto"/>
          <w:sz w:val="24"/>
          <w:szCs w:val="24"/>
        </w:rPr>
        <w:t>58</w:t>
      </w:r>
      <w:r w:rsidRPr="00AB751B">
        <w:rPr>
          <w:rFonts w:ascii="Times New Roman" w:hAnsi="Times New Roman" w:cs="Times New Roman"/>
          <w:b w:val="0"/>
          <w:bCs w:val="0"/>
          <w:color w:val="auto"/>
          <w:sz w:val="24"/>
          <w:szCs w:val="24"/>
        </w:rPr>
        <w:t>. Yağlar ve Katkı Yağları Gider Dağıtım Tablosu</w:t>
      </w:r>
      <w:r>
        <w:rPr>
          <w:rFonts w:ascii="Times New Roman" w:hAnsi="Times New Roman" w:cs="Times New Roman"/>
          <w:b w:val="0"/>
          <w:bCs w:val="0"/>
          <w:color w:val="auto"/>
          <w:sz w:val="24"/>
          <w:szCs w:val="24"/>
        </w:rPr>
        <w:tab/>
      </w:r>
      <w:r w:rsidR="002C75AC">
        <w:rPr>
          <w:rFonts w:ascii="Times New Roman" w:hAnsi="Times New Roman" w:cs="Times New Roman"/>
          <w:b w:val="0"/>
          <w:bCs w:val="0"/>
          <w:color w:val="auto"/>
          <w:sz w:val="24"/>
          <w:szCs w:val="24"/>
        </w:rPr>
        <w:t>10</w:t>
      </w:r>
      <w:r w:rsidR="00B74862">
        <w:rPr>
          <w:rFonts w:ascii="Times New Roman" w:hAnsi="Times New Roman" w:cs="Times New Roman"/>
          <w:b w:val="0"/>
          <w:bCs w:val="0"/>
          <w:color w:val="auto"/>
          <w:sz w:val="24"/>
          <w:szCs w:val="24"/>
        </w:rPr>
        <w:t>3</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59</w:t>
      </w:r>
      <w:r w:rsidRPr="00AB751B">
        <w:rPr>
          <w:rFonts w:ascii="Times New Roman" w:hAnsi="Times New Roman" w:cs="Times New Roman"/>
          <w:b w:val="0"/>
          <w:bCs w:val="0"/>
          <w:color w:val="auto"/>
          <w:sz w:val="24"/>
          <w:szCs w:val="24"/>
        </w:rPr>
        <w:t>. Temizlik Malzemeleri Gider Dağıtım Tablosu</w:t>
      </w:r>
      <w:r>
        <w:rPr>
          <w:rFonts w:ascii="Times New Roman" w:hAnsi="Times New Roman" w:cs="Times New Roman"/>
          <w:b w:val="0"/>
          <w:bCs w:val="0"/>
          <w:color w:val="auto"/>
          <w:sz w:val="24"/>
          <w:szCs w:val="24"/>
        </w:rPr>
        <w:tab/>
      </w:r>
      <w:r w:rsidR="002C75AC">
        <w:rPr>
          <w:rFonts w:ascii="Times New Roman" w:hAnsi="Times New Roman" w:cs="Times New Roman"/>
          <w:b w:val="0"/>
          <w:bCs w:val="0"/>
          <w:color w:val="auto"/>
          <w:sz w:val="24"/>
          <w:szCs w:val="24"/>
        </w:rPr>
        <w:t>10</w:t>
      </w:r>
      <w:r w:rsidR="00B74862">
        <w:rPr>
          <w:rFonts w:ascii="Times New Roman" w:hAnsi="Times New Roman" w:cs="Times New Roman"/>
          <w:b w:val="0"/>
          <w:bCs w:val="0"/>
          <w:color w:val="auto"/>
          <w:sz w:val="24"/>
          <w:szCs w:val="24"/>
        </w:rPr>
        <w:t>4</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lastRenderedPageBreak/>
        <w:t>Tablo 60</w:t>
      </w:r>
      <w:r w:rsidRPr="00AB751B">
        <w:rPr>
          <w:rFonts w:ascii="Times New Roman" w:hAnsi="Times New Roman" w:cs="Times New Roman"/>
          <w:b w:val="0"/>
          <w:bCs w:val="0"/>
          <w:color w:val="auto"/>
          <w:sz w:val="24"/>
          <w:szCs w:val="24"/>
        </w:rPr>
        <w:t>. Su Gider Dağıtım Tablosu</w:t>
      </w:r>
      <w:r>
        <w:rPr>
          <w:rFonts w:ascii="Times New Roman" w:hAnsi="Times New Roman" w:cs="Times New Roman"/>
          <w:b w:val="0"/>
          <w:bCs w:val="0"/>
          <w:color w:val="auto"/>
          <w:sz w:val="24"/>
          <w:szCs w:val="24"/>
        </w:rPr>
        <w:tab/>
        <w:t>10</w:t>
      </w:r>
      <w:r w:rsidR="00B74862">
        <w:rPr>
          <w:rFonts w:ascii="Times New Roman" w:hAnsi="Times New Roman" w:cs="Times New Roman"/>
          <w:b w:val="0"/>
          <w:bCs w:val="0"/>
          <w:color w:val="auto"/>
          <w:sz w:val="24"/>
          <w:szCs w:val="24"/>
        </w:rPr>
        <w:t>5</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61</w:t>
      </w:r>
      <w:r w:rsidRPr="00AB751B">
        <w:rPr>
          <w:rFonts w:ascii="Times New Roman" w:hAnsi="Times New Roman" w:cs="Times New Roman"/>
          <w:b w:val="0"/>
          <w:bCs w:val="0"/>
          <w:color w:val="auto"/>
          <w:sz w:val="24"/>
          <w:szCs w:val="24"/>
        </w:rPr>
        <w:t>. İnternet Gider Dağıtım Tablosu</w:t>
      </w:r>
      <w:r>
        <w:rPr>
          <w:rFonts w:ascii="Times New Roman" w:hAnsi="Times New Roman" w:cs="Times New Roman"/>
          <w:b w:val="0"/>
          <w:bCs w:val="0"/>
          <w:color w:val="auto"/>
          <w:sz w:val="24"/>
          <w:szCs w:val="24"/>
        </w:rPr>
        <w:tab/>
        <w:t>10</w:t>
      </w:r>
      <w:r w:rsidR="00B74862">
        <w:rPr>
          <w:rFonts w:ascii="Times New Roman" w:hAnsi="Times New Roman" w:cs="Times New Roman"/>
          <w:b w:val="0"/>
          <w:bCs w:val="0"/>
          <w:color w:val="auto"/>
          <w:sz w:val="24"/>
          <w:szCs w:val="24"/>
        </w:rPr>
        <w:t>6</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62.</w:t>
      </w:r>
      <w:r w:rsidRPr="00AB751B">
        <w:rPr>
          <w:rFonts w:ascii="Times New Roman" w:hAnsi="Times New Roman" w:cs="Times New Roman"/>
          <w:b w:val="0"/>
          <w:bCs w:val="0"/>
          <w:color w:val="auto"/>
          <w:sz w:val="24"/>
          <w:szCs w:val="24"/>
        </w:rPr>
        <w:t xml:space="preserve"> Katı Yakıtları Gider Da</w:t>
      </w:r>
      <w:r>
        <w:rPr>
          <w:rFonts w:ascii="Times New Roman" w:hAnsi="Times New Roman" w:cs="Times New Roman"/>
          <w:b w:val="0"/>
          <w:bCs w:val="0"/>
          <w:color w:val="auto"/>
          <w:sz w:val="24"/>
          <w:szCs w:val="24"/>
        </w:rPr>
        <w:t>ğıtım Tablosu</w:t>
      </w:r>
      <w:r>
        <w:rPr>
          <w:rFonts w:ascii="Times New Roman" w:hAnsi="Times New Roman" w:cs="Times New Roman"/>
          <w:b w:val="0"/>
          <w:bCs w:val="0"/>
          <w:color w:val="auto"/>
          <w:sz w:val="24"/>
          <w:szCs w:val="24"/>
        </w:rPr>
        <w:tab/>
        <w:t>10</w:t>
      </w:r>
      <w:r w:rsidR="00B74862">
        <w:rPr>
          <w:rFonts w:ascii="Times New Roman" w:hAnsi="Times New Roman" w:cs="Times New Roman"/>
          <w:b w:val="0"/>
          <w:bCs w:val="0"/>
          <w:color w:val="auto"/>
          <w:sz w:val="24"/>
          <w:szCs w:val="24"/>
        </w:rPr>
        <w:t>7</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63</w:t>
      </w:r>
      <w:r w:rsidRPr="00AB751B">
        <w:rPr>
          <w:rFonts w:ascii="Times New Roman" w:hAnsi="Times New Roman" w:cs="Times New Roman"/>
          <w:b w:val="0"/>
          <w:bCs w:val="0"/>
          <w:color w:val="auto"/>
          <w:sz w:val="24"/>
          <w:szCs w:val="24"/>
        </w:rPr>
        <w:t>. Çamaşırhane Gide</w:t>
      </w:r>
      <w:r>
        <w:rPr>
          <w:rFonts w:ascii="Times New Roman" w:hAnsi="Times New Roman" w:cs="Times New Roman"/>
          <w:b w:val="0"/>
          <w:bCs w:val="0"/>
          <w:color w:val="auto"/>
          <w:sz w:val="24"/>
          <w:szCs w:val="24"/>
        </w:rPr>
        <w:t>r Dağıtım Tablosu</w:t>
      </w:r>
      <w:r>
        <w:rPr>
          <w:rFonts w:ascii="Times New Roman" w:hAnsi="Times New Roman" w:cs="Times New Roman"/>
          <w:b w:val="0"/>
          <w:bCs w:val="0"/>
          <w:color w:val="auto"/>
          <w:sz w:val="24"/>
          <w:szCs w:val="24"/>
        </w:rPr>
        <w:tab/>
        <w:t>10</w:t>
      </w:r>
      <w:r w:rsidR="00B74862">
        <w:rPr>
          <w:rFonts w:ascii="Times New Roman" w:hAnsi="Times New Roman" w:cs="Times New Roman"/>
          <w:b w:val="0"/>
          <w:bCs w:val="0"/>
          <w:color w:val="auto"/>
          <w:sz w:val="24"/>
          <w:szCs w:val="24"/>
        </w:rPr>
        <w:t>8</w:t>
      </w:r>
    </w:p>
    <w:p w:rsidR="00510A2C" w:rsidRPr="00AB751B" w:rsidRDefault="00510A2C" w:rsidP="00510A2C">
      <w:pPr>
        <w:pStyle w:val="ResimYazs"/>
        <w:tabs>
          <w:tab w:val="right" w:leader="dot" w:pos="8222"/>
        </w:tabs>
        <w:spacing w:line="360" w:lineRule="auto"/>
        <w:rPr>
          <w:rFonts w:ascii="Times New Roman" w:hAnsi="Times New Roman" w:cs="Times New Roman"/>
          <w:b w:val="0"/>
          <w:color w:val="auto"/>
          <w:sz w:val="24"/>
          <w:szCs w:val="24"/>
        </w:rPr>
      </w:pPr>
      <w:r w:rsidRPr="00AB751B">
        <w:rPr>
          <w:rFonts w:ascii="Times New Roman" w:hAnsi="Times New Roman" w:cs="Times New Roman"/>
          <w:b w:val="0"/>
          <w:bCs w:val="0"/>
          <w:color w:val="auto"/>
          <w:sz w:val="24"/>
          <w:szCs w:val="24"/>
        </w:rPr>
        <w:t xml:space="preserve">Tablo </w:t>
      </w:r>
      <w:r>
        <w:rPr>
          <w:rFonts w:ascii="Times New Roman" w:hAnsi="Times New Roman" w:cs="Times New Roman"/>
          <w:b w:val="0"/>
          <w:bCs w:val="0"/>
          <w:noProof/>
          <w:color w:val="auto"/>
          <w:sz w:val="24"/>
          <w:szCs w:val="24"/>
        </w:rPr>
        <w:t>64</w:t>
      </w:r>
      <w:r w:rsidRPr="00AB751B">
        <w:rPr>
          <w:rFonts w:ascii="Times New Roman" w:hAnsi="Times New Roman" w:cs="Times New Roman"/>
          <w:b w:val="0"/>
          <w:bCs w:val="0"/>
          <w:color w:val="auto"/>
          <w:sz w:val="24"/>
          <w:szCs w:val="24"/>
        </w:rPr>
        <w:t>. Kırtasiye Gider D</w:t>
      </w:r>
      <w:r>
        <w:rPr>
          <w:rFonts w:ascii="Times New Roman" w:hAnsi="Times New Roman" w:cs="Times New Roman"/>
          <w:b w:val="0"/>
          <w:bCs w:val="0"/>
          <w:color w:val="auto"/>
          <w:sz w:val="24"/>
          <w:szCs w:val="24"/>
        </w:rPr>
        <w:t>ağıtım Tablosu</w:t>
      </w:r>
      <w:r>
        <w:rPr>
          <w:rFonts w:ascii="Times New Roman" w:hAnsi="Times New Roman" w:cs="Times New Roman"/>
          <w:b w:val="0"/>
          <w:bCs w:val="0"/>
          <w:color w:val="auto"/>
          <w:sz w:val="24"/>
          <w:szCs w:val="24"/>
        </w:rPr>
        <w:tab/>
        <w:t>10</w:t>
      </w:r>
      <w:r w:rsidR="00B74862">
        <w:rPr>
          <w:rFonts w:ascii="Times New Roman" w:hAnsi="Times New Roman" w:cs="Times New Roman"/>
          <w:b w:val="0"/>
          <w:bCs w:val="0"/>
          <w:color w:val="auto"/>
          <w:sz w:val="24"/>
          <w:szCs w:val="24"/>
        </w:rPr>
        <w:t>9</w:t>
      </w:r>
    </w:p>
    <w:p w:rsidR="00510A2C" w:rsidRPr="00AB751B" w:rsidRDefault="00510A2C" w:rsidP="00510A2C">
      <w:pPr>
        <w:pStyle w:val="ResimYazs"/>
        <w:tabs>
          <w:tab w:val="left" w:pos="7938"/>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65</w:t>
      </w:r>
      <w:r w:rsidRPr="00AB751B">
        <w:rPr>
          <w:rFonts w:ascii="Times New Roman" w:hAnsi="Times New Roman" w:cs="Times New Roman"/>
          <w:b w:val="0"/>
          <w:bCs w:val="0"/>
          <w:color w:val="auto"/>
          <w:sz w:val="24"/>
          <w:szCs w:val="24"/>
        </w:rPr>
        <w:t>. Hırdavat Gider Dağıtım Tablosu</w:t>
      </w:r>
      <w:r>
        <w:rPr>
          <w:rFonts w:ascii="Times New Roman" w:hAnsi="Times New Roman" w:cs="Times New Roman"/>
          <w:b w:val="0"/>
          <w:bCs w:val="0"/>
          <w:color w:val="auto"/>
          <w:sz w:val="24"/>
          <w:szCs w:val="24"/>
        </w:rPr>
        <w:t>...............................................................1</w:t>
      </w:r>
      <w:r w:rsidR="00B74862">
        <w:rPr>
          <w:rFonts w:ascii="Times New Roman" w:hAnsi="Times New Roman" w:cs="Times New Roman"/>
          <w:b w:val="0"/>
          <w:bCs w:val="0"/>
          <w:color w:val="auto"/>
          <w:sz w:val="24"/>
          <w:szCs w:val="24"/>
        </w:rPr>
        <w:t>10</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66</w:t>
      </w:r>
      <w:r w:rsidRPr="00AB751B">
        <w:rPr>
          <w:rFonts w:ascii="Times New Roman" w:hAnsi="Times New Roman" w:cs="Times New Roman"/>
          <w:b w:val="0"/>
          <w:bCs w:val="0"/>
          <w:color w:val="auto"/>
          <w:sz w:val="24"/>
          <w:szCs w:val="24"/>
        </w:rPr>
        <w:t>. Vergi Resim Harç G</w:t>
      </w:r>
      <w:r>
        <w:rPr>
          <w:rFonts w:ascii="Times New Roman" w:hAnsi="Times New Roman" w:cs="Times New Roman"/>
          <w:b w:val="0"/>
          <w:bCs w:val="0"/>
          <w:color w:val="auto"/>
          <w:sz w:val="24"/>
          <w:szCs w:val="24"/>
        </w:rPr>
        <w:t>ider Dağıtım Tablosu</w:t>
      </w:r>
      <w:r>
        <w:rPr>
          <w:rFonts w:ascii="Times New Roman" w:hAnsi="Times New Roman" w:cs="Times New Roman"/>
          <w:b w:val="0"/>
          <w:bCs w:val="0"/>
          <w:color w:val="auto"/>
          <w:sz w:val="24"/>
          <w:szCs w:val="24"/>
        </w:rPr>
        <w:tab/>
        <w:t>1</w:t>
      </w:r>
      <w:r w:rsidR="00B74862">
        <w:rPr>
          <w:rFonts w:ascii="Times New Roman" w:hAnsi="Times New Roman" w:cs="Times New Roman"/>
          <w:b w:val="0"/>
          <w:bCs w:val="0"/>
          <w:color w:val="auto"/>
          <w:sz w:val="24"/>
          <w:szCs w:val="24"/>
        </w:rPr>
        <w:t>11</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67</w:t>
      </w:r>
      <w:r w:rsidRPr="00AB751B">
        <w:rPr>
          <w:rFonts w:ascii="Times New Roman" w:hAnsi="Times New Roman" w:cs="Times New Roman"/>
          <w:b w:val="0"/>
          <w:bCs w:val="0"/>
          <w:color w:val="auto"/>
          <w:sz w:val="24"/>
          <w:szCs w:val="24"/>
        </w:rPr>
        <w:t>. Tomografi Gider Dağıtım Tablosu</w:t>
      </w:r>
      <w:r w:rsidR="00B74862">
        <w:rPr>
          <w:rFonts w:ascii="Times New Roman" w:hAnsi="Times New Roman" w:cs="Times New Roman"/>
          <w:b w:val="0"/>
          <w:bCs w:val="0"/>
          <w:color w:val="auto"/>
          <w:sz w:val="24"/>
          <w:szCs w:val="24"/>
        </w:rPr>
        <w:tab/>
        <w:t>112</w:t>
      </w:r>
    </w:p>
    <w:p w:rsidR="00510A2C" w:rsidRPr="00AB751B" w:rsidRDefault="00510A2C" w:rsidP="00510A2C">
      <w:pPr>
        <w:pStyle w:val="ResimYazs"/>
        <w:tabs>
          <w:tab w:val="right" w:leader="dot" w:pos="8222"/>
        </w:tabs>
        <w:spacing w:line="360" w:lineRule="auto"/>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Tablo 68</w:t>
      </w:r>
      <w:r w:rsidRPr="00AB751B">
        <w:rPr>
          <w:rFonts w:ascii="Times New Roman" w:hAnsi="Times New Roman" w:cs="Times New Roman"/>
          <w:b w:val="0"/>
          <w:bCs w:val="0"/>
          <w:color w:val="auto"/>
          <w:sz w:val="24"/>
          <w:szCs w:val="24"/>
        </w:rPr>
        <w:t>. Elektrik Gider Dağıtım Tablosu</w:t>
      </w:r>
      <w:r>
        <w:rPr>
          <w:rFonts w:ascii="Times New Roman" w:hAnsi="Times New Roman" w:cs="Times New Roman"/>
          <w:b w:val="0"/>
          <w:bCs w:val="0"/>
          <w:color w:val="auto"/>
          <w:sz w:val="24"/>
          <w:szCs w:val="24"/>
        </w:rPr>
        <w:tab/>
        <w:t>1</w:t>
      </w:r>
      <w:r w:rsidR="002C75AC">
        <w:rPr>
          <w:rFonts w:ascii="Times New Roman" w:hAnsi="Times New Roman" w:cs="Times New Roman"/>
          <w:b w:val="0"/>
          <w:bCs w:val="0"/>
          <w:color w:val="auto"/>
          <w:sz w:val="24"/>
          <w:szCs w:val="24"/>
        </w:rPr>
        <w:t>1</w:t>
      </w:r>
      <w:r w:rsidR="00B74862">
        <w:rPr>
          <w:rFonts w:ascii="Times New Roman" w:hAnsi="Times New Roman" w:cs="Times New Roman"/>
          <w:b w:val="0"/>
          <w:bCs w:val="0"/>
          <w:color w:val="auto"/>
          <w:sz w:val="24"/>
          <w:szCs w:val="24"/>
        </w:rPr>
        <w:t>3</w:t>
      </w:r>
    </w:p>
    <w:p w:rsidR="00510A2C" w:rsidRPr="000B751C" w:rsidRDefault="00510A2C" w:rsidP="00510A2C">
      <w:pPr>
        <w:tabs>
          <w:tab w:val="right" w:leader="dot" w:pos="8222"/>
        </w:tabs>
        <w:rPr>
          <w:rFonts w:ascii="Times New Roman" w:hAnsi="Times New Roman" w:cs="Times New Roman"/>
          <w:color w:val="000000" w:themeColor="text1"/>
          <w:sz w:val="24"/>
          <w:szCs w:val="24"/>
        </w:rPr>
      </w:pPr>
      <w:r w:rsidRPr="000B751C">
        <w:rPr>
          <w:rFonts w:ascii="Times New Roman" w:hAnsi="Times New Roman" w:cs="Times New Roman"/>
          <w:color w:val="000000" w:themeColor="text1"/>
          <w:sz w:val="24"/>
          <w:szCs w:val="24"/>
        </w:rPr>
        <w:t>Tablo 69. Fotokopi Gider Dağıtım Tablosu</w:t>
      </w:r>
      <w:r>
        <w:rPr>
          <w:rFonts w:ascii="Times New Roman" w:hAnsi="Times New Roman" w:cs="Times New Roman"/>
          <w:color w:val="000000" w:themeColor="text1"/>
          <w:sz w:val="24"/>
          <w:szCs w:val="24"/>
        </w:rPr>
        <w:tab/>
      </w:r>
      <w:r w:rsidRPr="000B751C">
        <w:rPr>
          <w:rFonts w:ascii="Times New Roman" w:hAnsi="Times New Roman" w:cs="Times New Roman"/>
          <w:color w:val="000000" w:themeColor="text1"/>
          <w:sz w:val="24"/>
          <w:szCs w:val="24"/>
        </w:rPr>
        <w:t>1</w:t>
      </w:r>
      <w:r w:rsidR="002C75AC">
        <w:rPr>
          <w:rFonts w:ascii="Times New Roman" w:hAnsi="Times New Roman" w:cs="Times New Roman"/>
          <w:color w:val="000000" w:themeColor="text1"/>
          <w:sz w:val="24"/>
          <w:szCs w:val="24"/>
        </w:rPr>
        <w:t>1</w:t>
      </w:r>
      <w:r w:rsidR="00B74862">
        <w:rPr>
          <w:rFonts w:ascii="Times New Roman" w:hAnsi="Times New Roman" w:cs="Times New Roman"/>
          <w:color w:val="000000" w:themeColor="text1"/>
          <w:sz w:val="24"/>
          <w:szCs w:val="24"/>
        </w:rPr>
        <w:t>4</w:t>
      </w:r>
    </w:p>
    <w:p w:rsidR="00510A2C" w:rsidRPr="000B751C" w:rsidRDefault="00510A2C" w:rsidP="00510A2C">
      <w:pPr>
        <w:tabs>
          <w:tab w:val="right" w:leader="dot" w:pos="8222"/>
        </w:tabs>
        <w:rPr>
          <w:rFonts w:ascii="Times New Roman" w:hAnsi="Times New Roman" w:cs="Times New Roman"/>
          <w:color w:val="000000" w:themeColor="text1"/>
          <w:sz w:val="24"/>
          <w:szCs w:val="24"/>
        </w:rPr>
      </w:pPr>
      <w:r w:rsidRPr="000B751C">
        <w:rPr>
          <w:rFonts w:ascii="Times New Roman" w:hAnsi="Times New Roman" w:cs="Times New Roman"/>
          <w:color w:val="000000" w:themeColor="text1"/>
          <w:sz w:val="24"/>
          <w:szCs w:val="24"/>
        </w:rPr>
        <w:t>Tablo 70. Ayniyat Gider Dağıtım Tablosu</w:t>
      </w:r>
      <w:r>
        <w:rPr>
          <w:rFonts w:ascii="Times New Roman" w:hAnsi="Times New Roman" w:cs="Times New Roman"/>
          <w:color w:val="000000" w:themeColor="text1"/>
          <w:sz w:val="24"/>
          <w:szCs w:val="24"/>
        </w:rPr>
        <w:tab/>
      </w:r>
      <w:r w:rsidRPr="000B751C">
        <w:rPr>
          <w:rFonts w:ascii="Times New Roman" w:hAnsi="Times New Roman" w:cs="Times New Roman"/>
          <w:color w:val="000000" w:themeColor="text1"/>
          <w:sz w:val="24"/>
          <w:szCs w:val="24"/>
        </w:rPr>
        <w:t>1</w:t>
      </w:r>
      <w:r w:rsidR="002C75AC">
        <w:rPr>
          <w:rFonts w:ascii="Times New Roman" w:hAnsi="Times New Roman" w:cs="Times New Roman"/>
          <w:color w:val="000000" w:themeColor="text1"/>
          <w:sz w:val="24"/>
          <w:szCs w:val="24"/>
        </w:rPr>
        <w:t>1</w:t>
      </w:r>
      <w:r w:rsidR="00B74862">
        <w:rPr>
          <w:rFonts w:ascii="Times New Roman" w:hAnsi="Times New Roman" w:cs="Times New Roman"/>
          <w:color w:val="000000" w:themeColor="text1"/>
          <w:sz w:val="24"/>
          <w:szCs w:val="24"/>
        </w:rPr>
        <w:t>4</w:t>
      </w:r>
    </w:p>
    <w:p w:rsidR="00510A2C" w:rsidRPr="000B751C" w:rsidRDefault="00510A2C" w:rsidP="00510A2C">
      <w:pPr>
        <w:pStyle w:val="ResimYazs"/>
        <w:tabs>
          <w:tab w:val="right" w:leader="dot" w:pos="8222"/>
        </w:tabs>
        <w:spacing w:line="360" w:lineRule="auto"/>
        <w:rPr>
          <w:rFonts w:ascii="Times New Roman" w:hAnsi="Times New Roman" w:cs="Times New Roman"/>
          <w:b w:val="0"/>
          <w:color w:val="000000" w:themeColor="text1"/>
          <w:sz w:val="24"/>
          <w:szCs w:val="24"/>
        </w:rPr>
      </w:pPr>
      <w:r w:rsidRPr="000B751C">
        <w:rPr>
          <w:rFonts w:ascii="Times New Roman" w:hAnsi="Times New Roman" w:cs="Times New Roman"/>
          <w:b w:val="0"/>
          <w:bCs w:val="0"/>
          <w:color w:val="000000" w:themeColor="text1"/>
          <w:sz w:val="24"/>
          <w:szCs w:val="24"/>
        </w:rPr>
        <w:t>Tablo 71. 4B Memur Maaşları Gider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w:t>
      </w:r>
      <w:r>
        <w:rPr>
          <w:rFonts w:ascii="Times New Roman" w:hAnsi="Times New Roman" w:cs="Times New Roman"/>
          <w:b w:val="0"/>
          <w:bCs w:val="0"/>
          <w:color w:val="000000" w:themeColor="text1"/>
          <w:sz w:val="24"/>
          <w:szCs w:val="24"/>
        </w:rPr>
        <w:t>1</w:t>
      </w:r>
      <w:r w:rsidR="00B74862">
        <w:rPr>
          <w:rFonts w:ascii="Times New Roman" w:hAnsi="Times New Roman" w:cs="Times New Roman"/>
          <w:b w:val="0"/>
          <w:bCs w:val="0"/>
          <w:color w:val="000000" w:themeColor="text1"/>
          <w:sz w:val="24"/>
          <w:szCs w:val="24"/>
        </w:rPr>
        <w:t>5</w:t>
      </w:r>
    </w:p>
    <w:p w:rsidR="00510A2C" w:rsidRPr="000B751C"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0B751C">
        <w:rPr>
          <w:rFonts w:ascii="Times New Roman" w:hAnsi="Times New Roman" w:cs="Times New Roman"/>
          <w:b w:val="0"/>
          <w:bCs w:val="0"/>
          <w:color w:val="000000" w:themeColor="text1"/>
          <w:sz w:val="24"/>
          <w:szCs w:val="24"/>
        </w:rPr>
        <w:t>Tablo 72. 657 Memur Maaşları Gider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11</w:t>
      </w:r>
      <w:r w:rsidR="00B74862">
        <w:rPr>
          <w:rFonts w:ascii="Times New Roman" w:hAnsi="Times New Roman" w:cs="Times New Roman"/>
          <w:b w:val="0"/>
          <w:bCs w:val="0"/>
          <w:color w:val="000000" w:themeColor="text1"/>
          <w:sz w:val="24"/>
          <w:szCs w:val="24"/>
        </w:rPr>
        <w:t>6</w:t>
      </w:r>
    </w:p>
    <w:p w:rsidR="00510A2C" w:rsidRPr="000B751C" w:rsidRDefault="00510A2C" w:rsidP="00510A2C">
      <w:pPr>
        <w:tabs>
          <w:tab w:val="right" w:leader="dot" w:pos="8222"/>
        </w:tabs>
        <w:rPr>
          <w:rFonts w:ascii="Times New Roman" w:hAnsi="Times New Roman" w:cs="Times New Roman"/>
          <w:color w:val="000000" w:themeColor="text1"/>
          <w:sz w:val="24"/>
          <w:szCs w:val="24"/>
        </w:rPr>
      </w:pPr>
      <w:r w:rsidRPr="000B751C">
        <w:rPr>
          <w:rFonts w:ascii="Times New Roman" w:hAnsi="Times New Roman" w:cs="Times New Roman"/>
          <w:color w:val="000000" w:themeColor="text1"/>
          <w:sz w:val="24"/>
          <w:szCs w:val="24"/>
        </w:rPr>
        <w:t>Tablo 73. Geçici Görev Yolluk Gider Dağıtım Tablosu</w:t>
      </w:r>
      <w:r>
        <w:rPr>
          <w:rFonts w:ascii="Times New Roman" w:hAnsi="Times New Roman" w:cs="Times New Roman"/>
          <w:color w:val="000000" w:themeColor="text1"/>
          <w:sz w:val="24"/>
          <w:szCs w:val="24"/>
        </w:rPr>
        <w:tab/>
      </w:r>
      <w:r w:rsidRPr="000B751C">
        <w:rPr>
          <w:rFonts w:ascii="Times New Roman" w:hAnsi="Times New Roman" w:cs="Times New Roman"/>
          <w:color w:val="000000" w:themeColor="text1"/>
          <w:sz w:val="24"/>
          <w:szCs w:val="24"/>
        </w:rPr>
        <w:t>11</w:t>
      </w:r>
      <w:r w:rsidR="00B74862">
        <w:rPr>
          <w:rFonts w:ascii="Times New Roman" w:hAnsi="Times New Roman" w:cs="Times New Roman"/>
          <w:color w:val="000000" w:themeColor="text1"/>
          <w:sz w:val="24"/>
          <w:szCs w:val="24"/>
        </w:rPr>
        <w:t>6</w:t>
      </w:r>
    </w:p>
    <w:p w:rsidR="00510A2C" w:rsidRPr="000B751C" w:rsidRDefault="00510A2C" w:rsidP="00510A2C">
      <w:pPr>
        <w:pStyle w:val="ResimYazs"/>
        <w:tabs>
          <w:tab w:val="right" w:leader="dot" w:pos="8222"/>
        </w:tabs>
        <w:spacing w:line="360" w:lineRule="auto"/>
        <w:rPr>
          <w:rFonts w:ascii="Times New Roman" w:hAnsi="Times New Roman" w:cs="Times New Roman"/>
          <w:b w:val="0"/>
          <w:color w:val="000000" w:themeColor="text1"/>
          <w:sz w:val="24"/>
          <w:szCs w:val="24"/>
        </w:rPr>
      </w:pPr>
      <w:r w:rsidRPr="000B751C">
        <w:rPr>
          <w:rFonts w:ascii="Times New Roman" w:hAnsi="Times New Roman" w:cs="Times New Roman"/>
          <w:b w:val="0"/>
          <w:bCs w:val="0"/>
          <w:color w:val="000000" w:themeColor="text1"/>
          <w:sz w:val="24"/>
          <w:szCs w:val="24"/>
        </w:rPr>
        <w:t>Tablo 74. Sürekli Görev Yolluk Gider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11</w:t>
      </w:r>
      <w:r w:rsidR="00B74862">
        <w:rPr>
          <w:rFonts w:ascii="Times New Roman" w:hAnsi="Times New Roman" w:cs="Times New Roman"/>
          <w:b w:val="0"/>
          <w:bCs w:val="0"/>
          <w:color w:val="000000" w:themeColor="text1"/>
          <w:sz w:val="24"/>
          <w:szCs w:val="24"/>
        </w:rPr>
        <w:t>7</w:t>
      </w:r>
    </w:p>
    <w:p w:rsidR="00510A2C" w:rsidRPr="000B751C" w:rsidRDefault="00510A2C" w:rsidP="00510A2C">
      <w:pPr>
        <w:pStyle w:val="ResimYazs"/>
        <w:tabs>
          <w:tab w:val="left" w:pos="8080"/>
          <w:tab w:val="right" w:leader="dot" w:pos="8222"/>
        </w:tabs>
        <w:spacing w:line="360" w:lineRule="auto"/>
        <w:rPr>
          <w:rFonts w:ascii="Times New Roman" w:hAnsi="Times New Roman" w:cs="Times New Roman"/>
          <w:b w:val="0"/>
          <w:bCs w:val="0"/>
          <w:color w:val="000000" w:themeColor="text1"/>
          <w:sz w:val="24"/>
          <w:szCs w:val="24"/>
        </w:rPr>
      </w:pPr>
      <w:r w:rsidRPr="000B751C">
        <w:rPr>
          <w:rFonts w:ascii="Times New Roman" w:hAnsi="Times New Roman" w:cs="Times New Roman"/>
          <w:b w:val="0"/>
          <w:bCs w:val="0"/>
          <w:color w:val="000000" w:themeColor="text1"/>
          <w:sz w:val="24"/>
          <w:szCs w:val="24"/>
        </w:rPr>
        <w:t>Tablo 75. Diğer Memur Gider Dağıtım Tablosu</w:t>
      </w:r>
      <w:r>
        <w:rPr>
          <w:rFonts w:ascii="Times New Roman" w:hAnsi="Times New Roman" w:cs="Times New Roman"/>
          <w:b w:val="0"/>
          <w:bCs w:val="0"/>
          <w:color w:val="000000" w:themeColor="text1"/>
          <w:sz w:val="24"/>
          <w:szCs w:val="24"/>
        </w:rPr>
        <w:t>.......................................................</w:t>
      </w:r>
      <w:r w:rsidRPr="000B751C">
        <w:rPr>
          <w:rFonts w:ascii="Times New Roman" w:hAnsi="Times New Roman" w:cs="Times New Roman"/>
          <w:b w:val="0"/>
          <w:bCs w:val="0"/>
          <w:color w:val="000000" w:themeColor="text1"/>
          <w:sz w:val="24"/>
          <w:szCs w:val="24"/>
        </w:rPr>
        <w:t>11</w:t>
      </w:r>
      <w:r w:rsidR="00B74862">
        <w:rPr>
          <w:rFonts w:ascii="Times New Roman" w:hAnsi="Times New Roman" w:cs="Times New Roman"/>
          <w:b w:val="0"/>
          <w:bCs w:val="0"/>
          <w:color w:val="000000" w:themeColor="text1"/>
          <w:sz w:val="24"/>
          <w:szCs w:val="24"/>
        </w:rPr>
        <w:t>7</w:t>
      </w:r>
    </w:p>
    <w:p w:rsidR="00510A2C"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0B751C">
        <w:rPr>
          <w:rFonts w:ascii="Times New Roman" w:hAnsi="Times New Roman" w:cs="Times New Roman"/>
          <w:b w:val="0"/>
          <w:bCs w:val="0"/>
          <w:color w:val="000000" w:themeColor="text1"/>
          <w:sz w:val="24"/>
          <w:szCs w:val="24"/>
        </w:rPr>
        <w:t>Tablo 76. Geçici Personel Ücret Gider (Harcama Yönetim Sistemi)</w:t>
      </w:r>
    </w:p>
    <w:p w:rsidR="00510A2C" w:rsidRPr="000B751C"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0B751C">
        <w:rPr>
          <w:rFonts w:ascii="Times New Roman" w:hAnsi="Times New Roman" w:cs="Times New Roman"/>
          <w:b w:val="0"/>
          <w:bCs w:val="0"/>
          <w:color w:val="000000" w:themeColor="text1"/>
          <w:sz w:val="24"/>
          <w:szCs w:val="24"/>
        </w:rPr>
        <w:t xml:space="preserve">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11</w:t>
      </w:r>
      <w:r w:rsidR="00B74862">
        <w:rPr>
          <w:rFonts w:ascii="Times New Roman" w:hAnsi="Times New Roman" w:cs="Times New Roman"/>
          <w:b w:val="0"/>
          <w:bCs w:val="0"/>
          <w:color w:val="000000" w:themeColor="text1"/>
          <w:sz w:val="24"/>
          <w:szCs w:val="24"/>
        </w:rPr>
        <w:t>8</w:t>
      </w:r>
    </w:p>
    <w:p w:rsidR="00510A2C" w:rsidRPr="000B751C" w:rsidRDefault="00510A2C" w:rsidP="00510A2C">
      <w:pPr>
        <w:tabs>
          <w:tab w:val="right" w:leader="dot" w:pos="8222"/>
        </w:tabs>
        <w:rPr>
          <w:rFonts w:ascii="Times New Roman" w:hAnsi="Times New Roman" w:cs="Times New Roman"/>
          <w:color w:val="000000" w:themeColor="text1"/>
          <w:sz w:val="24"/>
          <w:szCs w:val="24"/>
        </w:rPr>
      </w:pPr>
      <w:r w:rsidRPr="000B751C">
        <w:rPr>
          <w:rFonts w:ascii="Times New Roman" w:hAnsi="Times New Roman" w:cs="Times New Roman"/>
          <w:color w:val="000000" w:themeColor="text1"/>
          <w:sz w:val="24"/>
          <w:szCs w:val="24"/>
        </w:rPr>
        <w:t>Tablo 77</w:t>
      </w:r>
      <w:r w:rsidR="00D544B5">
        <w:rPr>
          <w:rFonts w:ascii="Times New Roman" w:hAnsi="Times New Roman" w:cs="Times New Roman"/>
          <w:color w:val="000000" w:themeColor="text1"/>
          <w:sz w:val="24"/>
          <w:szCs w:val="24"/>
        </w:rPr>
        <w:t xml:space="preserve">. </w:t>
      </w:r>
      <w:r w:rsidRPr="000B751C">
        <w:rPr>
          <w:rFonts w:ascii="Times New Roman" w:hAnsi="Times New Roman" w:cs="Times New Roman"/>
          <w:color w:val="000000" w:themeColor="text1"/>
          <w:sz w:val="24"/>
          <w:szCs w:val="24"/>
        </w:rPr>
        <w:t>İşçi Ücret Gider Dağıtım Tablosu</w:t>
      </w:r>
      <w:r>
        <w:rPr>
          <w:rFonts w:ascii="Times New Roman" w:hAnsi="Times New Roman" w:cs="Times New Roman"/>
          <w:color w:val="000000" w:themeColor="text1"/>
          <w:sz w:val="24"/>
          <w:szCs w:val="24"/>
        </w:rPr>
        <w:tab/>
      </w:r>
      <w:r w:rsidRPr="000B751C">
        <w:rPr>
          <w:rFonts w:ascii="Times New Roman" w:hAnsi="Times New Roman" w:cs="Times New Roman"/>
          <w:color w:val="000000" w:themeColor="text1"/>
          <w:sz w:val="24"/>
          <w:szCs w:val="24"/>
        </w:rPr>
        <w:t>11</w:t>
      </w:r>
      <w:r w:rsidR="00B74862">
        <w:rPr>
          <w:rFonts w:ascii="Times New Roman" w:hAnsi="Times New Roman" w:cs="Times New Roman"/>
          <w:color w:val="000000" w:themeColor="text1"/>
          <w:sz w:val="24"/>
          <w:szCs w:val="24"/>
        </w:rPr>
        <w:t>8</w:t>
      </w:r>
    </w:p>
    <w:p w:rsidR="00510A2C" w:rsidRPr="000B751C" w:rsidRDefault="00510A2C" w:rsidP="00510A2C">
      <w:pPr>
        <w:pStyle w:val="ResimYazs"/>
        <w:tabs>
          <w:tab w:val="right" w:leader="dot" w:pos="8222"/>
        </w:tabs>
        <w:spacing w:line="360" w:lineRule="auto"/>
        <w:rPr>
          <w:rFonts w:ascii="Times New Roman" w:hAnsi="Times New Roman" w:cs="Times New Roman"/>
          <w:b w:val="0"/>
          <w:color w:val="000000" w:themeColor="text1"/>
          <w:sz w:val="24"/>
          <w:szCs w:val="24"/>
        </w:rPr>
      </w:pPr>
      <w:r w:rsidRPr="000B751C">
        <w:rPr>
          <w:rFonts w:ascii="Times New Roman" w:hAnsi="Times New Roman" w:cs="Times New Roman"/>
          <w:b w:val="0"/>
          <w:bCs w:val="0"/>
          <w:color w:val="000000" w:themeColor="text1"/>
          <w:sz w:val="24"/>
          <w:szCs w:val="24"/>
        </w:rPr>
        <w:t>Tablo 78. Nöbet Ödemeleri Gider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11</w:t>
      </w:r>
      <w:r w:rsidR="00B74862">
        <w:rPr>
          <w:rFonts w:ascii="Times New Roman" w:hAnsi="Times New Roman" w:cs="Times New Roman"/>
          <w:b w:val="0"/>
          <w:bCs w:val="0"/>
          <w:color w:val="000000" w:themeColor="text1"/>
          <w:sz w:val="24"/>
          <w:szCs w:val="24"/>
        </w:rPr>
        <w:t>9</w:t>
      </w:r>
    </w:p>
    <w:p w:rsidR="00510A2C" w:rsidRPr="000B751C"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0B751C">
        <w:rPr>
          <w:rFonts w:ascii="Times New Roman" w:hAnsi="Times New Roman" w:cs="Times New Roman"/>
          <w:b w:val="0"/>
          <w:bCs w:val="0"/>
          <w:color w:val="000000" w:themeColor="text1"/>
          <w:sz w:val="24"/>
          <w:szCs w:val="24"/>
        </w:rPr>
        <w:t>Tablo 79. İşçi Ücret Gider Kalemler (Döner Serm</w:t>
      </w:r>
      <w:r>
        <w:rPr>
          <w:rFonts w:ascii="Times New Roman" w:hAnsi="Times New Roman" w:cs="Times New Roman"/>
          <w:b w:val="0"/>
          <w:bCs w:val="0"/>
          <w:color w:val="000000" w:themeColor="text1"/>
          <w:sz w:val="24"/>
          <w:szCs w:val="24"/>
        </w:rPr>
        <w:t>aye Sistemi)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11</w:t>
      </w:r>
      <w:r w:rsidR="00B74862">
        <w:rPr>
          <w:rFonts w:ascii="Times New Roman" w:hAnsi="Times New Roman" w:cs="Times New Roman"/>
          <w:b w:val="0"/>
          <w:bCs w:val="0"/>
          <w:color w:val="000000" w:themeColor="text1"/>
          <w:sz w:val="24"/>
          <w:szCs w:val="24"/>
        </w:rPr>
        <w:t>9</w:t>
      </w:r>
    </w:p>
    <w:p w:rsidR="00510A2C" w:rsidRPr="000B751C"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0B751C">
        <w:rPr>
          <w:rFonts w:ascii="Times New Roman" w:hAnsi="Times New Roman" w:cs="Times New Roman"/>
          <w:b w:val="0"/>
          <w:bCs w:val="0"/>
          <w:color w:val="000000" w:themeColor="text1"/>
          <w:sz w:val="24"/>
          <w:szCs w:val="24"/>
        </w:rPr>
        <w:t>Tablo 80.  Doktor Sabit Ek Ödeme Gider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w:t>
      </w:r>
      <w:r w:rsidR="00B74862">
        <w:rPr>
          <w:rFonts w:ascii="Times New Roman" w:hAnsi="Times New Roman" w:cs="Times New Roman"/>
          <w:b w:val="0"/>
          <w:bCs w:val="0"/>
          <w:color w:val="000000" w:themeColor="text1"/>
          <w:sz w:val="24"/>
          <w:szCs w:val="24"/>
        </w:rPr>
        <w:t>20</w:t>
      </w:r>
    </w:p>
    <w:p w:rsidR="00510A2C" w:rsidRPr="000B751C"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0B751C">
        <w:rPr>
          <w:rFonts w:ascii="Times New Roman" w:hAnsi="Times New Roman" w:cs="Times New Roman"/>
          <w:b w:val="0"/>
          <w:bCs w:val="0"/>
          <w:color w:val="000000" w:themeColor="text1"/>
          <w:sz w:val="24"/>
          <w:szCs w:val="24"/>
        </w:rPr>
        <w:t>Tablo 81. 375 Sabit Ek Ödeme Gider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w:t>
      </w:r>
      <w:r w:rsidR="00B74862">
        <w:rPr>
          <w:rFonts w:ascii="Times New Roman" w:hAnsi="Times New Roman" w:cs="Times New Roman"/>
          <w:b w:val="0"/>
          <w:bCs w:val="0"/>
          <w:color w:val="000000" w:themeColor="text1"/>
          <w:sz w:val="24"/>
          <w:szCs w:val="24"/>
        </w:rPr>
        <w:t>20</w:t>
      </w:r>
    </w:p>
    <w:p w:rsidR="00510A2C" w:rsidRPr="000B751C"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0B751C">
        <w:rPr>
          <w:rFonts w:ascii="Times New Roman" w:hAnsi="Times New Roman" w:cs="Times New Roman"/>
          <w:b w:val="0"/>
          <w:bCs w:val="0"/>
          <w:color w:val="000000" w:themeColor="text1"/>
          <w:sz w:val="24"/>
          <w:szCs w:val="24"/>
        </w:rPr>
        <w:t>Tablo 82. Yönetici Sabit Dışı Ek Ödeme Gider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w:t>
      </w:r>
      <w:r w:rsidR="00B74862">
        <w:rPr>
          <w:rFonts w:ascii="Times New Roman" w:hAnsi="Times New Roman" w:cs="Times New Roman"/>
          <w:b w:val="0"/>
          <w:bCs w:val="0"/>
          <w:color w:val="000000" w:themeColor="text1"/>
          <w:sz w:val="24"/>
          <w:szCs w:val="24"/>
        </w:rPr>
        <w:t>20</w:t>
      </w:r>
    </w:p>
    <w:p w:rsidR="00510A2C" w:rsidRPr="000B751C" w:rsidRDefault="00510A2C" w:rsidP="00510A2C">
      <w:pPr>
        <w:pStyle w:val="ResimYazs"/>
        <w:tabs>
          <w:tab w:val="right" w:leader="dot" w:pos="8222"/>
        </w:tabs>
        <w:spacing w:line="360" w:lineRule="auto"/>
        <w:rPr>
          <w:rFonts w:ascii="Times New Roman" w:hAnsi="Times New Roman" w:cs="Times New Roman"/>
          <w:b w:val="0"/>
          <w:bCs w:val="0"/>
          <w:color w:val="000000" w:themeColor="text1"/>
          <w:sz w:val="24"/>
          <w:szCs w:val="24"/>
        </w:rPr>
      </w:pPr>
      <w:r w:rsidRPr="000B751C">
        <w:rPr>
          <w:rFonts w:ascii="Times New Roman" w:hAnsi="Times New Roman" w:cs="Times New Roman"/>
          <w:b w:val="0"/>
          <w:bCs w:val="0"/>
          <w:color w:val="000000" w:themeColor="text1"/>
          <w:sz w:val="24"/>
          <w:szCs w:val="24"/>
        </w:rPr>
        <w:t>Tablo 83. Sabit Dışı Ek Ödeme Gider Dağıtım Tablosu</w:t>
      </w:r>
      <w:r>
        <w:rPr>
          <w:rFonts w:ascii="Times New Roman" w:hAnsi="Times New Roman" w:cs="Times New Roman"/>
          <w:b w:val="0"/>
          <w:bCs w:val="0"/>
          <w:color w:val="000000" w:themeColor="text1"/>
          <w:sz w:val="24"/>
          <w:szCs w:val="24"/>
        </w:rPr>
        <w:tab/>
      </w:r>
      <w:r w:rsidRPr="000B751C">
        <w:rPr>
          <w:rFonts w:ascii="Times New Roman" w:hAnsi="Times New Roman" w:cs="Times New Roman"/>
          <w:b w:val="0"/>
          <w:bCs w:val="0"/>
          <w:color w:val="000000" w:themeColor="text1"/>
          <w:sz w:val="24"/>
          <w:szCs w:val="24"/>
        </w:rPr>
        <w:t>1</w:t>
      </w:r>
      <w:r w:rsidR="00B74862">
        <w:rPr>
          <w:rFonts w:ascii="Times New Roman" w:hAnsi="Times New Roman" w:cs="Times New Roman"/>
          <w:b w:val="0"/>
          <w:bCs w:val="0"/>
          <w:color w:val="000000" w:themeColor="text1"/>
          <w:sz w:val="24"/>
          <w:szCs w:val="24"/>
        </w:rPr>
        <w:t>21</w:t>
      </w:r>
    </w:p>
    <w:p w:rsidR="00510A2C" w:rsidRDefault="00510A2C" w:rsidP="00510A2C">
      <w:pPr>
        <w:tabs>
          <w:tab w:val="right" w:leader="dot" w:pos="8222"/>
        </w:tabs>
        <w:rPr>
          <w:rFonts w:ascii="Times New Roman" w:hAnsi="Times New Roman" w:cs="Times New Roman"/>
          <w:sz w:val="24"/>
          <w:szCs w:val="24"/>
        </w:rPr>
      </w:pPr>
      <w:r w:rsidRPr="000B751C">
        <w:rPr>
          <w:rFonts w:ascii="Times New Roman" w:hAnsi="Times New Roman" w:cs="Times New Roman"/>
          <w:color w:val="000000" w:themeColor="text1"/>
          <w:sz w:val="24"/>
          <w:szCs w:val="24"/>
        </w:rPr>
        <w:t>Tablo 84. Aylık Mahsuplaşma Gider Dağıtım Tablosu</w:t>
      </w:r>
      <w:r>
        <w:rPr>
          <w:rFonts w:ascii="Times New Roman" w:hAnsi="Times New Roman" w:cs="Times New Roman"/>
          <w:color w:val="000000" w:themeColor="text1"/>
          <w:sz w:val="24"/>
          <w:szCs w:val="24"/>
        </w:rPr>
        <w:tab/>
      </w:r>
      <w:r w:rsidRPr="00FD7E3C">
        <w:rPr>
          <w:rFonts w:ascii="Times New Roman" w:hAnsi="Times New Roman" w:cs="Times New Roman"/>
          <w:sz w:val="24"/>
          <w:szCs w:val="24"/>
        </w:rPr>
        <w:t>1</w:t>
      </w:r>
      <w:r w:rsidR="00B74862">
        <w:rPr>
          <w:rFonts w:ascii="Times New Roman" w:hAnsi="Times New Roman" w:cs="Times New Roman"/>
          <w:sz w:val="24"/>
          <w:szCs w:val="24"/>
        </w:rPr>
        <w:t>21</w:t>
      </w:r>
    </w:p>
    <w:p w:rsidR="00510A2C" w:rsidRPr="009C5480" w:rsidRDefault="00510A2C" w:rsidP="00E530E0">
      <w:pPr>
        <w:tabs>
          <w:tab w:val="right" w:leader="dot" w:pos="8222"/>
        </w:tabs>
        <w:jc w:val="left"/>
        <w:rPr>
          <w:rFonts w:ascii="Times New Roman" w:hAnsi="Times New Roman" w:cs="Times New Roman"/>
          <w:color w:val="000000" w:themeColor="text1"/>
          <w:sz w:val="24"/>
          <w:szCs w:val="24"/>
        </w:rPr>
      </w:pPr>
      <w:r w:rsidRPr="009C5480">
        <w:rPr>
          <w:rFonts w:ascii="Times New Roman" w:hAnsi="Times New Roman" w:cs="Times New Roman"/>
          <w:color w:val="000000" w:themeColor="text1"/>
          <w:sz w:val="24"/>
          <w:szCs w:val="24"/>
        </w:rPr>
        <w:t xml:space="preserve">Tablo 85. Birimlerde Poliklinik Hasta sayıları, Yatan Hasta Sayısı ve Yatan Hasta </w:t>
      </w:r>
    </w:p>
    <w:p w:rsidR="00510A2C" w:rsidRDefault="00510A2C" w:rsidP="00510A2C">
      <w:pPr>
        <w:tabs>
          <w:tab w:val="right" w:leader="dot" w:pos="8222"/>
        </w:tabs>
        <w:rPr>
          <w:rFonts w:ascii="Times New Roman" w:hAnsi="Times New Roman" w:cs="Times New Roman"/>
          <w:color w:val="000000" w:themeColor="text1"/>
          <w:sz w:val="24"/>
          <w:szCs w:val="24"/>
        </w:rPr>
      </w:pPr>
      <w:r w:rsidRPr="009C5480">
        <w:rPr>
          <w:rFonts w:ascii="Times New Roman" w:hAnsi="Times New Roman" w:cs="Times New Roman"/>
          <w:color w:val="000000" w:themeColor="text1"/>
          <w:sz w:val="24"/>
          <w:szCs w:val="24"/>
        </w:rPr>
        <w:t>Günü Sayıları Tablosu</w:t>
      </w:r>
      <w:r w:rsidR="00CE61C6">
        <w:rPr>
          <w:rFonts w:ascii="Times New Roman" w:hAnsi="Times New Roman" w:cs="Times New Roman"/>
          <w:color w:val="000000" w:themeColor="text1"/>
          <w:sz w:val="24"/>
          <w:szCs w:val="24"/>
        </w:rPr>
        <w:tab/>
      </w:r>
      <w:r w:rsidRPr="009C5480">
        <w:rPr>
          <w:rFonts w:ascii="Times New Roman" w:hAnsi="Times New Roman" w:cs="Times New Roman"/>
          <w:color w:val="000000" w:themeColor="text1"/>
          <w:sz w:val="24"/>
          <w:szCs w:val="24"/>
        </w:rPr>
        <w:t>1</w:t>
      </w:r>
      <w:r w:rsidR="00B74862">
        <w:rPr>
          <w:rFonts w:ascii="Times New Roman" w:hAnsi="Times New Roman" w:cs="Times New Roman"/>
          <w:color w:val="000000" w:themeColor="text1"/>
          <w:sz w:val="24"/>
          <w:szCs w:val="24"/>
        </w:rPr>
        <w:t>22</w:t>
      </w:r>
    </w:p>
    <w:p w:rsidR="00DC6941" w:rsidRDefault="00DC6941" w:rsidP="00DC6941">
      <w:pPr>
        <w:tabs>
          <w:tab w:val="right" w:leader="dot" w:pos="8222"/>
        </w:tabs>
        <w:rPr>
          <w:rFonts w:ascii="Times New Roman" w:hAnsi="Times New Roman" w:cs="Times New Roman"/>
          <w:sz w:val="24"/>
          <w:szCs w:val="24"/>
        </w:rPr>
      </w:pPr>
      <w:r>
        <w:rPr>
          <w:rFonts w:ascii="Times New Roman" w:hAnsi="Times New Roman" w:cs="Times New Roman"/>
          <w:sz w:val="24"/>
          <w:szCs w:val="24"/>
        </w:rPr>
        <w:t>Tablo 86. Birinci Dağıtımı Oluşturan Kalemlerin Dağılım Tablosu.........................12</w:t>
      </w:r>
      <w:r w:rsidR="00B74862">
        <w:rPr>
          <w:rFonts w:ascii="Times New Roman" w:hAnsi="Times New Roman" w:cs="Times New Roman"/>
          <w:sz w:val="24"/>
          <w:szCs w:val="24"/>
        </w:rPr>
        <w:t>4</w:t>
      </w:r>
    </w:p>
    <w:p w:rsidR="00DC6941" w:rsidRDefault="00DC6941" w:rsidP="00DC6941">
      <w:pPr>
        <w:tabs>
          <w:tab w:val="right" w:leader="dot" w:pos="8222"/>
        </w:tabs>
        <w:rPr>
          <w:rFonts w:ascii="Times New Roman" w:hAnsi="Times New Roman" w:cs="Times New Roman"/>
          <w:sz w:val="24"/>
          <w:szCs w:val="24"/>
        </w:rPr>
      </w:pPr>
      <w:r>
        <w:rPr>
          <w:rFonts w:ascii="Times New Roman" w:hAnsi="Times New Roman" w:cs="Times New Roman"/>
          <w:sz w:val="24"/>
          <w:szCs w:val="24"/>
        </w:rPr>
        <w:t>Tablo 90. İkinci Dağıtımı Oluşturan Kalemlerin Dağılım Tablosu...........................1</w:t>
      </w:r>
      <w:r w:rsidR="00B74862">
        <w:rPr>
          <w:rFonts w:ascii="Times New Roman" w:hAnsi="Times New Roman" w:cs="Times New Roman"/>
          <w:sz w:val="24"/>
          <w:szCs w:val="24"/>
        </w:rPr>
        <w:t>31</w:t>
      </w:r>
    </w:p>
    <w:p w:rsidR="00DC6941" w:rsidRPr="00A2103E" w:rsidRDefault="00DC6941" w:rsidP="00510A2C">
      <w:pPr>
        <w:tabs>
          <w:tab w:val="right" w:leader="dot" w:pos="8222"/>
        </w:tabs>
        <w:rPr>
          <w:rFonts w:ascii="Times New Roman" w:hAnsi="Times New Roman" w:cs="Times New Roman"/>
          <w:sz w:val="24"/>
          <w:szCs w:val="24"/>
        </w:rPr>
      </w:pPr>
      <w:r>
        <w:rPr>
          <w:rFonts w:ascii="Times New Roman" w:hAnsi="Times New Roman" w:cs="Times New Roman"/>
          <w:sz w:val="24"/>
          <w:szCs w:val="24"/>
        </w:rPr>
        <w:t xml:space="preserve">Tablo 92. </w:t>
      </w:r>
      <w:r w:rsidR="00B74862">
        <w:rPr>
          <w:rFonts w:ascii="Times New Roman" w:hAnsi="Times New Roman" w:cs="Times New Roman"/>
          <w:sz w:val="24"/>
          <w:szCs w:val="24"/>
        </w:rPr>
        <w:t>Üçüncü</w:t>
      </w:r>
      <w:r>
        <w:rPr>
          <w:rFonts w:ascii="Times New Roman" w:hAnsi="Times New Roman" w:cs="Times New Roman"/>
          <w:sz w:val="24"/>
          <w:szCs w:val="24"/>
        </w:rPr>
        <w:t xml:space="preserve"> Dağıtımı Oluşturan Kalemlerin Dağılım Tablos</w:t>
      </w:r>
      <w:r w:rsidR="00B74862">
        <w:rPr>
          <w:rFonts w:ascii="Times New Roman" w:hAnsi="Times New Roman" w:cs="Times New Roman"/>
          <w:sz w:val="24"/>
          <w:szCs w:val="24"/>
        </w:rPr>
        <w:t>u</w:t>
      </w:r>
      <w:r w:rsidR="00CE61C6">
        <w:rPr>
          <w:rFonts w:ascii="Times New Roman" w:hAnsi="Times New Roman" w:cs="Times New Roman"/>
          <w:sz w:val="24"/>
          <w:szCs w:val="24"/>
        </w:rPr>
        <w:tab/>
      </w:r>
      <w:r w:rsidR="00A2103E">
        <w:rPr>
          <w:rFonts w:ascii="Times New Roman" w:hAnsi="Times New Roman" w:cs="Times New Roman"/>
          <w:sz w:val="24"/>
          <w:szCs w:val="24"/>
        </w:rPr>
        <w:t>13</w:t>
      </w:r>
      <w:r w:rsidR="00B74862">
        <w:rPr>
          <w:rFonts w:ascii="Times New Roman" w:hAnsi="Times New Roman" w:cs="Times New Roman"/>
          <w:sz w:val="24"/>
          <w:szCs w:val="24"/>
        </w:rPr>
        <w:t>6</w:t>
      </w:r>
    </w:p>
    <w:p w:rsidR="00510A2C" w:rsidRPr="009C5480" w:rsidRDefault="00DC6941" w:rsidP="00510A2C">
      <w:pPr>
        <w:tabs>
          <w:tab w:val="right" w:leader="dot" w:pos="8222"/>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Tablo 93</w:t>
      </w:r>
      <w:r w:rsidR="00510A2C" w:rsidRPr="009C5480">
        <w:rPr>
          <w:rFonts w:ascii="Times New Roman" w:hAnsi="Times New Roman" w:cs="Times New Roman"/>
          <w:color w:val="000000" w:themeColor="text1"/>
          <w:sz w:val="24"/>
          <w:szCs w:val="24"/>
        </w:rPr>
        <w:t>. Gider Yerlerinin Dağıtım Sonrası Oluşan Toplam Maliyet Tablosu</w:t>
      </w:r>
      <w:r w:rsidR="00510A2C">
        <w:rPr>
          <w:rFonts w:ascii="Times New Roman" w:hAnsi="Times New Roman" w:cs="Times New Roman"/>
          <w:color w:val="000000" w:themeColor="text1"/>
          <w:sz w:val="24"/>
          <w:szCs w:val="24"/>
        </w:rPr>
        <w:tab/>
      </w:r>
      <w:r>
        <w:rPr>
          <w:rFonts w:ascii="Times New Roman" w:hAnsi="Times New Roman" w:cs="Times New Roman"/>
          <w:color w:val="000000" w:themeColor="text1"/>
          <w:sz w:val="24"/>
          <w:szCs w:val="24"/>
        </w:rPr>
        <w:t>13</w:t>
      </w:r>
      <w:r w:rsidR="00B74862">
        <w:rPr>
          <w:rFonts w:ascii="Times New Roman" w:hAnsi="Times New Roman" w:cs="Times New Roman"/>
          <w:color w:val="000000" w:themeColor="text1"/>
          <w:sz w:val="24"/>
          <w:szCs w:val="24"/>
        </w:rPr>
        <w:t>9</w:t>
      </w:r>
    </w:p>
    <w:p w:rsidR="00510A2C" w:rsidRPr="009C5480" w:rsidRDefault="00DC6941" w:rsidP="00510A2C">
      <w:pPr>
        <w:tabs>
          <w:tab w:val="left" w:pos="8080"/>
          <w:tab w:val="right" w:leader="dot" w:pos="8222"/>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Tablo 94</w:t>
      </w:r>
      <w:r w:rsidR="00510A2C" w:rsidRPr="009C5480">
        <w:rPr>
          <w:rFonts w:ascii="Times New Roman" w:hAnsi="Times New Roman" w:cs="Times New Roman"/>
          <w:color w:val="000000" w:themeColor="text1"/>
          <w:sz w:val="24"/>
          <w:szCs w:val="24"/>
        </w:rPr>
        <w:t>. Polikliniklerin Birim Maliyetlerinin Tablosu</w:t>
      </w:r>
      <w:r w:rsidR="00510A2C">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1</w:t>
      </w:r>
      <w:r w:rsidR="00B74862">
        <w:rPr>
          <w:rFonts w:ascii="Times New Roman" w:hAnsi="Times New Roman" w:cs="Times New Roman"/>
          <w:color w:val="000000" w:themeColor="text1"/>
          <w:sz w:val="24"/>
          <w:szCs w:val="24"/>
        </w:rPr>
        <w:t>41</w:t>
      </w:r>
    </w:p>
    <w:p w:rsidR="00510A2C" w:rsidRPr="009C5480" w:rsidRDefault="00DC6941" w:rsidP="00510A2C">
      <w:pPr>
        <w:tabs>
          <w:tab w:val="right" w:leader="dot" w:pos="8222"/>
        </w:tabs>
        <w:rPr>
          <w:rFonts w:ascii="Times New Roman" w:hAnsi="Times New Roman" w:cs="Times New Roman"/>
          <w:bCs/>
          <w:color w:val="000000" w:themeColor="text1"/>
          <w:sz w:val="24"/>
          <w:szCs w:val="24"/>
        </w:rPr>
      </w:pPr>
      <w:r>
        <w:rPr>
          <w:rFonts w:ascii="Times New Roman" w:hAnsi="Times New Roman" w:cs="Times New Roman"/>
          <w:color w:val="000000" w:themeColor="text1"/>
          <w:sz w:val="24"/>
          <w:szCs w:val="24"/>
        </w:rPr>
        <w:t>Tablo 95</w:t>
      </w:r>
      <w:r w:rsidR="00510A2C" w:rsidRPr="009C5480">
        <w:rPr>
          <w:rFonts w:ascii="Times New Roman" w:hAnsi="Times New Roman" w:cs="Times New Roman"/>
          <w:color w:val="000000" w:themeColor="text1"/>
          <w:sz w:val="24"/>
          <w:szCs w:val="24"/>
        </w:rPr>
        <w:t>. Kliniklerin Birim Maliyetlerin Tablosu</w:t>
      </w:r>
      <w:r w:rsidR="00510A2C">
        <w:rPr>
          <w:rFonts w:ascii="Times New Roman" w:hAnsi="Times New Roman" w:cs="Times New Roman"/>
          <w:color w:val="000000" w:themeColor="text1"/>
          <w:sz w:val="24"/>
          <w:szCs w:val="24"/>
        </w:rPr>
        <w:tab/>
      </w:r>
      <w:r>
        <w:rPr>
          <w:rFonts w:ascii="Times New Roman" w:hAnsi="Times New Roman" w:cs="Times New Roman"/>
          <w:color w:val="000000" w:themeColor="text1"/>
          <w:sz w:val="24"/>
          <w:szCs w:val="24"/>
        </w:rPr>
        <w:t>1</w:t>
      </w:r>
      <w:r w:rsidR="00B74862">
        <w:rPr>
          <w:rFonts w:ascii="Times New Roman" w:hAnsi="Times New Roman" w:cs="Times New Roman"/>
          <w:color w:val="000000" w:themeColor="text1"/>
          <w:sz w:val="24"/>
          <w:szCs w:val="24"/>
        </w:rPr>
        <w:t>42</w:t>
      </w:r>
    </w:p>
    <w:p w:rsidR="00510A2C" w:rsidRPr="00AB751B" w:rsidRDefault="00510A2C" w:rsidP="00510A2C">
      <w:pPr>
        <w:pStyle w:val="ekillerTablosu"/>
        <w:tabs>
          <w:tab w:val="right" w:leader="dot" w:pos="8222"/>
          <w:tab w:val="right" w:leader="dot" w:pos="8494"/>
        </w:tabs>
        <w:jc w:val="center"/>
        <w:rPr>
          <w:rFonts w:ascii="Times New Roman" w:eastAsiaTheme="minorEastAsia" w:hAnsi="Times New Roman" w:cs="Times New Roman"/>
          <w:noProof/>
          <w:sz w:val="24"/>
          <w:szCs w:val="24"/>
          <w:lang w:eastAsia="tr-TR"/>
        </w:rPr>
      </w:pPr>
    </w:p>
    <w:p w:rsidR="00417004" w:rsidRDefault="00A55E6D" w:rsidP="009A3352">
      <w:pPr>
        <w:jc w:val="center"/>
        <w:rPr>
          <w:rFonts w:ascii="Times New Roman" w:hAnsi="Times New Roman" w:cs="Times New Roman"/>
          <w:bCs/>
          <w:sz w:val="24"/>
          <w:szCs w:val="24"/>
        </w:rPr>
      </w:pPr>
      <w:r w:rsidRPr="00AB751B">
        <w:rPr>
          <w:rFonts w:ascii="Times New Roman" w:hAnsi="Times New Roman" w:cs="Times New Roman"/>
          <w:bCs/>
          <w:sz w:val="24"/>
          <w:szCs w:val="24"/>
        </w:rPr>
        <w:fldChar w:fldCharType="end"/>
      </w:r>
    </w:p>
    <w:p w:rsidR="00417004" w:rsidRDefault="00417004">
      <w:pPr>
        <w:rPr>
          <w:rFonts w:ascii="Times New Roman" w:hAnsi="Times New Roman" w:cs="Times New Roman"/>
          <w:bCs/>
          <w:sz w:val="24"/>
          <w:szCs w:val="24"/>
        </w:rPr>
      </w:pPr>
      <w:r>
        <w:rPr>
          <w:rFonts w:ascii="Times New Roman" w:hAnsi="Times New Roman" w:cs="Times New Roman"/>
          <w:bCs/>
          <w:sz w:val="24"/>
          <w:szCs w:val="24"/>
        </w:rPr>
        <w:br w:type="page"/>
      </w:r>
    </w:p>
    <w:p w:rsidR="00443F91" w:rsidRPr="006C0988" w:rsidRDefault="00443F91" w:rsidP="009A3352">
      <w:pPr>
        <w:jc w:val="center"/>
      </w:pPr>
    </w:p>
    <w:p w:rsidR="004B61F1" w:rsidRDefault="004B61F1" w:rsidP="00592BE3">
      <w:pPr>
        <w:jc w:val="center"/>
        <w:rPr>
          <w:rFonts w:ascii="Times New Roman" w:hAnsi="Times New Roman" w:cs="Times New Roman"/>
          <w:b/>
          <w:bCs/>
          <w:sz w:val="24"/>
          <w:szCs w:val="24"/>
        </w:rPr>
      </w:pPr>
    </w:p>
    <w:p w:rsidR="00935E46" w:rsidRPr="00AB751B" w:rsidRDefault="00935E46" w:rsidP="00935E46">
      <w:pPr>
        <w:jc w:val="center"/>
        <w:rPr>
          <w:rFonts w:ascii="Times New Roman" w:hAnsi="Times New Roman" w:cs="Times New Roman"/>
          <w:b/>
          <w:bCs/>
          <w:sz w:val="24"/>
          <w:szCs w:val="24"/>
        </w:rPr>
      </w:pPr>
      <w:r w:rsidRPr="00AB751B">
        <w:rPr>
          <w:rFonts w:ascii="Times New Roman" w:hAnsi="Times New Roman" w:cs="Times New Roman"/>
          <w:b/>
          <w:bCs/>
          <w:sz w:val="24"/>
          <w:szCs w:val="24"/>
        </w:rPr>
        <w:t>ŞEKİLLER LİSTESİ</w:t>
      </w:r>
    </w:p>
    <w:p w:rsidR="00935E46" w:rsidRDefault="00935E46" w:rsidP="00935E46">
      <w:pPr>
        <w:pStyle w:val="ResimYazs"/>
        <w:tabs>
          <w:tab w:val="right" w:leader="dot" w:pos="8222"/>
        </w:tabs>
        <w:spacing w:line="360" w:lineRule="auto"/>
        <w:rPr>
          <w:rFonts w:ascii="Times New Roman" w:hAnsi="Times New Roman" w:cs="Times New Roman"/>
          <w:b w:val="0"/>
          <w:color w:val="auto"/>
          <w:sz w:val="24"/>
          <w:szCs w:val="24"/>
        </w:rPr>
      </w:pPr>
    </w:p>
    <w:p w:rsidR="00935E46" w:rsidRPr="002C5644" w:rsidRDefault="00935E46" w:rsidP="00935E46">
      <w:pPr>
        <w:pStyle w:val="ResimYazs"/>
        <w:tabs>
          <w:tab w:val="right" w:leader="dot" w:pos="8222"/>
        </w:tabs>
        <w:spacing w:line="360" w:lineRule="auto"/>
        <w:rPr>
          <w:rFonts w:ascii="Times New Roman" w:hAnsi="Times New Roman" w:cs="Times New Roman"/>
          <w:b w:val="0"/>
          <w:color w:val="auto"/>
          <w:sz w:val="24"/>
          <w:szCs w:val="24"/>
        </w:rPr>
      </w:pPr>
      <w:r w:rsidRPr="002C5644">
        <w:rPr>
          <w:rFonts w:ascii="Times New Roman" w:hAnsi="Times New Roman" w:cs="Times New Roman"/>
          <w:b w:val="0"/>
          <w:color w:val="auto"/>
          <w:sz w:val="24"/>
          <w:szCs w:val="24"/>
        </w:rPr>
        <w:t xml:space="preserve">Şekil </w:t>
      </w:r>
      <w:r w:rsidR="00A55E6D" w:rsidRPr="002C5644">
        <w:rPr>
          <w:rFonts w:ascii="Times New Roman" w:hAnsi="Times New Roman" w:cs="Times New Roman"/>
          <w:b w:val="0"/>
          <w:color w:val="auto"/>
          <w:sz w:val="24"/>
          <w:szCs w:val="24"/>
        </w:rPr>
        <w:fldChar w:fldCharType="begin"/>
      </w:r>
      <w:r w:rsidRPr="002C5644">
        <w:rPr>
          <w:rFonts w:ascii="Times New Roman" w:hAnsi="Times New Roman" w:cs="Times New Roman"/>
          <w:b w:val="0"/>
          <w:color w:val="auto"/>
          <w:sz w:val="24"/>
          <w:szCs w:val="24"/>
        </w:rPr>
        <w:instrText xml:space="preserve"> SEQ Şekil \* ARABIC </w:instrText>
      </w:r>
      <w:r w:rsidR="00A55E6D" w:rsidRPr="002C5644">
        <w:rPr>
          <w:rFonts w:ascii="Times New Roman" w:hAnsi="Times New Roman" w:cs="Times New Roman"/>
          <w:b w:val="0"/>
          <w:color w:val="auto"/>
          <w:sz w:val="24"/>
          <w:szCs w:val="24"/>
        </w:rPr>
        <w:fldChar w:fldCharType="separate"/>
      </w:r>
      <w:r w:rsidR="00EE1671">
        <w:rPr>
          <w:rFonts w:ascii="Times New Roman" w:hAnsi="Times New Roman" w:cs="Times New Roman"/>
          <w:b w:val="0"/>
          <w:noProof/>
          <w:color w:val="auto"/>
          <w:sz w:val="24"/>
          <w:szCs w:val="24"/>
        </w:rPr>
        <w:t>1</w:t>
      </w:r>
      <w:r w:rsidR="00A55E6D" w:rsidRPr="002C5644">
        <w:rPr>
          <w:rFonts w:ascii="Times New Roman" w:hAnsi="Times New Roman" w:cs="Times New Roman"/>
          <w:b w:val="0"/>
          <w:color w:val="auto"/>
          <w:sz w:val="24"/>
          <w:szCs w:val="24"/>
        </w:rPr>
        <w:fldChar w:fldCharType="end"/>
      </w:r>
      <w:r>
        <w:rPr>
          <w:rFonts w:ascii="Times New Roman" w:hAnsi="Times New Roman" w:cs="Times New Roman"/>
          <w:b w:val="0"/>
          <w:color w:val="auto"/>
          <w:sz w:val="24"/>
          <w:szCs w:val="24"/>
        </w:rPr>
        <w:t>.Sağlığı Etkileyen Faktörler</w:t>
      </w:r>
      <w:r>
        <w:rPr>
          <w:rFonts w:ascii="Times New Roman" w:hAnsi="Times New Roman" w:cs="Times New Roman"/>
          <w:b w:val="0"/>
          <w:color w:val="auto"/>
          <w:sz w:val="24"/>
          <w:szCs w:val="24"/>
        </w:rPr>
        <w:tab/>
        <w:t>2</w:t>
      </w:r>
    </w:p>
    <w:p w:rsidR="00935E46" w:rsidRPr="002C5644" w:rsidRDefault="00935E46" w:rsidP="00935E46">
      <w:pPr>
        <w:tabs>
          <w:tab w:val="right" w:leader="dot" w:pos="8222"/>
        </w:tabs>
        <w:rPr>
          <w:rFonts w:ascii="Times New Roman" w:hAnsi="Times New Roman" w:cs="Times New Roman"/>
          <w:sz w:val="24"/>
          <w:szCs w:val="24"/>
        </w:rPr>
      </w:pPr>
      <w:r w:rsidRPr="002C5644">
        <w:rPr>
          <w:rFonts w:ascii="Times New Roman" w:hAnsi="Times New Roman" w:cs="Times New Roman"/>
          <w:sz w:val="24"/>
          <w:szCs w:val="24"/>
        </w:rPr>
        <w:t>Şekil 2. Sağlık Hizmetleri Sınıflandırılması</w:t>
      </w:r>
      <w:r>
        <w:rPr>
          <w:rFonts w:ascii="Times New Roman" w:hAnsi="Times New Roman" w:cs="Times New Roman"/>
          <w:sz w:val="24"/>
          <w:szCs w:val="24"/>
        </w:rPr>
        <w:tab/>
        <w:t>4</w:t>
      </w:r>
    </w:p>
    <w:p w:rsidR="00935E46" w:rsidRDefault="00935E46" w:rsidP="00935E46">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Şekil 3. Hastanelerde Hizmet Üretim Sü</w:t>
      </w:r>
      <w:r w:rsidRPr="002C5644">
        <w:rPr>
          <w:rFonts w:ascii="Times New Roman" w:hAnsi="Times New Roman" w:cs="Times New Roman"/>
          <w:b w:val="0"/>
          <w:color w:val="auto"/>
          <w:sz w:val="24"/>
          <w:szCs w:val="24"/>
        </w:rPr>
        <w:t>reci</w:t>
      </w:r>
      <w:r>
        <w:rPr>
          <w:rFonts w:ascii="Times New Roman" w:hAnsi="Times New Roman" w:cs="Times New Roman"/>
          <w:b w:val="0"/>
          <w:color w:val="auto"/>
          <w:sz w:val="24"/>
          <w:szCs w:val="24"/>
        </w:rPr>
        <w:tab/>
        <w:t>6</w:t>
      </w:r>
    </w:p>
    <w:p w:rsidR="00935E46" w:rsidRPr="002C5644" w:rsidRDefault="00935E46" w:rsidP="00935E46">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Şekil </w:t>
      </w:r>
      <w:r w:rsidRPr="002C5644">
        <w:rPr>
          <w:rFonts w:ascii="Times New Roman" w:hAnsi="Times New Roman" w:cs="Times New Roman"/>
          <w:b w:val="0"/>
          <w:color w:val="auto"/>
          <w:sz w:val="24"/>
          <w:szCs w:val="24"/>
        </w:rPr>
        <w:t>4. Hastanelerin Özellikleri</w:t>
      </w:r>
      <w:r>
        <w:rPr>
          <w:rFonts w:ascii="Times New Roman" w:hAnsi="Times New Roman" w:cs="Times New Roman"/>
          <w:b w:val="0"/>
          <w:color w:val="auto"/>
          <w:sz w:val="24"/>
          <w:szCs w:val="24"/>
        </w:rPr>
        <w:tab/>
      </w:r>
      <w:r w:rsidRPr="002C5644">
        <w:rPr>
          <w:rFonts w:ascii="Times New Roman" w:hAnsi="Times New Roman" w:cs="Times New Roman"/>
          <w:b w:val="0"/>
          <w:color w:val="auto"/>
          <w:sz w:val="24"/>
          <w:szCs w:val="24"/>
        </w:rPr>
        <w:t>7</w:t>
      </w:r>
    </w:p>
    <w:p w:rsidR="00935E46" w:rsidRPr="002C5644" w:rsidRDefault="00935E46" w:rsidP="00935E46">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Şekil </w:t>
      </w:r>
      <w:r w:rsidRPr="002C5644">
        <w:rPr>
          <w:rFonts w:ascii="Times New Roman" w:hAnsi="Times New Roman" w:cs="Times New Roman"/>
          <w:b w:val="0"/>
          <w:color w:val="auto"/>
          <w:sz w:val="24"/>
          <w:szCs w:val="24"/>
        </w:rPr>
        <w:t>5. Hastanelerin Sınıflandırılması</w:t>
      </w:r>
      <w:r>
        <w:rPr>
          <w:rFonts w:ascii="Times New Roman" w:hAnsi="Times New Roman" w:cs="Times New Roman"/>
          <w:b w:val="0"/>
          <w:color w:val="auto"/>
          <w:sz w:val="24"/>
          <w:szCs w:val="24"/>
        </w:rPr>
        <w:tab/>
        <w:t>8</w:t>
      </w:r>
    </w:p>
    <w:p w:rsidR="00935E46" w:rsidRPr="002C5644" w:rsidRDefault="00935E46" w:rsidP="00935E46">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Şekil 6. Mülkiyetine Gö</w:t>
      </w:r>
      <w:r w:rsidRPr="002C5644">
        <w:rPr>
          <w:rFonts w:ascii="Times New Roman" w:hAnsi="Times New Roman" w:cs="Times New Roman"/>
          <w:b w:val="0"/>
          <w:color w:val="auto"/>
          <w:sz w:val="24"/>
          <w:szCs w:val="24"/>
        </w:rPr>
        <w:t>re Hastaneler</w:t>
      </w:r>
      <w:r>
        <w:rPr>
          <w:rFonts w:ascii="Times New Roman" w:hAnsi="Times New Roman" w:cs="Times New Roman"/>
          <w:b w:val="0"/>
          <w:color w:val="auto"/>
          <w:sz w:val="24"/>
          <w:szCs w:val="24"/>
        </w:rPr>
        <w:tab/>
      </w:r>
      <w:r w:rsidR="001921D4">
        <w:rPr>
          <w:rFonts w:ascii="Times New Roman" w:hAnsi="Times New Roman" w:cs="Times New Roman"/>
          <w:b w:val="0"/>
          <w:color w:val="auto"/>
          <w:sz w:val="24"/>
          <w:szCs w:val="24"/>
        </w:rPr>
        <w:t>9</w:t>
      </w:r>
    </w:p>
    <w:p w:rsidR="00935E46" w:rsidRPr="002C5644" w:rsidRDefault="00935E46" w:rsidP="00935E46">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Şekil 7</w:t>
      </w:r>
      <w:r w:rsidRPr="002C5644">
        <w:rPr>
          <w:rFonts w:ascii="Times New Roman" w:hAnsi="Times New Roman" w:cs="Times New Roman"/>
          <w:b w:val="0"/>
          <w:color w:val="auto"/>
          <w:sz w:val="24"/>
          <w:szCs w:val="24"/>
        </w:rPr>
        <w:t>. Sabit Giderler</w:t>
      </w:r>
      <w:r>
        <w:rPr>
          <w:rFonts w:ascii="Times New Roman" w:hAnsi="Times New Roman" w:cs="Times New Roman"/>
          <w:b w:val="0"/>
          <w:color w:val="auto"/>
          <w:sz w:val="24"/>
          <w:szCs w:val="24"/>
        </w:rPr>
        <w:tab/>
        <w:t>2</w:t>
      </w:r>
      <w:r w:rsidR="001921D4">
        <w:rPr>
          <w:rFonts w:ascii="Times New Roman" w:hAnsi="Times New Roman" w:cs="Times New Roman"/>
          <w:b w:val="0"/>
          <w:color w:val="auto"/>
          <w:sz w:val="24"/>
          <w:szCs w:val="24"/>
        </w:rPr>
        <w:t>7</w:t>
      </w:r>
    </w:p>
    <w:p w:rsidR="00935E46" w:rsidRPr="002C5644" w:rsidRDefault="00935E46" w:rsidP="00935E46">
      <w:pPr>
        <w:tabs>
          <w:tab w:val="right" w:leader="dot" w:pos="8222"/>
        </w:tabs>
        <w:rPr>
          <w:rFonts w:ascii="Times New Roman" w:hAnsi="Times New Roman" w:cs="Times New Roman"/>
          <w:sz w:val="24"/>
          <w:szCs w:val="24"/>
        </w:rPr>
      </w:pPr>
      <w:r>
        <w:rPr>
          <w:rFonts w:ascii="Times New Roman" w:hAnsi="Times New Roman" w:cs="Times New Roman"/>
          <w:sz w:val="24"/>
          <w:szCs w:val="24"/>
        </w:rPr>
        <w:t>Şekil 8</w:t>
      </w:r>
      <w:r w:rsidRPr="002C5644">
        <w:rPr>
          <w:rFonts w:ascii="Times New Roman" w:hAnsi="Times New Roman" w:cs="Times New Roman"/>
          <w:sz w:val="24"/>
          <w:szCs w:val="24"/>
        </w:rPr>
        <w:t>. Değişken Giderler</w:t>
      </w:r>
      <w:r>
        <w:rPr>
          <w:rFonts w:ascii="Times New Roman" w:hAnsi="Times New Roman" w:cs="Times New Roman"/>
          <w:sz w:val="24"/>
          <w:szCs w:val="24"/>
        </w:rPr>
        <w:tab/>
      </w:r>
      <w:r w:rsidRPr="00DF0736">
        <w:rPr>
          <w:rFonts w:ascii="Times New Roman" w:hAnsi="Times New Roman" w:cs="Times New Roman"/>
          <w:sz w:val="24"/>
          <w:szCs w:val="24"/>
        </w:rPr>
        <w:t>2</w:t>
      </w:r>
      <w:r w:rsidR="001921D4">
        <w:rPr>
          <w:rFonts w:ascii="Times New Roman" w:hAnsi="Times New Roman" w:cs="Times New Roman"/>
          <w:sz w:val="24"/>
          <w:szCs w:val="24"/>
        </w:rPr>
        <w:t>7</w:t>
      </w:r>
    </w:p>
    <w:p w:rsidR="00935E46" w:rsidRPr="002C5644" w:rsidRDefault="00935E46" w:rsidP="00935E46">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Şekil 9</w:t>
      </w:r>
      <w:r w:rsidRPr="002C5644">
        <w:rPr>
          <w:rFonts w:ascii="Times New Roman" w:hAnsi="Times New Roman" w:cs="Times New Roman"/>
          <w:b w:val="0"/>
          <w:color w:val="auto"/>
          <w:sz w:val="24"/>
          <w:szCs w:val="24"/>
        </w:rPr>
        <w:t>. Karma Giderler</w:t>
      </w:r>
      <w:r>
        <w:rPr>
          <w:rFonts w:ascii="Times New Roman" w:hAnsi="Times New Roman" w:cs="Times New Roman"/>
          <w:b w:val="0"/>
          <w:color w:val="auto"/>
          <w:sz w:val="24"/>
          <w:szCs w:val="24"/>
        </w:rPr>
        <w:tab/>
        <w:t>2</w:t>
      </w:r>
      <w:r w:rsidR="001921D4">
        <w:rPr>
          <w:rFonts w:ascii="Times New Roman" w:hAnsi="Times New Roman" w:cs="Times New Roman"/>
          <w:b w:val="0"/>
          <w:color w:val="auto"/>
          <w:sz w:val="24"/>
          <w:szCs w:val="24"/>
        </w:rPr>
        <w:t>8</w:t>
      </w:r>
    </w:p>
    <w:p w:rsidR="00935E46" w:rsidRPr="002C5644" w:rsidRDefault="00935E46" w:rsidP="00935E46">
      <w:pPr>
        <w:pStyle w:val="ResimYazs"/>
        <w:tabs>
          <w:tab w:val="right" w:leader="dot" w:pos="8222"/>
        </w:tabs>
        <w:spacing w:line="36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Şekil 10.</w:t>
      </w:r>
      <w:r w:rsidRPr="002C5644">
        <w:rPr>
          <w:rFonts w:ascii="Times New Roman" w:hAnsi="Times New Roman" w:cs="Times New Roman"/>
          <w:b w:val="0"/>
          <w:color w:val="auto"/>
          <w:sz w:val="24"/>
          <w:szCs w:val="24"/>
        </w:rPr>
        <w:t xml:space="preserve"> Hastane Organizasyon Şeması</w:t>
      </w:r>
      <w:r>
        <w:rPr>
          <w:rFonts w:ascii="Times New Roman" w:hAnsi="Times New Roman" w:cs="Times New Roman"/>
          <w:b w:val="0"/>
          <w:color w:val="auto"/>
          <w:sz w:val="24"/>
          <w:szCs w:val="24"/>
        </w:rPr>
        <w:tab/>
      </w:r>
      <w:r w:rsidR="00844273">
        <w:rPr>
          <w:rFonts w:ascii="Times New Roman" w:hAnsi="Times New Roman" w:cs="Times New Roman"/>
          <w:b w:val="0"/>
          <w:color w:val="auto"/>
          <w:sz w:val="24"/>
          <w:szCs w:val="24"/>
        </w:rPr>
        <w:t>5</w:t>
      </w:r>
      <w:r w:rsidR="001921D4">
        <w:rPr>
          <w:rFonts w:ascii="Times New Roman" w:hAnsi="Times New Roman" w:cs="Times New Roman"/>
          <w:b w:val="0"/>
          <w:color w:val="auto"/>
          <w:sz w:val="24"/>
          <w:szCs w:val="24"/>
        </w:rPr>
        <w:t>2</w:t>
      </w:r>
    </w:p>
    <w:p w:rsidR="00E530E0" w:rsidRDefault="00BE4591" w:rsidP="005A6DFE">
      <w:pPr>
        <w:jc w:val="center"/>
        <w:rPr>
          <w:rFonts w:ascii="Times New Roman" w:hAnsi="Times New Roman" w:cs="Times New Roman"/>
          <w:bCs/>
          <w:sz w:val="24"/>
          <w:szCs w:val="24"/>
        </w:rPr>
      </w:pPr>
      <w:r w:rsidRPr="0051355A">
        <w:rPr>
          <w:rFonts w:ascii="Times New Roman" w:hAnsi="Times New Roman" w:cs="Times New Roman"/>
          <w:bCs/>
          <w:sz w:val="24"/>
          <w:szCs w:val="24"/>
        </w:rPr>
        <w:br w:type="page"/>
      </w:r>
    </w:p>
    <w:p w:rsidR="00D8496E" w:rsidRDefault="00D8496E" w:rsidP="00E530E0">
      <w:pPr>
        <w:jc w:val="center"/>
        <w:rPr>
          <w:rFonts w:ascii="Times New Roman" w:hAnsi="Times New Roman" w:cs="Times New Roman"/>
          <w:b/>
          <w:bCs/>
          <w:sz w:val="24"/>
          <w:szCs w:val="24"/>
        </w:rPr>
      </w:pPr>
    </w:p>
    <w:p w:rsidR="00D8496E" w:rsidRDefault="00D8496E" w:rsidP="00E530E0">
      <w:pPr>
        <w:jc w:val="center"/>
        <w:rPr>
          <w:rFonts w:ascii="Times New Roman" w:hAnsi="Times New Roman" w:cs="Times New Roman"/>
          <w:b/>
          <w:bCs/>
          <w:sz w:val="24"/>
          <w:szCs w:val="24"/>
        </w:rPr>
      </w:pPr>
    </w:p>
    <w:tbl>
      <w:tblPr>
        <w:tblStyle w:val="TabloKlavuzu"/>
        <w:tblpPr w:leftFromText="141" w:rightFromText="141" w:vertAnchor="page" w:horzAnchor="margin" w:tblpY="3436"/>
        <w:tblW w:w="8647" w:type="dxa"/>
        <w:tblLook w:val="04A0" w:firstRow="1" w:lastRow="0" w:firstColumn="1" w:lastColumn="0" w:noHBand="0" w:noVBand="1"/>
      </w:tblPr>
      <w:tblGrid>
        <w:gridCol w:w="1003"/>
        <w:gridCol w:w="3861"/>
        <w:gridCol w:w="3783"/>
      </w:tblGrid>
      <w:tr w:rsidR="00D8496E" w:rsidRPr="003C06A2" w:rsidTr="00D8496E">
        <w:trPr>
          <w:trHeight w:val="283"/>
        </w:trPr>
        <w:tc>
          <w:tcPr>
            <w:tcW w:w="0" w:type="auto"/>
            <w:tcBorders>
              <w:right w:val="single" w:sz="4" w:space="0" w:color="auto"/>
            </w:tcBorders>
          </w:tcPr>
          <w:p w:rsidR="00D8496E" w:rsidRPr="00D8734F" w:rsidRDefault="00D8496E" w:rsidP="00D8496E">
            <w:pPr>
              <w:rPr>
                <w:rFonts w:ascii="Times New Roman" w:hAnsi="Times New Roman" w:cs="Times New Roman"/>
                <w:iCs/>
                <w:sz w:val="24"/>
                <w:szCs w:val="24"/>
              </w:rPr>
            </w:pPr>
          </w:p>
        </w:tc>
        <w:tc>
          <w:tcPr>
            <w:tcW w:w="0" w:type="auto"/>
            <w:tcBorders>
              <w:top w:val="single" w:sz="4" w:space="0" w:color="auto"/>
              <w:left w:val="single" w:sz="4" w:space="0" w:color="auto"/>
            </w:tcBorders>
          </w:tcPr>
          <w:p w:rsidR="00D8496E" w:rsidRPr="00D8734F" w:rsidRDefault="00D8496E" w:rsidP="00D8496E">
            <w:pPr>
              <w:jc w:val="center"/>
              <w:rPr>
                <w:rFonts w:ascii="Times New Roman" w:hAnsi="Times New Roman" w:cs="Times New Roman"/>
                <w:b/>
                <w:iCs/>
                <w:sz w:val="24"/>
                <w:szCs w:val="24"/>
              </w:rPr>
            </w:pPr>
            <w:r w:rsidRPr="00D8734F">
              <w:rPr>
                <w:rFonts w:ascii="Times New Roman" w:hAnsi="Times New Roman" w:cs="Times New Roman"/>
                <w:b/>
                <w:iCs/>
                <w:sz w:val="24"/>
                <w:szCs w:val="24"/>
              </w:rPr>
              <w:t>TÜRKÇE</w:t>
            </w:r>
          </w:p>
        </w:tc>
        <w:tc>
          <w:tcPr>
            <w:tcW w:w="0" w:type="auto"/>
            <w:tcBorders>
              <w:top w:val="single" w:sz="4" w:space="0" w:color="auto"/>
              <w:left w:val="single" w:sz="4" w:space="0" w:color="auto"/>
            </w:tcBorders>
          </w:tcPr>
          <w:p w:rsidR="00D8496E" w:rsidRPr="00D8734F" w:rsidRDefault="00D8496E" w:rsidP="00D8496E">
            <w:pPr>
              <w:jc w:val="center"/>
              <w:rPr>
                <w:rFonts w:ascii="Times New Roman" w:hAnsi="Times New Roman" w:cs="Times New Roman"/>
                <w:b/>
                <w:iCs/>
                <w:sz w:val="24"/>
                <w:szCs w:val="24"/>
              </w:rPr>
            </w:pPr>
            <w:r w:rsidRPr="00D8734F">
              <w:rPr>
                <w:rFonts w:ascii="Times New Roman" w:hAnsi="Times New Roman" w:cs="Times New Roman"/>
                <w:b/>
                <w:iCs/>
                <w:sz w:val="24"/>
                <w:szCs w:val="24"/>
              </w:rPr>
              <w:t>İNGİLİZCE</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iCs/>
                <w:sz w:val="24"/>
                <w:szCs w:val="24"/>
              </w:rPr>
            </w:pPr>
            <w:r w:rsidRPr="00D8734F">
              <w:rPr>
                <w:rFonts w:ascii="Times New Roman" w:hAnsi="Times New Roman" w:cs="Times New Roman"/>
                <w:iCs/>
                <w:sz w:val="24"/>
                <w:szCs w:val="24"/>
              </w:rPr>
              <w:t xml:space="preserve">A.B.D </w:t>
            </w:r>
          </w:p>
        </w:tc>
        <w:tc>
          <w:tcPr>
            <w:tcW w:w="0" w:type="auto"/>
            <w:tcBorders>
              <w:top w:val="single" w:sz="4" w:space="0" w:color="auto"/>
              <w:left w:val="single" w:sz="4" w:space="0" w:color="auto"/>
            </w:tcBorders>
          </w:tcPr>
          <w:p w:rsidR="00D8496E" w:rsidRPr="00D8734F" w:rsidRDefault="00D8496E" w:rsidP="00D8496E">
            <w:pPr>
              <w:rPr>
                <w:rFonts w:ascii="Times New Roman" w:hAnsi="Times New Roman" w:cs="Times New Roman"/>
                <w:iCs/>
                <w:sz w:val="24"/>
                <w:szCs w:val="24"/>
              </w:rPr>
            </w:pPr>
            <w:r w:rsidRPr="00D8734F">
              <w:rPr>
                <w:rFonts w:ascii="Times New Roman" w:hAnsi="Times New Roman" w:cs="Times New Roman"/>
                <w:iCs/>
                <w:sz w:val="24"/>
                <w:szCs w:val="24"/>
              </w:rPr>
              <w:t>Ana Bilim Dalı</w:t>
            </w:r>
          </w:p>
        </w:tc>
        <w:tc>
          <w:tcPr>
            <w:tcW w:w="0" w:type="auto"/>
            <w:tcBorders>
              <w:top w:val="single" w:sz="4" w:space="0" w:color="auto"/>
              <w:left w:val="single" w:sz="4" w:space="0" w:color="auto"/>
            </w:tcBorders>
          </w:tcPr>
          <w:p w:rsidR="00D8496E" w:rsidRPr="00D8734F" w:rsidRDefault="00D8496E" w:rsidP="00D8496E">
            <w:pPr>
              <w:rPr>
                <w:rFonts w:ascii="Times New Roman" w:hAnsi="Times New Roman" w:cs="Times New Roman"/>
                <w:iCs/>
                <w:sz w:val="24"/>
                <w:szCs w:val="24"/>
              </w:rPr>
            </w:pPr>
            <w:r w:rsidRPr="00D8734F">
              <w:rPr>
                <w:rFonts w:ascii="Times New Roman" w:hAnsi="Times New Roman" w:cs="Times New Roman"/>
                <w:iCs/>
                <w:sz w:val="24"/>
                <w:szCs w:val="24"/>
              </w:rPr>
              <w:t>Main Sience</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 xml:space="preserve">ABD: </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Amerika Birleşik Devletleri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United States of America</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 xml:space="preserve">ASM: </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Aile Sağlık Merkezi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Family Health Center</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 xml:space="preserve">A.T.T: </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Acil Tıp Teknisyeni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Emergency medical technician</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 xml:space="preserve">BT: </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Bilgisayarlı Tomografi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Computed Tomography</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 xml:space="preserve">Dr: </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Doktor</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Doctor</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DSÖ</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Dünya Sağlık Örğütü</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World Health Organization</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 xml:space="preserve">EKG: </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Elektrokardiyogram</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Electrocardiogram</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 xml:space="preserve">EKO: </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Elektrokardiyografi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Electrocardiography</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shd w:val="clear" w:color="auto" w:fill="FFFFFF"/>
              </w:rPr>
            </w:pPr>
            <w:r w:rsidRPr="00D8734F">
              <w:rPr>
                <w:rFonts w:ascii="Times New Roman" w:hAnsi="Times New Roman" w:cs="Times New Roman"/>
                <w:color w:val="000000" w:themeColor="text1"/>
                <w:sz w:val="24"/>
                <w:szCs w:val="24"/>
                <w:shd w:val="clear" w:color="auto" w:fill="FFFFFF"/>
              </w:rPr>
              <w:t>FTM</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shd w:val="clear" w:color="auto" w:fill="FFFFFF"/>
              </w:rPr>
            </w:pPr>
            <w:r w:rsidRPr="00D8734F">
              <w:rPr>
                <w:rFonts w:ascii="Times New Roman" w:hAnsi="Times New Roman" w:cs="Times New Roman"/>
                <w:color w:val="000000" w:themeColor="text1"/>
                <w:sz w:val="24"/>
                <w:szCs w:val="24"/>
                <w:shd w:val="clear" w:color="auto" w:fill="FFFFFF"/>
              </w:rPr>
              <w:t>Faaliyet Tabanlı Maliyetleme</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Activity BasedCosting</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GATA</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Gülhane Askeri Tıp Akademisi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Gülhane MilitaryMedical Academy</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HBYS</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Hastane Bilgi Yönetim Sistemi</w:t>
            </w:r>
          </w:p>
        </w:tc>
        <w:tc>
          <w:tcPr>
            <w:tcW w:w="0" w:type="auto"/>
            <w:tcBorders>
              <w:left w:val="single" w:sz="4" w:space="0" w:color="auto"/>
            </w:tcBorders>
          </w:tcPr>
          <w:p w:rsidR="00D8496E" w:rsidRPr="00D8734F" w:rsidRDefault="00D8496E" w:rsidP="00D8496E">
            <w:pPr>
              <w:jc w:val="left"/>
              <w:rPr>
                <w:rFonts w:ascii="Times New Roman" w:hAnsi="Times New Roman" w:cs="Times New Roman"/>
                <w:sz w:val="24"/>
                <w:szCs w:val="24"/>
              </w:rPr>
            </w:pPr>
            <w:r w:rsidRPr="00D8734F">
              <w:rPr>
                <w:rFonts w:ascii="Times New Roman" w:hAnsi="Times New Roman" w:cs="Times New Roman"/>
                <w:sz w:val="24"/>
                <w:szCs w:val="24"/>
              </w:rPr>
              <w:t>Hospital Information Management System</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KBB</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Kulak Burun Boğaz</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Ear Nose Throat</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bCs/>
                <w:sz w:val="24"/>
                <w:szCs w:val="24"/>
              </w:rPr>
            </w:pPr>
            <w:r w:rsidRPr="00D8734F">
              <w:rPr>
                <w:rFonts w:ascii="Times New Roman" w:hAnsi="Times New Roman" w:cs="Times New Roman"/>
                <w:bCs/>
                <w:sz w:val="24"/>
                <w:szCs w:val="24"/>
              </w:rPr>
              <w:t xml:space="preserve">KDH </w:t>
            </w:r>
          </w:p>
        </w:tc>
        <w:tc>
          <w:tcPr>
            <w:tcW w:w="0" w:type="auto"/>
            <w:tcBorders>
              <w:left w:val="single" w:sz="4" w:space="0" w:color="auto"/>
            </w:tcBorders>
          </w:tcPr>
          <w:p w:rsidR="00D8496E" w:rsidRPr="00D8734F" w:rsidRDefault="00D8496E" w:rsidP="00D8496E">
            <w:pPr>
              <w:rPr>
                <w:rFonts w:ascii="Times New Roman" w:hAnsi="Times New Roman" w:cs="Times New Roman"/>
                <w:bCs/>
                <w:sz w:val="24"/>
                <w:szCs w:val="24"/>
              </w:rPr>
            </w:pPr>
            <w:r w:rsidRPr="00D8734F">
              <w:rPr>
                <w:rFonts w:ascii="Times New Roman" w:hAnsi="Times New Roman" w:cs="Times New Roman"/>
                <w:bCs/>
                <w:sz w:val="24"/>
                <w:szCs w:val="24"/>
              </w:rPr>
              <w:t>Kelkit Devlet Hastanesi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Kelkit State Hospital</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KKO</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Kapasite Kullanım Oranı</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The capacity utilization rate</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KTÜ</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Karadeniz Teknik Üniversitesi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Karadeniz Technical University</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MR</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Manyetik Rezonans Görüntüleme</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Magnetic Resonance Imaging</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SB</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Sağlık Bakanlığı</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Ministry of Health</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SGK</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Sağlık Güvenlik Kurumu</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Health Security Institution</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SHÇEK</w:t>
            </w:r>
          </w:p>
        </w:tc>
        <w:tc>
          <w:tcPr>
            <w:tcW w:w="0" w:type="auto"/>
            <w:tcBorders>
              <w:left w:val="single" w:sz="4" w:space="0" w:color="auto"/>
            </w:tcBorders>
          </w:tcPr>
          <w:p w:rsidR="00D8496E" w:rsidRPr="00D8734F" w:rsidRDefault="00D8496E" w:rsidP="00D8496E">
            <w:pPr>
              <w:jc w:val="left"/>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Sağlık Hizmetler ve Çocuk Esirgeme Kurumu</w:t>
            </w:r>
          </w:p>
        </w:tc>
        <w:tc>
          <w:tcPr>
            <w:tcW w:w="0" w:type="auto"/>
            <w:tcBorders>
              <w:left w:val="single" w:sz="4" w:space="0" w:color="auto"/>
            </w:tcBorders>
          </w:tcPr>
          <w:p w:rsidR="00D8496E" w:rsidRPr="00D8734F" w:rsidRDefault="00D8496E" w:rsidP="00D8496E">
            <w:pPr>
              <w:jc w:val="left"/>
              <w:rPr>
                <w:rFonts w:ascii="Times New Roman" w:hAnsi="Times New Roman" w:cs="Times New Roman"/>
                <w:sz w:val="24"/>
                <w:szCs w:val="24"/>
              </w:rPr>
            </w:pPr>
            <w:r w:rsidRPr="00D8734F">
              <w:rPr>
                <w:rFonts w:ascii="Times New Roman" w:hAnsi="Times New Roman" w:cs="Times New Roman"/>
                <w:sz w:val="24"/>
                <w:szCs w:val="24"/>
              </w:rPr>
              <w:t>Health Services and Child ProtectionAgency</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SMM</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Satılan Mamul Maliyetleri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Product CostsSold</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SSK</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Sosyal Sigortalar Kurumu</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Social insurance Institution</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shd w:val="clear" w:color="auto" w:fill="FFFFFF"/>
              </w:rPr>
            </w:pPr>
            <w:r w:rsidRPr="00D8734F">
              <w:rPr>
                <w:rFonts w:ascii="Times New Roman" w:hAnsi="Times New Roman" w:cs="Times New Roman"/>
                <w:color w:val="000000" w:themeColor="text1"/>
                <w:sz w:val="24"/>
                <w:szCs w:val="24"/>
                <w:shd w:val="clear" w:color="auto" w:fill="FFFFFF"/>
              </w:rPr>
              <w:t>SUT</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shd w:val="clear" w:color="auto" w:fill="FFFFFF"/>
              </w:rPr>
            </w:pPr>
            <w:r w:rsidRPr="00D8734F">
              <w:rPr>
                <w:rFonts w:ascii="Times New Roman" w:hAnsi="Times New Roman" w:cs="Times New Roman"/>
                <w:color w:val="000000" w:themeColor="text1"/>
                <w:sz w:val="24"/>
                <w:szCs w:val="24"/>
                <w:shd w:val="clear" w:color="auto" w:fill="FFFFFF"/>
              </w:rPr>
              <w:t>Sağlık Uygulama Tebliği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Health Practice Communiqué</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TMS</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Türkiye Muhasebe Standartları</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Turkey Accounting Standards</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USG</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Detaylı Ultrasyon</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Detailed Ultrasound</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Uzm</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Uzman</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Expert</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Vb</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Ve benzeri</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And such</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Vd</w:t>
            </w:r>
          </w:p>
        </w:tc>
        <w:tc>
          <w:tcPr>
            <w:tcW w:w="0" w:type="auto"/>
            <w:tcBorders>
              <w:left w:val="single" w:sz="4" w:space="0" w:color="auto"/>
            </w:tcBorders>
          </w:tcPr>
          <w:p w:rsidR="00D8496E" w:rsidRPr="00D8734F" w:rsidRDefault="00D8496E" w:rsidP="00D8496E">
            <w:pPr>
              <w:rPr>
                <w:rFonts w:ascii="Times New Roman" w:hAnsi="Times New Roman" w:cs="Times New Roman"/>
                <w:color w:val="000000" w:themeColor="text1"/>
                <w:sz w:val="24"/>
                <w:szCs w:val="24"/>
              </w:rPr>
            </w:pPr>
            <w:r w:rsidRPr="00D8734F">
              <w:rPr>
                <w:rFonts w:ascii="Times New Roman" w:hAnsi="Times New Roman" w:cs="Times New Roman"/>
                <w:color w:val="000000" w:themeColor="text1"/>
                <w:sz w:val="24"/>
                <w:szCs w:val="24"/>
              </w:rPr>
              <w:t xml:space="preserve">Ve diğerleri  </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And others</w:t>
            </w:r>
          </w:p>
        </w:tc>
      </w:tr>
      <w:tr w:rsidR="00D8496E" w:rsidRPr="009543F5" w:rsidTr="00D8496E">
        <w:trPr>
          <w:trHeight w:val="227"/>
        </w:trPr>
        <w:tc>
          <w:tcPr>
            <w:tcW w:w="0" w:type="auto"/>
            <w:tcBorders>
              <w:righ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bCs/>
                <w:sz w:val="24"/>
                <w:szCs w:val="24"/>
              </w:rPr>
              <w:t>WHO</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bCs/>
                <w:sz w:val="24"/>
                <w:szCs w:val="24"/>
              </w:rPr>
              <w:t>Dünya Sağlık Örgütü</w:t>
            </w:r>
          </w:p>
        </w:tc>
        <w:tc>
          <w:tcPr>
            <w:tcW w:w="0" w:type="auto"/>
            <w:tcBorders>
              <w:left w:val="single" w:sz="4" w:space="0" w:color="auto"/>
            </w:tcBorders>
          </w:tcPr>
          <w:p w:rsidR="00D8496E" w:rsidRPr="00D8734F" w:rsidRDefault="00D8496E" w:rsidP="00D8496E">
            <w:pPr>
              <w:rPr>
                <w:rFonts w:ascii="Times New Roman" w:hAnsi="Times New Roman" w:cs="Times New Roman"/>
                <w:sz w:val="24"/>
                <w:szCs w:val="24"/>
              </w:rPr>
            </w:pPr>
            <w:r w:rsidRPr="00D8734F">
              <w:rPr>
                <w:rFonts w:ascii="Times New Roman" w:hAnsi="Times New Roman" w:cs="Times New Roman"/>
                <w:sz w:val="24"/>
                <w:szCs w:val="24"/>
              </w:rPr>
              <w:t>World Health Organization</w:t>
            </w:r>
          </w:p>
        </w:tc>
      </w:tr>
    </w:tbl>
    <w:p w:rsidR="00E530E0" w:rsidRDefault="00E530E0" w:rsidP="00E530E0">
      <w:pPr>
        <w:jc w:val="center"/>
        <w:rPr>
          <w:rFonts w:ascii="Times New Roman" w:hAnsi="Times New Roman" w:cs="Times New Roman"/>
          <w:b/>
          <w:bCs/>
          <w:sz w:val="24"/>
          <w:szCs w:val="24"/>
        </w:rPr>
      </w:pPr>
      <w:r w:rsidRPr="006450D4">
        <w:rPr>
          <w:rFonts w:ascii="Times New Roman" w:hAnsi="Times New Roman" w:cs="Times New Roman"/>
          <w:b/>
          <w:bCs/>
          <w:sz w:val="24"/>
          <w:szCs w:val="24"/>
        </w:rPr>
        <w:t>KISALTMALAR LİSTESİ</w:t>
      </w:r>
    </w:p>
    <w:p w:rsidR="00D8496E" w:rsidRDefault="00D8496E" w:rsidP="00E530E0">
      <w:pPr>
        <w:jc w:val="center"/>
        <w:rPr>
          <w:rFonts w:ascii="Times New Roman" w:hAnsi="Times New Roman" w:cs="Times New Roman"/>
          <w:b/>
          <w:bCs/>
          <w:sz w:val="24"/>
          <w:szCs w:val="24"/>
        </w:rPr>
      </w:pPr>
    </w:p>
    <w:p w:rsidR="00D8496E" w:rsidRDefault="00D8496E" w:rsidP="003A53DA">
      <w:pPr>
        <w:jc w:val="center"/>
        <w:rPr>
          <w:rFonts w:ascii="Times New Roman" w:hAnsi="Times New Roman" w:cs="Times New Roman"/>
          <w:bCs/>
          <w:sz w:val="24"/>
          <w:szCs w:val="24"/>
        </w:rPr>
        <w:sectPr w:rsidR="00D8496E" w:rsidSect="00F06581">
          <w:pgSz w:w="11906" w:h="16838" w:code="9"/>
          <w:pgMar w:top="1701" w:right="1134" w:bottom="1701" w:left="2268" w:header="709" w:footer="709" w:gutter="0"/>
          <w:pgNumType w:fmt="upperRoman" w:start="5" w:chapSep="period"/>
          <w:cols w:space="708"/>
          <w:docGrid w:linePitch="360"/>
        </w:sectPr>
      </w:pPr>
    </w:p>
    <w:p w:rsidR="00A36C86" w:rsidRDefault="00A36C86" w:rsidP="00A36C86">
      <w:pPr>
        <w:jc w:val="center"/>
        <w:rPr>
          <w:rFonts w:ascii="Times New Roman" w:hAnsi="Times New Roman" w:cs="Times New Roman"/>
          <w:b/>
          <w:bCs/>
          <w:sz w:val="24"/>
          <w:szCs w:val="24"/>
        </w:rPr>
      </w:pPr>
    </w:p>
    <w:p w:rsidR="0098786C" w:rsidRDefault="00BE4591" w:rsidP="00A36C86">
      <w:pPr>
        <w:jc w:val="center"/>
        <w:rPr>
          <w:rFonts w:ascii="Times New Roman" w:hAnsi="Times New Roman" w:cs="Times New Roman"/>
          <w:b/>
          <w:bCs/>
          <w:sz w:val="24"/>
          <w:szCs w:val="24"/>
        </w:rPr>
      </w:pPr>
      <w:r w:rsidRPr="002A3881">
        <w:rPr>
          <w:rFonts w:ascii="Times New Roman" w:hAnsi="Times New Roman" w:cs="Times New Roman"/>
          <w:b/>
          <w:bCs/>
          <w:sz w:val="24"/>
          <w:szCs w:val="24"/>
        </w:rPr>
        <w:t>GİRİŞ</w:t>
      </w:r>
    </w:p>
    <w:p w:rsidR="00A36C86" w:rsidRPr="002A3881" w:rsidRDefault="00A36C86" w:rsidP="00A36C86">
      <w:pPr>
        <w:jc w:val="center"/>
        <w:rPr>
          <w:rFonts w:ascii="Times New Roman" w:hAnsi="Times New Roman" w:cs="Times New Roman"/>
          <w:b/>
          <w:bCs/>
          <w:sz w:val="24"/>
          <w:szCs w:val="24"/>
        </w:rPr>
      </w:pPr>
    </w:p>
    <w:p w:rsidR="00385CDB" w:rsidRPr="0051355A" w:rsidRDefault="00385CDB" w:rsidP="00E41311">
      <w:pPr>
        <w:ind w:firstLine="709"/>
        <w:rPr>
          <w:rFonts w:ascii="Times New Roman" w:hAnsi="Times New Roman" w:cs="Times New Roman"/>
          <w:sz w:val="24"/>
          <w:szCs w:val="24"/>
        </w:rPr>
      </w:pPr>
      <w:r w:rsidRPr="0051355A">
        <w:rPr>
          <w:rFonts w:ascii="Times New Roman" w:hAnsi="Times New Roman" w:cs="Times New Roman"/>
          <w:sz w:val="24"/>
          <w:szCs w:val="24"/>
        </w:rPr>
        <w:t xml:space="preserve">Hastanelerde sunulan sağlık </w:t>
      </w:r>
      <w:r w:rsidR="001F5308">
        <w:rPr>
          <w:rFonts w:ascii="Times New Roman" w:hAnsi="Times New Roman" w:cs="Times New Roman"/>
          <w:sz w:val="24"/>
          <w:szCs w:val="24"/>
        </w:rPr>
        <w:t xml:space="preserve">hizmetleri </w:t>
      </w:r>
      <w:r w:rsidRPr="0051355A">
        <w:rPr>
          <w:rFonts w:ascii="Times New Roman" w:hAnsi="Times New Roman" w:cs="Times New Roman"/>
          <w:sz w:val="24"/>
          <w:szCs w:val="24"/>
        </w:rPr>
        <w:t>her hastaya adil bir şekilde eşit olarak tedav</w:t>
      </w:r>
      <w:r w:rsidR="00AF5BA2">
        <w:rPr>
          <w:rFonts w:ascii="Times New Roman" w:hAnsi="Times New Roman" w:cs="Times New Roman"/>
          <w:sz w:val="24"/>
          <w:szCs w:val="24"/>
        </w:rPr>
        <w:t xml:space="preserve">i imkânı vermektedir. Bu </w:t>
      </w:r>
      <w:proofErr w:type="gramStart"/>
      <w:r w:rsidR="00AF5BA2">
        <w:rPr>
          <w:rFonts w:ascii="Times New Roman" w:hAnsi="Times New Roman" w:cs="Times New Roman"/>
          <w:sz w:val="24"/>
          <w:szCs w:val="24"/>
        </w:rPr>
        <w:t>imka</w:t>
      </w:r>
      <w:r w:rsidR="008164FC" w:rsidRPr="0051355A">
        <w:rPr>
          <w:rFonts w:ascii="Times New Roman" w:hAnsi="Times New Roman" w:cs="Times New Roman"/>
          <w:sz w:val="24"/>
          <w:szCs w:val="24"/>
        </w:rPr>
        <w:t>nı</w:t>
      </w:r>
      <w:proofErr w:type="gramEnd"/>
      <w:r w:rsidR="008164FC" w:rsidRPr="0051355A">
        <w:rPr>
          <w:rFonts w:ascii="Times New Roman" w:hAnsi="Times New Roman" w:cs="Times New Roman"/>
          <w:sz w:val="24"/>
          <w:szCs w:val="24"/>
        </w:rPr>
        <w:t xml:space="preserve"> </w:t>
      </w:r>
      <w:r w:rsidRPr="0051355A">
        <w:rPr>
          <w:rFonts w:ascii="Times New Roman" w:hAnsi="Times New Roman" w:cs="Times New Roman"/>
          <w:sz w:val="24"/>
          <w:szCs w:val="24"/>
        </w:rPr>
        <w:t xml:space="preserve">sosyal devlet anlayışıyla devlet tarafından finanse edilmekte ve desteklenmektedir. Dünyada gelişen teknolojinin hızla ilerlemesi ülkeler arasında da bir rekabete yol açmıştır. </w:t>
      </w:r>
      <w:r w:rsidR="00EA01AF">
        <w:rPr>
          <w:rFonts w:ascii="Times New Roman" w:hAnsi="Times New Roman" w:cs="Times New Roman"/>
          <w:sz w:val="24"/>
          <w:szCs w:val="24"/>
        </w:rPr>
        <w:t>Ü</w:t>
      </w:r>
      <w:r w:rsidRPr="0051355A">
        <w:rPr>
          <w:rFonts w:ascii="Times New Roman" w:hAnsi="Times New Roman" w:cs="Times New Roman"/>
          <w:sz w:val="24"/>
          <w:szCs w:val="24"/>
        </w:rPr>
        <w:t>lkemizde de bu rekabetin</w:t>
      </w:r>
      <w:r w:rsidR="00352D78">
        <w:rPr>
          <w:rFonts w:ascii="Times New Roman" w:hAnsi="Times New Roman" w:cs="Times New Roman"/>
          <w:sz w:val="24"/>
          <w:szCs w:val="24"/>
        </w:rPr>
        <w:t xml:space="preserve"> etkileri görüşmüş</w:t>
      </w:r>
      <w:r w:rsidR="00AF5BA2">
        <w:rPr>
          <w:rFonts w:ascii="Times New Roman" w:hAnsi="Times New Roman" w:cs="Times New Roman"/>
          <w:sz w:val="24"/>
          <w:szCs w:val="24"/>
        </w:rPr>
        <w:t xml:space="preserve"> olup </w:t>
      </w:r>
      <w:r w:rsidRPr="0051355A">
        <w:rPr>
          <w:rFonts w:ascii="Times New Roman" w:hAnsi="Times New Roman" w:cs="Times New Roman"/>
          <w:sz w:val="24"/>
          <w:szCs w:val="24"/>
        </w:rPr>
        <w:t>kamu</w:t>
      </w:r>
      <w:r w:rsidR="00EA01AF">
        <w:rPr>
          <w:rFonts w:ascii="Times New Roman" w:hAnsi="Times New Roman" w:cs="Times New Roman"/>
          <w:sz w:val="24"/>
          <w:szCs w:val="24"/>
        </w:rPr>
        <w:t xml:space="preserve"> ve özel</w:t>
      </w:r>
      <w:r w:rsidRPr="0051355A">
        <w:rPr>
          <w:rFonts w:ascii="Times New Roman" w:hAnsi="Times New Roman" w:cs="Times New Roman"/>
          <w:sz w:val="24"/>
          <w:szCs w:val="24"/>
        </w:rPr>
        <w:t xml:space="preserve"> hastanelerin</w:t>
      </w:r>
      <w:r w:rsidR="000F66A6">
        <w:rPr>
          <w:rFonts w:ascii="Times New Roman" w:hAnsi="Times New Roman" w:cs="Times New Roman"/>
          <w:sz w:val="24"/>
          <w:szCs w:val="24"/>
        </w:rPr>
        <w:t xml:space="preserve"> ekonomik getirilerinin</w:t>
      </w:r>
      <w:r w:rsidR="001860C2">
        <w:rPr>
          <w:rFonts w:ascii="Times New Roman" w:hAnsi="Times New Roman" w:cs="Times New Roman"/>
          <w:sz w:val="24"/>
          <w:szCs w:val="24"/>
        </w:rPr>
        <w:t xml:space="preserve"> </w:t>
      </w:r>
      <w:r w:rsidRPr="0051355A">
        <w:rPr>
          <w:rFonts w:ascii="Times New Roman" w:hAnsi="Times New Roman" w:cs="Times New Roman"/>
          <w:sz w:val="24"/>
          <w:szCs w:val="24"/>
        </w:rPr>
        <w:t xml:space="preserve">artmasına </w:t>
      </w:r>
      <w:r w:rsidR="0098786C">
        <w:rPr>
          <w:rFonts w:ascii="Times New Roman" w:hAnsi="Times New Roman" w:cs="Times New Roman"/>
          <w:sz w:val="24"/>
          <w:szCs w:val="24"/>
        </w:rPr>
        <w:t>neden olmuştur</w:t>
      </w:r>
      <w:r w:rsidR="00AF5BA2">
        <w:rPr>
          <w:rFonts w:ascii="Times New Roman" w:hAnsi="Times New Roman" w:cs="Times New Roman"/>
          <w:sz w:val="24"/>
          <w:szCs w:val="24"/>
        </w:rPr>
        <w:t>.</w:t>
      </w:r>
    </w:p>
    <w:p w:rsidR="00385CDB" w:rsidRPr="0051355A" w:rsidRDefault="00385CDB" w:rsidP="00E41311">
      <w:pPr>
        <w:ind w:firstLine="709"/>
        <w:rPr>
          <w:rFonts w:ascii="Times New Roman" w:hAnsi="Times New Roman" w:cs="Times New Roman"/>
          <w:sz w:val="24"/>
          <w:szCs w:val="24"/>
        </w:rPr>
      </w:pPr>
      <w:r w:rsidRPr="0051355A">
        <w:rPr>
          <w:rFonts w:ascii="Times New Roman" w:hAnsi="Times New Roman" w:cs="Times New Roman"/>
          <w:sz w:val="24"/>
          <w:szCs w:val="24"/>
        </w:rPr>
        <w:t>Maliyet tüm işletmelerde olduğu gibi hastanelerde de çok önemli bir yere sahiptir. Hastaneler tıpkı işletmeler gibi faaliyetlerini sürdürürken kâr etmek isterler ama hastaneler diğer işletmelerden farklı öncelikleri vardır. Öncelikli hedefi insan sağlığıdır. Bunun için hastaneler insanların ihtiyaçlarını karşılayabilmek için hızla gelişen teknolojiden faydalanmakta olup rekabet içerisinde kendilerini sürekli yenileyerek insanlara hatasız, kusursuz hizmet verebilmektedir.</w:t>
      </w:r>
    </w:p>
    <w:p w:rsidR="005B4DB3" w:rsidRPr="0051355A" w:rsidRDefault="005B4DB3" w:rsidP="00E41311">
      <w:pPr>
        <w:ind w:firstLine="709"/>
        <w:rPr>
          <w:rFonts w:ascii="Times New Roman" w:hAnsi="Times New Roman" w:cs="Times New Roman"/>
          <w:sz w:val="24"/>
          <w:szCs w:val="24"/>
        </w:rPr>
      </w:pPr>
      <w:r w:rsidRPr="0051355A">
        <w:rPr>
          <w:rFonts w:ascii="Times New Roman" w:hAnsi="Times New Roman" w:cs="Times New Roman"/>
          <w:sz w:val="24"/>
          <w:szCs w:val="24"/>
        </w:rPr>
        <w:t xml:space="preserve">Yapılan bu çalışmada Kelkit Devlet Hastanesi’nin hiyerarşik olarak yönetim kadro dağılımı, hekim, hemşire, personel, memur vb. gibi birçok çalışanı, çalışma </w:t>
      </w:r>
      <w:r w:rsidR="007A4C34">
        <w:rPr>
          <w:rFonts w:ascii="Times New Roman" w:hAnsi="Times New Roman" w:cs="Times New Roman"/>
          <w:sz w:val="24"/>
          <w:szCs w:val="24"/>
        </w:rPr>
        <w:t>ve maliyet sistemleri</w:t>
      </w:r>
      <w:r w:rsidRPr="0051355A">
        <w:rPr>
          <w:rFonts w:ascii="Times New Roman" w:hAnsi="Times New Roman" w:cs="Times New Roman"/>
          <w:sz w:val="24"/>
          <w:szCs w:val="24"/>
        </w:rPr>
        <w:t xml:space="preserve"> </w:t>
      </w:r>
      <w:r w:rsidR="007A4C34">
        <w:rPr>
          <w:rFonts w:ascii="Times New Roman" w:hAnsi="Times New Roman" w:cs="Times New Roman"/>
          <w:sz w:val="24"/>
          <w:szCs w:val="24"/>
        </w:rPr>
        <w:t xml:space="preserve">incelenmiş </w:t>
      </w:r>
      <w:r w:rsidRPr="0051355A">
        <w:rPr>
          <w:rFonts w:ascii="Times New Roman" w:hAnsi="Times New Roman" w:cs="Times New Roman"/>
          <w:sz w:val="24"/>
          <w:szCs w:val="24"/>
        </w:rPr>
        <w:t>olup tablolar halinde gösterilmiştir.</w:t>
      </w:r>
    </w:p>
    <w:p w:rsidR="00723AF4" w:rsidRPr="0051355A" w:rsidRDefault="00723AF4" w:rsidP="00E41311">
      <w:pPr>
        <w:ind w:firstLine="709"/>
        <w:rPr>
          <w:rFonts w:ascii="Times New Roman" w:hAnsi="Times New Roman" w:cs="Times New Roman"/>
          <w:sz w:val="24"/>
          <w:szCs w:val="24"/>
        </w:rPr>
      </w:pPr>
      <w:r w:rsidRPr="0051355A">
        <w:rPr>
          <w:rFonts w:ascii="Times New Roman" w:hAnsi="Times New Roman" w:cs="Times New Roman"/>
          <w:sz w:val="24"/>
          <w:szCs w:val="24"/>
        </w:rPr>
        <w:t>Bu uygulamada ameliyathaneler, laboratu</w:t>
      </w:r>
      <w:r w:rsidR="001F5308">
        <w:rPr>
          <w:rFonts w:ascii="Times New Roman" w:hAnsi="Times New Roman" w:cs="Times New Roman"/>
          <w:sz w:val="24"/>
          <w:szCs w:val="24"/>
        </w:rPr>
        <w:t>v</w:t>
      </w:r>
      <w:r w:rsidRPr="0051355A">
        <w:rPr>
          <w:rFonts w:ascii="Times New Roman" w:hAnsi="Times New Roman" w:cs="Times New Roman"/>
          <w:sz w:val="24"/>
          <w:szCs w:val="24"/>
        </w:rPr>
        <w:t>arlar, görüntüleme merkezi, klinik ve poliklinik vb. gibi bölümlerde üretilen hizmetin maliyet analizi yapılmıştır. Yapılan bu analiz sonucunda hangi b</w:t>
      </w:r>
      <w:r w:rsidR="00A37584">
        <w:rPr>
          <w:rFonts w:ascii="Times New Roman" w:hAnsi="Times New Roman" w:cs="Times New Roman"/>
          <w:sz w:val="24"/>
          <w:szCs w:val="24"/>
        </w:rPr>
        <w:t>ölümde ne ölçüde maliyet oluşt</w:t>
      </w:r>
      <w:r w:rsidRPr="0051355A">
        <w:rPr>
          <w:rFonts w:ascii="Times New Roman" w:hAnsi="Times New Roman" w:cs="Times New Roman"/>
          <w:sz w:val="24"/>
          <w:szCs w:val="24"/>
        </w:rPr>
        <w:t>uğu tespit edilmiş olup</w:t>
      </w:r>
      <w:r w:rsidR="004164E5">
        <w:rPr>
          <w:rFonts w:ascii="Times New Roman" w:hAnsi="Times New Roman" w:cs="Times New Roman"/>
          <w:sz w:val="24"/>
          <w:szCs w:val="24"/>
        </w:rPr>
        <w:t xml:space="preserve"> </w:t>
      </w:r>
      <w:r w:rsidR="004164E5" w:rsidRPr="002910ED">
        <w:rPr>
          <w:rFonts w:ascii="Times New Roman" w:hAnsi="Times New Roman" w:cs="Times New Roman"/>
          <w:color w:val="000000" w:themeColor="text1"/>
          <w:sz w:val="24"/>
          <w:szCs w:val="24"/>
        </w:rPr>
        <w:t xml:space="preserve">kullanılan medikal malzemelerin israfını önleme </w:t>
      </w:r>
      <w:r w:rsidR="002910ED" w:rsidRPr="002910ED">
        <w:rPr>
          <w:rFonts w:ascii="Times New Roman" w:hAnsi="Times New Roman" w:cs="Times New Roman"/>
          <w:color w:val="000000" w:themeColor="text1"/>
          <w:sz w:val="24"/>
          <w:szCs w:val="24"/>
        </w:rPr>
        <w:t xml:space="preserve">ve insan sağlığını etkilemeyecek şekilde tasarrufa gidilmesi </w:t>
      </w:r>
      <w:r w:rsidR="004164E5" w:rsidRPr="002910ED">
        <w:rPr>
          <w:rFonts w:ascii="Times New Roman" w:hAnsi="Times New Roman" w:cs="Times New Roman"/>
          <w:color w:val="000000" w:themeColor="text1"/>
          <w:sz w:val="24"/>
          <w:szCs w:val="24"/>
        </w:rPr>
        <w:t>gibi yerinde ve en uygun ekonomik kararlar alınmıştır</w:t>
      </w:r>
      <w:r w:rsidR="002910ED">
        <w:rPr>
          <w:rFonts w:ascii="Times New Roman" w:hAnsi="Times New Roman" w:cs="Times New Roman"/>
          <w:color w:val="000000" w:themeColor="text1"/>
          <w:sz w:val="24"/>
          <w:szCs w:val="24"/>
        </w:rPr>
        <w:t>.</w:t>
      </w:r>
    </w:p>
    <w:p w:rsidR="0037489E" w:rsidRPr="0037489E" w:rsidRDefault="00385CDB" w:rsidP="0037489E">
      <w:pPr>
        <w:ind w:firstLine="709"/>
        <w:rPr>
          <w:rFonts w:ascii="Times New Roman" w:hAnsi="Times New Roman" w:cs="Times New Roman"/>
          <w:sz w:val="24"/>
          <w:szCs w:val="24"/>
        </w:rPr>
      </w:pPr>
      <w:r w:rsidRPr="0051355A">
        <w:rPr>
          <w:rFonts w:ascii="Times New Roman" w:hAnsi="Times New Roman" w:cs="Times New Roman"/>
          <w:sz w:val="24"/>
          <w:szCs w:val="24"/>
        </w:rPr>
        <w:t xml:space="preserve">Bu çalışmada Gümüşhane İli Kelkit Devlet </w:t>
      </w:r>
      <w:r w:rsidR="00322026">
        <w:rPr>
          <w:rFonts w:ascii="Times New Roman" w:hAnsi="Times New Roman" w:cs="Times New Roman"/>
          <w:sz w:val="24"/>
          <w:szCs w:val="24"/>
        </w:rPr>
        <w:t xml:space="preserve">Hastanesi’ </w:t>
      </w:r>
      <w:r w:rsidR="00A422D4" w:rsidRPr="0051355A">
        <w:rPr>
          <w:rFonts w:ascii="Times New Roman" w:hAnsi="Times New Roman" w:cs="Times New Roman"/>
          <w:sz w:val="24"/>
          <w:szCs w:val="24"/>
        </w:rPr>
        <w:t>nin</w:t>
      </w:r>
      <w:r w:rsidR="00454BE7">
        <w:rPr>
          <w:rFonts w:ascii="Times New Roman" w:hAnsi="Times New Roman" w:cs="Times New Roman"/>
          <w:sz w:val="24"/>
          <w:szCs w:val="24"/>
        </w:rPr>
        <w:t xml:space="preserve"> gelir </w:t>
      </w:r>
      <w:r w:rsidR="00322026">
        <w:rPr>
          <w:rFonts w:ascii="Times New Roman" w:hAnsi="Times New Roman" w:cs="Times New Roman"/>
          <w:sz w:val="24"/>
          <w:szCs w:val="24"/>
        </w:rPr>
        <w:t>gider kalemlerinin incelenme</w:t>
      </w:r>
      <w:r w:rsidR="00750E88">
        <w:rPr>
          <w:rFonts w:ascii="Times New Roman" w:hAnsi="Times New Roman" w:cs="Times New Roman"/>
          <w:sz w:val="24"/>
          <w:szCs w:val="24"/>
        </w:rPr>
        <w:t>si</w:t>
      </w:r>
      <w:r w:rsidRPr="0051355A">
        <w:rPr>
          <w:rFonts w:ascii="Times New Roman" w:hAnsi="Times New Roman" w:cs="Times New Roman"/>
          <w:sz w:val="24"/>
          <w:szCs w:val="24"/>
        </w:rPr>
        <w:t xml:space="preserve"> konusu ele alınmıştır. Kelkit Devlet Hastanesi’nde bulunan birimlerin gelir gider verileri, aylık hesaplamaları ele a</w:t>
      </w:r>
      <w:r w:rsidR="00A37584">
        <w:rPr>
          <w:rFonts w:ascii="Times New Roman" w:hAnsi="Times New Roman" w:cs="Times New Roman"/>
          <w:sz w:val="24"/>
          <w:szCs w:val="24"/>
        </w:rPr>
        <w:t xml:space="preserve">lınarak tablolar </w:t>
      </w:r>
      <w:r w:rsidR="00750E88">
        <w:rPr>
          <w:rFonts w:ascii="Times New Roman" w:hAnsi="Times New Roman" w:cs="Times New Roman"/>
          <w:sz w:val="24"/>
          <w:szCs w:val="24"/>
        </w:rPr>
        <w:t xml:space="preserve">halinde </w:t>
      </w:r>
      <w:r w:rsidR="007A4C34">
        <w:rPr>
          <w:rFonts w:ascii="Times New Roman" w:hAnsi="Times New Roman" w:cs="Times New Roman"/>
          <w:sz w:val="24"/>
          <w:szCs w:val="24"/>
        </w:rPr>
        <w:t>gösterilmiş</w:t>
      </w:r>
      <w:r w:rsidR="00454BE7">
        <w:rPr>
          <w:rFonts w:ascii="Times New Roman" w:hAnsi="Times New Roman" w:cs="Times New Roman"/>
          <w:sz w:val="24"/>
          <w:szCs w:val="24"/>
        </w:rPr>
        <w:t xml:space="preserve"> olup</w:t>
      </w:r>
      <w:r w:rsidR="00104305">
        <w:rPr>
          <w:rFonts w:ascii="Times New Roman" w:hAnsi="Times New Roman" w:cs="Times New Roman"/>
          <w:sz w:val="24"/>
          <w:szCs w:val="24"/>
        </w:rPr>
        <w:t xml:space="preserve"> </w:t>
      </w:r>
      <w:r w:rsidR="00750E88">
        <w:rPr>
          <w:rFonts w:ascii="Times New Roman" w:hAnsi="Times New Roman" w:cs="Times New Roman"/>
          <w:sz w:val="24"/>
          <w:szCs w:val="24"/>
        </w:rPr>
        <w:t>gelir gider</w:t>
      </w:r>
      <w:r w:rsidR="00454BE7">
        <w:rPr>
          <w:rFonts w:ascii="Times New Roman" w:hAnsi="Times New Roman" w:cs="Times New Roman"/>
          <w:sz w:val="24"/>
          <w:szCs w:val="24"/>
        </w:rPr>
        <w:t xml:space="preserve"> muhasebe</w:t>
      </w:r>
      <w:r w:rsidR="00750E88">
        <w:rPr>
          <w:rFonts w:ascii="Times New Roman" w:hAnsi="Times New Roman" w:cs="Times New Roman"/>
          <w:sz w:val="24"/>
          <w:szCs w:val="24"/>
        </w:rPr>
        <w:t>si</w:t>
      </w:r>
      <w:r w:rsidR="00454BE7">
        <w:rPr>
          <w:rFonts w:ascii="Times New Roman" w:hAnsi="Times New Roman" w:cs="Times New Roman"/>
          <w:sz w:val="24"/>
          <w:szCs w:val="24"/>
        </w:rPr>
        <w:t xml:space="preserve"> </w:t>
      </w:r>
      <w:r w:rsidRPr="0051355A">
        <w:rPr>
          <w:rFonts w:ascii="Times New Roman" w:hAnsi="Times New Roman" w:cs="Times New Roman"/>
          <w:sz w:val="24"/>
          <w:szCs w:val="24"/>
        </w:rPr>
        <w:t xml:space="preserve">yapılmıştır. Bu verilere bakılarak hastanenin gelir gider maliyetleri karşılaştırılmıştır. </w:t>
      </w:r>
      <w:r w:rsidR="007A4C34">
        <w:rPr>
          <w:rFonts w:ascii="Times New Roman" w:hAnsi="Times New Roman" w:cs="Times New Roman"/>
          <w:sz w:val="24"/>
          <w:szCs w:val="24"/>
        </w:rPr>
        <w:t xml:space="preserve">Bu çalışma üç bölümden oluşmaktadır: </w:t>
      </w:r>
      <w:r w:rsidRPr="0051355A">
        <w:rPr>
          <w:rFonts w:ascii="Times New Roman" w:hAnsi="Times New Roman" w:cs="Times New Roman"/>
          <w:sz w:val="24"/>
          <w:szCs w:val="24"/>
        </w:rPr>
        <w:t>Birinci bölümde sağlık, hastane kavramı, hastanelerde maliyet hesaplama yöntemi, hastanelerde maliyet giderlerinin sınıflandırılması hakkında genel bilgiler verilmiştir. İkinci bölümde maliyet a</w:t>
      </w:r>
      <w:r w:rsidR="00375EC8">
        <w:rPr>
          <w:rFonts w:ascii="Times New Roman" w:hAnsi="Times New Roman" w:cs="Times New Roman"/>
          <w:sz w:val="24"/>
          <w:szCs w:val="24"/>
        </w:rPr>
        <w:t xml:space="preserve">nalizi </w:t>
      </w:r>
      <w:r w:rsidRPr="0051355A">
        <w:rPr>
          <w:rFonts w:ascii="Times New Roman" w:hAnsi="Times New Roman" w:cs="Times New Roman"/>
          <w:sz w:val="24"/>
          <w:szCs w:val="24"/>
        </w:rPr>
        <w:t xml:space="preserve">konusunda yapılmış çalışmalardan hazırlanan </w:t>
      </w:r>
      <w:proofErr w:type="gramStart"/>
      <w:r w:rsidRPr="0051355A">
        <w:rPr>
          <w:rFonts w:ascii="Times New Roman" w:hAnsi="Times New Roman" w:cs="Times New Roman"/>
          <w:sz w:val="24"/>
          <w:szCs w:val="24"/>
        </w:rPr>
        <w:t>literatürden</w:t>
      </w:r>
      <w:proofErr w:type="gramEnd"/>
      <w:r w:rsidRPr="0051355A">
        <w:rPr>
          <w:rFonts w:ascii="Times New Roman" w:hAnsi="Times New Roman" w:cs="Times New Roman"/>
          <w:sz w:val="24"/>
          <w:szCs w:val="24"/>
        </w:rPr>
        <w:t xml:space="preserve"> bahsedilmiştir. Üçüncü böl</w:t>
      </w:r>
      <w:r w:rsidR="005605AE" w:rsidRPr="0051355A">
        <w:rPr>
          <w:rFonts w:ascii="Times New Roman" w:hAnsi="Times New Roman" w:cs="Times New Roman"/>
          <w:sz w:val="24"/>
          <w:szCs w:val="24"/>
        </w:rPr>
        <w:t>ümde Kelkit Devlet H</w:t>
      </w:r>
      <w:r w:rsidR="00056C17">
        <w:rPr>
          <w:rFonts w:ascii="Times New Roman" w:hAnsi="Times New Roman" w:cs="Times New Roman"/>
          <w:sz w:val="24"/>
          <w:szCs w:val="24"/>
        </w:rPr>
        <w:t>astanesi’nde bulunan tüm</w:t>
      </w:r>
      <w:r w:rsidR="001373E6">
        <w:rPr>
          <w:rFonts w:ascii="Times New Roman" w:hAnsi="Times New Roman" w:cs="Times New Roman"/>
          <w:sz w:val="24"/>
          <w:szCs w:val="24"/>
        </w:rPr>
        <w:t xml:space="preserve"> bölüm</w:t>
      </w:r>
      <w:r w:rsidR="00056C17">
        <w:rPr>
          <w:rFonts w:ascii="Times New Roman" w:hAnsi="Times New Roman" w:cs="Times New Roman"/>
          <w:sz w:val="24"/>
          <w:szCs w:val="24"/>
        </w:rPr>
        <w:t>ler</w:t>
      </w:r>
      <w:r w:rsidR="001373E6">
        <w:rPr>
          <w:rFonts w:ascii="Times New Roman" w:hAnsi="Times New Roman" w:cs="Times New Roman"/>
          <w:sz w:val="24"/>
          <w:szCs w:val="24"/>
        </w:rPr>
        <w:t xml:space="preserve">de oluşan gelir gider kalemleri incelenmiş olup hastanenin </w:t>
      </w:r>
      <w:r w:rsidR="002D26B3">
        <w:rPr>
          <w:rFonts w:ascii="Times New Roman" w:hAnsi="Times New Roman" w:cs="Times New Roman"/>
          <w:sz w:val="24"/>
          <w:szCs w:val="24"/>
        </w:rPr>
        <w:t xml:space="preserve">maliyet </w:t>
      </w:r>
      <w:r w:rsidR="00322026">
        <w:rPr>
          <w:rFonts w:ascii="Times New Roman" w:hAnsi="Times New Roman" w:cs="Times New Roman"/>
          <w:sz w:val="24"/>
          <w:szCs w:val="24"/>
        </w:rPr>
        <w:t xml:space="preserve">analizi </w:t>
      </w:r>
      <w:r w:rsidR="0098786C">
        <w:rPr>
          <w:rFonts w:ascii="Times New Roman" w:hAnsi="Times New Roman" w:cs="Times New Roman"/>
          <w:sz w:val="24"/>
          <w:szCs w:val="24"/>
        </w:rPr>
        <w:t>yapılmıştır</w:t>
      </w:r>
      <w:r w:rsidR="002435E1">
        <w:rPr>
          <w:rFonts w:ascii="Times New Roman" w:hAnsi="Times New Roman" w:cs="Times New Roman"/>
          <w:sz w:val="24"/>
          <w:szCs w:val="24"/>
        </w:rPr>
        <w:t>.</w:t>
      </w:r>
    </w:p>
    <w:p w:rsidR="00750E88" w:rsidRDefault="00750E88" w:rsidP="00954379">
      <w:pPr>
        <w:jc w:val="center"/>
        <w:rPr>
          <w:rFonts w:ascii="Times New Roman" w:hAnsi="Times New Roman" w:cs="Times New Roman"/>
          <w:b/>
          <w:sz w:val="24"/>
          <w:szCs w:val="24"/>
        </w:rPr>
      </w:pPr>
    </w:p>
    <w:p w:rsidR="00AF1CD8" w:rsidRPr="007367B9" w:rsidRDefault="00AF1CD8" w:rsidP="00954379">
      <w:pPr>
        <w:jc w:val="center"/>
        <w:rPr>
          <w:rFonts w:cs="Times New Roman"/>
        </w:rPr>
      </w:pPr>
    </w:p>
    <w:p w:rsidR="00AF1CD8" w:rsidRDefault="00AF1CD8" w:rsidP="00AF1CD8">
      <w:pPr>
        <w:jc w:val="center"/>
        <w:rPr>
          <w:rFonts w:ascii="Times New Roman" w:hAnsi="Times New Roman" w:cs="Times New Roman"/>
          <w:b/>
          <w:sz w:val="24"/>
          <w:szCs w:val="24"/>
        </w:rPr>
      </w:pPr>
      <w:bookmarkStart w:id="4" w:name="_Toc43931443"/>
      <w:bookmarkStart w:id="5" w:name="_Toc43996088"/>
      <w:bookmarkStart w:id="6" w:name="_Toc44065216"/>
      <w:bookmarkStart w:id="7" w:name="_Toc44795395"/>
      <w:r w:rsidRPr="005D44AE">
        <w:rPr>
          <w:rFonts w:ascii="Times New Roman" w:hAnsi="Times New Roman" w:cs="Times New Roman"/>
          <w:b/>
          <w:sz w:val="24"/>
          <w:szCs w:val="24"/>
        </w:rPr>
        <w:t>BİRİNCİ BÖLÜM</w:t>
      </w:r>
      <w:r>
        <w:rPr>
          <w:rFonts w:ascii="Times New Roman" w:hAnsi="Times New Roman" w:cs="Times New Roman"/>
          <w:b/>
          <w:sz w:val="24"/>
          <w:szCs w:val="24"/>
        </w:rPr>
        <w:t xml:space="preserve"> </w:t>
      </w:r>
    </w:p>
    <w:p w:rsidR="00AF1CD8" w:rsidRDefault="00AF1CD8" w:rsidP="00AF1CD8">
      <w:pPr>
        <w:pStyle w:val="Balk1"/>
        <w:spacing w:before="0" w:after="0"/>
        <w:ind w:firstLine="708"/>
        <w:jc w:val="left"/>
        <w:rPr>
          <w:szCs w:val="24"/>
        </w:rPr>
      </w:pPr>
    </w:p>
    <w:p w:rsidR="00AF1CD8" w:rsidRDefault="00AF1CD8" w:rsidP="00AF1CD8">
      <w:pPr>
        <w:pStyle w:val="Balk1"/>
        <w:spacing w:before="0" w:after="0"/>
        <w:ind w:firstLine="708"/>
        <w:jc w:val="left"/>
        <w:rPr>
          <w:szCs w:val="24"/>
        </w:rPr>
      </w:pPr>
      <w:r w:rsidRPr="00001C64">
        <w:rPr>
          <w:szCs w:val="24"/>
        </w:rPr>
        <w:t>1. SAĞLIK VE HASTANE KAVRAMLARI</w:t>
      </w:r>
    </w:p>
    <w:p w:rsidR="00AF1CD8" w:rsidRDefault="00AF1CD8" w:rsidP="00AF1CD8">
      <w:pPr>
        <w:pStyle w:val="Balk2"/>
        <w:spacing w:before="0"/>
        <w:ind w:firstLine="709"/>
      </w:pPr>
      <w:bookmarkStart w:id="8" w:name="_Toc43931444"/>
      <w:bookmarkStart w:id="9" w:name="_Toc43996089"/>
      <w:bookmarkStart w:id="10" w:name="_Toc44065217"/>
      <w:bookmarkStart w:id="11" w:name="_Toc44795396"/>
      <w:bookmarkEnd w:id="4"/>
      <w:bookmarkEnd w:id="5"/>
      <w:bookmarkEnd w:id="6"/>
      <w:bookmarkEnd w:id="7"/>
    </w:p>
    <w:p w:rsidR="00FE691E" w:rsidRPr="00CD2BFD" w:rsidRDefault="00FE691E" w:rsidP="00AF1CD8">
      <w:pPr>
        <w:pStyle w:val="Balk2"/>
        <w:spacing w:before="0"/>
        <w:ind w:firstLine="709"/>
      </w:pPr>
      <w:r w:rsidRPr="00CD2BFD">
        <w:t xml:space="preserve">1.1. </w:t>
      </w:r>
      <w:r w:rsidR="00C00A17" w:rsidRPr="00CD2BFD">
        <w:t>Sağlık Kavram</w:t>
      </w:r>
      <w:r w:rsidRPr="00CD2BFD">
        <w:t>ı</w:t>
      </w:r>
      <w:bookmarkEnd w:id="8"/>
      <w:bookmarkEnd w:id="9"/>
      <w:bookmarkEnd w:id="10"/>
      <w:bookmarkEnd w:id="11"/>
    </w:p>
    <w:p w:rsidR="00846401" w:rsidRPr="0051355A" w:rsidRDefault="004704CA" w:rsidP="00FE691E">
      <w:pPr>
        <w:pStyle w:val="ListeParagraf"/>
        <w:ind w:left="0" w:firstLine="709"/>
        <w:rPr>
          <w:rFonts w:ascii="Times New Roman" w:hAnsi="Times New Roman" w:cs="Times New Roman"/>
          <w:sz w:val="24"/>
          <w:szCs w:val="24"/>
        </w:rPr>
      </w:pPr>
      <w:r w:rsidRPr="0051355A">
        <w:rPr>
          <w:rFonts w:ascii="Times New Roman" w:hAnsi="Times New Roman" w:cs="Times New Roman"/>
          <w:sz w:val="24"/>
          <w:szCs w:val="24"/>
        </w:rPr>
        <w:t>Dünya</w:t>
      </w:r>
      <w:r w:rsidR="00A80EAE" w:rsidRPr="0051355A">
        <w:rPr>
          <w:rFonts w:ascii="Times New Roman" w:hAnsi="Times New Roman" w:cs="Times New Roman"/>
          <w:sz w:val="24"/>
          <w:szCs w:val="24"/>
        </w:rPr>
        <w:t xml:space="preserve"> var oluşundan bugüne kadar</w:t>
      </w:r>
      <w:r w:rsidRPr="0051355A">
        <w:rPr>
          <w:rFonts w:ascii="Times New Roman" w:hAnsi="Times New Roman" w:cs="Times New Roman"/>
          <w:sz w:val="24"/>
          <w:szCs w:val="24"/>
        </w:rPr>
        <w:t xml:space="preserve"> insan yaşamı</w:t>
      </w:r>
      <w:r w:rsidR="008548BF" w:rsidRPr="0051355A">
        <w:rPr>
          <w:rFonts w:ascii="Times New Roman" w:hAnsi="Times New Roman" w:cs="Times New Roman"/>
          <w:sz w:val="24"/>
          <w:szCs w:val="24"/>
        </w:rPr>
        <w:t>nın devamı</w:t>
      </w:r>
      <w:r w:rsidRPr="0051355A">
        <w:rPr>
          <w:rFonts w:ascii="Times New Roman" w:hAnsi="Times New Roman" w:cs="Times New Roman"/>
          <w:sz w:val="24"/>
          <w:szCs w:val="24"/>
        </w:rPr>
        <w:t xml:space="preserve"> için sağlık kavramı</w:t>
      </w:r>
      <w:r w:rsidR="00AF39B0" w:rsidRPr="0051355A">
        <w:rPr>
          <w:rFonts w:ascii="Times New Roman" w:hAnsi="Times New Roman" w:cs="Times New Roman"/>
          <w:sz w:val="24"/>
          <w:szCs w:val="24"/>
        </w:rPr>
        <w:t xml:space="preserve"> gerekl</w:t>
      </w:r>
      <w:r w:rsidR="00D90583" w:rsidRPr="0051355A">
        <w:rPr>
          <w:rFonts w:ascii="Times New Roman" w:hAnsi="Times New Roman" w:cs="Times New Roman"/>
          <w:sz w:val="24"/>
          <w:szCs w:val="24"/>
        </w:rPr>
        <w:t>i olmuştur.</w:t>
      </w:r>
      <w:r w:rsidR="00104305">
        <w:rPr>
          <w:rFonts w:ascii="Times New Roman" w:hAnsi="Times New Roman" w:cs="Times New Roman"/>
          <w:sz w:val="24"/>
          <w:szCs w:val="24"/>
        </w:rPr>
        <w:t xml:space="preserve"> </w:t>
      </w:r>
      <w:r w:rsidR="00D90583" w:rsidRPr="0051355A">
        <w:rPr>
          <w:rFonts w:ascii="Times New Roman" w:hAnsi="Times New Roman" w:cs="Times New Roman"/>
          <w:sz w:val="24"/>
          <w:szCs w:val="24"/>
        </w:rPr>
        <w:t>Sadece hastalıkta değ</w:t>
      </w:r>
      <w:r w:rsidR="00024E1D" w:rsidRPr="0051355A">
        <w:rPr>
          <w:rFonts w:ascii="Times New Roman" w:hAnsi="Times New Roman" w:cs="Times New Roman"/>
          <w:sz w:val="24"/>
          <w:szCs w:val="24"/>
        </w:rPr>
        <w:t>il sosyal ve fiziksel olarak</w:t>
      </w:r>
      <w:r w:rsidR="002C1554" w:rsidRPr="0051355A">
        <w:rPr>
          <w:rFonts w:ascii="Times New Roman" w:hAnsi="Times New Roman" w:cs="Times New Roman"/>
          <w:sz w:val="24"/>
          <w:szCs w:val="24"/>
        </w:rPr>
        <w:t xml:space="preserve"> da</w:t>
      </w:r>
      <w:r w:rsidR="00D90583" w:rsidRPr="0051355A">
        <w:rPr>
          <w:rFonts w:ascii="Times New Roman" w:hAnsi="Times New Roman" w:cs="Times New Roman"/>
          <w:sz w:val="24"/>
          <w:szCs w:val="24"/>
        </w:rPr>
        <w:t xml:space="preserve"> kayıplar verdiğimiz</w:t>
      </w:r>
      <w:r w:rsidR="001F5308">
        <w:rPr>
          <w:rFonts w:ascii="Times New Roman" w:hAnsi="Times New Roman" w:cs="Times New Roman"/>
          <w:sz w:val="24"/>
          <w:szCs w:val="24"/>
        </w:rPr>
        <w:t xml:space="preserve"> zamanda </w:t>
      </w:r>
      <w:r w:rsidR="00092B17" w:rsidRPr="0051355A">
        <w:rPr>
          <w:rFonts w:ascii="Times New Roman" w:hAnsi="Times New Roman" w:cs="Times New Roman"/>
          <w:sz w:val="24"/>
          <w:szCs w:val="24"/>
        </w:rPr>
        <w:t>sağlık gereklidir</w:t>
      </w:r>
      <w:r w:rsidR="00CC20F0" w:rsidRPr="0051355A">
        <w:rPr>
          <w:rFonts w:ascii="Times New Roman" w:hAnsi="Times New Roman" w:cs="Times New Roman"/>
          <w:sz w:val="24"/>
          <w:szCs w:val="24"/>
        </w:rPr>
        <w:t>.</w:t>
      </w:r>
      <w:r w:rsidR="00784FC9">
        <w:rPr>
          <w:rFonts w:ascii="Times New Roman" w:hAnsi="Times New Roman" w:cs="Times New Roman"/>
          <w:sz w:val="24"/>
          <w:szCs w:val="24"/>
        </w:rPr>
        <w:t xml:space="preserve"> </w:t>
      </w:r>
      <w:r w:rsidR="000E38B4" w:rsidRPr="0051355A">
        <w:rPr>
          <w:rFonts w:ascii="Times New Roman" w:hAnsi="Times New Roman" w:cs="Times New Roman"/>
          <w:sz w:val="24"/>
          <w:szCs w:val="24"/>
        </w:rPr>
        <w:t xml:space="preserve">Sağlığın </w:t>
      </w:r>
      <w:r w:rsidR="003B3B3A" w:rsidRPr="0051355A">
        <w:rPr>
          <w:rFonts w:ascii="Times New Roman" w:hAnsi="Times New Roman" w:cs="Times New Roman"/>
          <w:sz w:val="24"/>
          <w:szCs w:val="24"/>
        </w:rPr>
        <w:t>iyileştirilip geliştirilebilmesi</w:t>
      </w:r>
      <w:r w:rsidR="00024E1D" w:rsidRPr="0051355A">
        <w:rPr>
          <w:rFonts w:ascii="Times New Roman" w:hAnsi="Times New Roman" w:cs="Times New Roman"/>
          <w:sz w:val="24"/>
          <w:szCs w:val="24"/>
        </w:rPr>
        <w:t xml:space="preserve"> çok önemlidir.</w:t>
      </w:r>
      <w:r w:rsidR="00784FC9">
        <w:rPr>
          <w:rFonts w:ascii="Times New Roman" w:hAnsi="Times New Roman" w:cs="Times New Roman"/>
          <w:sz w:val="24"/>
          <w:szCs w:val="24"/>
        </w:rPr>
        <w:t xml:space="preserve"> İnsanların </w:t>
      </w:r>
      <w:r w:rsidR="00024E1D" w:rsidRPr="0051355A">
        <w:rPr>
          <w:rFonts w:ascii="Times New Roman" w:hAnsi="Times New Roman" w:cs="Times New Roman"/>
          <w:sz w:val="24"/>
          <w:szCs w:val="24"/>
        </w:rPr>
        <w:t>yaşamlarını bireysel,</w:t>
      </w:r>
      <w:r w:rsidR="00784FC9">
        <w:rPr>
          <w:rFonts w:ascii="Times New Roman" w:hAnsi="Times New Roman" w:cs="Times New Roman"/>
          <w:sz w:val="24"/>
          <w:szCs w:val="24"/>
        </w:rPr>
        <w:t xml:space="preserve"> </w:t>
      </w:r>
      <w:r w:rsidR="00024E1D" w:rsidRPr="0051355A">
        <w:rPr>
          <w:rFonts w:ascii="Times New Roman" w:hAnsi="Times New Roman" w:cs="Times New Roman"/>
          <w:sz w:val="24"/>
          <w:szCs w:val="24"/>
        </w:rPr>
        <w:t>sosyal,</w:t>
      </w:r>
      <w:r w:rsidR="00784FC9">
        <w:rPr>
          <w:rFonts w:ascii="Times New Roman" w:hAnsi="Times New Roman" w:cs="Times New Roman"/>
          <w:sz w:val="24"/>
          <w:szCs w:val="24"/>
        </w:rPr>
        <w:t xml:space="preserve"> </w:t>
      </w:r>
      <w:r w:rsidR="00024E1D" w:rsidRPr="0051355A">
        <w:rPr>
          <w:rFonts w:ascii="Times New Roman" w:hAnsi="Times New Roman" w:cs="Times New Roman"/>
          <w:sz w:val="24"/>
          <w:szCs w:val="24"/>
        </w:rPr>
        <w:t>kültürel ve ekonomik olarak güzel bir hayat sürebilmesi için önemli kaynaklara ihtiyaç duyulmaktadır.</w:t>
      </w:r>
      <w:r w:rsidR="00784FC9">
        <w:rPr>
          <w:rFonts w:ascii="Times New Roman" w:hAnsi="Times New Roman" w:cs="Times New Roman"/>
          <w:sz w:val="24"/>
          <w:szCs w:val="24"/>
        </w:rPr>
        <w:t xml:space="preserve"> </w:t>
      </w:r>
      <w:r w:rsidR="00024E1D" w:rsidRPr="0051355A">
        <w:rPr>
          <w:rFonts w:ascii="Times New Roman" w:hAnsi="Times New Roman" w:cs="Times New Roman"/>
          <w:sz w:val="24"/>
          <w:szCs w:val="24"/>
        </w:rPr>
        <w:t>Sağlık insanın günlük yaşamının bir parçası</w:t>
      </w:r>
      <w:r w:rsidR="00B52FA7">
        <w:rPr>
          <w:rFonts w:ascii="Times New Roman" w:hAnsi="Times New Roman" w:cs="Times New Roman"/>
          <w:sz w:val="24"/>
          <w:szCs w:val="24"/>
        </w:rPr>
        <w:t xml:space="preserve"> olmak zorundadır. </w:t>
      </w:r>
      <w:r w:rsidR="00A64EA0" w:rsidRPr="0051355A">
        <w:rPr>
          <w:rFonts w:ascii="Times New Roman" w:hAnsi="Times New Roman" w:cs="Times New Roman"/>
          <w:noProof/>
          <w:sz w:val="24"/>
          <w:szCs w:val="24"/>
        </w:rPr>
        <w:t>(Dünya Sağlık Örgütü</w:t>
      </w:r>
      <w:r w:rsidR="00784FC9">
        <w:rPr>
          <w:rFonts w:ascii="Times New Roman" w:hAnsi="Times New Roman" w:cs="Times New Roman"/>
          <w:noProof/>
          <w:sz w:val="24"/>
          <w:szCs w:val="24"/>
        </w:rPr>
        <w:t xml:space="preserve"> </w:t>
      </w:r>
      <w:r w:rsidR="00A64EA0" w:rsidRPr="0051355A">
        <w:rPr>
          <w:rFonts w:ascii="Times New Roman" w:hAnsi="Times New Roman" w:cs="Times New Roman"/>
          <w:noProof/>
          <w:sz w:val="24"/>
          <w:szCs w:val="24"/>
        </w:rPr>
        <w:t>(WHO), Sağlığın Teşviki ve Geliştirilmesi Sözlüğü, 2011: 1)</w:t>
      </w:r>
      <w:r w:rsidR="00CA662F" w:rsidRPr="0051355A">
        <w:rPr>
          <w:rFonts w:ascii="Times New Roman" w:hAnsi="Times New Roman" w:cs="Times New Roman"/>
          <w:sz w:val="24"/>
          <w:szCs w:val="24"/>
        </w:rPr>
        <w:t>.</w:t>
      </w:r>
    </w:p>
    <w:p w:rsidR="00AF4530" w:rsidRDefault="008B6B0B" w:rsidP="006A2888">
      <w:pPr>
        <w:ind w:firstLine="709"/>
        <w:rPr>
          <w:rFonts w:ascii="Times New Roman" w:hAnsi="Times New Roman" w:cs="Times New Roman"/>
          <w:sz w:val="24"/>
          <w:szCs w:val="24"/>
        </w:rPr>
      </w:pPr>
      <w:r>
        <w:rPr>
          <w:rFonts w:ascii="Times New Roman" w:hAnsi="Times New Roman" w:cs="Times New Roman"/>
          <w:sz w:val="24"/>
          <w:szCs w:val="24"/>
        </w:rPr>
        <w:t xml:space="preserve">DSÖ’ </w:t>
      </w:r>
      <w:r w:rsidR="00AF0B07" w:rsidRPr="0051355A">
        <w:rPr>
          <w:rFonts w:ascii="Times New Roman" w:hAnsi="Times New Roman" w:cs="Times New Roman"/>
          <w:sz w:val="24"/>
          <w:szCs w:val="24"/>
        </w:rPr>
        <w:t>nün sağlık kavramıyla ilgili bu tanıml</w:t>
      </w:r>
      <w:r w:rsidR="00A64EA0" w:rsidRPr="0051355A">
        <w:rPr>
          <w:rFonts w:ascii="Times New Roman" w:hAnsi="Times New Roman" w:cs="Times New Roman"/>
          <w:sz w:val="24"/>
          <w:szCs w:val="24"/>
        </w:rPr>
        <w:t>aması günümüzün sağlık kavramı olarak</w:t>
      </w:r>
      <w:r w:rsidR="00AF0B07" w:rsidRPr="0051355A">
        <w:rPr>
          <w:rFonts w:ascii="Times New Roman" w:hAnsi="Times New Roman" w:cs="Times New Roman"/>
          <w:sz w:val="24"/>
          <w:szCs w:val="24"/>
        </w:rPr>
        <w:t xml:space="preserve"> kabul edilmiştir.</w:t>
      </w:r>
      <w:r w:rsidR="00104305">
        <w:rPr>
          <w:rFonts w:ascii="Times New Roman" w:hAnsi="Times New Roman" w:cs="Times New Roman"/>
          <w:sz w:val="24"/>
          <w:szCs w:val="24"/>
        </w:rPr>
        <w:t xml:space="preserve"> </w:t>
      </w:r>
      <w:r w:rsidR="00104164">
        <w:rPr>
          <w:rFonts w:ascii="Times New Roman" w:hAnsi="Times New Roman" w:cs="Times New Roman"/>
          <w:sz w:val="24"/>
          <w:szCs w:val="24"/>
        </w:rPr>
        <w:t xml:space="preserve">Sağlığı etkileyen faktörler </w:t>
      </w:r>
      <w:r w:rsidR="009310E7">
        <w:rPr>
          <w:rFonts w:ascii="Times New Roman" w:hAnsi="Times New Roman" w:cs="Times New Roman"/>
          <w:sz w:val="24"/>
          <w:szCs w:val="24"/>
        </w:rPr>
        <w:t xml:space="preserve">aşağıdaki </w:t>
      </w:r>
      <w:r w:rsidR="00104164">
        <w:rPr>
          <w:rFonts w:ascii="Times New Roman" w:hAnsi="Times New Roman" w:cs="Times New Roman"/>
          <w:sz w:val="24"/>
          <w:szCs w:val="24"/>
        </w:rPr>
        <w:t>Şekil 1</w:t>
      </w:r>
      <w:r w:rsidR="008749E2" w:rsidRPr="0051355A">
        <w:rPr>
          <w:rFonts w:ascii="Times New Roman" w:hAnsi="Times New Roman" w:cs="Times New Roman"/>
          <w:sz w:val="24"/>
          <w:szCs w:val="24"/>
        </w:rPr>
        <w:t>’</w:t>
      </w:r>
      <w:r w:rsidR="00784FC9">
        <w:rPr>
          <w:rFonts w:ascii="Times New Roman" w:hAnsi="Times New Roman" w:cs="Times New Roman"/>
          <w:sz w:val="24"/>
          <w:szCs w:val="24"/>
        </w:rPr>
        <w:t xml:space="preserve"> </w:t>
      </w:r>
      <w:r w:rsidR="008749E2" w:rsidRPr="0051355A">
        <w:rPr>
          <w:rFonts w:ascii="Times New Roman" w:hAnsi="Times New Roman" w:cs="Times New Roman"/>
          <w:sz w:val="24"/>
          <w:szCs w:val="24"/>
        </w:rPr>
        <w:t>de gösterilmiştir.</w:t>
      </w:r>
    </w:p>
    <w:p w:rsidR="00466CFE" w:rsidRPr="0051355A" w:rsidRDefault="00466CFE" w:rsidP="006A2888">
      <w:pPr>
        <w:ind w:firstLine="709"/>
        <w:rPr>
          <w:rFonts w:ascii="Times New Roman" w:hAnsi="Times New Roman" w:cs="Times New Roman"/>
          <w:sz w:val="24"/>
          <w:szCs w:val="24"/>
        </w:rPr>
      </w:pPr>
    </w:p>
    <w:p w:rsidR="008B5B49" w:rsidRPr="00104305" w:rsidRDefault="00FE152B" w:rsidP="00A00A58">
      <w:pPr>
        <w:pStyle w:val="ListeParagraf"/>
        <w:ind w:left="510"/>
        <w:jc w:val="center"/>
        <w:rPr>
          <w:rFonts w:ascii="Times New Roman" w:hAnsi="Times New Roman" w:cs="Times New Roman"/>
          <w:b/>
          <w:sz w:val="24"/>
          <w:szCs w:val="24"/>
        </w:rPr>
      </w:pPr>
      <w:r w:rsidRPr="00104305">
        <w:rPr>
          <w:rFonts w:ascii="Times New Roman" w:hAnsi="Times New Roman" w:cs="Times New Roman"/>
          <w:b/>
          <w:sz w:val="24"/>
          <w:szCs w:val="24"/>
        </w:rPr>
        <w:t>Şekil 1.</w:t>
      </w:r>
      <w:r w:rsidR="00784FC9">
        <w:rPr>
          <w:rFonts w:ascii="Times New Roman" w:hAnsi="Times New Roman" w:cs="Times New Roman"/>
          <w:b/>
          <w:sz w:val="24"/>
          <w:szCs w:val="24"/>
        </w:rPr>
        <w:t xml:space="preserve"> </w:t>
      </w:r>
      <w:r w:rsidR="00AF4530" w:rsidRPr="00104305">
        <w:rPr>
          <w:rFonts w:ascii="Times New Roman" w:hAnsi="Times New Roman" w:cs="Times New Roman"/>
          <w:b/>
          <w:sz w:val="24"/>
          <w:szCs w:val="24"/>
        </w:rPr>
        <w:t>Sağlığı Etkileyen Faktörler</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164"/>
      </w:tblGrid>
      <w:tr w:rsidR="008B5B49" w:rsidRPr="00104164" w:rsidTr="00001C64">
        <w:trPr>
          <w:trHeight w:val="5216"/>
          <w:jc w:val="center"/>
        </w:trPr>
        <w:tc>
          <w:tcPr>
            <w:tcW w:w="8164" w:type="dxa"/>
          </w:tcPr>
          <w:p w:rsidR="008B5B49" w:rsidRPr="00104164" w:rsidRDefault="001D70CF" w:rsidP="00FC376A">
            <w:pPr>
              <w:spacing w:line="240" w:lineRule="auto"/>
              <w:rPr>
                <w:rFonts w:ascii="Times New Roman" w:hAnsi="Times New Roman" w:cs="Times New Roman"/>
                <w:bCs/>
                <w:sz w:val="24"/>
                <w:szCs w:val="24"/>
              </w:rPr>
            </w:pPr>
            <w:r>
              <w:rPr>
                <w:rFonts w:ascii="Times New Roman" w:hAnsi="Times New Roman" w:cs="Times New Roman"/>
                <w:bCs/>
                <w:noProof/>
                <w:sz w:val="24"/>
                <w:szCs w:val="24"/>
                <w:lang w:eastAsia="tr-TR"/>
              </w:rPr>
              <mc:AlternateContent>
                <mc:Choice Requires="wps">
                  <w:drawing>
                    <wp:anchor distT="0" distB="0" distL="114300" distR="114300" simplePos="0" relativeHeight="251599360" behindDoc="0" locked="0" layoutInCell="1" allowOverlap="1">
                      <wp:simplePos x="0" y="0"/>
                      <wp:positionH relativeFrom="column">
                        <wp:posOffset>4325620</wp:posOffset>
                      </wp:positionH>
                      <wp:positionV relativeFrom="paragraph">
                        <wp:posOffset>239395</wp:posOffset>
                      </wp:positionV>
                      <wp:extent cx="759460" cy="811530"/>
                      <wp:effectExtent l="12700" t="11430" r="8890" b="5715"/>
                      <wp:wrapNone/>
                      <wp:docPr id="140" name="AutoShape 13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9460" cy="811530"/>
                              </a:xfrm>
                              <a:prstGeom prst="roundRect">
                                <a:avLst>
                                  <a:gd name="adj" fmla="val 16667"/>
                                </a:avLst>
                              </a:prstGeom>
                              <a:solidFill>
                                <a:srgbClr val="FFFFFF"/>
                              </a:solidFill>
                              <a:ln w="9525">
                                <a:solidFill>
                                  <a:srgbClr val="000000"/>
                                </a:solidFill>
                                <a:round/>
                                <a:headEnd/>
                                <a:tailEnd/>
                              </a:ln>
                            </wps:spPr>
                            <wps:txbx>
                              <w:txbxContent>
                                <w:p w:rsidR="00AC45A5" w:rsidRDefault="00AC45A5" w:rsidP="008B5B49"/>
                                <w:p w:rsidR="00AC45A5" w:rsidRPr="008B5B49" w:rsidRDefault="00AC45A5" w:rsidP="00104305">
                                  <w:pPr>
                                    <w:jc w:val="center"/>
                                    <w:rPr>
                                      <w:rFonts w:ascii="Times New Roman" w:hAnsi="Times New Roman" w:cs="Times New Roman"/>
                                      <w:sz w:val="18"/>
                                      <w:szCs w:val="18"/>
                                    </w:rPr>
                                  </w:pPr>
                                  <w:r w:rsidRPr="008B5B49">
                                    <w:rPr>
                                      <w:rFonts w:ascii="Times New Roman" w:hAnsi="Times New Roman" w:cs="Times New Roman"/>
                                      <w:sz w:val="18"/>
                                      <w:szCs w:val="18"/>
                                    </w:rPr>
                                    <w:t>RUH</w:t>
                                  </w:r>
                                </w:p>
                                <w:p w:rsidR="00AC45A5" w:rsidRPr="008B5B49" w:rsidRDefault="00AC45A5" w:rsidP="00104305">
                                  <w:pPr>
                                    <w:jc w:val="center"/>
                                    <w:rPr>
                                      <w:rFonts w:ascii="Times New Roman" w:hAnsi="Times New Roman" w:cs="Times New Roman"/>
                                      <w:sz w:val="18"/>
                                      <w:szCs w:val="18"/>
                                    </w:rPr>
                                  </w:pPr>
                                  <w:r w:rsidRPr="008B5B49">
                                    <w:rPr>
                                      <w:rFonts w:ascii="Times New Roman" w:hAnsi="Times New Roman" w:cs="Times New Roman"/>
                                      <w:sz w:val="18"/>
                                      <w:szCs w:val="18"/>
                                    </w:rPr>
                                    <w:t>SAĞLIĞI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34" o:spid="_x0000_s1026" style="position:absolute;left:0;text-align:left;margin-left:340.6pt;margin-top:18.85pt;width:59.8pt;height:63.9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">
                      <v:path arrowok="t"/>
                      <v:textbox>
                        <w:txbxContent>
                          <w:p w:rsidR="00AC45A5" w:rsidRDefault="00AC45A5" w:rsidP="008B5B49"/>
                          <w:p w:rsidR="00AC45A5" w:rsidRPr="008B5B49" w:rsidRDefault="00AC45A5" w:rsidP="00104305">
                            <w:pPr>
                              <w:jc w:val="center"/>
                              <w:rPr>
                                <w:rFonts w:ascii="Times New Roman" w:hAnsi="Times New Roman" w:cs="Times New Roman"/>
                                <w:sz w:val="18"/>
                                <w:szCs w:val="18"/>
                              </w:rPr>
                            </w:pPr>
                            <w:r w:rsidRPr="008B5B49">
                              <w:rPr>
                                <w:rFonts w:ascii="Times New Roman" w:hAnsi="Times New Roman" w:cs="Times New Roman"/>
                                <w:sz w:val="18"/>
                                <w:szCs w:val="18"/>
                              </w:rPr>
                              <w:t>RUH</w:t>
                            </w:r>
                          </w:p>
                          <w:p w:rsidR="00AC45A5" w:rsidRPr="008B5B49" w:rsidRDefault="00AC45A5" w:rsidP="00104305">
                            <w:pPr>
                              <w:jc w:val="center"/>
                              <w:rPr>
                                <w:rFonts w:ascii="Times New Roman" w:hAnsi="Times New Roman" w:cs="Times New Roman"/>
                                <w:sz w:val="18"/>
                                <w:szCs w:val="18"/>
                              </w:rPr>
                            </w:pPr>
                            <w:r w:rsidRPr="008B5B49">
                              <w:rPr>
                                <w:rFonts w:ascii="Times New Roman" w:hAnsi="Times New Roman" w:cs="Times New Roman"/>
                                <w:sz w:val="18"/>
                                <w:szCs w:val="18"/>
                              </w:rPr>
                              <w:t>SAĞLIĞI</w:t>
                            </w:r>
                          </w:p>
                        </w:txbxContent>
                      </v:textbox>
                    </v:roundrect>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598336" behindDoc="0" locked="0" layoutInCell="1" allowOverlap="1">
                      <wp:simplePos x="0" y="0"/>
                      <wp:positionH relativeFrom="column">
                        <wp:posOffset>3268345</wp:posOffset>
                      </wp:positionH>
                      <wp:positionV relativeFrom="paragraph">
                        <wp:posOffset>239395</wp:posOffset>
                      </wp:positionV>
                      <wp:extent cx="852805" cy="821055"/>
                      <wp:effectExtent l="12700" t="11430" r="10795" b="5715"/>
                      <wp:wrapNone/>
                      <wp:docPr id="139" name="AutoShape 1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2805" cy="821055"/>
                              </a:xfrm>
                              <a:prstGeom prst="roundRect">
                                <a:avLst>
                                  <a:gd name="adj" fmla="val 16667"/>
                                </a:avLst>
                              </a:prstGeom>
                              <a:solidFill>
                                <a:srgbClr val="FFFFFF"/>
                              </a:solidFill>
                              <a:ln w="9525">
                                <a:solidFill>
                                  <a:srgbClr val="000000"/>
                                </a:solidFill>
                                <a:round/>
                                <a:headEnd/>
                                <a:tailEnd/>
                              </a:ln>
                            </wps:spPr>
                            <wps:txbx>
                              <w:txbxContent>
                                <w:p w:rsidR="00AC45A5" w:rsidRDefault="00AC45A5" w:rsidP="008B5B49"/>
                                <w:p w:rsidR="00AC45A5" w:rsidRPr="008B5B49" w:rsidRDefault="00AC45A5" w:rsidP="008B5B49">
                                  <w:pPr>
                                    <w:rPr>
                                      <w:rFonts w:ascii="Times New Roman" w:hAnsi="Times New Roman" w:cs="Times New Roman"/>
                                      <w:sz w:val="18"/>
                                      <w:szCs w:val="18"/>
                                    </w:rPr>
                                  </w:pPr>
                                  <w:r w:rsidRPr="008B5B49">
                                    <w:rPr>
                                      <w:rFonts w:ascii="Times New Roman" w:hAnsi="Times New Roman" w:cs="Times New Roman"/>
                                      <w:sz w:val="18"/>
                                      <w:szCs w:val="18"/>
                                    </w:rPr>
                                    <w:t xml:space="preserve">EKOLOJİK </w:t>
                                  </w:r>
                                </w:p>
                                <w:p w:rsidR="00AC45A5" w:rsidRPr="008B5B49" w:rsidRDefault="00AC45A5" w:rsidP="008B5B49">
                                  <w:pPr>
                                    <w:rPr>
                                      <w:rFonts w:ascii="Times New Roman" w:hAnsi="Times New Roman" w:cs="Times New Roman"/>
                                      <w:sz w:val="18"/>
                                      <w:szCs w:val="18"/>
                                    </w:rPr>
                                  </w:pPr>
                                  <w:r w:rsidRPr="008B5B49">
                                    <w:rPr>
                                      <w:rFonts w:ascii="Times New Roman" w:hAnsi="Times New Roman" w:cs="Times New Roman"/>
                                      <w:sz w:val="18"/>
                                      <w:szCs w:val="18"/>
                                    </w:rPr>
                                    <w:t xml:space="preserve">   DENGE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33" o:spid="_x0000_s1027" style="position:absolute;left:0;text-align:left;margin-left:257.35pt;margin-top:18.85pt;width:67.15pt;height:64.6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">
                      <v:path arrowok="t"/>
                      <v:textbox>
                        <w:txbxContent>
                          <w:p w:rsidR="00AC45A5" w:rsidRDefault="00AC45A5" w:rsidP="008B5B49"/>
                          <w:p w:rsidR="00AC45A5" w:rsidRPr="008B5B49" w:rsidRDefault="00AC45A5" w:rsidP="008B5B49">
                            <w:pPr>
                              <w:rPr>
                                <w:rFonts w:ascii="Times New Roman" w:hAnsi="Times New Roman" w:cs="Times New Roman"/>
                                <w:sz w:val="18"/>
                                <w:szCs w:val="18"/>
                              </w:rPr>
                            </w:pPr>
                            <w:r w:rsidRPr="008B5B49">
                              <w:rPr>
                                <w:rFonts w:ascii="Times New Roman" w:hAnsi="Times New Roman" w:cs="Times New Roman"/>
                                <w:sz w:val="18"/>
                                <w:szCs w:val="18"/>
                              </w:rPr>
                              <w:t xml:space="preserve">EKOLOJİK </w:t>
                            </w:r>
                          </w:p>
                          <w:p w:rsidR="00AC45A5" w:rsidRPr="008B5B49" w:rsidRDefault="00AC45A5" w:rsidP="008B5B49">
                            <w:pPr>
                              <w:rPr>
                                <w:rFonts w:ascii="Times New Roman" w:hAnsi="Times New Roman" w:cs="Times New Roman"/>
                                <w:sz w:val="18"/>
                                <w:szCs w:val="18"/>
                              </w:rPr>
                            </w:pPr>
                            <w:r w:rsidRPr="008B5B49">
                              <w:rPr>
                                <w:rFonts w:ascii="Times New Roman" w:hAnsi="Times New Roman" w:cs="Times New Roman"/>
                                <w:sz w:val="18"/>
                                <w:szCs w:val="18"/>
                              </w:rPr>
                              <w:t xml:space="preserve">   DENGE</w:t>
                            </w:r>
                          </w:p>
                        </w:txbxContent>
                      </v:textbox>
                    </v:roundrect>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597312" behindDoc="0" locked="0" layoutInCell="1" allowOverlap="1">
                      <wp:simplePos x="0" y="0"/>
                      <wp:positionH relativeFrom="column">
                        <wp:posOffset>2141855</wp:posOffset>
                      </wp:positionH>
                      <wp:positionV relativeFrom="paragraph">
                        <wp:posOffset>234315</wp:posOffset>
                      </wp:positionV>
                      <wp:extent cx="922020" cy="826135"/>
                      <wp:effectExtent l="10160" t="6350" r="10795" b="5715"/>
                      <wp:wrapNone/>
                      <wp:docPr id="138" name="AutoShape 13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2020" cy="826135"/>
                              </a:xfrm>
                              <a:prstGeom prst="roundRect">
                                <a:avLst>
                                  <a:gd name="adj" fmla="val 16667"/>
                                </a:avLst>
                              </a:prstGeom>
                              <a:solidFill>
                                <a:srgbClr val="FFFFFF"/>
                              </a:solidFill>
                              <a:ln w="9525">
                                <a:solidFill>
                                  <a:srgbClr val="000000"/>
                                </a:solidFill>
                                <a:round/>
                                <a:headEnd/>
                                <a:tailEnd/>
                              </a:ln>
                            </wps:spPr>
                            <wps:txbx>
                              <w:txbxContent>
                                <w:p w:rsidR="00AC45A5" w:rsidRDefault="00AC45A5" w:rsidP="008B5B49"/>
                                <w:p w:rsidR="00AC45A5" w:rsidRPr="008B5B49" w:rsidRDefault="00AC45A5" w:rsidP="008B5B49">
                                  <w:pPr>
                                    <w:rPr>
                                      <w:rFonts w:ascii="Times New Roman" w:hAnsi="Times New Roman" w:cs="Times New Roman"/>
                                      <w:sz w:val="18"/>
                                      <w:szCs w:val="18"/>
                                    </w:rPr>
                                  </w:pPr>
                                  <w:r w:rsidRPr="008B5B49">
                                    <w:rPr>
                                      <w:rFonts w:ascii="Times New Roman" w:hAnsi="Times New Roman" w:cs="Times New Roman"/>
                                      <w:sz w:val="18"/>
                                      <w:szCs w:val="18"/>
                                    </w:rPr>
                                    <w:t>KÜLTÜREL</w:t>
                                  </w:r>
                                </w:p>
                                <w:p w:rsidR="00AC45A5" w:rsidRPr="008B5B49" w:rsidRDefault="00AC45A5" w:rsidP="008B5B49">
                                  <w:pPr>
                                    <w:rPr>
                                      <w:rFonts w:ascii="Times New Roman" w:hAnsi="Times New Roman" w:cs="Times New Roman"/>
                                      <w:sz w:val="18"/>
                                      <w:szCs w:val="18"/>
                                    </w:rPr>
                                  </w:pPr>
                                  <w:r w:rsidRPr="008B5B49">
                                    <w:rPr>
                                      <w:rFonts w:ascii="Times New Roman" w:hAnsi="Times New Roman" w:cs="Times New Roman"/>
                                      <w:sz w:val="18"/>
                                      <w:szCs w:val="18"/>
                                    </w:rPr>
                                    <w:t>SİSTEMLER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32" o:spid="_x0000_s1028" style="position:absolute;left:0;text-align:left;margin-left:168.65pt;margin-top:18.45pt;width:72.6pt;height:65.0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">
                      <v:path arrowok="t"/>
                      <v:textbox>
                        <w:txbxContent>
                          <w:p w:rsidR="00AC45A5" w:rsidRDefault="00AC45A5" w:rsidP="008B5B49"/>
                          <w:p w:rsidR="00AC45A5" w:rsidRPr="008B5B49" w:rsidRDefault="00AC45A5" w:rsidP="008B5B49">
                            <w:pPr>
                              <w:rPr>
                                <w:rFonts w:ascii="Times New Roman" w:hAnsi="Times New Roman" w:cs="Times New Roman"/>
                                <w:sz w:val="18"/>
                                <w:szCs w:val="18"/>
                              </w:rPr>
                            </w:pPr>
                            <w:r w:rsidRPr="008B5B49">
                              <w:rPr>
                                <w:rFonts w:ascii="Times New Roman" w:hAnsi="Times New Roman" w:cs="Times New Roman"/>
                                <w:sz w:val="18"/>
                                <w:szCs w:val="18"/>
                              </w:rPr>
                              <w:t>KÜLTÜREL</w:t>
                            </w:r>
                          </w:p>
                          <w:p w:rsidR="00AC45A5" w:rsidRPr="008B5B49" w:rsidRDefault="00AC45A5" w:rsidP="008B5B49">
                            <w:pPr>
                              <w:rPr>
                                <w:rFonts w:ascii="Times New Roman" w:hAnsi="Times New Roman" w:cs="Times New Roman"/>
                                <w:sz w:val="18"/>
                                <w:szCs w:val="18"/>
                              </w:rPr>
                            </w:pPr>
                            <w:r w:rsidRPr="008B5B49">
                              <w:rPr>
                                <w:rFonts w:ascii="Times New Roman" w:hAnsi="Times New Roman" w:cs="Times New Roman"/>
                                <w:sz w:val="18"/>
                                <w:szCs w:val="18"/>
                              </w:rPr>
                              <w:t>SİSTEMLER</w:t>
                            </w:r>
                          </w:p>
                        </w:txbxContent>
                      </v:textbox>
                    </v:roundrect>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596288" behindDoc="0" locked="0" layoutInCell="1" allowOverlap="1">
                      <wp:simplePos x="0" y="0"/>
                      <wp:positionH relativeFrom="column">
                        <wp:posOffset>900430</wp:posOffset>
                      </wp:positionH>
                      <wp:positionV relativeFrom="paragraph">
                        <wp:posOffset>234315</wp:posOffset>
                      </wp:positionV>
                      <wp:extent cx="1009650" cy="816610"/>
                      <wp:effectExtent l="6985" t="6350" r="12065" b="5715"/>
                      <wp:wrapNone/>
                      <wp:docPr id="137" name="AutoShape 1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09650" cy="816610"/>
                              </a:xfrm>
                              <a:prstGeom prst="roundRect">
                                <a:avLst>
                                  <a:gd name="adj" fmla="val 16667"/>
                                </a:avLst>
                              </a:prstGeom>
                              <a:solidFill>
                                <a:srgbClr val="FFFFFF"/>
                              </a:solidFill>
                              <a:ln w="9525">
                                <a:solidFill>
                                  <a:srgbClr val="000000"/>
                                </a:solidFill>
                                <a:round/>
                                <a:headEnd/>
                                <a:tailEnd/>
                              </a:ln>
                            </wps:spPr>
                            <wps:txbx>
                              <w:txbxContent>
                                <w:p w:rsidR="00AC45A5" w:rsidRPr="00104164" w:rsidRDefault="00AC45A5" w:rsidP="008B5B49">
                                  <w:pPr>
                                    <w:rPr>
                                      <w:rFonts w:ascii="Times New Roman" w:hAnsi="Times New Roman" w:cs="Times New Roman"/>
                                      <w:sz w:val="20"/>
                                      <w:szCs w:val="20"/>
                                    </w:rPr>
                                  </w:pPr>
                                </w:p>
                                <w:p w:rsidR="00AC45A5" w:rsidRPr="00104164" w:rsidRDefault="00AC45A5" w:rsidP="001D47B7">
                                  <w:pPr>
                                    <w:jc w:val="center"/>
                                    <w:rPr>
                                      <w:rFonts w:ascii="Times New Roman" w:hAnsi="Times New Roman" w:cs="Times New Roman"/>
                                      <w:sz w:val="18"/>
                                      <w:szCs w:val="18"/>
                                    </w:rPr>
                                  </w:pPr>
                                  <w:r w:rsidRPr="00104164">
                                    <w:rPr>
                                      <w:rFonts w:ascii="Times New Roman" w:hAnsi="Times New Roman" w:cs="Times New Roman"/>
                                      <w:sz w:val="18"/>
                                      <w:szCs w:val="18"/>
                                    </w:rPr>
                                    <w:t>DOĞAL</w:t>
                                  </w:r>
                                </w:p>
                                <w:p w:rsidR="00AC45A5" w:rsidRPr="00104164" w:rsidRDefault="00AC45A5" w:rsidP="001D47B7">
                                  <w:pPr>
                                    <w:jc w:val="center"/>
                                    <w:rPr>
                                      <w:rFonts w:ascii="Times New Roman" w:hAnsi="Times New Roman" w:cs="Times New Roman"/>
                                      <w:sz w:val="18"/>
                                      <w:szCs w:val="18"/>
                                    </w:rPr>
                                  </w:pPr>
                                  <w:r w:rsidRPr="00104164">
                                    <w:rPr>
                                      <w:rFonts w:ascii="Times New Roman" w:hAnsi="Times New Roman" w:cs="Times New Roman"/>
                                      <w:sz w:val="18"/>
                                      <w:szCs w:val="18"/>
                                    </w:rPr>
                                    <w:t>KAYNAKLAR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31" o:spid="_x0000_s1029" style="position:absolute;left:0;text-align:left;margin-left:70.9pt;margin-top:18.45pt;width:79.5pt;height:64.3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">
                      <v:path arrowok="t"/>
                      <v:textbox>
                        <w:txbxContent>
                          <w:p w:rsidR="00AC45A5" w:rsidRPr="00104164" w:rsidRDefault="00AC45A5" w:rsidP="008B5B49">
                            <w:pPr>
                              <w:rPr>
                                <w:rFonts w:ascii="Times New Roman" w:hAnsi="Times New Roman" w:cs="Times New Roman"/>
                                <w:sz w:val="20"/>
                                <w:szCs w:val="20"/>
                              </w:rPr>
                            </w:pPr>
                          </w:p>
                          <w:p w:rsidR="00AC45A5" w:rsidRPr="00104164" w:rsidRDefault="00AC45A5" w:rsidP="001D47B7">
                            <w:pPr>
                              <w:jc w:val="center"/>
                              <w:rPr>
                                <w:rFonts w:ascii="Times New Roman" w:hAnsi="Times New Roman" w:cs="Times New Roman"/>
                                <w:sz w:val="18"/>
                                <w:szCs w:val="18"/>
                              </w:rPr>
                            </w:pPr>
                            <w:r w:rsidRPr="00104164">
                              <w:rPr>
                                <w:rFonts w:ascii="Times New Roman" w:hAnsi="Times New Roman" w:cs="Times New Roman"/>
                                <w:sz w:val="18"/>
                                <w:szCs w:val="18"/>
                              </w:rPr>
                              <w:t>DOĞAL</w:t>
                            </w:r>
                          </w:p>
                          <w:p w:rsidR="00AC45A5" w:rsidRPr="00104164" w:rsidRDefault="00AC45A5" w:rsidP="001D47B7">
                            <w:pPr>
                              <w:jc w:val="center"/>
                              <w:rPr>
                                <w:rFonts w:ascii="Times New Roman" w:hAnsi="Times New Roman" w:cs="Times New Roman"/>
                                <w:sz w:val="18"/>
                                <w:szCs w:val="18"/>
                              </w:rPr>
                            </w:pPr>
                            <w:r w:rsidRPr="00104164">
                              <w:rPr>
                                <w:rFonts w:ascii="Times New Roman" w:hAnsi="Times New Roman" w:cs="Times New Roman"/>
                                <w:sz w:val="18"/>
                                <w:szCs w:val="18"/>
                              </w:rPr>
                              <w:t>KAYNAKLAR</w:t>
                            </w:r>
                          </w:p>
                        </w:txbxContent>
                      </v:textbox>
                    </v:roundrect>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595264" behindDoc="0" locked="0" layoutInCell="1" allowOverlap="1">
                      <wp:simplePos x="0" y="0"/>
                      <wp:positionH relativeFrom="column">
                        <wp:posOffset>-4445</wp:posOffset>
                      </wp:positionH>
                      <wp:positionV relativeFrom="paragraph">
                        <wp:posOffset>229870</wp:posOffset>
                      </wp:positionV>
                      <wp:extent cx="720725" cy="821055"/>
                      <wp:effectExtent l="6985" t="11430" r="5715" b="5715"/>
                      <wp:wrapNone/>
                      <wp:docPr id="136" name="AutoShape 1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20725" cy="821055"/>
                              </a:xfrm>
                              <a:prstGeom prst="roundRect">
                                <a:avLst>
                                  <a:gd name="adj" fmla="val 16667"/>
                                </a:avLst>
                              </a:prstGeom>
                              <a:solidFill>
                                <a:srgbClr val="FFFFFF"/>
                              </a:solidFill>
                              <a:ln w="9525">
                                <a:solidFill>
                                  <a:srgbClr val="000000"/>
                                </a:solidFill>
                                <a:round/>
                                <a:headEnd/>
                                <a:tailEnd/>
                              </a:ln>
                            </wps:spPr>
                            <wps:txbx>
                              <w:txbxContent>
                                <w:p w:rsidR="00AC45A5" w:rsidRDefault="00AC45A5" w:rsidP="008B5B49"/>
                                <w:p w:rsidR="00AC45A5" w:rsidRPr="001D47B7" w:rsidRDefault="00AC45A5" w:rsidP="008B5B49">
                                  <w:pPr>
                                    <w:rPr>
                                      <w:sz w:val="18"/>
                                      <w:szCs w:val="18"/>
                                    </w:rPr>
                                  </w:pPr>
                                  <w:r w:rsidRPr="001D47B7">
                                    <w:rPr>
                                      <w:rFonts w:ascii="Times New Roman" w:hAnsi="Times New Roman" w:cs="Times New Roman"/>
                                      <w:sz w:val="18"/>
                                      <w:szCs w:val="18"/>
                                    </w:rPr>
                                    <w:t>NÜFUS</w:t>
                                  </w:r>
                                </w:p>
                                <w:p w:rsidR="00AC45A5" w:rsidRDefault="00AC45A5" w:rsidP="008B5B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30" o:spid="_x0000_s1030" style="position:absolute;left:0;text-align:left;margin-left:-.35pt;margin-top:18.1pt;width:56.75pt;height:64.6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">
                      <v:path arrowok="t"/>
                      <v:textbox>
                        <w:txbxContent>
                          <w:p w:rsidR="00AC45A5" w:rsidRDefault="00AC45A5" w:rsidP="008B5B49"/>
                          <w:p w:rsidR="00AC45A5" w:rsidRPr="001D47B7" w:rsidRDefault="00AC45A5" w:rsidP="008B5B49">
                            <w:pPr>
                              <w:rPr>
                                <w:sz w:val="18"/>
                                <w:szCs w:val="18"/>
                              </w:rPr>
                            </w:pPr>
                            <w:r w:rsidRPr="001D47B7">
                              <w:rPr>
                                <w:rFonts w:ascii="Times New Roman" w:hAnsi="Times New Roman" w:cs="Times New Roman"/>
                                <w:sz w:val="18"/>
                                <w:szCs w:val="18"/>
                              </w:rPr>
                              <w:t>NÜFUS</w:t>
                            </w:r>
                          </w:p>
                          <w:p w:rsidR="00AC45A5" w:rsidRDefault="00AC45A5" w:rsidP="008B5B49"/>
                        </w:txbxContent>
                      </v:textbox>
                    </v:roundrect>
                  </w:pict>
                </mc:Fallback>
              </mc:AlternateContent>
            </w:r>
          </w:p>
          <w:p w:rsidR="008B5B49" w:rsidRPr="00104164" w:rsidRDefault="008B5B49" w:rsidP="00FC376A">
            <w:pPr>
              <w:spacing w:line="240" w:lineRule="auto"/>
              <w:rPr>
                <w:rFonts w:ascii="Times New Roman" w:hAnsi="Times New Roman" w:cs="Times New Roman"/>
                <w:bCs/>
                <w:sz w:val="24"/>
                <w:szCs w:val="24"/>
              </w:rPr>
            </w:pPr>
          </w:p>
          <w:p w:rsidR="008B5B49" w:rsidRPr="00104164" w:rsidRDefault="008B5B49" w:rsidP="00FC376A">
            <w:pPr>
              <w:spacing w:line="240" w:lineRule="auto"/>
              <w:rPr>
                <w:rFonts w:ascii="Times New Roman" w:hAnsi="Times New Roman" w:cs="Times New Roman"/>
                <w:bCs/>
                <w:sz w:val="24"/>
                <w:szCs w:val="24"/>
              </w:rPr>
            </w:pPr>
          </w:p>
          <w:p w:rsidR="008B5B49" w:rsidRPr="00104164" w:rsidRDefault="001D70CF" w:rsidP="00FC376A">
            <w:pPr>
              <w:spacing w:line="240" w:lineRule="auto"/>
              <w:rPr>
                <w:rFonts w:ascii="Times New Roman" w:hAnsi="Times New Roman" w:cs="Times New Roman"/>
                <w:bCs/>
                <w:sz w:val="24"/>
                <w:szCs w:val="24"/>
              </w:rPr>
            </w:pPr>
            <w:r>
              <w:rPr>
                <w:rFonts w:ascii="Times New Roman" w:hAnsi="Times New Roman" w:cs="Times New Roman"/>
                <w:bCs/>
                <w:noProof/>
                <w:sz w:val="24"/>
                <w:szCs w:val="24"/>
                <w:lang w:eastAsia="tr-TR"/>
              </w:rPr>
              <mc:AlternateContent>
                <mc:Choice Requires="wps">
                  <w:drawing>
                    <wp:anchor distT="0" distB="0" distL="114300" distR="114300" simplePos="0" relativeHeight="251603456" behindDoc="0" locked="0" layoutInCell="1" allowOverlap="1">
                      <wp:simplePos x="0" y="0"/>
                      <wp:positionH relativeFrom="column">
                        <wp:posOffset>4130040</wp:posOffset>
                      </wp:positionH>
                      <wp:positionV relativeFrom="paragraph">
                        <wp:posOffset>100330</wp:posOffset>
                      </wp:positionV>
                      <wp:extent cx="161925" cy="133350"/>
                      <wp:effectExtent l="17145" t="26670" r="11430" b="30480"/>
                      <wp:wrapNone/>
                      <wp:docPr id="135" name="AutoShape 1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925" cy="133350"/>
                              </a:xfrm>
                              <a:prstGeom prst="leftRightArrow">
                                <a:avLst>
                                  <a:gd name="adj1" fmla="val 50000"/>
                                  <a:gd name="adj2" fmla="val 2428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560C9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1329" o:spid="_x0000_s1026" type="#_x0000_t69" style="position:absolute;margin-left:325.2pt;margin-top:7.9pt;width:12.75pt;height:10.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">
                      <v:path arrowok="t"/>
                    </v:shape>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602432" behindDoc="0" locked="0" layoutInCell="1" allowOverlap="1">
                      <wp:simplePos x="0" y="0"/>
                      <wp:positionH relativeFrom="column">
                        <wp:posOffset>3063875</wp:posOffset>
                      </wp:positionH>
                      <wp:positionV relativeFrom="paragraph">
                        <wp:posOffset>100330</wp:posOffset>
                      </wp:positionV>
                      <wp:extent cx="161925" cy="133350"/>
                      <wp:effectExtent l="17780" t="26670" r="10795" b="30480"/>
                      <wp:wrapNone/>
                      <wp:docPr id="134" name="AutoShape 1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925" cy="133350"/>
                              </a:xfrm>
                              <a:prstGeom prst="leftRightArrow">
                                <a:avLst>
                                  <a:gd name="adj1" fmla="val 50000"/>
                                  <a:gd name="adj2" fmla="val 2428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9C1CEA" id="AutoShape 1328" o:spid="_x0000_s1026" type="#_x0000_t69" style="position:absolute;margin-left:241.25pt;margin-top:7.9pt;width:12.75pt;height:10.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">
                      <v:path arrowok="t"/>
                    </v:shape>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600384" behindDoc="0" locked="0" layoutInCell="1" allowOverlap="1">
                      <wp:simplePos x="0" y="0"/>
                      <wp:positionH relativeFrom="column">
                        <wp:posOffset>1927225</wp:posOffset>
                      </wp:positionH>
                      <wp:positionV relativeFrom="paragraph">
                        <wp:posOffset>100330</wp:posOffset>
                      </wp:positionV>
                      <wp:extent cx="161925" cy="133350"/>
                      <wp:effectExtent l="14605" t="26670" r="13970" b="30480"/>
                      <wp:wrapNone/>
                      <wp:docPr id="133" name="AutoShape 1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925" cy="133350"/>
                              </a:xfrm>
                              <a:prstGeom prst="leftRightArrow">
                                <a:avLst>
                                  <a:gd name="adj1" fmla="val 50000"/>
                                  <a:gd name="adj2" fmla="val 2428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9DFE40" id="AutoShape 1327" o:spid="_x0000_s1026" type="#_x0000_t69" style="position:absolute;margin-left:151.75pt;margin-top:7.9pt;width:12.75pt;height:10.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">
                      <v:path arrowok="t"/>
                    </v:shape>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601408" behindDoc="0" locked="0" layoutInCell="1" allowOverlap="1">
                      <wp:simplePos x="0" y="0"/>
                      <wp:positionH relativeFrom="column">
                        <wp:posOffset>716280</wp:posOffset>
                      </wp:positionH>
                      <wp:positionV relativeFrom="paragraph">
                        <wp:posOffset>100330</wp:posOffset>
                      </wp:positionV>
                      <wp:extent cx="161925" cy="133350"/>
                      <wp:effectExtent l="13335" t="26670" r="15240" b="30480"/>
                      <wp:wrapNone/>
                      <wp:docPr id="132" name="AutoShape 1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925" cy="133350"/>
                              </a:xfrm>
                              <a:prstGeom prst="leftRightArrow">
                                <a:avLst>
                                  <a:gd name="adj1" fmla="val 50000"/>
                                  <a:gd name="adj2" fmla="val 2428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21BCD3" id="AutoShape 1326" o:spid="_x0000_s1026" type="#_x0000_t69" style="position:absolute;margin-left:56.4pt;margin-top:7.9pt;width:12.75pt;height:10.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">
                      <v:path arrowok="t"/>
                    </v:shape>
                  </w:pict>
                </mc:Fallback>
              </mc:AlternateContent>
            </w:r>
          </w:p>
          <w:p w:rsidR="008B5B49" w:rsidRPr="00104164" w:rsidRDefault="008B5B49" w:rsidP="00FC376A">
            <w:pPr>
              <w:spacing w:line="240" w:lineRule="auto"/>
              <w:rPr>
                <w:rFonts w:ascii="Times New Roman" w:hAnsi="Times New Roman" w:cs="Times New Roman"/>
                <w:bCs/>
                <w:sz w:val="24"/>
                <w:szCs w:val="24"/>
              </w:rPr>
            </w:pPr>
          </w:p>
          <w:p w:rsidR="008B5B49" w:rsidRPr="00104164" w:rsidRDefault="008B5B49" w:rsidP="00FC376A">
            <w:pPr>
              <w:spacing w:line="240" w:lineRule="auto"/>
              <w:rPr>
                <w:rFonts w:ascii="Times New Roman" w:hAnsi="Times New Roman" w:cs="Times New Roman"/>
                <w:bCs/>
                <w:sz w:val="24"/>
                <w:szCs w:val="24"/>
              </w:rPr>
            </w:pPr>
          </w:p>
          <w:p w:rsidR="008B5B49" w:rsidRPr="00104164" w:rsidRDefault="001D70CF" w:rsidP="00FC376A">
            <w:pPr>
              <w:spacing w:line="240" w:lineRule="auto"/>
              <w:rPr>
                <w:rFonts w:ascii="Times New Roman" w:hAnsi="Times New Roman" w:cs="Times New Roman"/>
                <w:bCs/>
                <w:sz w:val="24"/>
                <w:szCs w:val="24"/>
              </w:rPr>
            </w:pPr>
            <w:r>
              <w:rPr>
                <w:rFonts w:ascii="Times New Roman" w:hAnsi="Times New Roman" w:cs="Times New Roman"/>
                <w:bCs/>
                <w:noProof/>
                <w:sz w:val="24"/>
                <w:szCs w:val="24"/>
                <w:lang w:eastAsia="tr-TR"/>
              </w:rPr>
              <mc:AlternateContent>
                <mc:Choice Requires="wps">
                  <w:drawing>
                    <wp:anchor distT="0" distB="0" distL="114300" distR="114300" simplePos="0" relativeHeight="251718144" behindDoc="0" locked="0" layoutInCell="1" allowOverlap="1">
                      <wp:simplePos x="0" y="0"/>
                      <wp:positionH relativeFrom="column">
                        <wp:posOffset>2606675</wp:posOffset>
                      </wp:positionH>
                      <wp:positionV relativeFrom="paragraph">
                        <wp:posOffset>-635</wp:posOffset>
                      </wp:positionV>
                      <wp:extent cx="0" cy="253365"/>
                      <wp:effectExtent l="55880" t="22860" r="58420" b="9525"/>
                      <wp:wrapNone/>
                      <wp:docPr id="131"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2533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E05E080" id="_x0000_t32" coordsize="21600,21600" o:spt="32" o:oned="t" path="m,l21600,21600e" filled="f">
                      <v:path arrowok="t" fillok="f" o:connecttype="none"/>
                      <o:lock v:ext="edit" shapetype="t"/>
                    </v:shapetype>
                    <v:shape id="AutoShape 117" o:spid="_x0000_s1026" type="#_x0000_t32" style="position:absolute;margin-left:205.25pt;margin-top:-.05pt;width:0;height:19.95pt;flip:y;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">
                      <v:stroke endarrow="block"/>
                      <o:lock v:ext="edit" shapetype="f"/>
                    </v:shape>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717120" behindDoc="0" locked="0" layoutInCell="1" allowOverlap="1">
                      <wp:simplePos x="0" y="0"/>
                      <wp:positionH relativeFrom="column">
                        <wp:posOffset>3750945</wp:posOffset>
                      </wp:positionH>
                      <wp:positionV relativeFrom="paragraph">
                        <wp:posOffset>56515</wp:posOffset>
                      </wp:positionV>
                      <wp:extent cx="0" cy="253365"/>
                      <wp:effectExtent l="57150" t="22860" r="57150" b="9525"/>
                      <wp:wrapNone/>
                      <wp:docPr id="130"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2533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FCDF05" id="AutoShape 116" o:spid="_x0000_s1026" type="#_x0000_t32" style="position:absolute;margin-left:295.35pt;margin-top:4.45pt;width:0;height:19.95pt;flip:y;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">
                      <v:stroke endarrow="block"/>
                      <o:lock v:ext="edit" shapetype="f"/>
                    </v:shape>
                  </w:pict>
                </mc:Fallback>
              </mc:AlternateContent>
            </w:r>
            <w:r>
              <w:rPr>
                <w:rFonts w:ascii="Times New Roman" w:hAnsi="Times New Roman" w:cs="Times New Roman"/>
                <w:bCs/>
                <w:noProof/>
                <w:color w:val="000000" w:themeColor="text1"/>
                <w:sz w:val="24"/>
                <w:szCs w:val="24"/>
                <w:lang w:eastAsia="tr-TR"/>
              </w:rPr>
              <mc:AlternateContent>
                <mc:Choice Requires="wps">
                  <w:drawing>
                    <wp:anchor distT="0" distB="0" distL="114300" distR="114300" simplePos="0" relativeHeight="251714048" behindDoc="0" locked="0" layoutInCell="1" allowOverlap="1">
                      <wp:simplePos x="0" y="0"/>
                      <wp:positionH relativeFrom="column">
                        <wp:posOffset>4646930</wp:posOffset>
                      </wp:positionH>
                      <wp:positionV relativeFrom="paragraph">
                        <wp:posOffset>104140</wp:posOffset>
                      </wp:positionV>
                      <wp:extent cx="1270" cy="205740"/>
                      <wp:effectExtent l="57785" t="22860" r="55245" b="9525"/>
                      <wp:wrapNone/>
                      <wp:docPr id="129"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1270" cy="2057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9A5E50" id="AutoShape 114" o:spid="_x0000_s1026" type="#_x0000_t32" style="position:absolute;margin-left:365.9pt;margin-top:8.2pt;width:.1pt;height:16.2pt;flip:x 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">
                      <v:stroke endarrow="block"/>
                      <o:lock v:ext="edit" shapetype="f"/>
                    </v:shape>
                  </w:pict>
                </mc:Fallback>
              </mc:AlternateContent>
            </w:r>
            <w:r>
              <w:rPr>
                <w:rFonts w:ascii="Times New Roman" w:hAnsi="Times New Roman" w:cs="Times New Roman"/>
                <w:bCs/>
                <w:noProof/>
                <w:color w:val="000000" w:themeColor="text1"/>
                <w:sz w:val="24"/>
                <w:szCs w:val="24"/>
                <w:lang w:eastAsia="tr-TR"/>
              </w:rPr>
              <mc:AlternateContent>
                <mc:Choice Requires="wps">
                  <w:drawing>
                    <wp:anchor distT="0" distB="0" distL="114300" distR="114300" simplePos="0" relativeHeight="251716096" behindDoc="0" locked="0" layoutInCell="1" allowOverlap="1">
                      <wp:simplePos x="0" y="0"/>
                      <wp:positionH relativeFrom="column">
                        <wp:posOffset>1369695</wp:posOffset>
                      </wp:positionH>
                      <wp:positionV relativeFrom="paragraph">
                        <wp:posOffset>27940</wp:posOffset>
                      </wp:positionV>
                      <wp:extent cx="9525" cy="281940"/>
                      <wp:effectExtent l="57150" t="22860" r="47625" b="9525"/>
                      <wp:wrapNone/>
                      <wp:docPr id="128"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9525" cy="2819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12A25A" id="AutoShape 115" o:spid="_x0000_s1026" type="#_x0000_t32" style="position:absolute;margin-left:107.85pt;margin-top:2.2pt;width:.75pt;height:22.2pt;flip:x 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">
                      <v:stroke endarrow="block"/>
                      <o:lock v:ext="edit" shapetype="f"/>
                    </v:shape>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715072" behindDoc="0" locked="0" layoutInCell="1" allowOverlap="1">
                      <wp:simplePos x="0" y="0"/>
                      <wp:positionH relativeFrom="column">
                        <wp:posOffset>312420</wp:posOffset>
                      </wp:positionH>
                      <wp:positionV relativeFrom="paragraph">
                        <wp:posOffset>8890</wp:posOffset>
                      </wp:positionV>
                      <wp:extent cx="0" cy="300990"/>
                      <wp:effectExtent l="57150" t="22860" r="57150" b="9525"/>
                      <wp:wrapNone/>
                      <wp:docPr id="127"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3009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FF3247" id="AutoShape 113" o:spid="_x0000_s1026" type="#_x0000_t32" style="position:absolute;margin-left:24.6pt;margin-top:.7pt;width:0;height:23.7pt;flip:y;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">
                      <v:stroke endarrow="block"/>
                      <o:lock v:ext="edit" shapetype="f"/>
                    </v:shape>
                  </w:pict>
                </mc:Fallback>
              </mc:AlternateContent>
            </w:r>
          </w:p>
          <w:p w:rsidR="008B5B49" w:rsidRPr="00104164" w:rsidRDefault="001D70CF" w:rsidP="00FC376A">
            <w:pPr>
              <w:spacing w:line="240" w:lineRule="auto"/>
              <w:rPr>
                <w:rFonts w:ascii="Times New Roman" w:hAnsi="Times New Roman" w:cs="Times New Roman"/>
                <w:bCs/>
                <w:sz w:val="24"/>
                <w:szCs w:val="24"/>
              </w:rPr>
            </w:pPr>
            <w:r>
              <w:rPr>
                <w:rFonts w:ascii="Times New Roman" w:hAnsi="Times New Roman" w:cs="Times New Roman"/>
                <w:bCs/>
                <w:noProof/>
                <w:color w:val="000000" w:themeColor="text1"/>
                <w:sz w:val="24"/>
                <w:szCs w:val="24"/>
                <w:lang w:eastAsia="tr-TR"/>
              </w:rPr>
              <mc:AlternateContent>
                <mc:Choice Requires="wps">
                  <w:drawing>
                    <wp:anchor distT="0" distB="0" distL="114300" distR="114300" simplePos="0" relativeHeight="251713024" behindDoc="0" locked="0" layoutInCell="1" allowOverlap="1">
                      <wp:simplePos x="0" y="0"/>
                      <wp:positionH relativeFrom="column">
                        <wp:posOffset>2606675</wp:posOffset>
                      </wp:positionH>
                      <wp:positionV relativeFrom="paragraph">
                        <wp:posOffset>133350</wp:posOffset>
                      </wp:positionV>
                      <wp:extent cx="0" cy="209550"/>
                      <wp:effectExtent l="55880" t="8255" r="58420" b="20320"/>
                      <wp:wrapNone/>
                      <wp:docPr id="126"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AE109B" id="AutoShape 112" o:spid="_x0000_s1026" type="#_x0000_t32" style="position:absolute;margin-left:205.25pt;margin-top:10.5pt;width:0;height:16.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">
                      <v:stroke endarrow="block"/>
                      <o:lock v:ext="edit" shapetype="f"/>
                    </v:shape>
                  </w:pict>
                </mc:Fallback>
              </mc:AlternateContent>
            </w:r>
            <w:r>
              <w:rPr>
                <w:rFonts w:ascii="Times New Roman" w:hAnsi="Times New Roman" w:cs="Times New Roman"/>
                <w:bCs/>
                <w:noProof/>
                <w:color w:val="000000" w:themeColor="text1"/>
                <w:sz w:val="24"/>
                <w:szCs w:val="24"/>
                <w:lang w:eastAsia="tr-TR"/>
              </w:rPr>
              <mc:AlternateContent>
                <mc:Choice Requires="wps">
                  <w:drawing>
                    <wp:anchor distT="0" distB="0" distL="114300" distR="114300" simplePos="0" relativeHeight="251712000" behindDoc="0" locked="0" layoutInCell="1" allowOverlap="1">
                      <wp:simplePos x="0" y="0"/>
                      <wp:positionH relativeFrom="column">
                        <wp:posOffset>312420</wp:posOffset>
                      </wp:positionH>
                      <wp:positionV relativeFrom="paragraph">
                        <wp:posOffset>134620</wp:posOffset>
                      </wp:positionV>
                      <wp:extent cx="4334510" cy="0"/>
                      <wp:effectExtent l="9525" t="9525" r="8890" b="9525"/>
                      <wp:wrapNone/>
                      <wp:docPr id="125"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3345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1F624B" id="AutoShape 111" o:spid="_x0000_s1026" type="#_x0000_t32" style="position:absolute;margin-left:24.6pt;margin-top:10.6pt;width:341.3pt;height:0;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">
                      <o:lock v:ext="edit" shapetype="f"/>
                    </v:shape>
                  </w:pict>
                </mc:Fallback>
              </mc:AlternateContent>
            </w:r>
          </w:p>
          <w:p w:rsidR="008B5B49" w:rsidRPr="00104164" w:rsidRDefault="001D70CF" w:rsidP="00FC376A">
            <w:pPr>
              <w:spacing w:line="240" w:lineRule="auto"/>
              <w:rPr>
                <w:rFonts w:ascii="Times New Roman" w:hAnsi="Times New Roman" w:cs="Times New Roman"/>
                <w:bCs/>
                <w:sz w:val="24"/>
                <w:szCs w:val="24"/>
              </w:rPr>
            </w:pPr>
            <w:r>
              <w:rPr>
                <w:rFonts w:ascii="Times New Roman" w:hAnsi="Times New Roman" w:cs="Times New Roman"/>
                <w:bCs/>
                <w:noProof/>
                <w:sz w:val="24"/>
                <w:szCs w:val="24"/>
                <w:lang w:eastAsia="tr-TR"/>
              </w:rPr>
              <mc:AlternateContent>
                <mc:Choice Requires="wps">
                  <w:drawing>
                    <wp:anchor distT="0" distB="0" distL="114300" distR="114300" simplePos="0" relativeHeight="251701760" behindDoc="0" locked="0" layoutInCell="1" allowOverlap="1">
                      <wp:simplePos x="0" y="0"/>
                      <wp:positionH relativeFrom="column">
                        <wp:posOffset>2536190</wp:posOffset>
                      </wp:positionH>
                      <wp:positionV relativeFrom="paragraph">
                        <wp:posOffset>1148715</wp:posOffset>
                      </wp:positionV>
                      <wp:extent cx="140970" cy="635"/>
                      <wp:effectExtent l="55245" t="5080" r="58420" b="15875"/>
                      <wp:wrapNone/>
                      <wp:docPr id="124" name="AutoShape 13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5400000">
                                <a:off x="0" y="0"/>
                                <a:ext cx="140970" cy="635"/>
                              </a:xfrm>
                              <a:prstGeom prst="bentConnector3">
                                <a:avLst>
                                  <a:gd name="adj1" fmla="val 504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43605AB"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324" o:spid="_x0000_s1026" type="#_x0000_t34" style="position:absolute;margin-left:199.7pt;margin-top:90.45pt;width:11.1pt;height:.05pt;rotation:90;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" adj="10897">
                      <v:stroke endarrow="block"/>
                      <o:lock v:ext="edit" shapetype="f"/>
                    </v:shape>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699712" behindDoc="0" locked="0" layoutInCell="1" allowOverlap="1">
                      <wp:simplePos x="0" y="0"/>
                      <wp:positionH relativeFrom="column">
                        <wp:posOffset>2003425</wp:posOffset>
                      </wp:positionH>
                      <wp:positionV relativeFrom="paragraph">
                        <wp:posOffset>167640</wp:posOffset>
                      </wp:positionV>
                      <wp:extent cx="1153795" cy="911860"/>
                      <wp:effectExtent l="5080" t="8255" r="12700" b="13335"/>
                      <wp:wrapNone/>
                      <wp:docPr id="123" name="AutoShape 1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53795" cy="911860"/>
                              </a:xfrm>
                              <a:prstGeom prst="roundRect">
                                <a:avLst>
                                  <a:gd name="adj" fmla="val 16667"/>
                                </a:avLst>
                              </a:prstGeom>
                              <a:solidFill>
                                <a:srgbClr val="FFFFFF"/>
                              </a:solidFill>
                              <a:ln w="9525">
                                <a:solidFill>
                                  <a:srgbClr val="000000"/>
                                </a:solidFill>
                                <a:round/>
                                <a:headEnd/>
                                <a:tailEnd/>
                              </a:ln>
                            </wps:spPr>
                            <wps:txbx>
                              <w:txbxContent>
                                <w:p w:rsidR="00AC45A5" w:rsidRPr="008B5B49" w:rsidRDefault="00AC45A5" w:rsidP="00CD460E">
                                  <w:pPr>
                                    <w:jc w:val="center"/>
                                    <w:rPr>
                                      <w:rFonts w:ascii="Times New Roman" w:hAnsi="Times New Roman" w:cs="Times New Roman"/>
                                      <w:sz w:val="18"/>
                                      <w:szCs w:val="18"/>
                                    </w:rPr>
                                  </w:pPr>
                                  <w:r>
                                    <w:rPr>
                                      <w:rFonts w:ascii="Times New Roman" w:hAnsi="Times New Roman" w:cs="Times New Roman"/>
                                      <w:sz w:val="18"/>
                                      <w:szCs w:val="18"/>
                                    </w:rPr>
                                    <w:t xml:space="preserve">ÇEVRE </w:t>
                                  </w:r>
                                  <w:r w:rsidRPr="008B5B49">
                                    <w:rPr>
                                      <w:rFonts w:ascii="Times New Roman" w:hAnsi="Times New Roman" w:cs="Times New Roman"/>
                                      <w:sz w:val="18"/>
                                      <w:szCs w:val="18"/>
                                    </w:rPr>
                                    <w:t>KALITIM</w:t>
                                  </w:r>
                                </w:p>
                                <w:p w:rsidR="00AC45A5" w:rsidRPr="008B5B49" w:rsidRDefault="00AC45A5" w:rsidP="00CD460E">
                                  <w:pPr>
                                    <w:jc w:val="center"/>
                                    <w:rPr>
                                      <w:rFonts w:ascii="Times New Roman" w:hAnsi="Times New Roman" w:cs="Times New Roman"/>
                                      <w:sz w:val="18"/>
                                      <w:szCs w:val="18"/>
                                    </w:rPr>
                                  </w:pPr>
                                  <w:r w:rsidRPr="008B5B49">
                                    <w:rPr>
                                      <w:rFonts w:ascii="Times New Roman" w:hAnsi="Times New Roman" w:cs="Times New Roman"/>
                                      <w:sz w:val="18"/>
                                      <w:szCs w:val="18"/>
                                    </w:rPr>
                                    <w:t>DAVRANIŞ</w:t>
                                  </w:r>
                                </w:p>
                                <w:p w:rsidR="00AC45A5" w:rsidRPr="008B5B49" w:rsidRDefault="00AC45A5" w:rsidP="00CD460E">
                                  <w:pPr>
                                    <w:jc w:val="center"/>
                                    <w:rPr>
                                      <w:rFonts w:ascii="Times New Roman" w:hAnsi="Times New Roman" w:cs="Times New Roman"/>
                                      <w:sz w:val="18"/>
                                      <w:szCs w:val="18"/>
                                    </w:rPr>
                                  </w:pPr>
                                  <w:r w:rsidRPr="008B5B49">
                                    <w:rPr>
                                      <w:rFonts w:ascii="Times New Roman" w:hAnsi="Times New Roman" w:cs="Times New Roman"/>
                                      <w:sz w:val="18"/>
                                      <w:szCs w:val="18"/>
                                    </w:rPr>
                                    <w:t>BAKIM HİZMETLERİ</w:t>
                                  </w:r>
                                </w:p>
                                <w:p w:rsidR="00AC45A5" w:rsidRDefault="00AC45A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22" o:spid="_x0000_s1031" style="position:absolute;left:0;text-align:left;margin-left:157.75pt;margin-top:13.2pt;width:90.85pt;height:71.8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">
                      <v:path arrowok="t"/>
                      <v:textbox>
                        <w:txbxContent>
                          <w:p w:rsidR="00AC45A5" w:rsidRPr="008B5B49" w:rsidRDefault="00AC45A5" w:rsidP="00CD460E">
                            <w:pPr>
                              <w:jc w:val="center"/>
                              <w:rPr>
                                <w:rFonts w:ascii="Times New Roman" w:hAnsi="Times New Roman" w:cs="Times New Roman"/>
                                <w:sz w:val="18"/>
                                <w:szCs w:val="18"/>
                              </w:rPr>
                            </w:pPr>
                            <w:r>
                              <w:rPr>
                                <w:rFonts w:ascii="Times New Roman" w:hAnsi="Times New Roman" w:cs="Times New Roman"/>
                                <w:sz w:val="18"/>
                                <w:szCs w:val="18"/>
                              </w:rPr>
                              <w:t xml:space="preserve">ÇEVRE </w:t>
                            </w:r>
                            <w:r w:rsidRPr="008B5B49">
                              <w:rPr>
                                <w:rFonts w:ascii="Times New Roman" w:hAnsi="Times New Roman" w:cs="Times New Roman"/>
                                <w:sz w:val="18"/>
                                <w:szCs w:val="18"/>
                              </w:rPr>
                              <w:t>KALITIM</w:t>
                            </w:r>
                          </w:p>
                          <w:p w:rsidR="00AC45A5" w:rsidRPr="008B5B49" w:rsidRDefault="00AC45A5" w:rsidP="00CD460E">
                            <w:pPr>
                              <w:jc w:val="center"/>
                              <w:rPr>
                                <w:rFonts w:ascii="Times New Roman" w:hAnsi="Times New Roman" w:cs="Times New Roman"/>
                                <w:sz w:val="18"/>
                                <w:szCs w:val="18"/>
                              </w:rPr>
                            </w:pPr>
                            <w:r w:rsidRPr="008B5B49">
                              <w:rPr>
                                <w:rFonts w:ascii="Times New Roman" w:hAnsi="Times New Roman" w:cs="Times New Roman"/>
                                <w:sz w:val="18"/>
                                <w:szCs w:val="18"/>
                              </w:rPr>
                              <w:t>DAVRANIŞ</w:t>
                            </w:r>
                          </w:p>
                          <w:p w:rsidR="00AC45A5" w:rsidRPr="008B5B49" w:rsidRDefault="00AC45A5" w:rsidP="00CD460E">
                            <w:pPr>
                              <w:jc w:val="center"/>
                              <w:rPr>
                                <w:rFonts w:ascii="Times New Roman" w:hAnsi="Times New Roman" w:cs="Times New Roman"/>
                                <w:sz w:val="18"/>
                                <w:szCs w:val="18"/>
                              </w:rPr>
                            </w:pPr>
                            <w:r w:rsidRPr="008B5B49">
                              <w:rPr>
                                <w:rFonts w:ascii="Times New Roman" w:hAnsi="Times New Roman" w:cs="Times New Roman"/>
                                <w:sz w:val="18"/>
                                <w:szCs w:val="18"/>
                              </w:rPr>
                              <w:t>BAKIM HİZMETLERİ</w:t>
                            </w:r>
                          </w:p>
                          <w:p w:rsidR="00AC45A5" w:rsidRDefault="00AC45A5"/>
                        </w:txbxContent>
                      </v:textbox>
                    </v:roundrect>
                  </w:pict>
                </mc:Fallback>
              </mc:AlternateContent>
            </w:r>
            <w:r>
              <w:rPr>
                <w:rFonts w:ascii="Times New Roman" w:hAnsi="Times New Roman" w:cs="Times New Roman"/>
                <w:bCs/>
                <w:noProof/>
                <w:sz w:val="24"/>
                <w:szCs w:val="24"/>
                <w:lang w:eastAsia="tr-TR"/>
              </w:rPr>
              <mc:AlternateContent>
                <mc:Choice Requires="wps">
                  <w:drawing>
                    <wp:anchor distT="0" distB="0" distL="114300" distR="114300" simplePos="0" relativeHeight="251700736" behindDoc="0" locked="0" layoutInCell="1" allowOverlap="1">
                      <wp:simplePos x="0" y="0"/>
                      <wp:positionH relativeFrom="column">
                        <wp:posOffset>2003425</wp:posOffset>
                      </wp:positionH>
                      <wp:positionV relativeFrom="paragraph">
                        <wp:posOffset>1270000</wp:posOffset>
                      </wp:positionV>
                      <wp:extent cx="1153795" cy="588010"/>
                      <wp:effectExtent l="5080" t="5715" r="12700" b="6350"/>
                      <wp:wrapNone/>
                      <wp:docPr id="122" name="AutoShape 1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53795" cy="588010"/>
                              </a:xfrm>
                              <a:prstGeom prst="roundRect">
                                <a:avLst>
                                  <a:gd name="adj" fmla="val 16667"/>
                                </a:avLst>
                              </a:prstGeom>
                              <a:solidFill>
                                <a:srgbClr val="FFFFFF"/>
                              </a:solidFill>
                              <a:ln w="9525">
                                <a:solidFill>
                                  <a:srgbClr val="000000"/>
                                </a:solidFill>
                                <a:round/>
                                <a:headEnd/>
                                <a:tailEnd/>
                              </a:ln>
                            </wps:spPr>
                            <wps:txbx>
                              <w:txbxContent>
                                <w:p w:rsidR="00AC45A5" w:rsidRDefault="00AC45A5" w:rsidP="00CD460E">
                                  <w:pPr>
                                    <w:rPr>
                                      <w:rFonts w:ascii="Times New Roman" w:hAnsi="Times New Roman" w:cs="Times New Roman"/>
                                      <w:sz w:val="20"/>
                                      <w:szCs w:val="20"/>
                                    </w:rPr>
                                  </w:pPr>
                                </w:p>
                                <w:p w:rsidR="00AC45A5" w:rsidRPr="00FC3F9F" w:rsidRDefault="00AC45A5" w:rsidP="00CD460E">
                                  <w:pPr>
                                    <w:rPr>
                                      <w:rFonts w:ascii="Times New Roman" w:hAnsi="Times New Roman" w:cs="Times New Roman"/>
                                      <w:sz w:val="20"/>
                                      <w:szCs w:val="20"/>
                                    </w:rPr>
                                  </w:pPr>
                                  <w:r w:rsidRPr="00FC3F9F">
                                    <w:rPr>
                                      <w:rFonts w:ascii="Times New Roman" w:hAnsi="Times New Roman" w:cs="Times New Roman"/>
                                      <w:sz w:val="20"/>
                                      <w:szCs w:val="20"/>
                                    </w:rPr>
                                    <w:t xml:space="preserve">      SAĞLIK</w:t>
                                  </w:r>
                                </w:p>
                                <w:p w:rsidR="00AC45A5" w:rsidRDefault="00AC45A5" w:rsidP="00CD460E">
                                  <w:pPr>
                                    <w:rPr>
                                      <w:rFonts w:ascii="Times New Roman" w:hAnsi="Times New Roman" w:cs="Times New Roman"/>
                                      <w:b/>
                                      <w:sz w:val="18"/>
                                      <w:szCs w:val="18"/>
                                    </w:rPr>
                                  </w:pPr>
                                </w:p>
                                <w:p w:rsidR="00AC45A5" w:rsidRDefault="00AC45A5" w:rsidP="00CD460E">
                                  <w:pPr>
                                    <w:rPr>
                                      <w:rFonts w:ascii="Times New Roman" w:hAnsi="Times New Roman" w:cs="Times New Roman"/>
                                      <w:b/>
                                      <w:sz w:val="18"/>
                                      <w:szCs w:val="18"/>
                                    </w:rPr>
                                  </w:pPr>
                                </w:p>
                                <w:p w:rsidR="00AC45A5" w:rsidRDefault="00AC45A5" w:rsidP="00CD460E">
                                  <w:pPr>
                                    <w:rPr>
                                      <w:rFonts w:ascii="Times New Roman" w:hAnsi="Times New Roman" w:cs="Times New Roman"/>
                                      <w:b/>
                                      <w:sz w:val="18"/>
                                      <w:szCs w:val="18"/>
                                    </w:rPr>
                                  </w:pPr>
                                </w:p>
                                <w:p w:rsidR="00AC45A5" w:rsidRDefault="00AC45A5" w:rsidP="00CD460E">
                                  <w:pPr>
                                    <w:rPr>
                                      <w:rFonts w:ascii="Times New Roman" w:hAnsi="Times New Roman" w:cs="Times New Roman"/>
                                      <w:b/>
                                      <w:sz w:val="18"/>
                                      <w:szCs w:val="18"/>
                                    </w:rPr>
                                  </w:pPr>
                                </w:p>
                                <w:p w:rsidR="00AC45A5" w:rsidRPr="00CD460E" w:rsidRDefault="00AC45A5" w:rsidP="00CD460E">
                                  <w:pPr>
                                    <w:rPr>
                                      <w:rFonts w:ascii="Times New Roman" w:hAnsi="Times New Roman" w:cs="Times New Roman"/>
                                      <w:b/>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23" o:spid="_x0000_s1032" style="position:absolute;left:0;text-align:left;margin-left:157.75pt;margin-top:100pt;width:90.85pt;height:46.3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">
                      <v:path arrowok="t"/>
                      <v:textbox>
                        <w:txbxContent>
                          <w:p w:rsidR="00AC45A5" w:rsidRDefault="00AC45A5" w:rsidP="00CD460E">
                            <w:pPr>
                              <w:rPr>
                                <w:rFonts w:ascii="Times New Roman" w:hAnsi="Times New Roman" w:cs="Times New Roman"/>
                                <w:sz w:val="20"/>
                                <w:szCs w:val="20"/>
                              </w:rPr>
                            </w:pPr>
                          </w:p>
                          <w:p w:rsidR="00AC45A5" w:rsidRPr="00FC3F9F" w:rsidRDefault="00AC45A5" w:rsidP="00CD460E">
                            <w:pPr>
                              <w:rPr>
                                <w:rFonts w:ascii="Times New Roman" w:hAnsi="Times New Roman" w:cs="Times New Roman"/>
                                <w:sz w:val="20"/>
                                <w:szCs w:val="20"/>
                              </w:rPr>
                            </w:pPr>
                            <w:r w:rsidRPr="00FC3F9F">
                              <w:rPr>
                                <w:rFonts w:ascii="Times New Roman" w:hAnsi="Times New Roman" w:cs="Times New Roman"/>
                                <w:sz w:val="20"/>
                                <w:szCs w:val="20"/>
                              </w:rPr>
                              <w:t xml:space="preserve">      SAĞLIK</w:t>
                            </w:r>
                          </w:p>
                          <w:p w:rsidR="00AC45A5" w:rsidRDefault="00AC45A5" w:rsidP="00CD460E">
                            <w:pPr>
                              <w:rPr>
                                <w:rFonts w:ascii="Times New Roman" w:hAnsi="Times New Roman" w:cs="Times New Roman"/>
                                <w:b/>
                                <w:sz w:val="18"/>
                                <w:szCs w:val="18"/>
                              </w:rPr>
                            </w:pPr>
                          </w:p>
                          <w:p w:rsidR="00AC45A5" w:rsidRDefault="00AC45A5" w:rsidP="00CD460E">
                            <w:pPr>
                              <w:rPr>
                                <w:rFonts w:ascii="Times New Roman" w:hAnsi="Times New Roman" w:cs="Times New Roman"/>
                                <w:b/>
                                <w:sz w:val="18"/>
                                <w:szCs w:val="18"/>
                              </w:rPr>
                            </w:pPr>
                          </w:p>
                          <w:p w:rsidR="00AC45A5" w:rsidRDefault="00AC45A5" w:rsidP="00CD460E">
                            <w:pPr>
                              <w:rPr>
                                <w:rFonts w:ascii="Times New Roman" w:hAnsi="Times New Roman" w:cs="Times New Roman"/>
                                <w:b/>
                                <w:sz w:val="18"/>
                                <w:szCs w:val="18"/>
                              </w:rPr>
                            </w:pPr>
                          </w:p>
                          <w:p w:rsidR="00AC45A5" w:rsidRDefault="00AC45A5" w:rsidP="00CD460E">
                            <w:pPr>
                              <w:rPr>
                                <w:rFonts w:ascii="Times New Roman" w:hAnsi="Times New Roman" w:cs="Times New Roman"/>
                                <w:b/>
                                <w:sz w:val="18"/>
                                <w:szCs w:val="18"/>
                              </w:rPr>
                            </w:pPr>
                          </w:p>
                          <w:p w:rsidR="00AC45A5" w:rsidRPr="00CD460E" w:rsidRDefault="00AC45A5" w:rsidP="00CD460E">
                            <w:pPr>
                              <w:rPr>
                                <w:rFonts w:ascii="Times New Roman" w:hAnsi="Times New Roman" w:cs="Times New Roman"/>
                                <w:b/>
                                <w:sz w:val="18"/>
                                <w:szCs w:val="18"/>
                              </w:rPr>
                            </w:pPr>
                          </w:p>
                        </w:txbxContent>
                      </v:textbox>
                    </v:roundrect>
                  </w:pict>
                </mc:Fallback>
              </mc:AlternateContent>
            </w:r>
          </w:p>
        </w:tc>
      </w:tr>
    </w:tbl>
    <w:p w:rsidR="00954379" w:rsidRDefault="00165DDF" w:rsidP="002435E1">
      <w:pPr>
        <w:jc w:val="center"/>
        <w:rPr>
          <w:rFonts w:ascii="Times New Roman" w:hAnsi="Times New Roman" w:cs="Times New Roman"/>
          <w:sz w:val="24"/>
          <w:szCs w:val="24"/>
        </w:rPr>
      </w:pPr>
      <w:r w:rsidRPr="00AB751B">
        <w:rPr>
          <w:rFonts w:ascii="Times New Roman" w:hAnsi="Times New Roman" w:cs="Times New Roman"/>
          <w:sz w:val="24"/>
          <w:szCs w:val="24"/>
        </w:rPr>
        <w:t>Ka</w:t>
      </w:r>
      <w:r w:rsidR="000F20B8" w:rsidRPr="00AB751B">
        <w:rPr>
          <w:rFonts w:ascii="Times New Roman" w:hAnsi="Times New Roman" w:cs="Times New Roman"/>
          <w:sz w:val="24"/>
          <w:szCs w:val="24"/>
        </w:rPr>
        <w:t xml:space="preserve">ynak: </w:t>
      </w:r>
      <w:r w:rsidR="00CC71CB" w:rsidRPr="00AB751B">
        <w:rPr>
          <w:rFonts w:ascii="Times New Roman" w:hAnsi="Times New Roman" w:cs="Times New Roman"/>
          <w:sz w:val="24"/>
          <w:szCs w:val="24"/>
        </w:rPr>
        <w:t xml:space="preserve">Kavuncubaşı, </w:t>
      </w:r>
      <w:r w:rsidR="00E42EE6">
        <w:rPr>
          <w:rFonts w:ascii="Times New Roman" w:hAnsi="Times New Roman" w:cs="Times New Roman"/>
          <w:sz w:val="24"/>
          <w:szCs w:val="24"/>
        </w:rPr>
        <w:t>2000:</w:t>
      </w:r>
      <w:r w:rsidR="00784FC9">
        <w:rPr>
          <w:rFonts w:ascii="Times New Roman" w:hAnsi="Times New Roman" w:cs="Times New Roman"/>
          <w:sz w:val="24"/>
          <w:szCs w:val="24"/>
        </w:rPr>
        <w:t xml:space="preserve"> </w:t>
      </w:r>
      <w:r w:rsidR="00E42EE6">
        <w:rPr>
          <w:rFonts w:ascii="Times New Roman" w:hAnsi="Times New Roman" w:cs="Times New Roman"/>
          <w:sz w:val="24"/>
          <w:szCs w:val="24"/>
        </w:rPr>
        <w:t>34</w:t>
      </w:r>
      <w:r w:rsidR="00CC71CB" w:rsidRPr="00AB751B">
        <w:rPr>
          <w:rFonts w:ascii="Times New Roman" w:hAnsi="Times New Roman" w:cs="Times New Roman"/>
          <w:sz w:val="24"/>
          <w:szCs w:val="24"/>
        </w:rPr>
        <w:t>.</w:t>
      </w:r>
      <w:bookmarkStart w:id="12" w:name="_Toc43931445"/>
      <w:bookmarkStart w:id="13" w:name="_Toc43996090"/>
    </w:p>
    <w:p w:rsidR="002435E1" w:rsidRPr="002435E1" w:rsidRDefault="002435E1" w:rsidP="002435E1">
      <w:pPr>
        <w:jc w:val="center"/>
        <w:rPr>
          <w:rFonts w:ascii="Times New Roman" w:hAnsi="Times New Roman" w:cs="Times New Roman"/>
          <w:sz w:val="24"/>
          <w:szCs w:val="24"/>
        </w:rPr>
      </w:pPr>
    </w:p>
    <w:p w:rsidR="00A018EA" w:rsidRPr="00001C64" w:rsidRDefault="00A018EA" w:rsidP="009A71A3">
      <w:pPr>
        <w:pStyle w:val="Balk3"/>
        <w:ind w:firstLine="709"/>
        <w:rPr>
          <w:szCs w:val="24"/>
        </w:rPr>
      </w:pPr>
      <w:bookmarkStart w:id="14" w:name="_Toc44065218"/>
      <w:bookmarkStart w:id="15" w:name="_Toc44795397"/>
      <w:r w:rsidRPr="00001C64">
        <w:rPr>
          <w:szCs w:val="24"/>
        </w:rPr>
        <w:lastRenderedPageBreak/>
        <w:t>1.1.1. Sağlık Hizmetleri</w:t>
      </w:r>
      <w:bookmarkEnd w:id="12"/>
      <w:bookmarkEnd w:id="13"/>
      <w:bookmarkEnd w:id="14"/>
      <w:bookmarkEnd w:id="15"/>
    </w:p>
    <w:p w:rsidR="00A018EA" w:rsidRPr="0051355A" w:rsidRDefault="00243B18" w:rsidP="009F65DA">
      <w:pPr>
        <w:ind w:firstLine="709"/>
        <w:rPr>
          <w:rFonts w:ascii="Times New Roman" w:hAnsi="Times New Roman" w:cs="Times New Roman"/>
          <w:sz w:val="24"/>
          <w:szCs w:val="24"/>
        </w:rPr>
      </w:pPr>
      <w:r w:rsidRPr="0051355A">
        <w:rPr>
          <w:rFonts w:ascii="Times New Roman" w:hAnsi="Times New Roman" w:cs="Times New Roman"/>
          <w:sz w:val="24"/>
          <w:szCs w:val="24"/>
        </w:rPr>
        <w:t>Sağlık hizmetleri toplum için önemli bir hizmet birimidir.</w:t>
      </w:r>
      <w:r w:rsidR="00021A0A">
        <w:rPr>
          <w:rFonts w:ascii="Times New Roman" w:hAnsi="Times New Roman" w:cs="Times New Roman"/>
          <w:sz w:val="24"/>
          <w:szCs w:val="24"/>
        </w:rPr>
        <w:t xml:space="preserve"> </w:t>
      </w:r>
      <w:r w:rsidRPr="0051355A">
        <w:rPr>
          <w:rFonts w:ascii="Times New Roman" w:hAnsi="Times New Roman" w:cs="Times New Roman"/>
          <w:sz w:val="24"/>
          <w:szCs w:val="24"/>
        </w:rPr>
        <w:t>Hastalıkların engellenmesi için fa</w:t>
      </w:r>
      <w:r w:rsidR="002C1554" w:rsidRPr="0051355A">
        <w:rPr>
          <w:rFonts w:ascii="Times New Roman" w:hAnsi="Times New Roman" w:cs="Times New Roman"/>
          <w:sz w:val="24"/>
          <w:szCs w:val="24"/>
        </w:rPr>
        <w:t>a</w:t>
      </w:r>
      <w:r w:rsidR="00A64EA0" w:rsidRPr="0051355A">
        <w:rPr>
          <w:rFonts w:ascii="Times New Roman" w:hAnsi="Times New Roman" w:cs="Times New Roman"/>
          <w:sz w:val="24"/>
          <w:szCs w:val="24"/>
        </w:rPr>
        <w:t>liyet gösteren ve hastalıkların</w:t>
      </w:r>
      <w:r w:rsidRPr="0051355A">
        <w:rPr>
          <w:rFonts w:ascii="Times New Roman" w:hAnsi="Times New Roman" w:cs="Times New Roman"/>
          <w:sz w:val="24"/>
          <w:szCs w:val="24"/>
        </w:rPr>
        <w:t xml:space="preserve"> önceden fark edilip teşhisini</w:t>
      </w:r>
      <w:r w:rsidR="00A64EA0" w:rsidRPr="0051355A">
        <w:rPr>
          <w:rFonts w:ascii="Times New Roman" w:hAnsi="Times New Roman" w:cs="Times New Roman"/>
          <w:sz w:val="24"/>
          <w:szCs w:val="24"/>
        </w:rPr>
        <w:t xml:space="preserve"> ve tedavisini </w:t>
      </w:r>
      <w:r w:rsidR="00236BA6" w:rsidRPr="0051355A">
        <w:rPr>
          <w:rFonts w:ascii="Times New Roman" w:hAnsi="Times New Roman" w:cs="Times New Roman"/>
          <w:sz w:val="24"/>
          <w:szCs w:val="24"/>
        </w:rPr>
        <w:t>gerçekleştiren,</w:t>
      </w:r>
      <w:r w:rsidR="00021A0A">
        <w:rPr>
          <w:rFonts w:ascii="Times New Roman" w:hAnsi="Times New Roman" w:cs="Times New Roman"/>
          <w:sz w:val="24"/>
          <w:szCs w:val="24"/>
        </w:rPr>
        <w:t xml:space="preserve"> </w:t>
      </w:r>
      <w:r w:rsidRPr="0051355A">
        <w:rPr>
          <w:rFonts w:ascii="Times New Roman" w:hAnsi="Times New Roman" w:cs="Times New Roman"/>
          <w:sz w:val="24"/>
          <w:szCs w:val="24"/>
        </w:rPr>
        <w:t>insanların sağlıklı yaşamaları için fa</w:t>
      </w:r>
      <w:r w:rsidR="00E15571" w:rsidRPr="0051355A">
        <w:rPr>
          <w:rFonts w:ascii="Times New Roman" w:hAnsi="Times New Roman" w:cs="Times New Roman"/>
          <w:sz w:val="24"/>
          <w:szCs w:val="24"/>
        </w:rPr>
        <w:t>a</w:t>
      </w:r>
      <w:r w:rsidRPr="0051355A">
        <w:rPr>
          <w:rFonts w:ascii="Times New Roman" w:hAnsi="Times New Roman" w:cs="Times New Roman"/>
          <w:sz w:val="24"/>
          <w:szCs w:val="24"/>
        </w:rPr>
        <w:t>liyet göster</w:t>
      </w:r>
      <w:r w:rsidR="00B52FA7">
        <w:rPr>
          <w:rFonts w:ascii="Times New Roman" w:hAnsi="Times New Roman" w:cs="Times New Roman"/>
          <w:sz w:val="24"/>
          <w:szCs w:val="24"/>
        </w:rPr>
        <w:t>mektedir</w:t>
      </w:r>
      <w:r w:rsidRPr="0051355A">
        <w:rPr>
          <w:rFonts w:ascii="Times New Roman" w:hAnsi="Times New Roman" w:cs="Times New Roman"/>
          <w:sz w:val="24"/>
          <w:szCs w:val="24"/>
        </w:rPr>
        <w:t>.</w:t>
      </w:r>
    </w:p>
    <w:p w:rsidR="00846401" w:rsidRDefault="00733A29" w:rsidP="00A01FCD">
      <w:pPr>
        <w:ind w:firstLine="709"/>
        <w:rPr>
          <w:rFonts w:ascii="Times New Roman" w:hAnsi="Times New Roman" w:cs="Times New Roman"/>
          <w:sz w:val="24"/>
          <w:szCs w:val="24"/>
        </w:rPr>
      </w:pPr>
      <w:r w:rsidRPr="0051355A">
        <w:rPr>
          <w:rFonts w:ascii="Times New Roman" w:hAnsi="Times New Roman" w:cs="Times New Roman"/>
          <w:sz w:val="24"/>
          <w:szCs w:val="24"/>
        </w:rPr>
        <w:t>Sağlık hizmetlerinin</w:t>
      </w:r>
      <w:r w:rsidR="0030097C" w:rsidRPr="0051355A">
        <w:rPr>
          <w:rFonts w:ascii="Times New Roman" w:hAnsi="Times New Roman" w:cs="Times New Roman"/>
          <w:sz w:val="24"/>
          <w:szCs w:val="24"/>
        </w:rPr>
        <w:t xml:space="preserve"> asıl amacı </w:t>
      </w:r>
      <w:r w:rsidRPr="0051355A">
        <w:rPr>
          <w:rFonts w:ascii="Times New Roman" w:hAnsi="Times New Roman" w:cs="Times New Roman"/>
          <w:sz w:val="24"/>
          <w:szCs w:val="24"/>
        </w:rPr>
        <w:t>insan sağlığına zarar verebilecek tüm etkenleri ortadan kaldırmaktır.</w:t>
      </w:r>
      <w:r w:rsidR="00021A0A">
        <w:rPr>
          <w:rFonts w:ascii="Times New Roman" w:hAnsi="Times New Roman" w:cs="Times New Roman"/>
          <w:sz w:val="24"/>
          <w:szCs w:val="24"/>
        </w:rPr>
        <w:t xml:space="preserve"> </w:t>
      </w:r>
      <w:r w:rsidRPr="0051355A">
        <w:rPr>
          <w:rFonts w:ascii="Times New Roman" w:hAnsi="Times New Roman" w:cs="Times New Roman"/>
          <w:sz w:val="24"/>
          <w:szCs w:val="24"/>
        </w:rPr>
        <w:t>İnsan sağlığını korumak için gelişen teknolojilerle hastaya ö</w:t>
      </w:r>
      <w:r w:rsidR="002D063D" w:rsidRPr="0051355A">
        <w:rPr>
          <w:rFonts w:ascii="Times New Roman" w:hAnsi="Times New Roman" w:cs="Times New Roman"/>
          <w:sz w:val="24"/>
          <w:szCs w:val="24"/>
        </w:rPr>
        <w:t>nceden tanı konulmasını,</w:t>
      </w:r>
      <w:r w:rsidR="00021A0A">
        <w:rPr>
          <w:rFonts w:ascii="Times New Roman" w:hAnsi="Times New Roman" w:cs="Times New Roman"/>
          <w:sz w:val="24"/>
          <w:szCs w:val="24"/>
        </w:rPr>
        <w:t xml:space="preserve"> </w:t>
      </w:r>
      <w:r w:rsidR="002D063D" w:rsidRPr="0051355A">
        <w:rPr>
          <w:rFonts w:ascii="Times New Roman" w:hAnsi="Times New Roman" w:cs="Times New Roman"/>
          <w:sz w:val="24"/>
          <w:szCs w:val="24"/>
        </w:rPr>
        <w:t xml:space="preserve">sürecin nasıl yapılacağını ve </w:t>
      </w:r>
      <w:r w:rsidRPr="0051355A">
        <w:rPr>
          <w:rFonts w:ascii="Times New Roman" w:hAnsi="Times New Roman" w:cs="Times New Roman"/>
          <w:sz w:val="24"/>
          <w:szCs w:val="24"/>
        </w:rPr>
        <w:t xml:space="preserve">tedavi </w:t>
      </w:r>
      <w:r w:rsidR="008F53D0" w:rsidRPr="0051355A">
        <w:rPr>
          <w:rFonts w:ascii="Times New Roman" w:hAnsi="Times New Roman" w:cs="Times New Roman"/>
          <w:sz w:val="24"/>
          <w:szCs w:val="24"/>
        </w:rPr>
        <w:t>şekilleri belirlemektedir.</w:t>
      </w:r>
      <w:r w:rsidR="00021A0A">
        <w:rPr>
          <w:rFonts w:ascii="Times New Roman" w:hAnsi="Times New Roman" w:cs="Times New Roman"/>
          <w:sz w:val="24"/>
          <w:szCs w:val="24"/>
        </w:rPr>
        <w:t xml:space="preserve"> Ayrıca </w:t>
      </w:r>
      <w:r w:rsidR="008F53D0" w:rsidRPr="0051355A">
        <w:rPr>
          <w:rFonts w:ascii="Times New Roman" w:hAnsi="Times New Roman" w:cs="Times New Roman"/>
          <w:sz w:val="24"/>
          <w:szCs w:val="24"/>
        </w:rPr>
        <w:t>insanların psikolojik hastalıklarında da erken tanılar koyarak hastanın hastalığının artması</w:t>
      </w:r>
      <w:r w:rsidR="0030097C" w:rsidRPr="0051355A">
        <w:rPr>
          <w:rFonts w:ascii="Times New Roman" w:hAnsi="Times New Roman" w:cs="Times New Roman"/>
          <w:sz w:val="24"/>
          <w:szCs w:val="24"/>
        </w:rPr>
        <w:t>na engel olmaktadı</w:t>
      </w:r>
      <w:r w:rsidR="009310E7">
        <w:rPr>
          <w:rFonts w:ascii="Times New Roman" w:hAnsi="Times New Roman" w:cs="Times New Roman"/>
          <w:sz w:val="24"/>
          <w:szCs w:val="24"/>
        </w:rPr>
        <w:t xml:space="preserve">r ve bütün yapılan hizmetlere </w:t>
      </w:r>
      <w:r w:rsidR="008F53D0" w:rsidRPr="0051355A">
        <w:rPr>
          <w:rFonts w:ascii="Times New Roman" w:hAnsi="Times New Roman" w:cs="Times New Roman"/>
          <w:sz w:val="24"/>
          <w:szCs w:val="24"/>
        </w:rPr>
        <w:t>sağlık hizmetleri</w:t>
      </w:r>
      <w:r w:rsidR="00021A0A">
        <w:rPr>
          <w:rFonts w:ascii="Times New Roman" w:hAnsi="Times New Roman" w:cs="Times New Roman"/>
          <w:sz w:val="24"/>
          <w:szCs w:val="24"/>
        </w:rPr>
        <w:t xml:space="preserve"> </w:t>
      </w:r>
      <w:r w:rsidR="008F53D0" w:rsidRPr="0051355A">
        <w:rPr>
          <w:rFonts w:ascii="Times New Roman" w:hAnsi="Times New Roman" w:cs="Times New Roman"/>
          <w:sz w:val="24"/>
          <w:szCs w:val="24"/>
        </w:rPr>
        <w:t>denilir.</w:t>
      </w:r>
    </w:p>
    <w:p w:rsidR="00CF4666" w:rsidRPr="0051355A" w:rsidRDefault="00CF4666" w:rsidP="00A01FCD">
      <w:pPr>
        <w:ind w:firstLine="709"/>
        <w:rPr>
          <w:rFonts w:ascii="Times New Roman" w:hAnsi="Times New Roman" w:cs="Times New Roman"/>
          <w:sz w:val="24"/>
          <w:szCs w:val="24"/>
        </w:rPr>
      </w:pPr>
    </w:p>
    <w:p w:rsidR="00846401" w:rsidRPr="00001C64" w:rsidRDefault="00AD5296" w:rsidP="009A71A3">
      <w:pPr>
        <w:pStyle w:val="Balk3"/>
        <w:ind w:firstLine="709"/>
        <w:rPr>
          <w:szCs w:val="24"/>
        </w:rPr>
      </w:pPr>
      <w:bookmarkStart w:id="16" w:name="_Toc43931446"/>
      <w:bookmarkStart w:id="17" w:name="_Toc43996091"/>
      <w:bookmarkStart w:id="18" w:name="_Toc44065219"/>
      <w:bookmarkStart w:id="19" w:name="_Toc44795398"/>
      <w:r w:rsidRPr="00001C64">
        <w:rPr>
          <w:szCs w:val="24"/>
        </w:rPr>
        <w:t>1.1.2.</w:t>
      </w:r>
      <w:r w:rsidR="00AF1CD8">
        <w:rPr>
          <w:szCs w:val="24"/>
        </w:rPr>
        <w:t xml:space="preserve"> </w:t>
      </w:r>
      <w:r w:rsidRPr="00001C64">
        <w:rPr>
          <w:szCs w:val="24"/>
        </w:rPr>
        <w:t>Sağlık Hizmetlerinin Sınıflandırılması</w:t>
      </w:r>
      <w:bookmarkEnd w:id="16"/>
      <w:bookmarkEnd w:id="17"/>
      <w:bookmarkEnd w:id="18"/>
      <w:bookmarkEnd w:id="19"/>
    </w:p>
    <w:p w:rsidR="00194144" w:rsidRPr="0051355A" w:rsidRDefault="00C15B7E" w:rsidP="009A71A3">
      <w:pPr>
        <w:autoSpaceDE w:val="0"/>
        <w:autoSpaceDN w:val="0"/>
        <w:adjustRightInd w:val="0"/>
        <w:ind w:firstLine="709"/>
        <w:rPr>
          <w:rFonts w:ascii="Times New Roman" w:hAnsi="Times New Roman" w:cs="Times New Roman"/>
          <w:sz w:val="24"/>
          <w:szCs w:val="24"/>
        </w:rPr>
      </w:pPr>
      <w:r w:rsidRPr="0051355A">
        <w:rPr>
          <w:rFonts w:ascii="Times New Roman" w:hAnsi="Times New Roman" w:cs="Times New Roman"/>
          <w:sz w:val="24"/>
          <w:szCs w:val="24"/>
        </w:rPr>
        <w:t>Sağlık hizmetleri</w:t>
      </w:r>
      <w:r w:rsidR="00164214" w:rsidRPr="0051355A">
        <w:rPr>
          <w:rFonts w:ascii="Times New Roman" w:hAnsi="Times New Roman" w:cs="Times New Roman"/>
          <w:sz w:val="24"/>
          <w:szCs w:val="24"/>
        </w:rPr>
        <w:t>nin fa</w:t>
      </w:r>
      <w:r w:rsidR="00ED3214" w:rsidRPr="0051355A">
        <w:rPr>
          <w:rFonts w:ascii="Times New Roman" w:hAnsi="Times New Roman" w:cs="Times New Roman"/>
          <w:sz w:val="24"/>
          <w:szCs w:val="24"/>
        </w:rPr>
        <w:t>a</w:t>
      </w:r>
      <w:r w:rsidR="00164214" w:rsidRPr="0051355A">
        <w:rPr>
          <w:rFonts w:ascii="Times New Roman" w:hAnsi="Times New Roman" w:cs="Times New Roman"/>
          <w:sz w:val="24"/>
          <w:szCs w:val="24"/>
        </w:rPr>
        <w:t>liyet konularına bakıldığında sadece hastaların tedavisini,</w:t>
      </w:r>
      <w:r w:rsidR="00021A0A">
        <w:rPr>
          <w:rFonts w:ascii="Times New Roman" w:hAnsi="Times New Roman" w:cs="Times New Roman"/>
          <w:sz w:val="24"/>
          <w:szCs w:val="24"/>
        </w:rPr>
        <w:t xml:space="preserve"> </w:t>
      </w:r>
      <w:proofErr w:type="gramStart"/>
      <w:r w:rsidR="00164214" w:rsidRPr="0051355A">
        <w:rPr>
          <w:rFonts w:ascii="Times New Roman" w:hAnsi="Times New Roman" w:cs="Times New Roman"/>
          <w:sz w:val="24"/>
          <w:szCs w:val="24"/>
        </w:rPr>
        <w:t>rehabilitasyonunu</w:t>
      </w:r>
      <w:proofErr w:type="gramEnd"/>
      <w:r w:rsidR="00164214" w:rsidRPr="0051355A">
        <w:rPr>
          <w:rFonts w:ascii="Times New Roman" w:hAnsi="Times New Roman" w:cs="Times New Roman"/>
          <w:sz w:val="24"/>
          <w:szCs w:val="24"/>
        </w:rPr>
        <w:t>,</w:t>
      </w:r>
      <w:r w:rsidR="00021A0A">
        <w:rPr>
          <w:rFonts w:ascii="Times New Roman" w:hAnsi="Times New Roman" w:cs="Times New Roman"/>
          <w:sz w:val="24"/>
          <w:szCs w:val="24"/>
        </w:rPr>
        <w:t xml:space="preserve"> </w:t>
      </w:r>
      <w:r w:rsidR="00164214" w:rsidRPr="0051355A">
        <w:rPr>
          <w:rFonts w:ascii="Times New Roman" w:hAnsi="Times New Roman" w:cs="Times New Roman"/>
          <w:sz w:val="24"/>
          <w:szCs w:val="24"/>
        </w:rPr>
        <w:t>teşhisini kapsamadığını görmekteyiz</w:t>
      </w:r>
      <w:r w:rsidRPr="0051355A">
        <w:rPr>
          <w:rFonts w:ascii="Times New Roman" w:hAnsi="Times New Roman" w:cs="Times New Roman"/>
          <w:sz w:val="24"/>
          <w:szCs w:val="24"/>
        </w:rPr>
        <w:t>,</w:t>
      </w:r>
      <w:r w:rsidR="00021A0A">
        <w:rPr>
          <w:rFonts w:ascii="Times New Roman" w:hAnsi="Times New Roman" w:cs="Times New Roman"/>
          <w:sz w:val="24"/>
          <w:szCs w:val="24"/>
        </w:rPr>
        <w:t xml:space="preserve"> </w:t>
      </w:r>
      <w:r w:rsidR="00164214" w:rsidRPr="0051355A">
        <w:rPr>
          <w:rFonts w:ascii="Times New Roman" w:hAnsi="Times New Roman" w:cs="Times New Roman"/>
          <w:sz w:val="24"/>
          <w:szCs w:val="24"/>
        </w:rPr>
        <w:t>sağlık sisteminin hızla iyileştirilerek toplumun tümünü ilgilendiren sağlık sorunlarını ortadan kaldırmak için sağlık hizmetleri sınıflandırılır.</w:t>
      </w:r>
      <w:r w:rsidR="00021A0A">
        <w:rPr>
          <w:rFonts w:ascii="Times New Roman" w:hAnsi="Times New Roman" w:cs="Times New Roman"/>
          <w:sz w:val="24"/>
          <w:szCs w:val="24"/>
        </w:rPr>
        <w:t xml:space="preserve"> </w:t>
      </w:r>
      <w:r w:rsidR="00A64EA0" w:rsidRPr="0051355A">
        <w:rPr>
          <w:rFonts w:ascii="Times New Roman" w:hAnsi="Times New Roman" w:cs="Times New Roman"/>
          <w:sz w:val="24"/>
          <w:szCs w:val="24"/>
        </w:rPr>
        <w:t>Bunlar</w:t>
      </w:r>
      <w:r w:rsidR="00337F13">
        <w:rPr>
          <w:rFonts w:ascii="Times New Roman" w:hAnsi="Times New Roman" w:cs="Times New Roman"/>
          <w:noProof/>
          <w:sz w:val="24"/>
          <w:szCs w:val="24"/>
        </w:rPr>
        <w:t xml:space="preserve"> (Kavuncubaşı</w:t>
      </w:r>
      <w:r w:rsidR="00AA61CE">
        <w:rPr>
          <w:rFonts w:ascii="Times New Roman" w:hAnsi="Times New Roman" w:cs="Times New Roman"/>
          <w:noProof/>
          <w:sz w:val="24"/>
          <w:szCs w:val="24"/>
        </w:rPr>
        <w:t>, 2000</w:t>
      </w:r>
      <w:r w:rsidR="001B4E36">
        <w:rPr>
          <w:rFonts w:ascii="Times New Roman" w:hAnsi="Times New Roman" w:cs="Times New Roman"/>
          <w:noProof/>
          <w:sz w:val="24"/>
          <w:szCs w:val="24"/>
        </w:rPr>
        <w:t xml:space="preserve">: </w:t>
      </w:r>
      <w:r w:rsidR="00AA61CE">
        <w:rPr>
          <w:rFonts w:ascii="Times New Roman" w:hAnsi="Times New Roman" w:cs="Times New Roman"/>
          <w:noProof/>
          <w:sz w:val="24"/>
          <w:szCs w:val="24"/>
        </w:rPr>
        <w:t>35</w:t>
      </w:r>
      <w:r w:rsidR="00A64EA0" w:rsidRPr="0051355A">
        <w:rPr>
          <w:rFonts w:ascii="Times New Roman" w:hAnsi="Times New Roman" w:cs="Times New Roman"/>
          <w:noProof/>
          <w:sz w:val="24"/>
          <w:szCs w:val="24"/>
        </w:rPr>
        <w:t>)</w:t>
      </w:r>
      <w:r w:rsidR="00194144" w:rsidRPr="0051355A">
        <w:rPr>
          <w:rFonts w:ascii="Times New Roman" w:hAnsi="Times New Roman" w:cs="Times New Roman"/>
          <w:sz w:val="24"/>
          <w:szCs w:val="24"/>
        </w:rPr>
        <w:t>.</w:t>
      </w:r>
      <w:r w:rsidR="00021A0A">
        <w:rPr>
          <w:rFonts w:ascii="Times New Roman" w:hAnsi="Times New Roman" w:cs="Times New Roman"/>
          <w:sz w:val="24"/>
          <w:szCs w:val="24"/>
        </w:rPr>
        <w:t xml:space="preserve"> </w:t>
      </w:r>
      <w:r w:rsidR="00194144" w:rsidRPr="0051355A">
        <w:rPr>
          <w:rFonts w:ascii="Times New Roman" w:hAnsi="Times New Roman" w:cs="Times New Roman"/>
          <w:sz w:val="24"/>
          <w:szCs w:val="24"/>
        </w:rPr>
        <w:t>Sağlık hizme</w:t>
      </w:r>
      <w:r w:rsidR="005B5C66" w:rsidRPr="0051355A">
        <w:rPr>
          <w:rFonts w:ascii="Times New Roman" w:hAnsi="Times New Roman" w:cs="Times New Roman"/>
          <w:sz w:val="24"/>
          <w:szCs w:val="24"/>
        </w:rPr>
        <w:t xml:space="preserve">tlerinin sınıflandırılması </w:t>
      </w:r>
      <w:r w:rsidR="00104164">
        <w:rPr>
          <w:rFonts w:ascii="Times New Roman" w:hAnsi="Times New Roman" w:cs="Times New Roman"/>
          <w:sz w:val="24"/>
          <w:szCs w:val="24"/>
        </w:rPr>
        <w:t>Şekil 2’</w:t>
      </w:r>
      <w:r w:rsidR="00021A0A">
        <w:rPr>
          <w:rFonts w:ascii="Times New Roman" w:hAnsi="Times New Roman" w:cs="Times New Roman"/>
          <w:sz w:val="24"/>
          <w:szCs w:val="24"/>
        </w:rPr>
        <w:t xml:space="preserve"> </w:t>
      </w:r>
      <w:r w:rsidR="00104164">
        <w:rPr>
          <w:rFonts w:ascii="Times New Roman" w:hAnsi="Times New Roman" w:cs="Times New Roman"/>
          <w:sz w:val="24"/>
          <w:szCs w:val="24"/>
        </w:rPr>
        <w:t>d</w:t>
      </w:r>
      <w:r w:rsidR="00FB2190" w:rsidRPr="0051355A">
        <w:rPr>
          <w:rFonts w:ascii="Times New Roman" w:hAnsi="Times New Roman" w:cs="Times New Roman"/>
          <w:sz w:val="24"/>
          <w:szCs w:val="24"/>
        </w:rPr>
        <w:t>e</w:t>
      </w:r>
      <w:r w:rsidR="00194144" w:rsidRPr="0051355A">
        <w:rPr>
          <w:rFonts w:ascii="Times New Roman" w:hAnsi="Times New Roman" w:cs="Times New Roman"/>
          <w:sz w:val="24"/>
          <w:szCs w:val="24"/>
        </w:rPr>
        <w:t xml:space="preserve"> gösterilmiştir</w:t>
      </w:r>
      <w:r w:rsidR="00021A0A">
        <w:rPr>
          <w:rFonts w:ascii="Times New Roman" w:hAnsi="Times New Roman" w:cs="Times New Roman"/>
          <w:sz w:val="24"/>
          <w:szCs w:val="24"/>
        </w:rPr>
        <w:t>.</w:t>
      </w:r>
    </w:p>
    <w:p w:rsidR="009467E9" w:rsidRPr="0051355A" w:rsidRDefault="009467E9" w:rsidP="008B6B0B">
      <w:pPr>
        <w:pStyle w:val="ListeParagraf"/>
        <w:numPr>
          <w:ilvl w:val="0"/>
          <w:numId w:val="2"/>
        </w:numPr>
        <w:ind w:left="0" w:firstLine="680"/>
        <w:rPr>
          <w:rFonts w:ascii="Times New Roman" w:hAnsi="Times New Roman" w:cs="Times New Roman"/>
          <w:sz w:val="24"/>
          <w:szCs w:val="24"/>
        </w:rPr>
      </w:pPr>
      <w:r w:rsidRPr="0051355A">
        <w:rPr>
          <w:rFonts w:ascii="Times New Roman" w:hAnsi="Times New Roman" w:cs="Times New Roman"/>
          <w:sz w:val="24"/>
          <w:szCs w:val="24"/>
        </w:rPr>
        <w:t>Koruyucu Sağlık Hizmetleri</w:t>
      </w:r>
    </w:p>
    <w:p w:rsidR="00503E3E" w:rsidRPr="0051355A" w:rsidRDefault="009467E9" w:rsidP="008B6B0B">
      <w:pPr>
        <w:pStyle w:val="ListeParagraf"/>
        <w:numPr>
          <w:ilvl w:val="0"/>
          <w:numId w:val="2"/>
        </w:numPr>
        <w:ind w:left="0" w:firstLine="680"/>
        <w:rPr>
          <w:rFonts w:ascii="Times New Roman" w:hAnsi="Times New Roman" w:cs="Times New Roman"/>
          <w:sz w:val="24"/>
          <w:szCs w:val="24"/>
        </w:rPr>
      </w:pPr>
      <w:r w:rsidRPr="0051355A">
        <w:rPr>
          <w:rFonts w:ascii="Times New Roman" w:hAnsi="Times New Roman" w:cs="Times New Roman"/>
          <w:sz w:val="24"/>
          <w:szCs w:val="24"/>
        </w:rPr>
        <w:t>Tedavi Edici Sağlık Hizmetleri</w:t>
      </w:r>
    </w:p>
    <w:p w:rsidR="00503E3E" w:rsidRDefault="00BB47C8" w:rsidP="008B6B0B">
      <w:pPr>
        <w:pStyle w:val="ListeParagraf"/>
        <w:numPr>
          <w:ilvl w:val="0"/>
          <w:numId w:val="2"/>
        </w:numPr>
        <w:ind w:left="0" w:firstLine="680"/>
        <w:rPr>
          <w:rFonts w:ascii="Times New Roman" w:hAnsi="Times New Roman" w:cs="Times New Roman"/>
          <w:sz w:val="24"/>
          <w:szCs w:val="24"/>
        </w:rPr>
      </w:pPr>
      <w:r>
        <w:rPr>
          <w:rFonts w:ascii="Times New Roman" w:hAnsi="Times New Roman" w:cs="Times New Roman"/>
          <w:sz w:val="24"/>
          <w:szCs w:val="24"/>
        </w:rPr>
        <w:t>Rehabilitasyon</w:t>
      </w:r>
      <w:r w:rsidR="005B5C66" w:rsidRPr="0051355A">
        <w:rPr>
          <w:rFonts w:ascii="Times New Roman" w:hAnsi="Times New Roman" w:cs="Times New Roman"/>
          <w:sz w:val="24"/>
          <w:szCs w:val="24"/>
        </w:rPr>
        <w:t xml:space="preserve"> Hizmetler</w:t>
      </w:r>
      <w:r w:rsidR="00DE43A6" w:rsidRPr="0051355A">
        <w:rPr>
          <w:rFonts w:ascii="Times New Roman" w:hAnsi="Times New Roman" w:cs="Times New Roman"/>
          <w:sz w:val="24"/>
          <w:szCs w:val="24"/>
        </w:rPr>
        <w:t>i</w:t>
      </w:r>
    </w:p>
    <w:p w:rsidR="008B6B0B" w:rsidRPr="008B6B0B" w:rsidRDefault="008B6B0B" w:rsidP="008B6B0B">
      <w:pPr>
        <w:rPr>
          <w:rFonts w:ascii="Times New Roman" w:hAnsi="Times New Roman" w:cs="Times New Roman"/>
          <w:sz w:val="24"/>
          <w:szCs w:val="24"/>
        </w:rPr>
      </w:pPr>
    </w:p>
    <w:p w:rsidR="008B6B0B" w:rsidRDefault="008B6B0B" w:rsidP="003A53DA">
      <w:pPr>
        <w:rPr>
          <w:rFonts w:ascii="Times New Roman" w:hAnsi="Times New Roman" w:cs="Times New Roman"/>
          <w:sz w:val="24"/>
          <w:szCs w:val="24"/>
        </w:rPr>
      </w:pPr>
    </w:p>
    <w:p w:rsidR="005A433A" w:rsidRDefault="005A433A" w:rsidP="00494070">
      <w:pPr>
        <w:pStyle w:val="ekillerTablosu"/>
        <w:jc w:val="center"/>
        <w:rPr>
          <w:rFonts w:ascii="Times New Roman" w:hAnsi="Times New Roman" w:cs="Times New Roman"/>
          <w:b/>
          <w:color w:val="000000" w:themeColor="text1"/>
          <w:sz w:val="24"/>
          <w:szCs w:val="24"/>
        </w:rPr>
      </w:pPr>
    </w:p>
    <w:p w:rsidR="005A433A" w:rsidRDefault="005A433A" w:rsidP="00494070">
      <w:pPr>
        <w:pStyle w:val="ekillerTablosu"/>
        <w:jc w:val="center"/>
        <w:rPr>
          <w:rFonts w:ascii="Times New Roman" w:hAnsi="Times New Roman" w:cs="Times New Roman"/>
          <w:b/>
          <w:color w:val="000000" w:themeColor="text1"/>
          <w:sz w:val="24"/>
          <w:szCs w:val="24"/>
        </w:rPr>
      </w:pPr>
    </w:p>
    <w:p w:rsidR="005A433A" w:rsidRDefault="005A433A" w:rsidP="00494070">
      <w:pPr>
        <w:pStyle w:val="ekillerTablosu"/>
        <w:jc w:val="center"/>
        <w:rPr>
          <w:rFonts w:ascii="Times New Roman" w:hAnsi="Times New Roman" w:cs="Times New Roman"/>
          <w:b/>
          <w:color w:val="000000" w:themeColor="text1"/>
          <w:sz w:val="24"/>
          <w:szCs w:val="24"/>
        </w:rPr>
      </w:pPr>
    </w:p>
    <w:p w:rsidR="005A433A" w:rsidRDefault="005A433A" w:rsidP="00494070">
      <w:pPr>
        <w:pStyle w:val="ekillerTablosu"/>
        <w:jc w:val="center"/>
        <w:rPr>
          <w:rFonts w:ascii="Times New Roman" w:hAnsi="Times New Roman" w:cs="Times New Roman"/>
          <w:b/>
          <w:color w:val="000000" w:themeColor="text1"/>
          <w:sz w:val="24"/>
          <w:szCs w:val="24"/>
        </w:rPr>
      </w:pPr>
    </w:p>
    <w:p w:rsidR="005A433A" w:rsidRDefault="005A433A" w:rsidP="00494070">
      <w:pPr>
        <w:pStyle w:val="ekillerTablosu"/>
        <w:jc w:val="center"/>
        <w:rPr>
          <w:rFonts w:ascii="Times New Roman" w:hAnsi="Times New Roman" w:cs="Times New Roman"/>
          <w:b/>
          <w:color w:val="000000" w:themeColor="text1"/>
          <w:sz w:val="24"/>
          <w:szCs w:val="24"/>
        </w:rPr>
      </w:pPr>
    </w:p>
    <w:p w:rsidR="005A433A" w:rsidRDefault="005A433A" w:rsidP="00494070">
      <w:pPr>
        <w:pStyle w:val="ekillerTablosu"/>
        <w:jc w:val="center"/>
        <w:rPr>
          <w:rFonts w:ascii="Times New Roman" w:hAnsi="Times New Roman" w:cs="Times New Roman"/>
          <w:b/>
          <w:color w:val="000000" w:themeColor="text1"/>
          <w:sz w:val="24"/>
          <w:szCs w:val="24"/>
        </w:rPr>
      </w:pPr>
    </w:p>
    <w:p w:rsidR="005A433A" w:rsidRDefault="005A433A" w:rsidP="00494070">
      <w:pPr>
        <w:pStyle w:val="ekillerTablosu"/>
        <w:jc w:val="center"/>
        <w:rPr>
          <w:rFonts w:ascii="Times New Roman" w:hAnsi="Times New Roman" w:cs="Times New Roman"/>
          <w:b/>
          <w:color w:val="000000" w:themeColor="text1"/>
          <w:sz w:val="24"/>
          <w:szCs w:val="24"/>
        </w:rPr>
      </w:pPr>
    </w:p>
    <w:p w:rsidR="005A433A" w:rsidRDefault="005A433A" w:rsidP="00494070">
      <w:pPr>
        <w:pStyle w:val="ekillerTablosu"/>
        <w:jc w:val="center"/>
        <w:rPr>
          <w:rFonts w:ascii="Times New Roman" w:hAnsi="Times New Roman" w:cs="Times New Roman"/>
          <w:b/>
          <w:color w:val="000000" w:themeColor="text1"/>
          <w:sz w:val="24"/>
          <w:szCs w:val="24"/>
        </w:rPr>
      </w:pPr>
    </w:p>
    <w:p w:rsidR="005A433A" w:rsidRDefault="005A433A" w:rsidP="00494070">
      <w:pPr>
        <w:pStyle w:val="ekillerTablosu"/>
        <w:jc w:val="center"/>
        <w:rPr>
          <w:rFonts w:ascii="Times New Roman" w:hAnsi="Times New Roman" w:cs="Times New Roman"/>
          <w:b/>
          <w:color w:val="000000" w:themeColor="text1"/>
          <w:sz w:val="24"/>
          <w:szCs w:val="24"/>
        </w:rPr>
      </w:pPr>
    </w:p>
    <w:p w:rsidR="005A433A" w:rsidRDefault="005A433A" w:rsidP="00CF4666">
      <w:pPr>
        <w:pStyle w:val="ekillerTablosu"/>
        <w:rPr>
          <w:rFonts w:ascii="Times New Roman" w:hAnsi="Times New Roman" w:cs="Times New Roman"/>
          <w:b/>
          <w:color w:val="000000" w:themeColor="text1"/>
          <w:sz w:val="24"/>
          <w:szCs w:val="24"/>
        </w:rPr>
      </w:pPr>
    </w:p>
    <w:p w:rsidR="00AF4530" w:rsidRPr="00021A0A" w:rsidRDefault="005A433A" w:rsidP="00494070">
      <w:pPr>
        <w:pStyle w:val="ekillerTablosu"/>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Ş</w:t>
      </w:r>
      <w:r w:rsidR="00FE152B" w:rsidRPr="00021A0A">
        <w:rPr>
          <w:rFonts w:ascii="Times New Roman" w:hAnsi="Times New Roman" w:cs="Times New Roman"/>
          <w:b/>
          <w:color w:val="000000" w:themeColor="text1"/>
          <w:sz w:val="24"/>
          <w:szCs w:val="24"/>
        </w:rPr>
        <w:t xml:space="preserve">ekil </w:t>
      </w:r>
      <w:r w:rsidR="004D6BC9" w:rsidRPr="00021A0A">
        <w:rPr>
          <w:rFonts w:ascii="Times New Roman" w:hAnsi="Times New Roman" w:cs="Times New Roman"/>
          <w:b/>
          <w:color w:val="000000" w:themeColor="text1"/>
          <w:sz w:val="24"/>
          <w:szCs w:val="24"/>
        </w:rPr>
        <w:t xml:space="preserve">2. </w:t>
      </w:r>
      <w:r w:rsidR="008170AF" w:rsidRPr="00021A0A">
        <w:rPr>
          <w:rFonts w:ascii="Times New Roman" w:hAnsi="Times New Roman" w:cs="Times New Roman"/>
          <w:b/>
          <w:color w:val="000000" w:themeColor="text1"/>
          <w:sz w:val="24"/>
          <w:szCs w:val="24"/>
        </w:rPr>
        <w:t>Sağlık Hizmetleri Sınıflandırılması</w:t>
      </w:r>
    </w:p>
    <w:tbl>
      <w:tblPr>
        <w:tblpPr w:leftFromText="141" w:rightFromText="141" w:vertAnchor="page" w:horzAnchor="margin" w:tblpY="2251"/>
        <w:tblW w:w="47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22"/>
      </w:tblGrid>
      <w:tr w:rsidR="005A433A" w:rsidRPr="0051355A" w:rsidTr="005A433A">
        <w:trPr>
          <w:trHeight w:val="6652"/>
        </w:trPr>
        <w:tc>
          <w:tcPr>
            <w:tcW w:w="5000" w:type="pct"/>
          </w:tcPr>
          <w:p w:rsidR="005A433A" w:rsidRPr="0051355A" w:rsidRDefault="001D70CF" w:rsidP="005A433A">
            <w:pPr>
              <w:pStyle w:val="ResimYazs"/>
              <w:keepNext/>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mc:AlternateContent>
                <mc:Choice Requires="wps">
                  <w:drawing>
                    <wp:anchor distT="0" distB="0" distL="114300" distR="114300" simplePos="0" relativeHeight="251634176" behindDoc="0" locked="0" layoutInCell="1" allowOverlap="1">
                      <wp:simplePos x="0" y="0"/>
                      <wp:positionH relativeFrom="column">
                        <wp:posOffset>1488440</wp:posOffset>
                      </wp:positionH>
                      <wp:positionV relativeFrom="paragraph">
                        <wp:posOffset>66040</wp:posOffset>
                      </wp:positionV>
                      <wp:extent cx="2077085" cy="266700"/>
                      <wp:effectExtent l="13970" t="5715" r="13970" b="13335"/>
                      <wp:wrapNone/>
                      <wp:docPr id="121" name="Rectangle 1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7085" cy="266700"/>
                              </a:xfrm>
                              <a:prstGeom prst="rect">
                                <a:avLst/>
                              </a:prstGeom>
                              <a:solidFill>
                                <a:srgbClr val="FFFFFF"/>
                              </a:solidFill>
                              <a:ln w="9525">
                                <a:solidFill>
                                  <a:srgbClr val="000000"/>
                                </a:solidFill>
                                <a:miter lim="800000"/>
                                <a:headEnd/>
                                <a:tailEnd/>
                              </a:ln>
                            </wps:spPr>
                            <wps:txbx>
                              <w:txbxContent>
                                <w:p w:rsidR="00AC45A5" w:rsidRPr="00D5052B" w:rsidRDefault="00AC45A5" w:rsidP="005A433A">
                                  <w:pPr>
                                    <w:rPr>
                                      <w:rFonts w:ascii="Times New Roman" w:hAnsi="Times New Roman" w:cs="Times New Roman"/>
                                      <w:b/>
                                      <w:sz w:val="20"/>
                                      <w:szCs w:val="20"/>
                                    </w:rPr>
                                  </w:pPr>
                                  <w:r w:rsidRPr="00D5052B">
                                    <w:rPr>
                                      <w:rFonts w:ascii="Times New Roman" w:hAnsi="Times New Roman" w:cs="Times New Roman"/>
                                      <w:b/>
                                      <w:sz w:val="20"/>
                                      <w:szCs w:val="20"/>
                                    </w:rPr>
                                    <w:t xml:space="preserve">             Sağlık Hizmetleri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21" o:spid="_x0000_s1033" style="position:absolute;left:0;text-align:left;margin-left:117.2pt;margin-top:5.2pt;width:163.55pt;height:21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">
                      <v:path arrowok="t"/>
                      <v:textbox>
                        <w:txbxContent>
                          <w:p w:rsidR="00AC45A5" w:rsidRPr="00D5052B" w:rsidRDefault="00AC45A5" w:rsidP="005A433A">
                            <w:pPr>
                              <w:rPr>
                                <w:rFonts w:ascii="Times New Roman" w:hAnsi="Times New Roman" w:cs="Times New Roman"/>
                                <w:b/>
                                <w:sz w:val="20"/>
                                <w:szCs w:val="20"/>
                              </w:rPr>
                            </w:pPr>
                            <w:r w:rsidRPr="00D5052B">
                              <w:rPr>
                                <w:rFonts w:ascii="Times New Roman" w:hAnsi="Times New Roman" w:cs="Times New Roman"/>
                                <w:b/>
                                <w:sz w:val="20"/>
                                <w:szCs w:val="20"/>
                              </w:rPr>
                              <w:t xml:space="preserve">             Sağlık Hizmetleri</w:t>
                            </w:r>
                          </w:p>
                        </w:txbxContent>
                      </v:textbox>
                    </v:rect>
                  </w:pict>
                </mc:Fallback>
              </mc:AlternateContent>
            </w:r>
          </w:p>
          <w:p w:rsidR="005A433A" w:rsidRPr="0051355A" w:rsidRDefault="001D70CF" w:rsidP="005A433A">
            <w:pPr>
              <w:jc w:val="center"/>
              <w:rPr>
                <w:rFonts w:ascii="Times New Roman" w:hAnsi="Times New Roman" w:cs="Times New Roman"/>
                <w:noProof/>
                <w:sz w:val="24"/>
                <w:szCs w:val="24"/>
                <w:lang w:eastAsia="tr-TR"/>
              </w:rPr>
            </w:pPr>
            <w:r>
              <w:rPr>
                <w:rFonts w:ascii="Times New Roman" w:hAnsi="Times New Roman" w:cs="Times New Roman"/>
                <w:noProof/>
                <w:color w:val="000000" w:themeColor="text1"/>
                <w:sz w:val="24"/>
                <w:szCs w:val="24"/>
                <w:lang w:eastAsia="tr-TR"/>
              </w:rPr>
              <mc:AlternateContent>
                <mc:Choice Requires="wps">
                  <w:drawing>
                    <wp:anchor distT="0" distB="0" distL="114300" distR="114300" simplePos="0" relativeHeight="251635200" behindDoc="0" locked="0" layoutInCell="1" allowOverlap="1">
                      <wp:simplePos x="0" y="0"/>
                      <wp:positionH relativeFrom="column">
                        <wp:posOffset>2512695</wp:posOffset>
                      </wp:positionH>
                      <wp:positionV relativeFrom="paragraph">
                        <wp:posOffset>80645</wp:posOffset>
                      </wp:positionV>
                      <wp:extent cx="0" cy="494665"/>
                      <wp:effectExtent l="142875" t="35560" r="142875" b="41275"/>
                      <wp:wrapNone/>
                      <wp:docPr id="120" name="AutoShape 13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494665"/>
                              </a:xfrm>
                              <a:prstGeom prst="straightConnector1">
                                <a:avLst/>
                              </a:prstGeom>
                              <a:noFill/>
                              <a:ln w="6350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605F195" id="AutoShape 1320" o:spid="_x0000_s1026" type="#_x0000_t32" style="position:absolute;margin-left:197.85pt;margin-top:6.35pt;width:0;height:38.9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" strokecolor="black [3200]" strokeweight="5pt">
                      <v:stroke endarrow="block"/>
                      <v:shadow color="#868686"/>
                      <o:lock v:ext="edit" shapetype="f"/>
                    </v:shape>
                  </w:pict>
                </mc:Fallback>
              </mc:AlternateContent>
            </w:r>
          </w:p>
          <w:p w:rsidR="005A433A" w:rsidRPr="0051355A" w:rsidRDefault="001D70CF" w:rsidP="005A433A">
            <w:pPr>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636224" behindDoc="0" locked="0" layoutInCell="1" allowOverlap="1">
                      <wp:simplePos x="0" y="0"/>
                      <wp:positionH relativeFrom="column">
                        <wp:posOffset>833755</wp:posOffset>
                      </wp:positionH>
                      <wp:positionV relativeFrom="paragraph">
                        <wp:posOffset>132715</wp:posOffset>
                      </wp:positionV>
                      <wp:extent cx="0" cy="142875"/>
                      <wp:effectExtent l="54610" t="7620" r="59690" b="20955"/>
                      <wp:wrapNone/>
                      <wp:docPr id="119" name="AutoShape 13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2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EEA620" id="AutoShape 1319" o:spid="_x0000_s1026" type="#_x0000_t32" style="position:absolute;margin-left:65.65pt;margin-top:10.45pt;width:0;height:11.2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37248" behindDoc="0" locked="0" layoutInCell="1" allowOverlap="1">
                      <wp:simplePos x="0" y="0"/>
                      <wp:positionH relativeFrom="column">
                        <wp:posOffset>825500</wp:posOffset>
                      </wp:positionH>
                      <wp:positionV relativeFrom="paragraph">
                        <wp:posOffset>132080</wp:posOffset>
                      </wp:positionV>
                      <wp:extent cx="4006850" cy="635"/>
                      <wp:effectExtent l="17780" t="16510" r="23495" b="20955"/>
                      <wp:wrapNone/>
                      <wp:docPr id="118" name="AutoShape 13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006850" cy="635"/>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10E4226" id="AutoShape 1318" o:spid="_x0000_s1026" type="#_x0000_t32" style="position:absolute;margin-left:65pt;margin-top:10.4pt;width:315.5pt;height:.0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" strokecolor="black [3200]" strokeweight="2.5pt">
                      <v:shadow color="#868686"/>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38272" behindDoc="0" locked="0" layoutInCell="1" allowOverlap="1">
                      <wp:simplePos x="0" y="0"/>
                      <wp:positionH relativeFrom="column">
                        <wp:posOffset>4831715</wp:posOffset>
                      </wp:positionH>
                      <wp:positionV relativeFrom="paragraph">
                        <wp:posOffset>132080</wp:posOffset>
                      </wp:positionV>
                      <wp:extent cx="635" cy="171450"/>
                      <wp:effectExtent l="52070" t="6985" r="61595" b="21590"/>
                      <wp:wrapNone/>
                      <wp:docPr id="117" name="AutoShape 13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71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160783" id="AutoShape 1317" o:spid="_x0000_s1026" type="#_x0000_t32" style="position:absolute;margin-left:380.45pt;margin-top:10.4pt;width:.05pt;height:13.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39296" behindDoc="0" locked="0" layoutInCell="1" allowOverlap="1">
                      <wp:simplePos x="0" y="0"/>
                      <wp:positionH relativeFrom="column">
                        <wp:posOffset>3916680</wp:posOffset>
                      </wp:positionH>
                      <wp:positionV relativeFrom="paragraph">
                        <wp:posOffset>131445</wp:posOffset>
                      </wp:positionV>
                      <wp:extent cx="0" cy="171450"/>
                      <wp:effectExtent l="60960" t="6350" r="53340" b="22225"/>
                      <wp:wrapNone/>
                      <wp:docPr id="116" name="AutoShape 13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1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F6C792" id="AutoShape 1316" o:spid="_x0000_s1026" type="#_x0000_t32" style="position:absolute;margin-left:308.4pt;margin-top:10.35pt;width:0;height:13.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">
                      <v:stroke endarrow="block"/>
                      <o:lock v:ext="edit" shapetype="f"/>
                    </v:shape>
                  </w:pict>
                </mc:Fallback>
              </mc:AlternateContent>
            </w:r>
          </w:p>
          <w:p w:rsidR="005A433A" w:rsidRPr="0051355A" w:rsidRDefault="001D70CF" w:rsidP="005A433A">
            <w:pPr>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640320" behindDoc="0" locked="0" layoutInCell="1" allowOverlap="1">
                      <wp:simplePos x="0" y="0"/>
                      <wp:positionH relativeFrom="column">
                        <wp:posOffset>145415</wp:posOffset>
                      </wp:positionH>
                      <wp:positionV relativeFrom="paragraph">
                        <wp:posOffset>38735</wp:posOffset>
                      </wp:positionV>
                      <wp:extent cx="1171575" cy="438150"/>
                      <wp:effectExtent l="13970" t="5080" r="5080" b="13970"/>
                      <wp:wrapNone/>
                      <wp:docPr id="115" name="Rectangle 1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71575" cy="438150"/>
                              </a:xfrm>
                              <a:prstGeom prst="rect">
                                <a:avLst/>
                              </a:prstGeom>
                              <a:solidFill>
                                <a:srgbClr val="FFFFFF"/>
                              </a:solidFill>
                              <a:ln w="9525">
                                <a:solidFill>
                                  <a:srgbClr val="000000"/>
                                </a:solidFill>
                                <a:miter lim="800000"/>
                                <a:headEnd/>
                                <a:tailEnd/>
                              </a:ln>
                            </wps:spPr>
                            <wps:txbx>
                              <w:txbxContent>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 xml:space="preserve">     Koruyucu Sağlık</w:t>
                                  </w:r>
                                </w:p>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 xml:space="preserve">        Hizmetleri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5" o:spid="_x0000_s1034" style="position:absolute;left:0;text-align:left;margin-left:11.45pt;margin-top:3.05pt;width:92.25pt;height:34.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">
                      <v:path arrowok="t"/>
                      <v:textbox>
                        <w:txbxContent>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 xml:space="preserve">     Koruyucu Sağlık</w:t>
                            </w:r>
                          </w:p>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 xml:space="preserve">        Hizmetleri</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41344" behindDoc="0" locked="0" layoutInCell="1" allowOverlap="1">
                      <wp:simplePos x="0" y="0"/>
                      <wp:positionH relativeFrom="column">
                        <wp:posOffset>4207510</wp:posOffset>
                      </wp:positionH>
                      <wp:positionV relativeFrom="paragraph">
                        <wp:posOffset>63500</wp:posOffset>
                      </wp:positionV>
                      <wp:extent cx="896620" cy="438150"/>
                      <wp:effectExtent l="8890" t="10795" r="8890" b="8255"/>
                      <wp:wrapNone/>
                      <wp:docPr id="114" name="Rectangle 1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96620" cy="438150"/>
                              </a:xfrm>
                              <a:prstGeom prst="rect">
                                <a:avLst/>
                              </a:prstGeom>
                              <a:solidFill>
                                <a:srgbClr val="FFFFFF"/>
                              </a:solidFill>
                              <a:ln w="9525">
                                <a:solidFill>
                                  <a:srgbClr val="000000"/>
                                </a:solidFill>
                                <a:miter lim="800000"/>
                                <a:headEnd/>
                                <a:tailEnd/>
                              </a:ln>
                            </wps:spPr>
                            <wps:txbx>
                              <w:txbxContent>
                                <w:p w:rsidR="00AC45A5" w:rsidRPr="00FB3305" w:rsidRDefault="00AC45A5" w:rsidP="005A433A">
                                  <w:pPr>
                                    <w:rPr>
                                      <w:rFonts w:ascii="Times New Roman" w:hAnsi="Times New Roman" w:cs="Times New Roman"/>
                                      <w:b/>
                                      <w:sz w:val="18"/>
                                      <w:szCs w:val="18"/>
                                    </w:rPr>
                                  </w:pPr>
                                  <w:r w:rsidRPr="00FB3305">
                                    <w:rPr>
                                      <w:rFonts w:ascii="Times New Roman" w:hAnsi="Times New Roman" w:cs="Times New Roman"/>
                                      <w:b/>
                                      <w:sz w:val="18"/>
                                      <w:szCs w:val="18"/>
                                    </w:rPr>
                                    <w:t xml:space="preserve">     </w:t>
                                  </w:r>
                                  <w:proofErr w:type="gramStart"/>
                                  <w:r w:rsidRPr="00FB3305">
                                    <w:rPr>
                                      <w:rFonts w:ascii="Times New Roman" w:hAnsi="Times New Roman" w:cs="Times New Roman"/>
                                      <w:b/>
                                      <w:sz w:val="18"/>
                                      <w:szCs w:val="18"/>
                                    </w:rPr>
                                    <w:t>Sağlığın   Geliştirilmesi</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4" o:spid="_x0000_s1035" style="position:absolute;left:0;text-align:left;margin-left:331.3pt;margin-top:5pt;width:70.6pt;height:34.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">
                      <v:path arrowok="t"/>
                      <v:textbox>
                        <w:txbxContent>
                          <w:p w:rsidR="00AC45A5" w:rsidRPr="00FB3305" w:rsidRDefault="00AC45A5" w:rsidP="005A433A">
                            <w:pPr>
                              <w:rPr>
                                <w:rFonts w:ascii="Times New Roman" w:hAnsi="Times New Roman" w:cs="Times New Roman"/>
                                <w:b/>
                                <w:sz w:val="18"/>
                                <w:szCs w:val="18"/>
                              </w:rPr>
                            </w:pPr>
                            <w:r w:rsidRPr="00FB3305">
                              <w:rPr>
                                <w:rFonts w:ascii="Times New Roman" w:hAnsi="Times New Roman" w:cs="Times New Roman"/>
                                <w:b/>
                                <w:sz w:val="18"/>
                                <w:szCs w:val="18"/>
                              </w:rPr>
                              <w:t xml:space="preserve">     Sağlığın   Geliştirilmesi</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42368" behindDoc="0" locked="0" layoutInCell="1" allowOverlap="1">
                      <wp:simplePos x="0" y="0"/>
                      <wp:positionH relativeFrom="column">
                        <wp:posOffset>3204210</wp:posOffset>
                      </wp:positionH>
                      <wp:positionV relativeFrom="paragraph">
                        <wp:posOffset>40640</wp:posOffset>
                      </wp:positionV>
                      <wp:extent cx="955675" cy="504825"/>
                      <wp:effectExtent l="5715" t="6985" r="10160" b="12065"/>
                      <wp:wrapNone/>
                      <wp:docPr id="113" name="Rectangle 1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55675" cy="504825"/>
                              </a:xfrm>
                              <a:prstGeom prst="rect">
                                <a:avLst/>
                              </a:prstGeom>
                              <a:solidFill>
                                <a:srgbClr val="FFFFFF"/>
                              </a:solidFill>
                              <a:ln w="9525">
                                <a:solidFill>
                                  <a:srgbClr val="000000"/>
                                </a:solidFill>
                                <a:miter lim="800000"/>
                                <a:headEnd/>
                                <a:tailEnd/>
                              </a:ln>
                            </wps:spPr>
                            <wps:txbx>
                              <w:txbxContent>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Rehabilitasyon</w:t>
                                  </w:r>
                                </w:p>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Hizmetleri</w:t>
                                  </w:r>
                                </w:p>
                                <w:p w:rsidR="00AC45A5" w:rsidRPr="00D5052B" w:rsidRDefault="00AC45A5" w:rsidP="005A433A">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3" o:spid="_x0000_s1036" style="position:absolute;left:0;text-align:left;margin-left:252.3pt;margin-top:3.2pt;width:75.25pt;height:39.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">
                      <v:path arrowok="t"/>
                      <v:textbox>
                        <w:txbxContent>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Rehabilitasyon</w:t>
                            </w:r>
                          </w:p>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Hizmetleri</w:t>
                            </w:r>
                          </w:p>
                          <w:p w:rsidR="00AC45A5" w:rsidRPr="00D5052B" w:rsidRDefault="00AC45A5" w:rsidP="005A433A">
                            <w:pPr>
                              <w:jc w:val="center"/>
                              <w:rPr>
                                <w:b/>
                              </w:rPr>
                            </w:pP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43392" behindDoc="0" locked="0" layoutInCell="1" allowOverlap="1">
                      <wp:simplePos x="0" y="0"/>
                      <wp:positionH relativeFrom="column">
                        <wp:posOffset>1628140</wp:posOffset>
                      </wp:positionH>
                      <wp:positionV relativeFrom="paragraph">
                        <wp:posOffset>49530</wp:posOffset>
                      </wp:positionV>
                      <wp:extent cx="1514475" cy="323850"/>
                      <wp:effectExtent l="10795" t="6350" r="8255" b="12700"/>
                      <wp:wrapNone/>
                      <wp:docPr id="112" name="Rectangle 1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14475" cy="323850"/>
                              </a:xfrm>
                              <a:prstGeom prst="rect">
                                <a:avLst/>
                              </a:prstGeom>
                              <a:solidFill>
                                <a:srgbClr val="FFFFFF"/>
                              </a:solidFill>
                              <a:ln w="9525">
                                <a:solidFill>
                                  <a:srgbClr val="000000"/>
                                </a:solidFill>
                                <a:miter lim="800000"/>
                                <a:headEnd/>
                                <a:tailEnd/>
                              </a:ln>
                            </wps:spPr>
                            <wps:txbx>
                              <w:txbxContent>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 xml:space="preserve">        Tedavi Hizmetleri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2" o:spid="_x0000_s1037" style="position:absolute;left:0;text-align:left;margin-left:128.2pt;margin-top:3.9pt;width:119.25pt;height:25.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">
                      <v:path arrowok="t"/>
                      <v:textbox>
                        <w:txbxContent>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 xml:space="preserve">        Tedavi Hizmetleri</w:t>
                            </w:r>
                          </w:p>
                        </w:txbxContent>
                      </v:textbox>
                    </v:rect>
                  </w:pict>
                </mc:Fallback>
              </mc:AlternateContent>
            </w:r>
          </w:p>
          <w:p w:rsidR="005A433A" w:rsidRPr="0051355A" w:rsidRDefault="001D70CF" w:rsidP="005A433A">
            <w:pPr>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644416" behindDoc="0" locked="0" layoutInCell="1" allowOverlap="1">
                      <wp:simplePos x="0" y="0"/>
                      <wp:positionH relativeFrom="column">
                        <wp:posOffset>729615</wp:posOffset>
                      </wp:positionH>
                      <wp:positionV relativeFrom="paragraph">
                        <wp:posOffset>213995</wp:posOffset>
                      </wp:positionV>
                      <wp:extent cx="220345" cy="291465"/>
                      <wp:effectExtent l="7620" t="5080" r="57785" b="46355"/>
                      <wp:wrapNone/>
                      <wp:docPr id="111" name="AutoShape 1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0345" cy="291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55006D" id="AutoShape 1311" o:spid="_x0000_s1026" type="#_x0000_t32" style="position:absolute;margin-left:57.45pt;margin-top:16.85pt;width:17.35pt;height:22.9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45440" behindDoc="0" locked="0" layoutInCell="1" allowOverlap="1">
                      <wp:simplePos x="0" y="0"/>
                      <wp:positionH relativeFrom="column">
                        <wp:posOffset>455295</wp:posOffset>
                      </wp:positionH>
                      <wp:positionV relativeFrom="paragraph">
                        <wp:posOffset>213995</wp:posOffset>
                      </wp:positionV>
                      <wp:extent cx="274320" cy="291465"/>
                      <wp:effectExtent l="47625" t="5080" r="11430" b="46355"/>
                      <wp:wrapNone/>
                      <wp:docPr id="110" name="AutoShape 13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274320" cy="291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EE9644" id="AutoShape 1310" o:spid="_x0000_s1026" type="#_x0000_t32" style="position:absolute;margin-left:35.85pt;margin-top:16.85pt;width:21.6pt;height:22.95pt;flip:x;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46464" behindDoc="0" locked="0" layoutInCell="1" allowOverlap="1">
                      <wp:simplePos x="0" y="0"/>
                      <wp:positionH relativeFrom="column">
                        <wp:posOffset>2459355</wp:posOffset>
                      </wp:positionH>
                      <wp:positionV relativeFrom="paragraph">
                        <wp:posOffset>100965</wp:posOffset>
                      </wp:positionV>
                      <wp:extent cx="350520" cy="431165"/>
                      <wp:effectExtent l="13335" t="6350" r="55245" b="48260"/>
                      <wp:wrapNone/>
                      <wp:docPr id="109" name="AutoShape 13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0520" cy="4311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BD8151" id="AutoShape 1309" o:spid="_x0000_s1026" type="#_x0000_t32" style="position:absolute;margin-left:193.65pt;margin-top:7.95pt;width:27.6pt;height:33.9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47488" behindDoc="0" locked="0" layoutInCell="1" allowOverlap="1">
                      <wp:simplePos x="0" y="0"/>
                      <wp:positionH relativeFrom="column">
                        <wp:posOffset>2154555</wp:posOffset>
                      </wp:positionH>
                      <wp:positionV relativeFrom="paragraph">
                        <wp:posOffset>110490</wp:posOffset>
                      </wp:positionV>
                      <wp:extent cx="304800" cy="394970"/>
                      <wp:effectExtent l="51435" t="6350" r="5715" b="46355"/>
                      <wp:wrapNone/>
                      <wp:docPr id="108" name="AutoShape 13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04800" cy="394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34D97F" id="AutoShape 1308" o:spid="_x0000_s1026" type="#_x0000_t32" style="position:absolute;margin-left:169.65pt;margin-top:8.7pt;width:24pt;height:31.1pt;flip:x;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48512" behindDoc="0" locked="0" layoutInCell="1" allowOverlap="1">
                      <wp:simplePos x="0" y="0"/>
                      <wp:positionH relativeFrom="column">
                        <wp:posOffset>4689475</wp:posOffset>
                      </wp:positionH>
                      <wp:positionV relativeFrom="paragraph">
                        <wp:posOffset>213995</wp:posOffset>
                      </wp:positionV>
                      <wp:extent cx="0" cy="775970"/>
                      <wp:effectExtent l="52705" t="5080" r="61595" b="19050"/>
                      <wp:wrapNone/>
                      <wp:docPr id="107" name="AutoShape 13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775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C88C3B" id="AutoShape 1307" o:spid="_x0000_s1026" type="#_x0000_t32" style="position:absolute;margin-left:369.25pt;margin-top:16.85pt;width:0;height:61.1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">
                      <v:stroke endarrow="block"/>
                      <o:lock v:ext="edit" shapetype="f"/>
                    </v:shape>
                  </w:pict>
                </mc:Fallback>
              </mc:AlternateContent>
            </w:r>
          </w:p>
          <w:p w:rsidR="005A433A" w:rsidRPr="0051355A" w:rsidRDefault="001D70CF" w:rsidP="005A433A">
            <w:pPr>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649536" behindDoc="0" locked="0" layoutInCell="1" allowOverlap="1">
                      <wp:simplePos x="0" y="0"/>
                      <wp:positionH relativeFrom="column">
                        <wp:posOffset>833755</wp:posOffset>
                      </wp:positionH>
                      <wp:positionV relativeFrom="paragraph">
                        <wp:posOffset>252730</wp:posOffset>
                      </wp:positionV>
                      <wp:extent cx="735330" cy="400050"/>
                      <wp:effectExtent l="6985" t="11430" r="10160" b="7620"/>
                      <wp:wrapNone/>
                      <wp:docPr id="106" name="Rectangle 1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35330" cy="400050"/>
                              </a:xfrm>
                              <a:prstGeom prst="rect">
                                <a:avLst/>
                              </a:prstGeom>
                              <a:solidFill>
                                <a:srgbClr val="FFFFFF"/>
                              </a:solidFill>
                              <a:ln w="9525">
                                <a:solidFill>
                                  <a:srgbClr val="000000"/>
                                </a:solidFill>
                                <a:miter lim="800000"/>
                                <a:headEnd/>
                                <a:tailEnd/>
                              </a:ln>
                            </wps:spPr>
                            <wps:txbx>
                              <w:txbxContent>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Çevreye</w:t>
                                  </w:r>
                                </w:p>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Yönelik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3" o:spid="_x0000_s1038" style="position:absolute;left:0;text-align:left;margin-left:65.65pt;margin-top:19.9pt;width:57.9pt;height:31.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">
                      <v:path arrowok="t"/>
                      <v:textbox>
                        <w:txbxContent>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Çevreye</w:t>
                            </w:r>
                          </w:p>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Yönelik</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50560" behindDoc="0" locked="0" layoutInCell="1" allowOverlap="1">
                      <wp:simplePos x="0" y="0"/>
                      <wp:positionH relativeFrom="column">
                        <wp:posOffset>2578100</wp:posOffset>
                      </wp:positionH>
                      <wp:positionV relativeFrom="paragraph">
                        <wp:posOffset>252730</wp:posOffset>
                      </wp:positionV>
                      <wp:extent cx="892175" cy="400050"/>
                      <wp:effectExtent l="8255" t="11430" r="13970" b="7620"/>
                      <wp:wrapNone/>
                      <wp:docPr id="105" name="Rectangle 1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92175" cy="400050"/>
                              </a:xfrm>
                              <a:prstGeom prst="rect">
                                <a:avLst/>
                              </a:prstGeom>
                              <a:solidFill>
                                <a:srgbClr val="FFFFFF"/>
                              </a:solidFill>
                              <a:ln w="9525">
                                <a:solidFill>
                                  <a:srgbClr val="000000"/>
                                </a:solidFill>
                                <a:miter lim="800000"/>
                                <a:headEnd/>
                                <a:tailEnd/>
                              </a:ln>
                            </wps:spPr>
                            <wps:txbx>
                              <w:txbxContent>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Yataklı Tedavi</w:t>
                                  </w:r>
                                </w:p>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Hizmetleri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5" o:spid="_x0000_s1039" style="position:absolute;left:0;text-align:left;margin-left:203pt;margin-top:19.9pt;width:70.25pt;height:3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">
                      <v:path arrowok="t"/>
                      <v:textbox>
                        <w:txbxContent>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Yataklı Tedavi</w:t>
                            </w:r>
                          </w:p>
                          <w:p w:rsidR="00AC45A5" w:rsidRPr="00D5052B" w:rsidRDefault="00AC45A5" w:rsidP="005A433A">
                            <w:pPr>
                              <w:jc w:val="center"/>
                              <w:rPr>
                                <w:rFonts w:ascii="Times New Roman" w:hAnsi="Times New Roman" w:cs="Times New Roman"/>
                                <w:b/>
                                <w:sz w:val="18"/>
                                <w:szCs w:val="18"/>
                              </w:rPr>
                            </w:pPr>
                            <w:r w:rsidRPr="00D5052B">
                              <w:rPr>
                                <w:rFonts w:ascii="Times New Roman" w:hAnsi="Times New Roman" w:cs="Times New Roman"/>
                                <w:b/>
                                <w:sz w:val="18"/>
                                <w:szCs w:val="18"/>
                              </w:rPr>
                              <w:t>Hizmetleri</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51584" behindDoc="0" locked="0" layoutInCell="1" allowOverlap="1">
                      <wp:simplePos x="0" y="0"/>
                      <wp:positionH relativeFrom="column">
                        <wp:posOffset>1655445</wp:posOffset>
                      </wp:positionH>
                      <wp:positionV relativeFrom="paragraph">
                        <wp:posOffset>242570</wp:posOffset>
                      </wp:positionV>
                      <wp:extent cx="857250" cy="401955"/>
                      <wp:effectExtent l="9525" t="10795" r="9525" b="6350"/>
                      <wp:wrapNone/>
                      <wp:docPr id="104" name="Rectangle 1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7250" cy="401955"/>
                              </a:xfrm>
                              <a:prstGeom prst="rect">
                                <a:avLst/>
                              </a:prstGeom>
                              <a:solidFill>
                                <a:srgbClr val="FFFFFF"/>
                              </a:solidFill>
                              <a:ln w="9525">
                                <a:solidFill>
                                  <a:srgbClr val="000000"/>
                                </a:solidFill>
                                <a:miter lim="800000"/>
                                <a:headEnd/>
                                <a:tailEnd/>
                              </a:ln>
                            </wps:spPr>
                            <wps:txbx>
                              <w:txbxContent>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 xml:space="preserve">   Ayaktan </w:t>
                                  </w:r>
                                </w:p>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Günübirlik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4" o:spid="_x0000_s1040" style="position:absolute;left:0;text-align:left;margin-left:130.35pt;margin-top:19.1pt;width:67.5pt;height:31.6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">
                      <v:path arrowok="t"/>
                      <v:textbox>
                        <w:txbxContent>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 xml:space="preserve">   Ayaktan </w:t>
                            </w:r>
                          </w:p>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Günübirlik</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52608" behindDoc="0" locked="0" layoutInCell="1" allowOverlap="1">
                      <wp:simplePos x="0" y="0"/>
                      <wp:positionH relativeFrom="column">
                        <wp:posOffset>3822700</wp:posOffset>
                      </wp:positionH>
                      <wp:positionV relativeFrom="paragraph">
                        <wp:posOffset>42545</wp:posOffset>
                      </wp:positionV>
                      <wp:extent cx="0" cy="715645"/>
                      <wp:effectExtent l="52705" t="10795" r="61595" b="16510"/>
                      <wp:wrapNone/>
                      <wp:docPr id="103" name="AutoShape 13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715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15EAEB" id="AutoShape 1306" o:spid="_x0000_s1026" type="#_x0000_t32" style="position:absolute;margin-left:301pt;margin-top:3.35pt;width:0;height:56.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">
                      <v:stroke endarrow="block"/>
                      <o:lock v:ext="edit" shapetype="f"/>
                    </v:shape>
                  </w:pict>
                </mc:Fallback>
              </mc:AlternateContent>
            </w:r>
          </w:p>
          <w:p w:rsidR="005A433A" w:rsidRPr="0051355A" w:rsidRDefault="001D70CF" w:rsidP="005A433A">
            <w:pPr>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653632" behindDoc="0" locked="0" layoutInCell="1" allowOverlap="1">
                      <wp:simplePos x="0" y="0"/>
                      <wp:positionH relativeFrom="column">
                        <wp:posOffset>-13970</wp:posOffset>
                      </wp:positionH>
                      <wp:positionV relativeFrom="paragraph">
                        <wp:posOffset>6350</wp:posOffset>
                      </wp:positionV>
                      <wp:extent cx="649605" cy="383540"/>
                      <wp:effectExtent l="6985" t="8890" r="10160" b="7620"/>
                      <wp:wrapNone/>
                      <wp:docPr id="102" name="Rectangle 1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605" cy="383540"/>
                              </a:xfrm>
                              <a:prstGeom prst="rect">
                                <a:avLst/>
                              </a:prstGeom>
                              <a:solidFill>
                                <a:srgbClr val="FFFFFF"/>
                              </a:solidFill>
                              <a:ln w="9525">
                                <a:solidFill>
                                  <a:srgbClr val="000000"/>
                                </a:solidFill>
                                <a:miter lim="800000"/>
                                <a:headEnd/>
                                <a:tailEnd/>
                              </a:ln>
                            </wps:spPr>
                            <wps:txbx>
                              <w:txbxContent>
                                <w:p w:rsidR="00AC45A5" w:rsidRPr="00D5052B" w:rsidRDefault="00AC45A5" w:rsidP="005A433A">
                                  <w:pPr>
                                    <w:rPr>
                                      <w:rFonts w:ascii="Times New Roman" w:hAnsi="Times New Roman" w:cs="Times New Roman"/>
                                      <w:b/>
                                      <w:sz w:val="18"/>
                                      <w:szCs w:val="18"/>
                                    </w:rPr>
                                  </w:pPr>
                                  <w:proofErr w:type="gramStart"/>
                                  <w:r w:rsidRPr="00D5052B">
                                    <w:rPr>
                                      <w:rFonts w:ascii="Times New Roman" w:hAnsi="Times New Roman" w:cs="Times New Roman"/>
                                      <w:b/>
                                      <w:sz w:val="18"/>
                                      <w:szCs w:val="18"/>
                                    </w:rPr>
                                    <w:t>Kişiye       Yönelik</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2" o:spid="_x0000_s1041" style="position:absolute;left:0;text-align:left;margin-left:-1.1pt;margin-top:.5pt;width:51.15pt;height:30.2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">
                      <v:path arrowok="t"/>
                      <v:textbox>
                        <w:txbxContent>
                          <w:p w:rsidR="00AC45A5" w:rsidRPr="00D5052B" w:rsidRDefault="00AC45A5" w:rsidP="005A433A">
                            <w:pPr>
                              <w:rPr>
                                <w:rFonts w:ascii="Times New Roman" w:hAnsi="Times New Roman" w:cs="Times New Roman"/>
                                <w:b/>
                                <w:sz w:val="18"/>
                                <w:szCs w:val="18"/>
                              </w:rPr>
                            </w:pPr>
                            <w:r w:rsidRPr="00D5052B">
                              <w:rPr>
                                <w:rFonts w:ascii="Times New Roman" w:hAnsi="Times New Roman" w:cs="Times New Roman"/>
                                <w:b/>
                                <w:sz w:val="18"/>
                                <w:szCs w:val="18"/>
                              </w:rPr>
                              <w:t>Kişiye       Yönelik</w:t>
                            </w:r>
                          </w:p>
                        </w:txbxContent>
                      </v:textbox>
                    </v:rect>
                  </w:pict>
                </mc:Fallback>
              </mc:AlternateContent>
            </w:r>
          </w:p>
          <w:p w:rsidR="005A433A" w:rsidRPr="0051355A" w:rsidRDefault="001D70CF" w:rsidP="005A433A">
            <w:pPr>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654656" behindDoc="0" locked="0" layoutInCell="1" allowOverlap="1">
                      <wp:simplePos x="0" y="0"/>
                      <wp:positionH relativeFrom="column">
                        <wp:posOffset>1245870</wp:posOffset>
                      </wp:positionH>
                      <wp:positionV relativeFrom="paragraph">
                        <wp:posOffset>127000</wp:posOffset>
                      </wp:positionV>
                      <wp:extent cx="635" cy="121920"/>
                      <wp:effectExtent l="57150" t="11430" r="56515" b="19050"/>
                      <wp:wrapNone/>
                      <wp:docPr id="101" name="AutoShape 12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21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EE7936" id="AutoShape 1298" o:spid="_x0000_s1026" type="#_x0000_t32" style="position:absolute;margin-left:98.1pt;margin-top:10pt;width:.05pt;height:9.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55680" behindDoc="0" locked="0" layoutInCell="1" allowOverlap="1">
                      <wp:simplePos x="0" y="0"/>
                      <wp:positionH relativeFrom="column">
                        <wp:posOffset>2997835</wp:posOffset>
                      </wp:positionH>
                      <wp:positionV relativeFrom="paragraph">
                        <wp:posOffset>127000</wp:posOffset>
                      </wp:positionV>
                      <wp:extent cx="0" cy="114935"/>
                      <wp:effectExtent l="56515" t="11430" r="57785" b="16510"/>
                      <wp:wrapNone/>
                      <wp:docPr id="100" name="AutoShape 13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149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B19C31" id="AutoShape 1301" o:spid="_x0000_s1026" type="#_x0000_t32" style="position:absolute;margin-left:236.05pt;margin-top:10pt;width:0;height:9.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56704" behindDoc="0" locked="0" layoutInCell="1" allowOverlap="1">
                      <wp:simplePos x="0" y="0"/>
                      <wp:positionH relativeFrom="column">
                        <wp:posOffset>2153920</wp:posOffset>
                      </wp:positionH>
                      <wp:positionV relativeFrom="paragraph">
                        <wp:posOffset>110490</wp:posOffset>
                      </wp:positionV>
                      <wp:extent cx="635" cy="114935"/>
                      <wp:effectExtent l="60325" t="13970" r="53340" b="23495"/>
                      <wp:wrapNone/>
                      <wp:docPr id="99" name="AutoShape 13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149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05B5B6" id="AutoShape 1300" o:spid="_x0000_s1026" type="#_x0000_t32" style="position:absolute;margin-left:169.6pt;margin-top:8.7pt;width:.05pt;height:9.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57728" behindDoc="0" locked="0" layoutInCell="1" allowOverlap="1">
                      <wp:simplePos x="0" y="0"/>
                      <wp:positionH relativeFrom="column">
                        <wp:posOffset>357505</wp:posOffset>
                      </wp:positionH>
                      <wp:positionV relativeFrom="paragraph">
                        <wp:posOffset>118745</wp:posOffset>
                      </wp:positionV>
                      <wp:extent cx="635" cy="123190"/>
                      <wp:effectExtent l="54610" t="12700" r="59055" b="16510"/>
                      <wp:wrapNone/>
                      <wp:docPr id="98" name="AutoShape 12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231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7EB7A4" id="AutoShape 1299" o:spid="_x0000_s1026" type="#_x0000_t32" style="position:absolute;margin-left:28.15pt;margin-top:9.35pt;width:.05pt;height:9.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">
                      <v:stroke endarrow="block"/>
                      <o:lock v:ext="edit" shapetype="f"/>
                    </v:shape>
                  </w:pict>
                </mc:Fallback>
              </mc:AlternateContent>
            </w:r>
          </w:p>
          <w:p w:rsidR="005A433A" w:rsidRPr="0051355A" w:rsidRDefault="001D70CF" w:rsidP="005A433A">
            <w:pPr>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658752" behindDoc="0" locked="0" layoutInCell="1" allowOverlap="1">
                      <wp:simplePos x="0" y="0"/>
                      <wp:positionH relativeFrom="column">
                        <wp:posOffset>-13970</wp:posOffset>
                      </wp:positionH>
                      <wp:positionV relativeFrom="paragraph">
                        <wp:posOffset>11430</wp:posOffset>
                      </wp:positionV>
                      <wp:extent cx="649605" cy="2066290"/>
                      <wp:effectExtent l="6985" t="6350" r="10160" b="13335"/>
                      <wp:wrapNone/>
                      <wp:docPr id="97" name="Rectangle 12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605" cy="2066290"/>
                              </a:xfrm>
                              <a:prstGeom prst="rect">
                                <a:avLst/>
                              </a:prstGeom>
                              <a:solidFill>
                                <a:srgbClr val="FFFFFF"/>
                              </a:solidFill>
                              <a:ln w="9525">
                                <a:solidFill>
                                  <a:srgbClr val="000000"/>
                                </a:solidFill>
                                <a:miter lim="800000"/>
                                <a:headEnd/>
                                <a:tailEnd/>
                              </a:ln>
                            </wps:spPr>
                            <wps:txbx>
                              <w:txbxContent>
                                <w:p w:rsidR="00AC45A5" w:rsidRPr="00C52F7A" w:rsidRDefault="00AC45A5" w:rsidP="005A433A">
                                  <w:pPr>
                                    <w:rPr>
                                      <w:rFonts w:ascii="Times New Roman" w:hAnsi="Times New Roman" w:cs="Times New Roman"/>
                                      <w:sz w:val="18"/>
                                      <w:szCs w:val="18"/>
                                    </w:rPr>
                                  </w:pPr>
                                  <w:r>
                                    <w:t>-</w:t>
                                  </w:r>
                                  <w:r w:rsidRPr="00C52F7A">
                                    <w:rPr>
                                      <w:rFonts w:ascii="Times New Roman" w:hAnsi="Times New Roman" w:cs="Times New Roman"/>
                                      <w:sz w:val="18"/>
                                      <w:szCs w:val="18"/>
                                    </w:rPr>
                                    <w:t>Sağlık Evi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-Sağlık Ocağı</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 xml:space="preserve">-Ana </w:t>
                                  </w:r>
                                  <w:proofErr w:type="gramStart"/>
                                  <w:r w:rsidRPr="00C52F7A">
                                    <w:rPr>
                                      <w:rFonts w:ascii="Times New Roman" w:hAnsi="Times New Roman" w:cs="Times New Roman"/>
                                      <w:sz w:val="18"/>
                                      <w:szCs w:val="18"/>
                                    </w:rPr>
                                    <w:t>Çocuk   Sağlığı</w:t>
                                  </w:r>
                                  <w:proofErr w:type="gramEnd"/>
                                  <w:r w:rsidRPr="00C52F7A">
                                    <w:rPr>
                                      <w:rFonts w:ascii="Times New Roman" w:hAnsi="Times New Roman" w:cs="Times New Roman"/>
                                      <w:sz w:val="18"/>
                                      <w:szCs w:val="18"/>
                                    </w:rPr>
                                    <w:t xml:space="preserve">  Merkezi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-Gezici Sağlık Birimi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-Revir</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-Hastane</w:t>
                                  </w:r>
                                </w:p>
                                <w:p w:rsidR="00AC45A5" w:rsidRDefault="00AC45A5" w:rsidP="005A433A"/>
                                <w:p w:rsidR="00AC45A5" w:rsidRDefault="00AC45A5" w:rsidP="005A433A"/>
                                <w:p w:rsidR="00AC45A5" w:rsidRDefault="00AC45A5" w:rsidP="005A433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7" o:spid="_x0000_s1042" style="position:absolute;left:0;text-align:left;margin-left:-1.1pt;margin-top:.9pt;width:51.15pt;height:162.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">
                      <v:path arrowok="t"/>
                      <v:textbox>
                        <w:txbxContent>
                          <w:p w:rsidR="00AC45A5" w:rsidRPr="00C52F7A" w:rsidRDefault="00AC45A5" w:rsidP="005A433A">
                            <w:pPr>
                              <w:rPr>
                                <w:rFonts w:ascii="Times New Roman" w:hAnsi="Times New Roman" w:cs="Times New Roman"/>
                                <w:sz w:val="18"/>
                                <w:szCs w:val="18"/>
                              </w:rPr>
                            </w:pPr>
                            <w:r>
                              <w:t>-</w:t>
                            </w:r>
                            <w:r w:rsidRPr="00C52F7A">
                              <w:rPr>
                                <w:rFonts w:ascii="Times New Roman" w:hAnsi="Times New Roman" w:cs="Times New Roman"/>
                                <w:sz w:val="18"/>
                                <w:szCs w:val="18"/>
                              </w:rPr>
                              <w:t>Sağlık Evi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-Sağlık Ocağı</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-Ana Çocuk   Sağlığı  Merkezi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-Gezici Sağlık Birimi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-Revir</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-Hastane</w:t>
                            </w:r>
                          </w:p>
                          <w:p w:rsidR="00AC45A5" w:rsidRDefault="00AC45A5" w:rsidP="005A433A"/>
                          <w:p w:rsidR="00AC45A5" w:rsidRDefault="00AC45A5" w:rsidP="005A433A"/>
                          <w:p w:rsidR="00AC45A5" w:rsidRDefault="00AC45A5" w:rsidP="005A433A"/>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59776" behindDoc="0" locked="0" layoutInCell="1" allowOverlap="1">
                      <wp:simplePos x="0" y="0"/>
                      <wp:positionH relativeFrom="column">
                        <wp:posOffset>729615</wp:posOffset>
                      </wp:positionH>
                      <wp:positionV relativeFrom="paragraph">
                        <wp:posOffset>28575</wp:posOffset>
                      </wp:positionV>
                      <wp:extent cx="839470" cy="2049145"/>
                      <wp:effectExtent l="7620" t="13970" r="10160" b="13335"/>
                      <wp:wrapNone/>
                      <wp:docPr id="96" name="Rectangle 12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39470" cy="2049145"/>
                              </a:xfrm>
                              <a:prstGeom prst="rect">
                                <a:avLst/>
                              </a:prstGeom>
                              <a:solidFill>
                                <a:srgbClr val="FFFFFF"/>
                              </a:solidFill>
                              <a:ln w="9525">
                                <a:solidFill>
                                  <a:srgbClr val="000000"/>
                                </a:solidFill>
                                <a:miter lim="800000"/>
                                <a:headEnd/>
                                <a:tailEnd/>
                              </a:ln>
                            </wps:spPr>
                            <wps:txbx>
                              <w:txbxContent>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-Çevre Sağlık Birimi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 xml:space="preserve">-Halk Sağlık </w:t>
                                  </w:r>
                                  <w:r>
                                    <w:rPr>
                                      <w:rFonts w:ascii="Times New Roman" w:hAnsi="Times New Roman" w:cs="Times New Roman"/>
                                      <w:sz w:val="18"/>
                                      <w:szCs w:val="18"/>
                                    </w:rPr>
                                    <w:t>Laboratuvarı</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-Sağlık Ocağı</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-Okul Sağlığı</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-Gezici Sağlık Birimi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-Hastane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6" o:spid="_x0000_s1043" style="position:absolute;left:0;text-align:left;margin-left:57.45pt;margin-top:2.25pt;width:66.1pt;height:161.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">
                      <v:path arrowok="t"/>
                      <v:textbox>
                        <w:txbxContent>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-Çevre Sağlık Birimi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 xml:space="preserve">-Halk Sağlık </w:t>
                            </w:r>
                            <w:r>
                              <w:rPr>
                                <w:rFonts w:ascii="Times New Roman" w:hAnsi="Times New Roman" w:cs="Times New Roman"/>
                                <w:sz w:val="18"/>
                                <w:szCs w:val="18"/>
                              </w:rPr>
                              <w:t>Laboratuvarı</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-Sağlık Ocağı</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-Okul Sağlığı</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-Gezici Sağlık Birimi</w:t>
                            </w:r>
                          </w:p>
                          <w:p w:rsidR="00AC45A5" w:rsidRPr="00C52F7A" w:rsidRDefault="00AC45A5" w:rsidP="005A433A">
                            <w:pPr>
                              <w:rPr>
                                <w:rFonts w:ascii="Times New Roman" w:hAnsi="Times New Roman" w:cs="Times New Roman"/>
                                <w:sz w:val="18"/>
                                <w:szCs w:val="18"/>
                              </w:rPr>
                            </w:pPr>
                            <w:r w:rsidRPr="00C52F7A">
                              <w:rPr>
                                <w:rFonts w:ascii="Times New Roman" w:hAnsi="Times New Roman" w:cs="Times New Roman"/>
                                <w:sz w:val="18"/>
                                <w:szCs w:val="18"/>
                              </w:rPr>
                              <w:t>-Hastane</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60800" behindDoc="0" locked="0" layoutInCell="1" allowOverlap="1">
                      <wp:simplePos x="0" y="0"/>
                      <wp:positionH relativeFrom="column">
                        <wp:posOffset>1628140</wp:posOffset>
                      </wp:positionH>
                      <wp:positionV relativeFrom="paragraph">
                        <wp:posOffset>28575</wp:posOffset>
                      </wp:positionV>
                      <wp:extent cx="846455" cy="2049145"/>
                      <wp:effectExtent l="10795" t="13970" r="9525" b="13335"/>
                      <wp:wrapNone/>
                      <wp:docPr id="95" name="Rectangle 12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6455" cy="2049145"/>
                              </a:xfrm>
                              <a:prstGeom prst="rect">
                                <a:avLst/>
                              </a:prstGeom>
                              <a:solidFill>
                                <a:srgbClr val="FFFFFF"/>
                              </a:solidFill>
                              <a:ln w="9525">
                                <a:solidFill>
                                  <a:srgbClr val="000000"/>
                                </a:solidFill>
                                <a:miter lim="800000"/>
                                <a:headEnd/>
                                <a:tailEnd/>
                              </a:ln>
                            </wps:spPr>
                            <wps:txbx>
                              <w:txbxContent>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-Özel Muayenehane</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-Hastane Poliklinik</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-Hastane Acil Servisi</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-Ayaktan Cerrahi Hizmetleri</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-Evde Bakım</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 xml:space="preserve">-Diyaliz </w:t>
                                  </w:r>
                                </w:p>
                                <w:p w:rsidR="00AC45A5" w:rsidRDefault="00AC45A5" w:rsidP="005A433A">
                                  <w:pPr>
                                    <w:rPr>
                                      <w:rFonts w:ascii="Times New Roman" w:hAnsi="Times New Roman" w:cs="Times New Roman"/>
                                      <w:sz w:val="18"/>
                                      <w:szCs w:val="18"/>
                                    </w:rPr>
                                  </w:pPr>
                                </w:p>
                                <w:p w:rsidR="00AC45A5" w:rsidRDefault="00AC45A5" w:rsidP="005A433A">
                                  <w:pPr>
                                    <w:rPr>
                                      <w:rFonts w:ascii="Times New Roman" w:hAnsi="Times New Roman" w:cs="Times New Roman"/>
                                      <w:sz w:val="18"/>
                                      <w:szCs w:val="18"/>
                                    </w:rPr>
                                  </w:pP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Merkezi</w:t>
                                  </w:r>
                                </w:p>
                                <w:p w:rsidR="00AC45A5" w:rsidRPr="00C52F7A" w:rsidRDefault="00AC45A5" w:rsidP="005A433A">
                                  <w:pPr>
                                    <w:rPr>
                                      <w:rFonts w:ascii="Times New Roman" w:hAnsi="Times New Roman" w:cs="Times New Roman"/>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5" o:spid="_x0000_s1044" style="position:absolute;left:0;text-align:left;margin-left:128.2pt;margin-top:2.25pt;width:66.65pt;height:161.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">
                      <v:path arrowok="t"/>
                      <v:textbox>
                        <w:txbxContent>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-Özel Muayenehane</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-Hastane Poliklinik</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-Hastane Acil Servisi</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-Ayaktan Cerrahi Hizmetleri</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-Evde Bakım</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 xml:space="preserve">-Diyaliz </w:t>
                            </w:r>
                          </w:p>
                          <w:p w:rsidR="00AC45A5" w:rsidRDefault="00AC45A5" w:rsidP="005A433A">
                            <w:pPr>
                              <w:rPr>
                                <w:rFonts w:ascii="Times New Roman" w:hAnsi="Times New Roman" w:cs="Times New Roman"/>
                                <w:sz w:val="18"/>
                                <w:szCs w:val="18"/>
                              </w:rPr>
                            </w:pPr>
                          </w:p>
                          <w:p w:rsidR="00AC45A5" w:rsidRDefault="00AC45A5" w:rsidP="005A433A">
                            <w:pPr>
                              <w:rPr>
                                <w:rFonts w:ascii="Times New Roman" w:hAnsi="Times New Roman" w:cs="Times New Roman"/>
                                <w:sz w:val="18"/>
                                <w:szCs w:val="18"/>
                              </w:rPr>
                            </w:pP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Merkezi</w:t>
                            </w:r>
                          </w:p>
                          <w:p w:rsidR="00AC45A5" w:rsidRPr="00C52F7A" w:rsidRDefault="00AC45A5" w:rsidP="005A433A">
                            <w:pPr>
                              <w:rPr>
                                <w:rFonts w:ascii="Times New Roman" w:hAnsi="Times New Roman" w:cs="Times New Roman"/>
                                <w:sz w:val="18"/>
                                <w:szCs w:val="18"/>
                              </w:rPr>
                            </w:pP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61824" behindDoc="0" locked="0" layoutInCell="1" allowOverlap="1">
                      <wp:simplePos x="0" y="0"/>
                      <wp:positionH relativeFrom="column">
                        <wp:posOffset>3312795</wp:posOffset>
                      </wp:positionH>
                      <wp:positionV relativeFrom="paragraph">
                        <wp:posOffset>11430</wp:posOffset>
                      </wp:positionV>
                      <wp:extent cx="944880" cy="2066290"/>
                      <wp:effectExtent l="9525" t="6350" r="7620" b="13335"/>
                      <wp:wrapNone/>
                      <wp:docPr id="94" name="Rectangle 1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4880" cy="2066290"/>
                              </a:xfrm>
                              <a:prstGeom prst="rect">
                                <a:avLst/>
                              </a:prstGeom>
                              <a:solidFill>
                                <a:srgbClr val="FFFFFF"/>
                              </a:solidFill>
                              <a:ln w="9525">
                                <a:solidFill>
                                  <a:srgbClr val="000000"/>
                                </a:solidFill>
                                <a:miter lim="800000"/>
                                <a:headEnd/>
                                <a:tailEnd/>
                              </a:ln>
                            </wps:spPr>
                            <wps:txbx>
                              <w:txbxContent>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-Rehabilitasyon Merkezi</w:t>
                                  </w:r>
                                </w:p>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-Hemşirelik Bakım Merkezi</w:t>
                                  </w:r>
                                </w:p>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-Terminal Dönem Bakım Merkezi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4" o:spid="_x0000_s1045" style="position:absolute;left:0;text-align:left;margin-left:260.85pt;margin-top:.9pt;width:74.4pt;height:162.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">
                      <v:path arrowok="t"/>
                      <v:textbox>
                        <w:txbxContent>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-Rehabilitasyon Merkezi</w:t>
                            </w:r>
                          </w:p>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-Hemşirelik Bakım Merkezi</w:t>
                            </w:r>
                          </w:p>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-Terminal Dönem Bakım Merkezi</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62848" behindDoc="0" locked="0" layoutInCell="1" allowOverlap="1">
                      <wp:simplePos x="0" y="0"/>
                      <wp:positionH relativeFrom="column">
                        <wp:posOffset>4309745</wp:posOffset>
                      </wp:positionH>
                      <wp:positionV relativeFrom="paragraph">
                        <wp:posOffset>19685</wp:posOffset>
                      </wp:positionV>
                      <wp:extent cx="794385" cy="2049145"/>
                      <wp:effectExtent l="6350" t="5080" r="8890" b="12700"/>
                      <wp:wrapNone/>
                      <wp:docPr id="93" name="Rectangle 1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4385" cy="2049145"/>
                              </a:xfrm>
                              <a:prstGeom prst="rect">
                                <a:avLst/>
                              </a:prstGeom>
                              <a:solidFill>
                                <a:srgbClr val="FFFFFF"/>
                              </a:solidFill>
                              <a:ln w="9525">
                                <a:solidFill>
                                  <a:srgbClr val="000000"/>
                                </a:solidFill>
                                <a:miter lim="800000"/>
                                <a:headEnd/>
                                <a:tailEnd/>
                              </a:ln>
                            </wps:spPr>
                            <wps:txbx>
                              <w:txbxContent>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-Sağlık Eğitim Merkezi</w:t>
                                  </w:r>
                                </w:p>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-Sağlık Ocağı</w:t>
                                  </w:r>
                                </w:p>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-Ana Çocuk Sağlığı Merkezi</w:t>
                                  </w:r>
                                </w:p>
                                <w:p w:rsidR="00AC45A5"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-Spor Tesisleri</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-Fitness</w:t>
                                  </w:r>
                                </w:p>
                                <w:p w:rsidR="00AC45A5" w:rsidRPr="0047011E" w:rsidRDefault="00AC45A5" w:rsidP="005A433A">
                                  <w:pPr>
                                    <w:rPr>
                                      <w:rFonts w:ascii="Times New Roman" w:hAnsi="Times New Roman" w:cs="Times New Roman"/>
                                      <w:sz w:val="18"/>
                                      <w:szCs w:val="18"/>
                                    </w:rPr>
                                  </w:pPr>
                                  <w:r>
                                    <w:rPr>
                                      <w:rFonts w:ascii="Times New Roman" w:hAnsi="Times New Roman" w:cs="Times New Roman"/>
                                      <w:sz w:val="18"/>
                                      <w:szCs w:val="18"/>
                                    </w:rPr>
                                    <w:t>Kulubü</w:t>
                                  </w:r>
                                </w:p>
                                <w:p w:rsidR="00AC45A5" w:rsidRDefault="00AC45A5" w:rsidP="005A433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3" o:spid="_x0000_s1046" style="position:absolute;left:0;text-align:left;margin-left:339.35pt;margin-top:1.55pt;width:62.55pt;height:161.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">
                      <v:path arrowok="t"/>
                      <v:textbox>
                        <w:txbxContent>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-Sağlık Eğitim Merkezi</w:t>
                            </w:r>
                          </w:p>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-Sağlık Ocağı</w:t>
                            </w:r>
                          </w:p>
                          <w:p w:rsidR="00AC45A5" w:rsidRPr="0047011E"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-Ana Çocuk Sağlığı Merkezi</w:t>
                            </w:r>
                          </w:p>
                          <w:p w:rsidR="00AC45A5" w:rsidRDefault="00AC45A5" w:rsidP="005A433A">
                            <w:pPr>
                              <w:rPr>
                                <w:rFonts w:ascii="Times New Roman" w:hAnsi="Times New Roman" w:cs="Times New Roman"/>
                                <w:sz w:val="18"/>
                                <w:szCs w:val="18"/>
                              </w:rPr>
                            </w:pPr>
                            <w:r w:rsidRPr="0047011E">
                              <w:rPr>
                                <w:rFonts w:ascii="Times New Roman" w:hAnsi="Times New Roman" w:cs="Times New Roman"/>
                                <w:sz w:val="18"/>
                                <w:szCs w:val="18"/>
                              </w:rPr>
                              <w:t>-Spor Tesisleri</w:t>
                            </w:r>
                          </w:p>
                          <w:p w:rsidR="00AC45A5" w:rsidRDefault="00AC45A5" w:rsidP="005A433A">
                            <w:pPr>
                              <w:rPr>
                                <w:rFonts w:ascii="Times New Roman" w:hAnsi="Times New Roman" w:cs="Times New Roman"/>
                                <w:sz w:val="18"/>
                                <w:szCs w:val="18"/>
                              </w:rPr>
                            </w:pPr>
                            <w:r>
                              <w:rPr>
                                <w:rFonts w:ascii="Times New Roman" w:hAnsi="Times New Roman" w:cs="Times New Roman"/>
                                <w:sz w:val="18"/>
                                <w:szCs w:val="18"/>
                              </w:rPr>
                              <w:t>-Fitness</w:t>
                            </w:r>
                          </w:p>
                          <w:p w:rsidR="00AC45A5" w:rsidRPr="0047011E" w:rsidRDefault="00AC45A5" w:rsidP="005A433A">
                            <w:pPr>
                              <w:rPr>
                                <w:rFonts w:ascii="Times New Roman" w:hAnsi="Times New Roman" w:cs="Times New Roman"/>
                                <w:sz w:val="18"/>
                                <w:szCs w:val="18"/>
                              </w:rPr>
                            </w:pPr>
                            <w:r>
                              <w:rPr>
                                <w:rFonts w:ascii="Times New Roman" w:hAnsi="Times New Roman" w:cs="Times New Roman"/>
                                <w:sz w:val="18"/>
                                <w:szCs w:val="18"/>
                              </w:rPr>
                              <w:t>Kulubü</w:t>
                            </w:r>
                          </w:p>
                          <w:p w:rsidR="00AC45A5" w:rsidRDefault="00AC45A5" w:rsidP="005A433A"/>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63872" behindDoc="0" locked="0" layoutInCell="1" allowOverlap="1">
                      <wp:simplePos x="0" y="0"/>
                      <wp:positionH relativeFrom="column">
                        <wp:posOffset>2512695</wp:posOffset>
                      </wp:positionH>
                      <wp:positionV relativeFrom="paragraph">
                        <wp:posOffset>28575</wp:posOffset>
                      </wp:positionV>
                      <wp:extent cx="786765" cy="2049145"/>
                      <wp:effectExtent l="9525" t="13970" r="13335" b="13335"/>
                      <wp:wrapNone/>
                      <wp:docPr id="92" name="Rectangle 1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6765" cy="2049145"/>
                              </a:xfrm>
                              <a:prstGeom prst="rect">
                                <a:avLst/>
                              </a:prstGeom>
                              <a:solidFill>
                                <a:srgbClr val="FFFFFF"/>
                              </a:solidFill>
                              <a:ln w="9525">
                                <a:solidFill>
                                  <a:srgbClr val="000000"/>
                                </a:solidFill>
                                <a:miter lim="800000"/>
                                <a:headEnd/>
                                <a:tailEnd/>
                              </a:ln>
                            </wps:spPr>
                            <wps:txbx>
                              <w:txbxContent>
                                <w:p w:rsidR="00AC45A5" w:rsidRPr="003D7AE8" w:rsidRDefault="00AC45A5" w:rsidP="005A433A">
                                  <w:pPr>
                                    <w:rPr>
                                      <w:rFonts w:ascii="Times New Roman" w:hAnsi="Times New Roman" w:cs="Times New Roman"/>
                                      <w:sz w:val="18"/>
                                      <w:szCs w:val="18"/>
                                    </w:rPr>
                                  </w:pPr>
                                  <w:r>
                                    <w:t>-</w:t>
                                  </w:r>
                                  <w:r w:rsidRPr="003D7AE8">
                                    <w:rPr>
                                      <w:rFonts w:ascii="Times New Roman" w:hAnsi="Times New Roman" w:cs="Times New Roman"/>
                                      <w:sz w:val="18"/>
                                      <w:szCs w:val="18"/>
                                    </w:rPr>
                                    <w:t>Hastane</w:t>
                                  </w:r>
                                </w:p>
                                <w:p w:rsidR="00AC45A5" w:rsidRPr="003D7AE8" w:rsidRDefault="00AC45A5" w:rsidP="005A433A">
                                  <w:pPr>
                                    <w:rPr>
                                      <w:rFonts w:ascii="Times New Roman" w:hAnsi="Times New Roman" w:cs="Times New Roman"/>
                                      <w:sz w:val="18"/>
                                      <w:szCs w:val="18"/>
                                    </w:rPr>
                                  </w:pPr>
                                  <w:r>
                                    <w:rPr>
                                      <w:rFonts w:ascii="Times New Roman" w:hAnsi="Times New Roman" w:cs="Times New Roman"/>
                                      <w:sz w:val="18"/>
                                      <w:szCs w:val="18"/>
                                    </w:rPr>
                                    <w:t>-</w:t>
                                  </w:r>
                                  <w:r w:rsidRPr="003D7AE8">
                                    <w:rPr>
                                      <w:rFonts w:ascii="Times New Roman" w:hAnsi="Times New Roman" w:cs="Times New Roman"/>
                                      <w:sz w:val="18"/>
                                      <w:szCs w:val="18"/>
                                    </w:rPr>
                                    <w:t>Hemşirelik Bakım Merkezi</w:t>
                                  </w:r>
                                </w:p>
                                <w:p w:rsidR="00AC45A5" w:rsidRPr="003D7AE8" w:rsidRDefault="00AC45A5" w:rsidP="005A433A">
                                  <w:pPr>
                                    <w:rPr>
                                      <w:rFonts w:ascii="Times New Roman" w:hAnsi="Times New Roman" w:cs="Times New Roman"/>
                                      <w:sz w:val="18"/>
                                      <w:szCs w:val="18"/>
                                    </w:rPr>
                                  </w:pPr>
                                  <w:r w:rsidRPr="003D7AE8">
                                    <w:rPr>
                                      <w:rFonts w:ascii="Times New Roman" w:hAnsi="Times New Roman" w:cs="Times New Roman"/>
                                      <w:sz w:val="18"/>
                                      <w:szCs w:val="18"/>
                                    </w:rPr>
                                    <w:t>-</w:t>
                                  </w:r>
                                  <w:proofErr w:type="gramStart"/>
                                  <w:r w:rsidRPr="003D7AE8">
                                    <w:rPr>
                                      <w:rFonts w:ascii="Times New Roman" w:hAnsi="Times New Roman" w:cs="Times New Roman"/>
                                      <w:sz w:val="18"/>
                                      <w:szCs w:val="18"/>
                                    </w:rPr>
                                    <w:t>Terminal  Dönem</w:t>
                                  </w:r>
                                  <w:proofErr w:type="gramEnd"/>
                                  <w:r w:rsidRPr="003D7AE8">
                                    <w:rPr>
                                      <w:rFonts w:ascii="Times New Roman" w:hAnsi="Times New Roman" w:cs="Times New Roman"/>
                                      <w:sz w:val="18"/>
                                      <w:szCs w:val="18"/>
                                    </w:rPr>
                                    <w:t xml:space="preserve"> Bakım Merkezi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2" o:spid="_x0000_s1047" style="position:absolute;left:0;text-align:left;margin-left:197.85pt;margin-top:2.25pt;width:61.95pt;height:161.3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">
                      <v:path arrowok="t"/>
                      <v:textbox>
                        <w:txbxContent>
                          <w:p w:rsidR="00AC45A5" w:rsidRPr="003D7AE8" w:rsidRDefault="00AC45A5" w:rsidP="005A433A">
                            <w:pPr>
                              <w:rPr>
                                <w:rFonts w:ascii="Times New Roman" w:hAnsi="Times New Roman" w:cs="Times New Roman"/>
                                <w:sz w:val="18"/>
                                <w:szCs w:val="18"/>
                              </w:rPr>
                            </w:pPr>
                            <w:r>
                              <w:t>-</w:t>
                            </w:r>
                            <w:r w:rsidRPr="003D7AE8">
                              <w:rPr>
                                <w:rFonts w:ascii="Times New Roman" w:hAnsi="Times New Roman" w:cs="Times New Roman"/>
                                <w:sz w:val="18"/>
                                <w:szCs w:val="18"/>
                              </w:rPr>
                              <w:t>Hastane</w:t>
                            </w:r>
                          </w:p>
                          <w:p w:rsidR="00AC45A5" w:rsidRPr="003D7AE8" w:rsidRDefault="00AC45A5" w:rsidP="005A433A">
                            <w:pPr>
                              <w:rPr>
                                <w:rFonts w:ascii="Times New Roman" w:hAnsi="Times New Roman" w:cs="Times New Roman"/>
                                <w:sz w:val="18"/>
                                <w:szCs w:val="18"/>
                              </w:rPr>
                            </w:pPr>
                            <w:r>
                              <w:rPr>
                                <w:rFonts w:ascii="Times New Roman" w:hAnsi="Times New Roman" w:cs="Times New Roman"/>
                                <w:sz w:val="18"/>
                                <w:szCs w:val="18"/>
                              </w:rPr>
                              <w:t>-</w:t>
                            </w:r>
                            <w:r w:rsidRPr="003D7AE8">
                              <w:rPr>
                                <w:rFonts w:ascii="Times New Roman" w:hAnsi="Times New Roman" w:cs="Times New Roman"/>
                                <w:sz w:val="18"/>
                                <w:szCs w:val="18"/>
                              </w:rPr>
                              <w:t>Hemşirelik Bakım Merkezi</w:t>
                            </w:r>
                          </w:p>
                          <w:p w:rsidR="00AC45A5" w:rsidRPr="003D7AE8" w:rsidRDefault="00AC45A5" w:rsidP="005A433A">
                            <w:pPr>
                              <w:rPr>
                                <w:rFonts w:ascii="Times New Roman" w:hAnsi="Times New Roman" w:cs="Times New Roman"/>
                                <w:sz w:val="18"/>
                                <w:szCs w:val="18"/>
                              </w:rPr>
                            </w:pPr>
                            <w:r w:rsidRPr="003D7AE8">
                              <w:rPr>
                                <w:rFonts w:ascii="Times New Roman" w:hAnsi="Times New Roman" w:cs="Times New Roman"/>
                                <w:sz w:val="18"/>
                                <w:szCs w:val="18"/>
                              </w:rPr>
                              <w:t>-Terminal  Dönem Bakım Merkezi</w:t>
                            </w:r>
                          </w:p>
                        </w:txbxContent>
                      </v:textbox>
                    </v:rect>
                  </w:pict>
                </mc:Fallback>
              </mc:AlternateContent>
            </w:r>
          </w:p>
          <w:p w:rsidR="005A433A" w:rsidRPr="0051355A" w:rsidRDefault="005A433A" w:rsidP="005A433A">
            <w:pPr>
              <w:jc w:val="center"/>
              <w:rPr>
                <w:rFonts w:ascii="Times New Roman" w:hAnsi="Times New Roman" w:cs="Times New Roman"/>
                <w:noProof/>
                <w:sz w:val="24"/>
                <w:szCs w:val="24"/>
                <w:lang w:eastAsia="tr-TR"/>
              </w:rPr>
            </w:pPr>
          </w:p>
          <w:p w:rsidR="005A433A" w:rsidRPr="0051355A" w:rsidRDefault="005A433A" w:rsidP="005A433A">
            <w:pPr>
              <w:jc w:val="center"/>
              <w:rPr>
                <w:rFonts w:ascii="Times New Roman" w:hAnsi="Times New Roman" w:cs="Times New Roman"/>
                <w:noProof/>
                <w:sz w:val="24"/>
                <w:szCs w:val="24"/>
                <w:lang w:eastAsia="tr-TR"/>
              </w:rPr>
            </w:pPr>
          </w:p>
          <w:p w:rsidR="005A433A" w:rsidRPr="0051355A" w:rsidRDefault="005A433A" w:rsidP="005A433A">
            <w:pPr>
              <w:jc w:val="center"/>
              <w:rPr>
                <w:rFonts w:ascii="Times New Roman" w:hAnsi="Times New Roman" w:cs="Times New Roman"/>
                <w:noProof/>
                <w:sz w:val="24"/>
                <w:szCs w:val="24"/>
                <w:lang w:eastAsia="tr-TR"/>
              </w:rPr>
            </w:pPr>
          </w:p>
          <w:p w:rsidR="005A433A" w:rsidRPr="0051355A" w:rsidRDefault="005A433A" w:rsidP="005A433A">
            <w:pPr>
              <w:jc w:val="center"/>
              <w:rPr>
                <w:rFonts w:ascii="Times New Roman" w:hAnsi="Times New Roman" w:cs="Times New Roman"/>
                <w:noProof/>
                <w:sz w:val="24"/>
                <w:szCs w:val="24"/>
                <w:lang w:eastAsia="tr-TR"/>
              </w:rPr>
            </w:pPr>
          </w:p>
          <w:p w:rsidR="005A433A" w:rsidRPr="0051355A" w:rsidRDefault="005A433A" w:rsidP="005A433A">
            <w:pPr>
              <w:jc w:val="center"/>
              <w:rPr>
                <w:rFonts w:ascii="Times New Roman" w:hAnsi="Times New Roman" w:cs="Times New Roman"/>
                <w:noProof/>
                <w:sz w:val="24"/>
                <w:szCs w:val="24"/>
                <w:lang w:eastAsia="tr-TR"/>
              </w:rPr>
            </w:pPr>
          </w:p>
          <w:p w:rsidR="005A433A" w:rsidRPr="0051355A" w:rsidRDefault="005A433A" w:rsidP="005A433A">
            <w:pPr>
              <w:rPr>
                <w:rFonts w:ascii="Times New Roman" w:hAnsi="Times New Roman" w:cs="Times New Roman"/>
                <w:noProof/>
                <w:sz w:val="24"/>
                <w:szCs w:val="24"/>
                <w:lang w:eastAsia="tr-TR"/>
              </w:rPr>
            </w:pPr>
          </w:p>
        </w:tc>
      </w:tr>
    </w:tbl>
    <w:p w:rsidR="00466CFE" w:rsidRDefault="00784FC9" w:rsidP="00DA45BD">
      <w:pPr>
        <w:jc w:val="center"/>
        <w:rPr>
          <w:rFonts w:ascii="Times New Roman" w:hAnsi="Times New Roman" w:cs="Times New Roman"/>
          <w:sz w:val="24"/>
          <w:szCs w:val="24"/>
        </w:rPr>
      </w:pPr>
      <w:r>
        <w:rPr>
          <w:rFonts w:ascii="Times New Roman" w:hAnsi="Times New Roman" w:cs="Times New Roman"/>
          <w:sz w:val="24"/>
          <w:szCs w:val="24"/>
        </w:rPr>
        <w:t xml:space="preserve">Kaynak: </w:t>
      </w:r>
      <w:r w:rsidR="008B6B0B" w:rsidRPr="00021A0A">
        <w:rPr>
          <w:rFonts w:ascii="Times New Roman" w:hAnsi="Times New Roman" w:cs="Times New Roman"/>
          <w:sz w:val="24"/>
          <w:szCs w:val="24"/>
        </w:rPr>
        <w:t>Kavuncubaşı</w:t>
      </w:r>
      <w:r w:rsidR="001B4E36" w:rsidRPr="00021A0A">
        <w:rPr>
          <w:rFonts w:ascii="Times New Roman" w:hAnsi="Times New Roman" w:cs="Times New Roman"/>
          <w:sz w:val="24"/>
          <w:szCs w:val="24"/>
        </w:rPr>
        <w:t>, 2000: 35</w:t>
      </w:r>
      <w:r w:rsidR="008B6B0B" w:rsidRPr="00021A0A">
        <w:rPr>
          <w:rFonts w:ascii="Times New Roman" w:hAnsi="Times New Roman" w:cs="Times New Roman"/>
          <w:sz w:val="24"/>
          <w:szCs w:val="24"/>
        </w:rPr>
        <w:t>.</w:t>
      </w:r>
      <w:bookmarkStart w:id="20" w:name="_Toc43931447"/>
      <w:bookmarkStart w:id="21" w:name="_Toc43996092"/>
      <w:bookmarkStart w:id="22" w:name="_Toc44065220"/>
      <w:bookmarkStart w:id="23" w:name="_Toc44795399"/>
    </w:p>
    <w:p w:rsidR="00AF1CD8" w:rsidRDefault="00AF1CD8" w:rsidP="00C17C7E">
      <w:pPr>
        <w:pStyle w:val="Balk4"/>
        <w:spacing w:before="0"/>
        <w:ind w:firstLine="709"/>
        <w:rPr>
          <w:szCs w:val="24"/>
        </w:rPr>
      </w:pPr>
    </w:p>
    <w:p w:rsidR="008B6B0B" w:rsidRPr="00001C64" w:rsidRDefault="008B6B0B" w:rsidP="009A71A3">
      <w:pPr>
        <w:pStyle w:val="Balk4"/>
        <w:ind w:firstLine="709"/>
        <w:rPr>
          <w:szCs w:val="24"/>
        </w:rPr>
      </w:pPr>
      <w:r w:rsidRPr="00001C64">
        <w:rPr>
          <w:szCs w:val="24"/>
        </w:rPr>
        <w:t>1.1.2.1. Koruyucu Sağlık Hizmetleri</w:t>
      </w:r>
      <w:bookmarkEnd w:id="20"/>
      <w:bookmarkEnd w:id="21"/>
      <w:bookmarkEnd w:id="22"/>
      <w:bookmarkEnd w:id="23"/>
    </w:p>
    <w:p w:rsidR="00D924AD" w:rsidRPr="0051355A" w:rsidRDefault="00721E99" w:rsidP="009310E7">
      <w:pPr>
        <w:ind w:firstLine="709"/>
        <w:rPr>
          <w:rFonts w:ascii="Times New Roman" w:hAnsi="Times New Roman" w:cs="Times New Roman"/>
          <w:sz w:val="24"/>
          <w:szCs w:val="24"/>
        </w:rPr>
      </w:pPr>
      <w:r w:rsidRPr="0051355A">
        <w:rPr>
          <w:rFonts w:ascii="Times New Roman" w:hAnsi="Times New Roman" w:cs="Times New Roman"/>
          <w:sz w:val="24"/>
          <w:szCs w:val="24"/>
        </w:rPr>
        <w:t>Koruyucu sağlık hizmetleri sağlığını kaybetmemiş bireylerin mev</w:t>
      </w:r>
      <w:r w:rsidR="00CA5DC1" w:rsidRPr="0051355A">
        <w:rPr>
          <w:rFonts w:ascii="Times New Roman" w:hAnsi="Times New Roman" w:cs="Times New Roman"/>
          <w:sz w:val="24"/>
          <w:szCs w:val="24"/>
        </w:rPr>
        <w:t xml:space="preserve">cut </w:t>
      </w:r>
      <w:r w:rsidR="00A422D4" w:rsidRPr="0051355A">
        <w:rPr>
          <w:rFonts w:ascii="Times New Roman" w:hAnsi="Times New Roman" w:cs="Times New Roman"/>
          <w:sz w:val="24"/>
          <w:szCs w:val="24"/>
        </w:rPr>
        <w:t xml:space="preserve">sağlığını </w:t>
      </w:r>
      <w:r w:rsidR="00A422D4">
        <w:rPr>
          <w:rFonts w:ascii="Times New Roman" w:hAnsi="Times New Roman" w:cs="Times New Roman"/>
          <w:sz w:val="24"/>
          <w:szCs w:val="24"/>
        </w:rPr>
        <w:t>koruyabilmek</w:t>
      </w:r>
      <w:r w:rsidR="00CA5DC1" w:rsidRPr="0051355A">
        <w:rPr>
          <w:rFonts w:ascii="Times New Roman" w:hAnsi="Times New Roman" w:cs="Times New Roman"/>
          <w:sz w:val="24"/>
          <w:szCs w:val="24"/>
        </w:rPr>
        <w:t xml:space="preserve"> için</w:t>
      </w:r>
      <w:r w:rsidRPr="0051355A">
        <w:rPr>
          <w:rFonts w:ascii="Times New Roman" w:hAnsi="Times New Roman" w:cs="Times New Roman"/>
          <w:sz w:val="24"/>
          <w:szCs w:val="24"/>
        </w:rPr>
        <w:t xml:space="preserve"> gerek çevre gerek bireysel gere</w:t>
      </w:r>
      <w:r w:rsidR="00D71CBA" w:rsidRPr="0051355A">
        <w:rPr>
          <w:rFonts w:ascii="Times New Roman" w:hAnsi="Times New Roman" w:cs="Times New Roman"/>
          <w:sz w:val="24"/>
          <w:szCs w:val="24"/>
        </w:rPr>
        <w:t>k toplumsal temizliğe dikkat edile</w:t>
      </w:r>
      <w:r w:rsidRPr="0051355A">
        <w:rPr>
          <w:rFonts w:ascii="Times New Roman" w:hAnsi="Times New Roman" w:cs="Times New Roman"/>
          <w:sz w:val="24"/>
          <w:szCs w:val="24"/>
        </w:rPr>
        <w:t>rek eğitim veril</w:t>
      </w:r>
      <w:r w:rsidR="00D71CBA" w:rsidRPr="0051355A">
        <w:rPr>
          <w:rFonts w:ascii="Times New Roman" w:hAnsi="Times New Roman" w:cs="Times New Roman"/>
          <w:sz w:val="24"/>
          <w:szCs w:val="24"/>
        </w:rPr>
        <w:t>ebilmesidir</w:t>
      </w:r>
      <w:r w:rsidR="00A64EA0" w:rsidRPr="0051355A">
        <w:rPr>
          <w:rFonts w:ascii="Times New Roman" w:hAnsi="Times New Roman" w:cs="Times New Roman"/>
          <w:noProof/>
          <w:sz w:val="24"/>
          <w:szCs w:val="24"/>
        </w:rPr>
        <w:t xml:space="preserve"> (Hayran ve Sur, 1998: 19)</w:t>
      </w:r>
      <w:r w:rsidR="00D71CBA" w:rsidRPr="0051355A">
        <w:rPr>
          <w:rFonts w:ascii="Times New Roman" w:hAnsi="Times New Roman" w:cs="Times New Roman"/>
          <w:sz w:val="24"/>
          <w:szCs w:val="24"/>
        </w:rPr>
        <w:t>.</w:t>
      </w:r>
    </w:p>
    <w:p w:rsidR="00AC66B1" w:rsidRPr="00CD2BFD" w:rsidRDefault="00FE152B" w:rsidP="00FE152B">
      <w:pPr>
        <w:pStyle w:val="ListeParagraf"/>
        <w:ind w:left="709"/>
        <w:rPr>
          <w:rFonts w:ascii="Times New Roman" w:hAnsi="Times New Roman" w:cs="Times New Roman"/>
          <w:b/>
          <w:sz w:val="24"/>
          <w:szCs w:val="24"/>
        </w:rPr>
      </w:pPr>
      <w:proofErr w:type="gramStart"/>
      <w:r>
        <w:rPr>
          <w:rFonts w:ascii="Times New Roman" w:hAnsi="Times New Roman" w:cs="Times New Roman"/>
          <w:b/>
          <w:sz w:val="24"/>
          <w:szCs w:val="24"/>
        </w:rPr>
        <w:t>a</w:t>
      </w:r>
      <w:proofErr w:type="gramEnd"/>
      <w:r>
        <w:rPr>
          <w:rFonts w:ascii="Times New Roman" w:hAnsi="Times New Roman" w:cs="Times New Roman"/>
          <w:b/>
          <w:sz w:val="24"/>
          <w:szCs w:val="24"/>
        </w:rPr>
        <w:t xml:space="preserve">- </w:t>
      </w:r>
      <w:r w:rsidR="00AC66B1" w:rsidRPr="00CD2BFD">
        <w:rPr>
          <w:rFonts w:ascii="Times New Roman" w:hAnsi="Times New Roman" w:cs="Times New Roman"/>
          <w:b/>
          <w:sz w:val="24"/>
          <w:szCs w:val="24"/>
        </w:rPr>
        <w:t>Kişiye Yönelik</w:t>
      </w:r>
    </w:p>
    <w:p w:rsidR="00AC66B1" w:rsidRPr="0051355A"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t xml:space="preserve">* </w:t>
      </w:r>
      <w:r w:rsidR="00AC66B1" w:rsidRPr="0051355A">
        <w:rPr>
          <w:rFonts w:ascii="Times New Roman" w:hAnsi="Times New Roman" w:cs="Times New Roman"/>
          <w:bCs/>
          <w:sz w:val="24"/>
          <w:szCs w:val="24"/>
        </w:rPr>
        <w:t>Sağlık Evi</w:t>
      </w:r>
    </w:p>
    <w:p w:rsidR="00AC66B1" w:rsidRPr="0051355A"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t xml:space="preserve">* </w:t>
      </w:r>
      <w:r w:rsidR="00AC66B1" w:rsidRPr="0051355A">
        <w:rPr>
          <w:rFonts w:ascii="Times New Roman" w:hAnsi="Times New Roman" w:cs="Times New Roman"/>
          <w:bCs/>
          <w:sz w:val="24"/>
          <w:szCs w:val="24"/>
        </w:rPr>
        <w:t>Sağlık Ocağı</w:t>
      </w:r>
    </w:p>
    <w:p w:rsidR="00AC66B1" w:rsidRPr="0051355A"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t xml:space="preserve">* </w:t>
      </w:r>
      <w:r w:rsidR="00AC66B1" w:rsidRPr="0051355A">
        <w:rPr>
          <w:rFonts w:ascii="Times New Roman" w:hAnsi="Times New Roman" w:cs="Times New Roman"/>
          <w:bCs/>
          <w:sz w:val="24"/>
          <w:szCs w:val="24"/>
        </w:rPr>
        <w:t>Ana Ocağı Sağlık Merkezi</w:t>
      </w:r>
    </w:p>
    <w:p w:rsidR="00AC66B1" w:rsidRPr="0051355A"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t xml:space="preserve">* </w:t>
      </w:r>
      <w:r w:rsidR="00AC66B1" w:rsidRPr="0051355A">
        <w:rPr>
          <w:rFonts w:ascii="Times New Roman" w:hAnsi="Times New Roman" w:cs="Times New Roman"/>
          <w:bCs/>
          <w:sz w:val="24"/>
          <w:szCs w:val="24"/>
        </w:rPr>
        <w:t>Revir</w:t>
      </w:r>
    </w:p>
    <w:p w:rsidR="00AC66B1" w:rsidRPr="0051355A"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t xml:space="preserve">* </w:t>
      </w:r>
      <w:r w:rsidR="00AC7611" w:rsidRPr="0051355A">
        <w:rPr>
          <w:rFonts w:ascii="Times New Roman" w:hAnsi="Times New Roman" w:cs="Times New Roman"/>
          <w:bCs/>
          <w:sz w:val="24"/>
          <w:szCs w:val="24"/>
        </w:rPr>
        <w:t>Hastane</w:t>
      </w:r>
    </w:p>
    <w:p w:rsidR="0059231D" w:rsidRPr="00CD2BFD" w:rsidRDefault="00FE152B" w:rsidP="00FE152B">
      <w:pPr>
        <w:pStyle w:val="ListeParagraf"/>
        <w:ind w:left="709"/>
        <w:rPr>
          <w:rFonts w:ascii="Times New Roman" w:hAnsi="Times New Roman" w:cs="Times New Roman"/>
          <w:b/>
          <w:bCs/>
          <w:sz w:val="24"/>
          <w:szCs w:val="24"/>
        </w:rPr>
      </w:pPr>
      <w:proofErr w:type="gramStart"/>
      <w:r>
        <w:rPr>
          <w:rFonts w:ascii="Times New Roman" w:hAnsi="Times New Roman" w:cs="Times New Roman"/>
          <w:b/>
          <w:bCs/>
          <w:sz w:val="24"/>
          <w:szCs w:val="24"/>
        </w:rPr>
        <w:t>b</w:t>
      </w:r>
      <w:proofErr w:type="gramEnd"/>
      <w:r>
        <w:rPr>
          <w:rFonts w:ascii="Times New Roman" w:hAnsi="Times New Roman" w:cs="Times New Roman"/>
          <w:b/>
          <w:bCs/>
          <w:sz w:val="24"/>
          <w:szCs w:val="24"/>
        </w:rPr>
        <w:t xml:space="preserve">- </w:t>
      </w:r>
      <w:r w:rsidR="00AC66B1" w:rsidRPr="00CD2BFD">
        <w:rPr>
          <w:rFonts w:ascii="Times New Roman" w:hAnsi="Times New Roman" w:cs="Times New Roman"/>
          <w:b/>
          <w:bCs/>
          <w:sz w:val="24"/>
          <w:szCs w:val="24"/>
        </w:rPr>
        <w:t>Çevreye Yönelik</w:t>
      </w:r>
    </w:p>
    <w:p w:rsidR="00AC66B1" w:rsidRPr="0051355A"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t xml:space="preserve">* </w:t>
      </w:r>
      <w:r w:rsidR="00AC66B1" w:rsidRPr="0051355A">
        <w:rPr>
          <w:rFonts w:ascii="Times New Roman" w:hAnsi="Times New Roman" w:cs="Times New Roman"/>
          <w:bCs/>
          <w:sz w:val="24"/>
          <w:szCs w:val="24"/>
        </w:rPr>
        <w:t>Çevre Sağlık Birimi</w:t>
      </w:r>
    </w:p>
    <w:p w:rsidR="007249A0" w:rsidRPr="0051355A"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t xml:space="preserve">* </w:t>
      </w:r>
      <w:r w:rsidR="007249A0" w:rsidRPr="0051355A">
        <w:rPr>
          <w:rFonts w:ascii="Times New Roman" w:hAnsi="Times New Roman" w:cs="Times New Roman"/>
          <w:bCs/>
          <w:sz w:val="24"/>
          <w:szCs w:val="24"/>
        </w:rPr>
        <w:t>Halk Sağlığı Laboratu</w:t>
      </w:r>
      <w:r w:rsidR="00E33F8F" w:rsidRPr="0051355A">
        <w:rPr>
          <w:rFonts w:ascii="Times New Roman" w:hAnsi="Times New Roman" w:cs="Times New Roman"/>
          <w:bCs/>
          <w:sz w:val="24"/>
          <w:szCs w:val="24"/>
        </w:rPr>
        <w:t>v</w:t>
      </w:r>
      <w:r w:rsidR="007249A0" w:rsidRPr="0051355A">
        <w:rPr>
          <w:rFonts w:ascii="Times New Roman" w:hAnsi="Times New Roman" w:cs="Times New Roman"/>
          <w:bCs/>
          <w:sz w:val="24"/>
          <w:szCs w:val="24"/>
        </w:rPr>
        <w:t>ar</w:t>
      </w:r>
      <w:r w:rsidR="00B52FA7">
        <w:rPr>
          <w:rFonts w:ascii="Times New Roman" w:hAnsi="Times New Roman" w:cs="Times New Roman"/>
          <w:bCs/>
          <w:sz w:val="24"/>
          <w:szCs w:val="24"/>
        </w:rPr>
        <w:t>ı</w:t>
      </w:r>
    </w:p>
    <w:p w:rsidR="007249A0" w:rsidRPr="0051355A"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t xml:space="preserve">* </w:t>
      </w:r>
      <w:r w:rsidR="007249A0" w:rsidRPr="0051355A">
        <w:rPr>
          <w:rFonts w:ascii="Times New Roman" w:hAnsi="Times New Roman" w:cs="Times New Roman"/>
          <w:bCs/>
          <w:sz w:val="24"/>
          <w:szCs w:val="24"/>
        </w:rPr>
        <w:t>Sağlık Ocağı</w:t>
      </w:r>
    </w:p>
    <w:p w:rsidR="007249A0" w:rsidRPr="0051355A"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lastRenderedPageBreak/>
        <w:t xml:space="preserve">* </w:t>
      </w:r>
      <w:r w:rsidR="007249A0" w:rsidRPr="0051355A">
        <w:rPr>
          <w:rFonts w:ascii="Times New Roman" w:hAnsi="Times New Roman" w:cs="Times New Roman"/>
          <w:bCs/>
          <w:sz w:val="24"/>
          <w:szCs w:val="24"/>
        </w:rPr>
        <w:t>Okul Sağlığı</w:t>
      </w:r>
    </w:p>
    <w:p w:rsidR="007249A0" w:rsidRDefault="00224CEE" w:rsidP="006A2888">
      <w:pPr>
        <w:pStyle w:val="ListeParagraf"/>
        <w:ind w:left="0" w:firstLine="709"/>
        <w:rPr>
          <w:rFonts w:ascii="Times New Roman" w:hAnsi="Times New Roman" w:cs="Times New Roman"/>
          <w:bCs/>
          <w:sz w:val="24"/>
          <w:szCs w:val="24"/>
        </w:rPr>
      </w:pPr>
      <w:r w:rsidRPr="0051355A">
        <w:rPr>
          <w:rFonts w:ascii="Times New Roman" w:hAnsi="Times New Roman" w:cs="Times New Roman"/>
          <w:bCs/>
          <w:sz w:val="24"/>
          <w:szCs w:val="24"/>
        </w:rPr>
        <w:t xml:space="preserve">* </w:t>
      </w:r>
      <w:r w:rsidR="007249A0" w:rsidRPr="0051355A">
        <w:rPr>
          <w:rFonts w:ascii="Times New Roman" w:hAnsi="Times New Roman" w:cs="Times New Roman"/>
          <w:bCs/>
          <w:sz w:val="24"/>
          <w:szCs w:val="24"/>
        </w:rPr>
        <w:t>Gezici Sağlık Birimi</w:t>
      </w:r>
    </w:p>
    <w:p w:rsidR="00CF4666" w:rsidRPr="0051355A" w:rsidRDefault="00CF4666" w:rsidP="006A2888">
      <w:pPr>
        <w:pStyle w:val="ListeParagraf"/>
        <w:ind w:left="0" w:firstLine="709"/>
        <w:rPr>
          <w:rFonts w:ascii="Times New Roman" w:hAnsi="Times New Roman" w:cs="Times New Roman"/>
          <w:bCs/>
          <w:sz w:val="24"/>
          <w:szCs w:val="24"/>
        </w:rPr>
      </w:pPr>
    </w:p>
    <w:p w:rsidR="0059231D" w:rsidRPr="00001C64" w:rsidRDefault="007249A0" w:rsidP="009A71A3">
      <w:pPr>
        <w:pStyle w:val="Balk4"/>
        <w:ind w:firstLine="709"/>
        <w:rPr>
          <w:szCs w:val="24"/>
        </w:rPr>
      </w:pPr>
      <w:bookmarkStart w:id="24" w:name="_Toc43931448"/>
      <w:bookmarkStart w:id="25" w:name="_Toc43996093"/>
      <w:bookmarkStart w:id="26" w:name="_Toc44065221"/>
      <w:bookmarkStart w:id="27" w:name="_Toc44795400"/>
      <w:r w:rsidRPr="00001C64">
        <w:rPr>
          <w:szCs w:val="24"/>
        </w:rPr>
        <w:t>1.1.2.2. Tedavi Edici Sağlık Hizmetleri</w:t>
      </w:r>
      <w:bookmarkEnd w:id="24"/>
      <w:bookmarkEnd w:id="25"/>
      <w:bookmarkEnd w:id="26"/>
      <w:bookmarkEnd w:id="27"/>
    </w:p>
    <w:p w:rsidR="007249A0" w:rsidRPr="0051355A" w:rsidRDefault="00ED4306" w:rsidP="00CD2BFD">
      <w:pPr>
        <w:ind w:firstLine="709"/>
        <w:rPr>
          <w:rFonts w:ascii="Times New Roman" w:hAnsi="Times New Roman" w:cs="Times New Roman"/>
          <w:bCs/>
          <w:sz w:val="24"/>
          <w:szCs w:val="24"/>
        </w:rPr>
      </w:pPr>
      <w:r w:rsidRPr="0051355A">
        <w:rPr>
          <w:rFonts w:ascii="Times New Roman" w:hAnsi="Times New Roman" w:cs="Times New Roman"/>
          <w:bCs/>
          <w:sz w:val="24"/>
          <w:szCs w:val="24"/>
        </w:rPr>
        <w:t>Hastaların tedavi sürecini tamamlayıp tekrar sağlığ</w:t>
      </w:r>
      <w:r w:rsidR="00A64EA0" w:rsidRPr="0051355A">
        <w:rPr>
          <w:rFonts w:ascii="Times New Roman" w:hAnsi="Times New Roman" w:cs="Times New Roman"/>
          <w:bCs/>
          <w:sz w:val="24"/>
          <w:szCs w:val="24"/>
        </w:rPr>
        <w:t xml:space="preserve">ına kavuşabilmesi için sunulan </w:t>
      </w:r>
      <w:r w:rsidRPr="0051355A">
        <w:rPr>
          <w:rFonts w:ascii="Times New Roman" w:hAnsi="Times New Roman" w:cs="Times New Roman"/>
          <w:bCs/>
          <w:sz w:val="24"/>
          <w:szCs w:val="24"/>
        </w:rPr>
        <w:t>hizmeti ifade etmektedir.</w:t>
      </w:r>
      <w:r w:rsidR="00FA729F">
        <w:rPr>
          <w:rFonts w:ascii="Times New Roman" w:hAnsi="Times New Roman" w:cs="Times New Roman"/>
          <w:bCs/>
          <w:sz w:val="24"/>
          <w:szCs w:val="24"/>
        </w:rPr>
        <w:t xml:space="preserve"> </w:t>
      </w:r>
      <w:r w:rsidRPr="0051355A">
        <w:rPr>
          <w:rFonts w:ascii="Times New Roman" w:hAnsi="Times New Roman" w:cs="Times New Roman"/>
          <w:bCs/>
          <w:sz w:val="24"/>
          <w:szCs w:val="24"/>
        </w:rPr>
        <w:t>Tedavi Edici Sağlık Hizmetl</w:t>
      </w:r>
      <w:r w:rsidR="00C078F2">
        <w:rPr>
          <w:rFonts w:ascii="Times New Roman" w:hAnsi="Times New Roman" w:cs="Times New Roman"/>
          <w:bCs/>
          <w:sz w:val="24"/>
          <w:szCs w:val="24"/>
        </w:rPr>
        <w:t xml:space="preserve">eri 3 basamağa ayrılmakta olup </w:t>
      </w:r>
      <w:r w:rsidRPr="0051355A">
        <w:rPr>
          <w:rFonts w:ascii="Times New Roman" w:hAnsi="Times New Roman" w:cs="Times New Roman"/>
          <w:bCs/>
          <w:sz w:val="24"/>
          <w:szCs w:val="24"/>
        </w:rPr>
        <w:t>1</w:t>
      </w:r>
      <w:proofErr w:type="gramStart"/>
      <w:r w:rsidRPr="0051355A">
        <w:rPr>
          <w:rFonts w:ascii="Times New Roman" w:hAnsi="Times New Roman" w:cs="Times New Roman"/>
          <w:bCs/>
          <w:sz w:val="24"/>
          <w:szCs w:val="24"/>
        </w:rPr>
        <w:t>.</w:t>
      </w:r>
      <w:r w:rsidR="00FB3305">
        <w:rPr>
          <w:rFonts w:ascii="Times New Roman" w:hAnsi="Times New Roman" w:cs="Times New Roman"/>
          <w:bCs/>
          <w:sz w:val="24"/>
          <w:szCs w:val="24"/>
        </w:rPr>
        <w:t>,</w:t>
      </w:r>
      <w:proofErr w:type="gramEnd"/>
      <w:r w:rsidR="00FA729F">
        <w:rPr>
          <w:rFonts w:ascii="Times New Roman" w:hAnsi="Times New Roman" w:cs="Times New Roman"/>
          <w:bCs/>
          <w:sz w:val="24"/>
          <w:szCs w:val="24"/>
        </w:rPr>
        <w:t xml:space="preserve"> </w:t>
      </w:r>
      <w:r w:rsidRPr="0051355A">
        <w:rPr>
          <w:rFonts w:ascii="Times New Roman" w:hAnsi="Times New Roman" w:cs="Times New Roman"/>
          <w:bCs/>
          <w:sz w:val="24"/>
          <w:szCs w:val="24"/>
        </w:rPr>
        <w:t>2. ve 3. basamak olarak açıklanmaktadır.</w:t>
      </w:r>
    </w:p>
    <w:p w:rsidR="0088678C" w:rsidRDefault="0088678C" w:rsidP="00CD2BFD">
      <w:pPr>
        <w:ind w:firstLine="709"/>
        <w:rPr>
          <w:rFonts w:ascii="Times New Roman" w:hAnsi="Times New Roman" w:cs="Times New Roman"/>
          <w:bCs/>
          <w:sz w:val="24"/>
          <w:szCs w:val="24"/>
        </w:rPr>
      </w:pPr>
      <w:r w:rsidRPr="0051355A">
        <w:rPr>
          <w:rFonts w:ascii="Times New Roman" w:hAnsi="Times New Roman" w:cs="Times New Roman"/>
          <w:bCs/>
          <w:sz w:val="24"/>
          <w:szCs w:val="24"/>
        </w:rPr>
        <w:t>Birinci basamak sağlık hizmetleri;</w:t>
      </w:r>
      <w:r w:rsidR="00021A0A">
        <w:rPr>
          <w:rFonts w:ascii="Times New Roman" w:hAnsi="Times New Roman" w:cs="Times New Roman"/>
          <w:bCs/>
          <w:sz w:val="24"/>
          <w:szCs w:val="24"/>
        </w:rPr>
        <w:t xml:space="preserve"> </w:t>
      </w:r>
      <w:r w:rsidRPr="0051355A">
        <w:rPr>
          <w:rFonts w:ascii="Times New Roman" w:hAnsi="Times New Roman" w:cs="Times New Roman"/>
          <w:bCs/>
          <w:sz w:val="24"/>
          <w:szCs w:val="24"/>
        </w:rPr>
        <w:t>ayakta günü birlik yapılan tedavilerde,</w:t>
      </w:r>
      <w:r w:rsidR="00784FC9">
        <w:rPr>
          <w:rFonts w:ascii="Times New Roman" w:hAnsi="Times New Roman" w:cs="Times New Roman"/>
          <w:bCs/>
          <w:sz w:val="24"/>
          <w:szCs w:val="24"/>
        </w:rPr>
        <w:t xml:space="preserve"> </w:t>
      </w:r>
      <w:r w:rsidRPr="0051355A">
        <w:rPr>
          <w:rFonts w:ascii="Times New Roman" w:hAnsi="Times New Roman" w:cs="Times New Roman"/>
          <w:bCs/>
          <w:sz w:val="24"/>
          <w:szCs w:val="24"/>
        </w:rPr>
        <w:t>ikinci basamak sağlık hizmetleri ayakta tedavi edilemeyen hastala</w:t>
      </w:r>
      <w:r w:rsidR="00313854">
        <w:rPr>
          <w:rFonts w:ascii="Times New Roman" w:hAnsi="Times New Roman" w:cs="Times New Roman"/>
          <w:bCs/>
          <w:sz w:val="24"/>
          <w:szCs w:val="24"/>
        </w:rPr>
        <w:t>r için yatakta tedavi yöntemi</w:t>
      </w:r>
      <w:r w:rsidRPr="0051355A">
        <w:rPr>
          <w:rFonts w:ascii="Times New Roman" w:hAnsi="Times New Roman" w:cs="Times New Roman"/>
          <w:bCs/>
          <w:sz w:val="24"/>
          <w:szCs w:val="24"/>
        </w:rPr>
        <w:t>,</w:t>
      </w:r>
      <w:r w:rsidR="00FA729F">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üçüncü basamak sağlık hizmetleri de tedavi edilen </w:t>
      </w:r>
      <w:r w:rsidR="002C1554" w:rsidRPr="0051355A">
        <w:rPr>
          <w:rFonts w:ascii="Times New Roman" w:hAnsi="Times New Roman" w:cs="Times New Roman"/>
          <w:bCs/>
          <w:sz w:val="24"/>
          <w:szCs w:val="24"/>
        </w:rPr>
        <w:t>hastanenin yapamayacağı hem tek</w:t>
      </w:r>
      <w:r w:rsidRPr="0051355A">
        <w:rPr>
          <w:rFonts w:ascii="Times New Roman" w:hAnsi="Times New Roman" w:cs="Times New Roman"/>
          <w:bCs/>
          <w:sz w:val="24"/>
          <w:szCs w:val="24"/>
        </w:rPr>
        <w:t>nolojik hem</w:t>
      </w:r>
      <w:r w:rsidR="00021A0A">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de yeterli </w:t>
      </w:r>
      <w:proofErr w:type="gramStart"/>
      <w:r w:rsidRPr="0051355A">
        <w:rPr>
          <w:rFonts w:ascii="Times New Roman" w:hAnsi="Times New Roman" w:cs="Times New Roman"/>
          <w:bCs/>
          <w:sz w:val="24"/>
          <w:szCs w:val="24"/>
        </w:rPr>
        <w:t>e</w:t>
      </w:r>
      <w:r w:rsidR="00CA5DC1" w:rsidRPr="0051355A">
        <w:rPr>
          <w:rFonts w:ascii="Times New Roman" w:hAnsi="Times New Roman" w:cs="Times New Roman"/>
          <w:bCs/>
          <w:sz w:val="24"/>
          <w:szCs w:val="24"/>
        </w:rPr>
        <w:t>k</w:t>
      </w:r>
      <w:r w:rsidRPr="0051355A">
        <w:rPr>
          <w:rFonts w:ascii="Times New Roman" w:hAnsi="Times New Roman" w:cs="Times New Roman"/>
          <w:bCs/>
          <w:sz w:val="24"/>
          <w:szCs w:val="24"/>
        </w:rPr>
        <w:t>ipman</w:t>
      </w:r>
      <w:proofErr w:type="gramEnd"/>
      <w:r w:rsidRPr="0051355A">
        <w:rPr>
          <w:rFonts w:ascii="Times New Roman" w:hAnsi="Times New Roman" w:cs="Times New Roman"/>
          <w:bCs/>
          <w:sz w:val="24"/>
          <w:szCs w:val="24"/>
        </w:rPr>
        <w:t xml:space="preserve"> bulunmadığından daha üst birimi olan üniversite hastanelerini ifade etmektedir</w:t>
      </w:r>
      <w:r w:rsidR="00CF4666">
        <w:rPr>
          <w:rFonts w:ascii="Times New Roman" w:hAnsi="Times New Roman" w:cs="Times New Roman"/>
          <w:bCs/>
          <w:sz w:val="24"/>
          <w:szCs w:val="24"/>
        </w:rPr>
        <w:t>.</w:t>
      </w:r>
    </w:p>
    <w:p w:rsidR="00CF4666" w:rsidRPr="0051355A" w:rsidRDefault="00CF4666" w:rsidP="00CD2BFD">
      <w:pPr>
        <w:ind w:firstLine="709"/>
        <w:rPr>
          <w:rFonts w:ascii="Times New Roman" w:hAnsi="Times New Roman" w:cs="Times New Roman"/>
          <w:bCs/>
          <w:sz w:val="24"/>
          <w:szCs w:val="24"/>
        </w:rPr>
      </w:pPr>
    </w:p>
    <w:p w:rsidR="00CD2BFD" w:rsidRPr="00001C64" w:rsidRDefault="00591EE4" w:rsidP="009A71A3">
      <w:pPr>
        <w:pStyle w:val="Balk4"/>
        <w:ind w:firstLine="709"/>
        <w:rPr>
          <w:szCs w:val="24"/>
        </w:rPr>
      </w:pPr>
      <w:bookmarkStart w:id="28" w:name="_Toc43931449"/>
      <w:bookmarkStart w:id="29" w:name="_Toc43996094"/>
      <w:bookmarkStart w:id="30" w:name="_Toc44065222"/>
      <w:bookmarkStart w:id="31" w:name="_Toc44795401"/>
      <w:r w:rsidRPr="00001C64">
        <w:rPr>
          <w:szCs w:val="24"/>
        </w:rPr>
        <w:t>1.1.2.3. Rehabilitasyon Hizmetleri</w:t>
      </w:r>
      <w:bookmarkEnd w:id="28"/>
      <w:bookmarkEnd w:id="29"/>
      <w:bookmarkEnd w:id="30"/>
      <w:bookmarkEnd w:id="31"/>
    </w:p>
    <w:p w:rsidR="00CD2BFD" w:rsidRDefault="0011252E" w:rsidP="00CD2BFD">
      <w:pPr>
        <w:ind w:firstLine="709"/>
        <w:rPr>
          <w:rFonts w:ascii="Times New Roman" w:hAnsi="Times New Roman" w:cs="Times New Roman"/>
          <w:b/>
          <w:bCs/>
          <w:sz w:val="24"/>
          <w:szCs w:val="24"/>
        </w:rPr>
      </w:pPr>
      <w:r w:rsidRPr="0051355A">
        <w:rPr>
          <w:rFonts w:ascii="Times New Roman" w:hAnsi="Times New Roman" w:cs="Times New Roman"/>
          <w:bCs/>
          <w:sz w:val="24"/>
          <w:szCs w:val="24"/>
        </w:rPr>
        <w:t xml:space="preserve">Yaşanılan </w:t>
      </w:r>
      <w:r w:rsidR="000B7912" w:rsidRPr="0051355A">
        <w:rPr>
          <w:rFonts w:ascii="Times New Roman" w:hAnsi="Times New Roman" w:cs="Times New Roman"/>
          <w:bCs/>
          <w:sz w:val="24"/>
          <w:szCs w:val="24"/>
        </w:rPr>
        <w:t>sıkıntılarda (</w:t>
      </w:r>
      <w:r w:rsidRPr="0051355A">
        <w:rPr>
          <w:rFonts w:ascii="Times New Roman" w:hAnsi="Times New Roman" w:cs="Times New Roman"/>
          <w:sz w:val="24"/>
          <w:szCs w:val="24"/>
        </w:rPr>
        <w:t>hastalık</w:t>
      </w:r>
      <w:r w:rsidR="000B7912" w:rsidRPr="0051355A">
        <w:rPr>
          <w:rFonts w:ascii="Times New Roman" w:hAnsi="Times New Roman" w:cs="Times New Roman"/>
          <w:sz w:val="24"/>
          <w:szCs w:val="24"/>
        </w:rPr>
        <w:t>,</w:t>
      </w:r>
      <w:r w:rsidR="00021A0A">
        <w:rPr>
          <w:rFonts w:ascii="Times New Roman" w:hAnsi="Times New Roman" w:cs="Times New Roman"/>
          <w:sz w:val="24"/>
          <w:szCs w:val="24"/>
        </w:rPr>
        <w:t xml:space="preserve"> </w:t>
      </w:r>
      <w:r w:rsidR="000B7912" w:rsidRPr="0051355A">
        <w:rPr>
          <w:rFonts w:ascii="Times New Roman" w:hAnsi="Times New Roman" w:cs="Times New Roman"/>
          <w:sz w:val="24"/>
          <w:szCs w:val="24"/>
        </w:rPr>
        <w:t>kaza</w:t>
      </w:r>
      <w:r w:rsidR="00313854">
        <w:rPr>
          <w:rFonts w:ascii="Times New Roman" w:hAnsi="Times New Roman" w:cs="Times New Roman"/>
          <w:sz w:val="24"/>
          <w:szCs w:val="24"/>
        </w:rPr>
        <w:t>, felaket</w:t>
      </w:r>
      <w:r w:rsidR="000B7912" w:rsidRPr="0051355A">
        <w:rPr>
          <w:rFonts w:ascii="Times New Roman" w:hAnsi="Times New Roman" w:cs="Times New Roman"/>
          <w:sz w:val="24"/>
          <w:szCs w:val="24"/>
        </w:rPr>
        <w:t xml:space="preserve"> vb.)</w:t>
      </w:r>
      <w:r w:rsidR="00021A0A">
        <w:rPr>
          <w:rFonts w:ascii="Times New Roman" w:hAnsi="Times New Roman" w:cs="Times New Roman"/>
          <w:sz w:val="24"/>
          <w:szCs w:val="24"/>
        </w:rPr>
        <w:t xml:space="preserve"> </w:t>
      </w:r>
      <w:r w:rsidR="000B7912" w:rsidRPr="0051355A">
        <w:rPr>
          <w:rFonts w:ascii="Times New Roman" w:hAnsi="Times New Roman" w:cs="Times New Roman"/>
          <w:sz w:val="24"/>
          <w:szCs w:val="24"/>
        </w:rPr>
        <w:t xml:space="preserve">gibi kalıcı sakatlıklara ve hasara yol açılması sonucunda ortaya çıkan etkinin en aza </w:t>
      </w:r>
      <w:r w:rsidR="000D30C9" w:rsidRPr="0051355A">
        <w:rPr>
          <w:rFonts w:ascii="Times New Roman" w:hAnsi="Times New Roman" w:cs="Times New Roman"/>
          <w:sz w:val="24"/>
          <w:szCs w:val="24"/>
        </w:rPr>
        <w:t xml:space="preserve">şekilde etkilenmesi </w:t>
      </w:r>
      <w:r w:rsidR="000B7912" w:rsidRPr="0051355A">
        <w:rPr>
          <w:rFonts w:ascii="Times New Roman" w:hAnsi="Times New Roman" w:cs="Times New Roman"/>
          <w:sz w:val="24"/>
          <w:szCs w:val="24"/>
        </w:rPr>
        <w:t>veya bireyin kendi yaşamını devam ettirebilmek iç</w:t>
      </w:r>
      <w:r w:rsidR="00D71CBA" w:rsidRPr="0051355A">
        <w:rPr>
          <w:rFonts w:ascii="Times New Roman" w:hAnsi="Times New Roman" w:cs="Times New Roman"/>
          <w:sz w:val="24"/>
          <w:szCs w:val="24"/>
        </w:rPr>
        <w:t>in düzenlenen sağlık hizmetidir</w:t>
      </w:r>
      <w:r w:rsidR="00A64EA0" w:rsidRPr="0051355A">
        <w:rPr>
          <w:rFonts w:ascii="Times New Roman" w:hAnsi="Times New Roman" w:cs="Times New Roman"/>
          <w:noProof/>
          <w:sz w:val="24"/>
          <w:szCs w:val="24"/>
        </w:rPr>
        <w:t xml:space="preserve"> (Hayran ve Sur, 1998: 19)</w:t>
      </w:r>
      <w:r w:rsidR="00D71CBA" w:rsidRPr="0051355A">
        <w:rPr>
          <w:rFonts w:ascii="Times New Roman" w:hAnsi="Times New Roman" w:cs="Times New Roman"/>
          <w:sz w:val="24"/>
          <w:szCs w:val="24"/>
        </w:rPr>
        <w:t>.</w:t>
      </w:r>
    </w:p>
    <w:p w:rsidR="00B3053F" w:rsidRPr="00CD2BFD" w:rsidRDefault="00D8229F" w:rsidP="00CD2BFD">
      <w:pPr>
        <w:ind w:firstLine="709"/>
        <w:rPr>
          <w:rFonts w:ascii="Times New Roman" w:hAnsi="Times New Roman" w:cs="Times New Roman"/>
          <w:b/>
          <w:bCs/>
          <w:sz w:val="24"/>
          <w:szCs w:val="24"/>
        </w:rPr>
      </w:pPr>
      <w:r w:rsidRPr="0051355A">
        <w:rPr>
          <w:rFonts w:ascii="Times New Roman" w:hAnsi="Times New Roman" w:cs="Times New Roman"/>
          <w:bCs/>
          <w:sz w:val="24"/>
          <w:szCs w:val="24"/>
        </w:rPr>
        <w:t xml:space="preserve">Rehabilitasyon hizmetleri kişisel ve toplumsal </w:t>
      </w:r>
      <w:proofErr w:type="gramStart"/>
      <w:r w:rsidRPr="0051355A">
        <w:rPr>
          <w:rFonts w:ascii="Times New Roman" w:hAnsi="Times New Roman" w:cs="Times New Roman"/>
          <w:bCs/>
          <w:sz w:val="24"/>
          <w:szCs w:val="24"/>
        </w:rPr>
        <w:t>rehabilitasyon</w:t>
      </w:r>
      <w:proofErr w:type="gramEnd"/>
      <w:r w:rsidRPr="0051355A">
        <w:rPr>
          <w:rFonts w:ascii="Times New Roman" w:hAnsi="Times New Roman" w:cs="Times New Roman"/>
          <w:bCs/>
          <w:sz w:val="24"/>
          <w:szCs w:val="24"/>
        </w:rPr>
        <w:t xml:space="preserve"> </w:t>
      </w:r>
      <w:r w:rsidR="000D30C9" w:rsidRPr="0051355A">
        <w:rPr>
          <w:rFonts w:ascii="Times New Roman" w:hAnsi="Times New Roman" w:cs="Times New Roman"/>
          <w:bCs/>
          <w:sz w:val="24"/>
          <w:szCs w:val="24"/>
        </w:rPr>
        <w:t>olmak üzere ikiye ayrılır.</w:t>
      </w:r>
    </w:p>
    <w:p w:rsidR="005B5C66" w:rsidRDefault="008C2CCE" w:rsidP="00CD2BFD">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Kişisel </w:t>
      </w:r>
      <w:proofErr w:type="gramStart"/>
      <w:r w:rsidRPr="0051355A">
        <w:rPr>
          <w:rFonts w:ascii="Times New Roman" w:hAnsi="Times New Roman" w:cs="Times New Roman"/>
          <w:bCs/>
          <w:sz w:val="24"/>
          <w:szCs w:val="24"/>
        </w:rPr>
        <w:t>rehabilitasyon</w:t>
      </w:r>
      <w:proofErr w:type="gramEnd"/>
      <w:r w:rsidRPr="0051355A">
        <w:rPr>
          <w:rFonts w:ascii="Times New Roman" w:hAnsi="Times New Roman" w:cs="Times New Roman"/>
          <w:bCs/>
          <w:sz w:val="24"/>
          <w:szCs w:val="24"/>
        </w:rPr>
        <w:t xml:space="preserve"> </w:t>
      </w:r>
      <w:r w:rsidR="000D30C9" w:rsidRPr="0051355A">
        <w:rPr>
          <w:rFonts w:ascii="Times New Roman" w:hAnsi="Times New Roman" w:cs="Times New Roman"/>
          <w:bCs/>
          <w:sz w:val="24"/>
          <w:szCs w:val="24"/>
        </w:rPr>
        <w:t>hizmeti</w:t>
      </w:r>
      <w:r w:rsidR="00225917" w:rsidRPr="0051355A">
        <w:rPr>
          <w:rFonts w:ascii="Times New Roman" w:hAnsi="Times New Roman" w:cs="Times New Roman"/>
          <w:bCs/>
          <w:sz w:val="24"/>
          <w:szCs w:val="24"/>
        </w:rPr>
        <w:t>,</w:t>
      </w:r>
      <w:r w:rsidR="00021A0A">
        <w:rPr>
          <w:rFonts w:ascii="Times New Roman" w:hAnsi="Times New Roman" w:cs="Times New Roman"/>
          <w:bCs/>
          <w:sz w:val="24"/>
          <w:szCs w:val="24"/>
        </w:rPr>
        <w:t xml:space="preserve"> </w:t>
      </w:r>
      <w:r w:rsidR="00225917" w:rsidRPr="0051355A">
        <w:rPr>
          <w:rFonts w:ascii="Times New Roman" w:hAnsi="Times New Roman" w:cs="Times New Roman"/>
          <w:bCs/>
          <w:sz w:val="24"/>
          <w:szCs w:val="24"/>
        </w:rPr>
        <w:t xml:space="preserve">insan kusuruyla </w:t>
      </w:r>
      <w:r w:rsidR="00696E7B" w:rsidRPr="0051355A">
        <w:rPr>
          <w:rFonts w:ascii="Times New Roman" w:hAnsi="Times New Roman" w:cs="Times New Roman"/>
          <w:bCs/>
          <w:sz w:val="24"/>
          <w:szCs w:val="24"/>
        </w:rPr>
        <w:t xml:space="preserve">ortaya çıkan </w:t>
      </w:r>
      <w:r w:rsidR="00225917" w:rsidRPr="0051355A">
        <w:rPr>
          <w:rFonts w:ascii="Times New Roman" w:hAnsi="Times New Roman" w:cs="Times New Roman"/>
          <w:bCs/>
          <w:sz w:val="24"/>
          <w:szCs w:val="24"/>
        </w:rPr>
        <w:t>iş kazaları</w:t>
      </w:r>
      <w:r w:rsidR="000D30C9" w:rsidRPr="0051355A">
        <w:rPr>
          <w:rFonts w:ascii="Times New Roman" w:hAnsi="Times New Roman" w:cs="Times New Roman"/>
          <w:bCs/>
          <w:sz w:val="24"/>
          <w:szCs w:val="24"/>
        </w:rPr>
        <w:t>,</w:t>
      </w:r>
      <w:r w:rsidR="00784FC9">
        <w:rPr>
          <w:rFonts w:ascii="Times New Roman" w:hAnsi="Times New Roman" w:cs="Times New Roman"/>
          <w:bCs/>
          <w:sz w:val="24"/>
          <w:szCs w:val="24"/>
        </w:rPr>
        <w:t xml:space="preserve"> </w:t>
      </w:r>
      <w:r w:rsidR="000D30C9" w:rsidRPr="0051355A">
        <w:rPr>
          <w:rFonts w:ascii="Times New Roman" w:hAnsi="Times New Roman" w:cs="Times New Roman"/>
          <w:bCs/>
          <w:sz w:val="24"/>
          <w:szCs w:val="24"/>
        </w:rPr>
        <w:t xml:space="preserve">trafik kazaları ve günlük yaşamlarda psikolojik vakaların etkisinde kalanlar için yapılan </w:t>
      </w:r>
      <w:r w:rsidR="00696E7B" w:rsidRPr="0051355A">
        <w:rPr>
          <w:rFonts w:ascii="Times New Roman" w:hAnsi="Times New Roman" w:cs="Times New Roman"/>
          <w:bCs/>
          <w:sz w:val="24"/>
          <w:szCs w:val="24"/>
        </w:rPr>
        <w:t xml:space="preserve">bir </w:t>
      </w:r>
      <w:r w:rsidR="000D30C9" w:rsidRPr="0051355A">
        <w:rPr>
          <w:rFonts w:ascii="Times New Roman" w:hAnsi="Times New Roman" w:cs="Times New Roman"/>
          <w:bCs/>
          <w:sz w:val="24"/>
          <w:szCs w:val="24"/>
        </w:rPr>
        <w:t>hizmettir.</w:t>
      </w:r>
      <w:r w:rsidR="0062627A">
        <w:rPr>
          <w:rFonts w:ascii="Times New Roman" w:hAnsi="Times New Roman" w:cs="Times New Roman"/>
          <w:bCs/>
          <w:sz w:val="24"/>
          <w:szCs w:val="24"/>
        </w:rPr>
        <w:t xml:space="preserve"> </w:t>
      </w:r>
      <w:r w:rsidR="00696E7B" w:rsidRPr="0051355A">
        <w:rPr>
          <w:rFonts w:ascii="Times New Roman" w:hAnsi="Times New Roman" w:cs="Times New Roman"/>
          <w:bCs/>
          <w:sz w:val="24"/>
          <w:szCs w:val="24"/>
        </w:rPr>
        <w:t xml:space="preserve">Toplumsal </w:t>
      </w:r>
      <w:proofErr w:type="gramStart"/>
      <w:r w:rsidR="00696E7B" w:rsidRPr="0051355A">
        <w:rPr>
          <w:rFonts w:ascii="Times New Roman" w:hAnsi="Times New Roman" w:cs="Times New Roman"/>
          <w:bCs/>
          <w:sz w:val="24"/>
          <w:szCs w:val="24"/>
        </w:rPr>
        <w:t>rehabilitasyon</w:t>
      </w:r>
      <w:proofErr w:type="gramEnd"/>
      <w:r w:rsidR="00696E7B" w:rsidRPr="0051355A">
        <w:rPr>
          <w:rFonts w:ascii="Times New Roman" w:hAnsi="Times New Roman" w:cs="Times New Roman"/>
          <w:bCs/>
          <w:sz w:val="24"/>
          <w:szCs w:val="24"/>
        </w:rPr>
        <w:t xml:space="preserve"> hizmeti de insan</w:t>
      </w:r>
      <w:r w:rsidR="006C3381" w:rsidRPr="0051355A">
        <w:rPr>
          <w:rFonts w:ascii="Times New Roman" w:hAnsi="Times New Roman" w:cs="Times New Roman"/>
          <w:bCs/>
          <w:sz w:val="24"/>
          <w:szCs w:val="24"/>
        </w:rPr>
        <w:t xml:space="preserve"> etkisinin dışında </w:t>
      </w:r>
      <w:r w:rsidR="00696E7B" w:rsidRPr="0051355A">
        <w:rPr>
          <w:rFonts w:ascii="Times New Roman" w:hAnsi="Times New Roman" w:cs="Times New Roman"/>
          <w:bCs/>
          <w:sz w:val="24"/>
          <w:szCs w:val="24"/>
        </w:rPr>
        <w:t>gelişen</w:t>
      </w:r>
      <w:r w:rsidR="00507564">
        <w:rPr>
          <w:rFonts w:ascii="Times New Roman" w:hAnsi="Times New Roman" w:cs="Times New Roman"/>
          <w:bCs/>
          <w:sz w:val="24"/>
          <w:szCs w:val="24"/>
        </w:rPr>
        <w:t xml:space="preserve"> </w:t>
      </w:r>
      <w:r w:rsidR="00696E7B" w:rsidRPr="0051355A">
        <w:rPr>
          <w:rFonts w:ascii="Times New Roman" w:hAnsi="Times New Roman" w:cs="Times New Roman"/>
          <w:bCs/>
          <w:sz w:val="24"/>
          <w:szCs w:val="24"/>
        </w:rPr>
        <w:t>(deprem,</w:t>
      </w:r>
      <w:r w:rsidR="00021A0A">
        <w:rPr>
          <w:rFonts w:ascii="Times New Roman" w:hAnsi="Times New Roman" w:cs="Times New Roman"/>
          <w:bCs/>
          <w:sz w:val="24"/>
          <w:szCs w:val="24"/>
        </w:rPr>
        <w:t xml:space="preserve"> </w:t>
      </w:r>
      <w:r w:rsidR="00696E7B" w:rsidRPr="0051355A">
        <w:rPr>
          <w:rFonts w:ascii="Times New Roman" w:hAnsi="Times New Roman" w:cs="Times New Roman"/>
          <w:bCs/>
          <w:sz w:val="24"/>
          <w:szCs w:val="24"/>
        </w:rPr>
        <w:t>sel,</w:t>
      </w:r>
      <w:r w:rsidR="00021A0A">
        <w:rPr>
          <w:rFonts w:ascii="Times New Roman" w:hAnsi="Times New Roman" w:cs="Times New Roman"/>
          <w:bCs/>
          <w:sz w:val="24"/>
          <w:szCs w:val="24"/>
        </w:rPr>
        <w:t xml:space="preserve"> </w:t>
      </w:r>
      <w:r w:rsidR="00696E7B" w:rsidRPr="0051355A">
        <w:rPr>
          <w:rFonts w:ascii="Times New Roman" w:hAnsi="Times New Roman" w:cs="Times New Roman"/>
          <w:bCs/>
          <w:sz w:val="24"/>
          <w:szCs w:val="24"/>
        </w:rPr>
        <w:t>çığ,</w:t>
      </w:r>
      <w:r w:rsidR="00021A0A">
        <w:rPr>
          <w:rFonts w:ascii="Times New Roman" w:hAnsi="Times New Roman" w:cs="Times New Roman"/>
          <w:bCs/>
          <w:sz w:val="24"/>
          <w:szCs w:val="24"/>
        </w:rPr>
        <w:t xml:space="preserve"> </w:t>
      </w:r>
      <w:r w:rsidR="00696E7B" w:rsidRPr="0051355A">
        <w:rPr>
          <w:rFonts w:ascii="Times New Roman" w:hAnsi="Times New Roman" w:cs="Times New Roman"/>
          <w:bCs/>
          <w:sz w:val="24"/>
          <w:szCs w:val="24"/>
        </w:rPr>
        <w:t>tsunami,</w:t>
      </w:r>
      <w:r w:rsidR="00021A0A">
        <w:rPr>
          <w:rFonts w:ascii="Times New Roman" w:hAnsi="Times New Roman" w:cs="Times New Roman"/>
          <w:bCs/>
          <w:sz w:val="24"/>
          <w:szCs w:val="24"/>
        </w:rPr>
        <w:t xml:space="preserve"> </w:t>
      </w:r>
      <w:r w:rsidR="00696E7B" w:rsidRPr="0051355A">
        <w:rPr>
          <w:rFonts w:ascii="Times New Roman" w:hAnsi="Times New Roman" w:cs="Times New Roman"/>
          <w:bCs/>
          <w:sz w:val="24"/>
          <w:szCs w:val="24"/>
        </w:rPr>
        <w:t>savaş,</w:t>
      </w:r>
      <w:r w:rsidR="00021A0A">
        <w:rPr>
          <w:rFonts w:ascii="Times New Roman" w:hAnsi="Times New Roman" w:cs="Times New Roman"/>
          <w:bCs/>
          <w:sz w:val="24"/>
          <w:szCs w:val="24"/>
        </w:rPr>
        <w:t xml:space="preserve"> </w:t>
      </w:r>
      <w:r w:rsidR="00696E7B" w:rsidRPr="0051355A">
        <w:rPr>
          <w:rFonts w:ascii="Times New Roman" w:hAnsi="Times New Roman" w:cs="Times New Roman"/>
          <w:bCs/>
          <w:sz w:val="24"/>
          <w:szCs w:val="24"/>
        </w:rPr>
        <w:t>salgın hastalıklar vb.) gibi doğal felaketlerde maruz kalan insanların eski sağlıklarına kavuşabilmeli için yapılan bir hizmettir.</w:t>
      </w:r>
    </w:p>
    <w:p w:rsidR="00CF4666" w:rsidRPr="0051355A" w:rsidRDefault="00CF4666" w:rsidP="00CD2BFD">
      <w:pPr>
        <w:ind w:firstLine="709"/>
        <w:rPr>
          <w:rFonts w:ascii="Times New Roman" w:hAnsi="Times New Roman" w:cs="Times New Roman"/>
          <w:bCs/>
          <w:sz w:val="24"/>
          <w:szCs w:val="24"/>
        </w:rPr>
      </w:pPr>
    </w:p>
    <w:p w:rsidR="00E25D3C" w:rsidRPr="00001C64" w:rsidRDefault="00CD2BFD" w:rsidP="009A71A3">
      <w:pPr>
        <w:pStyle w:val="Balk2"/>
        <w:ind w:firstLine="709"/>
        <w:rPr>
          <w:szCs w:val="24"/>
        </w:rPr>
      </w:pPr>
      <w:bookmarkStart w:id="32" w:name="_Toc43931450"/>
      <w:bookmarkStart w:id="33" w:name="_Toc43996095"/>
      <w:bookmarkStart w:id="34" w:name="_Toc44065223"/>
      <w:bookmarkStart w:id="35" w:name="_Toc44795402"/>
      <w:r w:rsidRPr="00001C64">
        <w:rPr>
          <w:szCs w:val="24"/>
        </w:rPr>
        <w:t xml:space="preserve">1.1. </w:t>
      </w:r>
      <w:r w:rsidR="003E0293" w:rsidRPr="00001C64">
        <w:rPr>
          <w:szCs w:val="24"/>
        </w:rPr>
        <w:t>Hastane Kavramı</w:t>
      </w:r>
      <w:bookmarkEnd w:id="32"/>
      <w:bookmarkEnd w:id="33"/>
      <w:bookmarkEnd w:id="34"/>
      <w:bookmarkEnd w:id="35"/>
    </w:p>
    <w:p w:rsidR="009417FE" w:rsidRDefault="00E25D3C" w:rsidP="009A71A3">
      <w:pPr>
        <w:ind w:firstLine="709"/>
        <w:rPr>
          <w:rFonts w:ascii="Times New Roman" w:hAnsi="Times New Roman" w:cs="Times New Roman"/>
          <w:sz w:val="24"/>
          <w:szCs w:val="24"/>
        </w:rPr>
      </w:pPr>
      <w:r w:rsidRPr="0051355A">
        <w:rPr>
          <w:rFonts w:ascii="Times New Roman" w:hAnsi="Times New Roman" w:cs="Times New Roman"/>
          <w:sz w:val="24"/>
          <w:szCs w:val="24"/>
        </w:rPr>
        <w:t>Geçmişten günümüze kadar kurulmuş ve yönetilmiş en eski fa</w:t>
      </w:r>
      <w:r w:rsidR="00E15571" w:rsidRPr="0051355A">
        <w:rPr>
          <w:rFonts w:ascii="Times New Roman" w:hAnsi="Times New Roman" w:cs="Times New Roman"/>
          <w:sz w:val="24"/>
          <w:szCs w:val="24"/>
        </w:rPr>
        <w:t>a</w:t>
      </w:r>
      <w:r w:rsidR="008C2CCE" w:rsidRPr="0051355A">
        <w:rPr>
          <w:rFonts w:ascii="Times New Roman" w:hAnsi="Times New Roman" w:cs="Times New Roman"/>
          <w:sz w:val="24"/>
          <w:szCs w:val="24"/>
        </w:rPr>
        <w:t>liyetlerin başında</w:t>
      </w:r>
      <w:r w:rsidRPr="0051355A">
        <w:rPr>
          <w:rFonts w:ascii="Times New Roman" w:hAnsi="Times New Roman" w:cs="Times New Roman"/>
          <w:sz w:val="24"/>
          <w:szCs w:val="24"/>
        </w:rPr>
        <w:t xml:space="preserve"> hastaneler gelir.</w:t>
      </w:r>
      <w:r w:rsidR="00021A0A">
        <w:rPr>
          <w:rFonts w:ascii="Times New Roman" w:hAnsi="Times New Roman" w:cs="Times New Roman"/>
          <w:sz w:val="24"/>
          <w:szCs w:val="24"/>
        </w:rPr>
        <w:t xml:space="preserve"> </w:t>
      </w:r>
      <w:r w:rsidRPr="0051355A">
        <w:rPr>
          <w:rFonts w:ascii="Times New Roman" w:hAnsi="Times New Roman" w:cs="Times New Roman"/>
          <w:sz w:val="24"/>
          <w:szCs w:val="24"/>
        </w:rPr>
        <w:t>Sağlıklı yaşam her vatandaşın tab</w:t>
      </w:r>
      <w:r w:rsidR="003B0A7B">
        <w:rPr>
          <w:rFonts w:ascii="Times New Roman" w:hAnsi="Times New Roman" w:cs="Times New Roman"/>
          <w:sz w:val="24"/>
          <w:szCs w:val="24"/>
        </w:rPr>
        <w:t>i</w:t>
      </w:r>
      <w:r w:rsidRPr="0051355A">
        <w:rPr>
          <w:rFonts w:ascii="Times New Roman" w:hAnsi="Times New Roman" w:cs="Times New Roman"/>
          <w:sz w:val="24"/>
          <w:szCs w:val="24"/>
        </w:rPr>
        <w:t xml:space="preserve"> hakkıdır ve sağlıklı yaşam için vatandaşların iht</w:t>
      </w:r>
      <w:r w:rsidR="00E15571" w:rsidRPr="0051355A">
        <w:rPr>
          <w:rFonts w:ascii="Times New Roman" w:hAnsi="Times New Roman" w:cs="Times New Roman"/>
          <w:sz w:val="24"/>
          <w:szCs w:val="24"/>
        </w:rPr>
        <w:t>iyaçlarının gidermesi için hasta</w:t>
      </w:r>
      <w:r w:rsidRPr="0051355A">
        <w:rPr>
          <w:rFonts w:ascii="Times New Roman" w:hAnsi="Times New Roman" w:cs="Times New Roman"/>
          <w:sz w:val="24"/>
          <w:szCs w:val="24"/>
        </w:rPr>
        <w:t>neler önemli yere sahiptir.</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 xml:space="preserve">Hastaneler sadece hastalara teşhis koyup tedavi görevini üstlenmez asıl görevlerinden biride </w:t>
      </w:r>
      <w:r w:rsidRPr="0051355A">
        <w:rPr>
          <w:rFonts w:ascii="Times New Roman" w:hAnsi="Times New Roman" w:cs="Times New Roman"/>
          <w:sz w:val="24"/>
          <w:szCs w:val="24"/>
        </w:rPr>
        <w:lastRenderedPageBreak/>
        <w:t>vatandaşların sağlıkta yaşayabilecek sıkıntıları önceden önleyebilmek için uyarı niteliğinde bazı hizmetler sunmasıdır.</w:t>
      </w:r>
      <w:r w:rsidR="0062627A">
        <w:rPr>
          <w:rFonts w:ascii="Times New Roman" w:hAnsi="Times New Roman" w:cs="Times New Roman"/>
          <w:sz w:val="24"/>
          <w:szCs w:val="24"/>
        </w:rPr>
        <w:t xml:space="preserve"> </w:t>
      </w:r>
      <w:r w:rsidRPr="0051355A">
        <w:rPr>
          <w:rFonts w:ascii="Times New Roman" w:hAnsi="Times New Roman" w:cs="Times New Roman"/>
          <w:sz w:val="24"/>
          <w:szCs w:val="24"/>
        </w:rPr>
        <w:t>Günümüzde ne çok istemlerin başında hastaneler gelmekte olup ve artan istemlerden dolayı ekonomik unsurları beraberinde getirir.</w:t>
      </w:r>
    </w:p>
    <w:p w:rsidR="005226D8" w:rsidRDefault="00E25D3C" w:rsidP="009A71A3">
      <w:pPr>
        <w:ind w:firstLine="709"/>
        <w:rPr>
          <w:rFonts w:ascii="Times New Roman" w:hAnsi="Times New Roman" w:cs="Times New Roman"/>
          <w:sz w:val="24"/>
          <w:szCs w:val="24"/>
        </w:rPr>
      </w:pPr>
      <w:r w:rsidRPr="0051355A">
        <w:rPr>
          <w:rFonts w:ascii="Times New Roman" w:hAnsi="Times New Roman" w:cs="Times New Roman"/>
          <w:sz w:val="24"/>
          <w:szCs w:val="24"/>
        </w:rPr>
        <w:t>Hastaneler hizmet sunarken ekonomik ve veriml</w:t>
      </w:r>
      <w:r w:rsidR="00313854">
        <w:rPr>
          <w:rFonts w:ascii="Times New Roman" w:hAnsi="Times New Roman" w:cs="Times New Roman"/>
          <w:sz w:val="24"/>
          <w:szCs w:val="24"/>
        </w:rPr>
        <w:t>ilik beklenti içine girmekte olup</w:t>
      </w:r>
      <w:r w:rsidRPr="0051355A">
        <w:rPr>
          <w:rFonts w:ascii="Times New Roman" w:hAnsi="Times New Roman" w:cs="Times New Roman"/>
          <w:sz w:val="24"/>
          <w:szCs w:val="24"/>
        </w:rPr>
        <w:t xml:space="preserve"> ha</w:t>
      </w:r>
      <w:r w:rsidR="00E15571" w:rsidRPr="0051355A">
        <w:rPr>
          <w:rFonts w:ascii="Times New Roman" w:hAnsi="Times New Roman" w:cs="Times New Roman"/>
          <w:sz w:val="24"/>
          <w:szCs w:val="24"/>
        </w:rPr>
        <w:t>stanelerde kullanılan ekip ve teç</w:t>
      </w:r>
      <w:r w:rsidRPr="0051355A">
        <w:rPr>
          <w:rFonts w:ascii="Times New Roman" w:hAnsi="Times New Roman" w:cs="Times New Roman"/>
          <w:sz w:val="24"/>
          <w:szCs w:val="24"/>
        </w:rPr>
        <w:t>hizatların ileri teknolojilik mekaniklerle kullanılması hastane işletmelerinin verimliliğ</w:t>
      </w:r>
      <w:r w:rsidR="00A64EA0" w:rsidRPr="0051355A">
        <w:rPr>
          <w:rFonts w:ascii="Times New Roman" w:hAnsi="Times New Roman" w:cs="Times New Roman"/>
          <w:sz w:val="24"/>
          <w:szCs w:val="24"/>
        </w:rPr>
        <w:t xml:space="preserve">ini </w:t>
      </w:r>
      <w:r w:rsidR="00315940" w:rsidRPr="0051355A">
        <w:rPr>
          <w:rFonts w:ascii="Times New Roman" w:hAnsi="Times New Roman" w:cs="Times New Roman"/>
          <w:sz w:val="24"/>
          <w:szCs w:val="24"/>
        </w:rPr>
        <w:t>ve istemleri artırmaktadır</w:t>
      </w:r>
      <w:r w:rsidR="00A64EA0" w:rsidRPr="0051355A">
        <w:rPr>
          <w:rFonts w:ascii="Times New Roman" w:hAnsi="Times New Roman" w:cs="Times New Roman"/>
          <w:noProof/>
          <w:sz w:val="24"/>
          <w:szCs w:val="24"/>
        </w:rPr>
        <w:t xml:space="preserve"> (Okursoy, 2010: 78)</w:t>
      </w:r>
      <w:r w:rsidR="00315940" w:rsidRPr="0051355A">
        <w:rPr>
          <w:rFonts w:ascii="Times New Roman" w:hAnsi="Times New Roman" w:cs="Times New Roman"/>
          <w:sz w:val="24"/>
          <w:szCs w:val="24"/>
        </w:rPr>
        <w:t>.</w:t>
      </w:r>
      <w:r w:rsidR="00021A0A">
        <w:rPr>
          <w:rFonts w:ascii="Times New Roman" w:hAnsi="Times New Roman" w:cs="Times New Roman"/>
          <w:sz w:val="24"/>
          <w:szCs w:val="24"/>
        </w:rPr>
        <w:t xml:space="preserve"> </w:t>
      </w:r>
      <w:r w:rsidR="00992D70" w:rsidRPr="0051355A">
        <w:rPr>
          <w:rFonts w:ascii="Times New Roman" w:hAnsi="Times New Roman" w:cs="Times New Roman"/>
          <w:sz w:val="24"/>
          <w:szCs w:val="24"/>
        </w:rPr>
        <w:t>Diğer bir ifadeyle hastaneler,</w:t>
      </w:r>
      <w:r w:rsidR="00021A0A">
        <w:rPr>
          <w:rFonts w:ascii="Times New Roman" w:hAnsi="Times New Roman" w:cs="Times New Roman"/>
          <w:sz w:val="24"/>
          <w:szCs w:val="24"/>
        </w:rPr>
        <w:t xml:space="preserve"> </w:t>
      </w:r>
      <w:r w:rsidR="00992D70" w:rsidRPr="0051355A">
        <w:rPr>
          <w:rFonts w:ascii="Times New Roman" w:hAnsi="Times New Roman" w:cs="Times New Roman"/>
          <w:sz w:val="24"/>
          <w:szCs w:val="24"/>
        </w:rPr>
        <w:t>tüm vatandaşların kesintisiz olarak ekonomik şekilde toplum sağlığ</w:t>
      </w:r>
      <w:r w:rsidR="003B0A7B">
        <w:rPr>
          <w:rFonts w:ascii="Times New Roman" w:hAnsi="Times New Roman" w:cs="Times New Roman"/>
          <w:sz w:val="24"/>
          <w:szCs w:val="24"/>
        </w:rPr>
        <w:t>ına</w:t>
      </w:r>
      <w:r w:rsidR="00992D70" w:rsidRPr="0051355A">
        <w:rPr>
          <w:rFonts w:ascii="Times New Roman" w:hAnsi="Times New Roman" w:cs="Times New Roman"/>
          <w:sz w:val="24"/>
          <w:szCs w:val="24"/>
        </w:rPr>
        <w:t xml:space="preserve"> yapılan iyilik için verilen eğitim ve araştırmaları kapsayan hiçbir şekilde kar gözetmeyerek yapılan hizmetlerde kendisinin</w:t>
      </w:r>
      <w:r w:rsidR="00021A0A">
        <w:rPr>
          <w:rFonts w:ascii="Times New Roman" w:hAnsi="Times New Roman" w:cs="Times New Roman"/>
          <w:sz w:val="24"/>
          <w:szCs w:val="24"/>
        </w:rPr>
        <w:t xml:space="preserve"> </w:t>
      </w:r>
      <w:r w:rsidR="00992D70" w:rsidRPr="0051355A">
        <w:rPr>
          <w:rFonts w:ascii="Times New Roman" w:hAnsi="Times New Roman" w:cs="Times New Roman"/>
          <w:sz w:val="24"/>
          <w:szCs w:val="24"/>
        </w:rPr>
        <w:t>de etkilendiği çevresini de etkilemeyi başarmış maddi değeri yüksek ve alanına göre karma</w:t>
      </w:r>
      <w:r w:rsidR="00D072AF" w:rsidRPr="0051355A">
        <w:rPr>
          <w:rFonts w:ascii="Times New Roman" w:hAnsi="Times New Roman" w:cs="Times New Roman"/>
          <w:sz w:val="24"/>
          <w:szCs w:val="24"/>
        </w:rPr>
        <w:t>şık olan bir sağlık kuruluşudur</w:t>
      </w:r>
      <w:r w:rsidR="00A64EA0" w:rsidRPr="0051355A">
        <w:rPr>
          <w:rFonts w:ascii="Times New Roman" w:hAnsi="Times New Roman" w:cs="Times New Roman"/>
          <w:noProof/>
          <w:sz w:val="24"/>
          <w:szCs w:val="24"/>
        </w:rPr>
        <w:t xml:space="preserve"> (Akar ve Özalp, 2002: 58)</w:t>
      </w:r>
      <w:r w:rsidR="005D52FD" w:rsidRPr="0051355A">
        <w:rPr>
          <w:rFonts w:ascii="Times New Roman" w:hAnsi="Times New Roman" w:cs="Times New Roman"/>
          <w:sz w:val="24"/>
          <w:szCs w:val="24"/>
        </w:rPr>
        <w:t>.</w:t>
      </w:r>
      <w:r w:rsidR="00021A0A">
        <w:rPr>
          <w:rFonts w:ascii="Times New Roman" w:hAnsi="Times New Roman" w:cs="Times New Roman"/>
          <w:sz w:val="24"/>
          <w:szCs w:val="24"/>
        </w:rPr>
        <w:t xml:space="preserve"> </w:t>
      </w:r>
      <w:r w:rsidR="00F35C38" w:rsidRPr="0051355A">
        <w:rPr>
          <w:rFonts w:ascii="Times New Roman" w:hAnsi="Times New Roman" w:cs="Times New Roman"/>
          <w:sz w:val="24"/>
          <w:szCs w:val="24"/>
        </w:rPr>
        <w:t>Hastane hizmet üretim süreci</w:t>
      </w:r>
      <w:r w:rsidR="00FE152B">
        <w:rPr>
          <w:rFonts w:ascii="Times New Roman" w:hAnsi="Times New Roman" w:cs="Times New Roman"/>
          <w:sz w:val="24"/>
          <w:szCs w:val="24"/>
        </w:rPr>
        <w:t xml:space="preserve"> Şekil 3</w:t>
      </w:r>
      <w:r w:rsidR="005226D8" w:rsidRPr="0051355A">
        <w:rPr>
          <w:rFonts w:ascii="Times New Roman" w:hAnsi="Times New Roman" w:cs="Times New Roman"/>
          <w:sz w:val="24"/>
          <w:szCs w:val="24"/>
        </w:rPr>
        <w:t>’</w:t>
      </w:r>
      <w:r w:rsidR="00021A0A">
        <w:rPr>
          <w:rFonts w:ascii="Times New Roman" w:hAnsi="Times New Roman" w:cs="Times New Roman"/>
          <w:sz w:val="24"/>
          <w:szCs w:val="24"/>
        </w:rPr>
        <w:t xml:space="preserve"> </w:t>
      </w:r>
      <w:r w:rsidR="00FB2190" w:rsidRPr="0051355A">
        <w:rPr>
          <w:rFonts w:ascii="Times New Roman" w:hAnsi="Times New Roman" w:cs="Times New Roman"/>
          <w:sz w:val="24"/>
          <w:szCs w:val="24"/>
        </w:rPr>
        <w:t>te</w:t>
      </w:r>
      <w:r w:rsidR="005226D8" w:rsidRPr="0051355A">
        <w:rPr>
          <w:rFonts w:ascii="Times New Roman" w:hAnsi="Times New Roman" w:cs="Times New Roman"/>
          <w:sz w:val="24"/>
          <w:szCs w:val="24"/>
        </w:rPr>
        <w:t xml:space="preserve"> gösterilmiştir.</w:t>
      </w:r>
    </w:p>
    <w:p w:rsidR="00466CFE" w:rsidRPr="0051355A" w:rsidRDefault="00466CFE" w:rsidP="009A71A3">
      <w:pPr>
        <w:ind w:firstLine="709"/>
        <w:rPr>
          <w:rFonts w:ascii="Times New Roman" w:hAnsi="Times New Roman" w:cs="Times New Roman"/>
          <w:sz w:val="24"/>
          <w:szCs w:val="24"/>
        </w:rPr>
      </w:pPr>
    </w:p>
    <w:p w:rsidR="005226D8" w:rsidRPr="00021A0A" w:rsidRDefault="00EF0CF1" w:rsidP="00494070">
      <w:pPr>
        <w:pStyle w:val="ekillerTablosu"/>
        <w:jc w:val="center"/>
        <w:rPr>
          <w:rFonts w:ascii="Times New Roman" w:hAnsi="Times New Roman" w:cs="Times New Roman"/>
          <w:b/>
          <w:color w:val="000000" w:themeColor="text1"/>
          <w:sz w:val="24"/>
          <w:szCs w:val="24"/>
        </w:rPr>
      </w:pPr>
      <w:bookmarkStart w:id="36" w:name="_Toc42981537"/>
      <w:r w:rsidRPr="00021A0A">
        <w:rPr>
          <w:rFonts w:ascii="Times New Roman" w:hAnsi="Times New Roman" w:cs="Times New Roman"/>
          <w:b/>
          <w:color w:val="000000" w:themeColor="text1"/>
          <w:sz w:val="24"/>
          <w:szCs w:val="24"/>
        </w:rPr>
        <w:t>Şekil</w:t>
      </w:r>
      <w:r w:rsidR="00FE152B" w:rsidRPr="00021A0A">
        <w:rPr>
          <w:rFonts w:ascii="Times New Roman" w:hAnsi="Times New Roman" w:cs="Times New Roman"/>
          <w:b/>
          <w:color w:val="000000" w:themeColor="text1"/>
          <w:sz w:val="24"/>
          <w:szCs w:val="24"/>
        </w:rPr>
        <w:t xml:space="preserve"> 3.</w:t>
      </w:r>
      <w:r w:rsidRPr="00021A0A">
        <w:rPr>
          <w:rFonts w:ascii="Times New Roman" w:hAnsi="Times New Roman" w:cs="Times New Roman"/>
          <w:b/>
          <w:color w:val="000000" w:themeColor="text1"/>
          <w:sz w:val="24"/>
          <w:szCs w:val="24"/>
        </w:rPr>
        <w:t xml:space="preserve"> Hastanelerde Hizmet Üretim Süreci</w:t>
      </w:r>
      <w:bookmarkEnd w:id="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94"/>
      </w:tblGrid>
      <w:tr w:rsidR="005226D8" w:rsidRPr="0051355A" w:rsidTr="00FE152B">
        <w:trPr>
          <w:trHeight w:val="3958"/>
          <w:jc w:val="center"/>
        </w:trPr>
        <w:tc>
          <w:tcPr>
            <w:tcW w:w="5000" w:type="pct"/>
            <w:tcBorders>
              <w:bottom w:val="single" w:sz="4" w:space="0" w:color="auto"/>
            </w:tcBorders>
          </w:tcPr>
          <w:p w:rsidR="005226D8" w:rsidRPr="0051355A" w:rsidRDefault="001D70CF" w:rsidP="003A53DA">
            <w:pPr>
              <w:spacing w:line="240" w:lineRule="auto"/>
              <w:rPr>
                <w:rFonts w:ascii="Times New Roman" w:hAnsi="Times New Roman" w:cs="Times New Roman"/>
                <w:b/>
                <w:bCs/>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667968" behindDoc="0" locked="0" layoutInCell="1" allowOverlap="1">
                      <wp:simplePos x="0" y="0"/>
                      <wp:positionH relativeFrom="column">
                        <wp:posOffset>1255395</wp:posOffset>
                      </wp:positionH>
                      <wp:positionV relativeFrom="paragraph">
                        <wp:posOffset>280035</wp:posOffset>
                      </wp:positionV>
                      <wp:extent cx="809625" cy="809625"/>
                      <wp:effectExtent l="9525" t="13335" r="9525" b="5715"/>
                      <wp:wrapNone/>
                      <wp:docPr id="91" name="AutoShape 1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09625" cy="809625"/>
                              </a:xfrm>
                              <a:prstGeom prst="flowChartProcess">
                                <a:avLst/>
                              </a:prstGeom>
                              <a:solidFill>
                                <a:srgbClr val="FFFFFF"/>
                              </a:solidFill>
                              <a:ln w="9525">
                                <a:solidFill>
                                  <a:srgbClr val="000000"/>
                                </a:solidFill>
                                <a:miter lim="800000"/>
                                <a:headEnd/>
                                <a:tailEnd/>
                              </a:ln>
                            </wps:spPr>
                            <wps:txbx>
                              <w:txbxContent>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 xml:space="preserve">Laboratuvar </w:t>
                                  </w:r>
                                </w:p>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Tetkikleri</w:t>
                                  </w:r>
                                </w:p>
                                <w:p w:rsidR="00AC45A5" w:rsidRDefault="00AC45A5" w:rsidP="005226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AutoShape 1291" o:spid="_x0000_s1048" type="#_x0000_t109" style="position:absolute;left:0;text-align:left;margin-left:98.85pt;margin-top:22.05pt;width:63.75pt;height:63.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">
                      <v:path arrowok="t"/>
                      <v:textbox>
                        <w:txbxContent>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 xml:space="preserve">Laboratuvar </w:t>
                            </w:r>
                          </w:p>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Tetkikleri</w:t>
                            </w:r>
                          </w:p>
                          <w:p w:rsidR="00AC45A5" w:rsidRDefault="00AC45A5" w:rsidP="005226D8"/>
                        </w:txbxContent>
                      </v:textbox>
                    </v:shape>
                  </w:pict>
                </mc:Fallback>
              </mc:AlternateContent>
            </w:r>
          </w:p>
          <w:p w:rsidR="005226D8" w:rsidRPr="0051355A" w:rsidRDefault="001D70CF" w:rsidP="003A53DA">
            <w:pPr>
              <w:spacing w:line="24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675136" behindDoc="0" locked="0" layoutInCell="1" allowOverlap="1">
                      <wp:simplePos x="0" y="0"/>
                      <wp:positionH relativeFrom="column">
                        <wp:posOffset>4744085</wp:posOffset>
                      </wp:positionH>
                      <wp:positionV relativeFrom="paragraph">
                        <wp:posOffset>492760</wp:posOffset>
                      </wp:positionV>
                      <wp:extent cx="694055" cy="514350"/>
                      <wp:effectExtent l="12065" t="29845" r="17780" b="8255"/>
                      <wp:wrapNone/>
                      <wp:docPr id="90" name="AutoShape 12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4055" cy="514350"/>
                              </a:xfrm>
                              <a:prstGeom prst="rightArrow">
                                <a:avLst>
                                  <a:gd name="adj1" fmla="val 50000"/>
                                  <a:gd name="adj2" fmla="val 33735"/>
                                </a:avLst>
                              </a:prstGeom>
                              <a:solidFill>
                                <a:srgbClr val="FFFFFF"/>
                              </a:solidFill>
                              <a:ln w="9525">
                                <a:solidFill>
                                  <a:srgbClr val="000000"/>
                                </a:solidFill>
                                <a:miter lim="800000"/>
                                <a:headEnd/>
                                <a:tailEnd/>
                              </a:ln>
                            </wps:spPr>
                            <wps:txbx>
                              <w:txbxContent>
                                <w:p w:rsidR="00AC45A5" w:rsidRPr="00CC0CF5" w:rsidRDefault="00AC45A5" w:rsidP="005226D8">
                                  <w:pPr>
                                    <w:spacing w:before="120"/>
                                    <w:rPr>
                                      <w:rFonts w:ascii="Times New Roman" w:hAnsi="Times New Roman" w:cs="Times New Roman"/>
                                      <w:sz w:val="18"/>
                                      <w:szCs w:val="18"/>
                                    </w:rPr>
                                  </w:pPr>
                                  <w:r w:rsidRPr="00CC0CF5">
                                    <w:rPr>
                                      <w:rFonts w:ascii="Times New Roman" w:hAnsi="Times New Roman" w:cs="Times New Roman"/>
                                      <w:sz w:val="18"/>
                                      <w:szCs w:val="18"/>
                                    </w:rPr>
                                    <w:t>Çıkış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286" o:spid="_x0000_s1049" type="#_x0000_t13" style="position:absolute;left:0;text-align:left;margin-left:373.55pt;margin-top:38.8pt;width:54.65pt;height:40.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">
                      <v:path arrowok="t"/>
                      <v:textbox>
                        <w:txbxContent>
                          <w:p w:rsidR="00AC45A5" w:rsidRPr="00CC0CF5" w:rsidRDefault="00AC45A5" w:rsidP="005226D8">
                            <w:pPr>
                              <w:spacing w:before="120"/>
                              <w:rPr>
                                <w:rFonts w:ascii="Times New Roman" w:hAnsi="Times New Roman" w:cs="Times New Roman"/>
                                <w:sz w:val="18"/>
                                <w:szCs w:val="18"/>
                              </w:rPr>
                            </w:pPr>
                            <w:r w:rsidRPr="00CC0CF5">
                              <w:rPr>
                                <w:rFonts w:ascii="Times New Roman" w:hAnsi="Times New Roman" w:cs="Times New Roman"/>
                                <w:sz w:val="18"/>
                                <w:szCs w:val="18"/>
                              </w:rPr>
                              <w:t>Çıkış</w:t>
                            </w:r>
                          </w:p>
                        </w:txbxContent>
                      </v:textbox>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68992" behindDoc="0" locked="0" layoutInCell="1" allowOverlap="1">
                      <wp:simplePos x="0" y="0"/>
                      <wp:positionH relativeFrom="column">
                        <wp:posOffset>1284605</wp:posOffset>
                      </wp:positionH>
                      <wp:positionV relativeFrom="paragraph">
                        <wp:posOffset>1091565</wp:posOffset>
                      </wp:positionV>
                      <wp:extent cx="780415" cy="755015"/>
                      <wp:effectExtent l="10160" t="9525" r="9525" b="6985"/>
                      <wp:wrapNone/>
                      <wp:docPr id="89" name="AutoShape 1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0415" cy="755015"/>
                              </a:xfrm>
                              <a:prstGeom prst="flowChartProcess">
                                <a:avLst/>
                              </a:prstGeom>
                              <a:solidFill>
                                <a:srgbClr val="FFFFFF"/>
                              </a:solidFill>
                              <a:ln w="9525">
                                <a:solidFill>
                                  <a:srgbClr val="000000"/>
                                </a:solidFill>
                                <a:miter lim="800000"/>
                                <a:headEnd/>
                                <a:tailEnd/>
                              </a:ln>
                            </wps:spPr>
                            <wps:txbx>
                              <w:txbxContent>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 xml:space="preserve">Röntgen </w:t>
                                  </w:r>
                                </w:p>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Tetkikleri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74" o:spid="_x0000_s1050" type="#_x0000_t109" style="position:absolute;left:0;text-align:left;margin-left:101.15pt;margin-top:85.95pt;width:61.45pt;height:59.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">
                      <v:path arrowok="t"/>
                      <v:textbox>
                        <w:txbxContent>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 xml:space="preserve">Röntgen </w:t>
                            </w:r>
                          </w:p>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Tetkikleri</w:t>
                            </w:r>
                          </w:p>
                        </w:txbxContent>
                      </v:textbox>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65920" behindDoc="0" locked="0" layoutInCell="1" allowOverlap="1">
                      <wp:simplePos x="0" y="0"/>
                      <wp:positionH relativeFrom="column">
                        <wp:posOffset>-49530</wp:posOffset>
                      </wp:positionH>
                      <wp:positionV relativeFrom="paragraph">
                        <wp:posOffset>608330</wp:posOffset>
                      </wp:positionV>
                      <wp:extent cx="876300" cy="685800"/>
                      <wp:effectExtent l="9525" t="21590" r="19050" b="26035"/>
                      <wp:wrapNone/>
                      <wp:docPr id="88" name="AutoShape 1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76300" cy="685800"/>
                              </a:xfrm>
                              <a:prstGeom prst="rightArrow">
                                <a:avLst>
                                  <a:gd name="adj1" fmla="val 50000"/>
                                  <a:gd name="adj2" fmla="val 31944"/>
                                </a:avLst>
                              </a:prstGeom>
                              <a:solidFill>
                                <a:srgbClr val="FFFFFF"/>
                              </a:solidFill>
                              <a:ln w="9525">
                                <a:solidFill>
                                  <a:srgbClr val="000000"/>
                                </a:solidFill>
                                <a:miter lim="800000"/>
                                <a:headEnd/>
                                <a:tailEnd/>
                              </a:ln>
                            </wps:spPr>
                            <wps:txbx>
                              <w:txbxContent>
                                <w:p w:rsidR="00AC45A5" w:rsidRPr="00CA725A" w:rsidRDefault="00AC45A5" w:rsidP="005226D8">
                                  <w:pPr>
                                    <w:rPr>
                                      <w:rFonts w:ascii="Times New Roman" w:hAnsi="Times New Roman" w:cs="Times New Roman"/>
                                      <w:sz w:val="18"/>
                                      <w:szCs w:val="18"/>
                                    </w:rPr>
                                  </w:pPr>
                                  <w:r w:rsidRPr="00CA725A">
                                    <w:rPr>
                                      <w:rFonts w:ascii="Times New Roman" w:hAnsi="Times New Roman" w:cs="Times New Roman"/>
                                      <w:sz w:val="18"/>
                                      <w:szCs w:val="18"/>
                                    </w:rPr>
                                    <w:t>Hasta kabul ve muayene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66" o:spid="_x0000_s1051" type="#_x0000_t13" style="position:absolute;left:0;text-align:left;margin-left:-3.9pt;margin-top:47.9pt;width:69pt;height:54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">
                      <v:path arrowok="t"/>
                      <v:textbox>
                        <w:txbxContent>
                          <w:p w:rsidR="00AC45A5" w:rsidRPr="00CA725A" w:rsidRDefault="00AC45A5" w:rsidP="005226D8">
                            <w:pPr>
                              <w:rPr>
                                <w:rFonts w:ascii="Times New Roman" w:hAnsi="Times New Roman" w:cs="Times New Roman"/>
                                <w:sz w:val="18"/>
                                <w:szCs w:val="18"/>
                              </w:rPr>
                            </w:pPr>
                            <w:r w:rsidRPr="00CA725A">
                              <w:rPr>
                                <w:rFonts w:ascii="Times New Roman" w:hAnsi="Times New Roman" w:cs="Times New Roman"/>
                                <w:sz w:val="18"/>
                                <w:szCs w:val="18"/>
                              </w:rPr>
                              <w:t>Hasta kabul ve muayene</w:t>
                            </w:r>
                          </w:p>
                        </w:txbxContent>
                      </v:textbox>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72064" behindDoc="0" locked="0" layoutInCell="1" allowOverlap="1">
                      <wp:simplePos x="0" y="0"/>
                      <wp:positionH relativeFrom="column">
                        <wp:posOffset>3678555</wp:posOffset>
                      </wp:positionH>
                      <wp:positionV relativeFrom="paragraph">
                        <wp:posOffset>-4445</wp:posOffset>
                      </wp:positionV>
                      <wp:extent cx="585470" cy="593090"/>
                      <wp:effectExtent l="13335" t="8890" r="10795" b="7620"/>
                      <wp:wrapNone/>
                      <wp:docPr id="87" name="AutoShape 1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5470" cy="593090"/>
                              </a:xfrm>
                              <a:prstGeom prst="flowChartProcess">
                                <a:avLst/>
                              </a:prstGeom>
                              <a:solidFill>
                                <a:srgbClr val="FFFFFF"/>
                              </a:solidFill>
                              <a:ln w="9525">
                                <a:solidFill>
                                  <a:srgbClr val="000000"/>
                                </a:solidFill>
                                <a:miter lim="800000"/>
                                <a:headEnd/>
                                <a:tailEnd/>
                              </a:ln>
                            </wps:spPr>
                            <wps:txbx>
                              <w:txbxContent>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 xml:space="preserve">Ayakta </w:t>
                                  </w:r>
                                </w:p>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Tedavi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2" o:spid="_x0000_s1052" type="#_x0000_t109" style="position:absolute;left:0;text-align:left;margin-left:289.65pt;margin-top:-.35pt;width:46.1pt;height:46.7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">
                      <v:path arrowok="t"/>
                      <v:textbox>
                        <w:txbxContent>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 xml:space="preserve">Ayakta </w:t>
                            </w:r>
                          </w:p>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Tedavi</w:t>
                            </w:r>
                          </w:p>
                        </w:txbxContent>
                      </v:textbox>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8448" behindDoc="0" locked="0" layoutInCell="1" allowOverlap="1">
                      <wp:simplePos x="0" y="0"/>
                      <wp:positionH relativeFrom="column">
                        <wp:posOffset>4263390</wp:posOffset>
                      </wp:positionH>
                      <wp:positionV relativeFrom="paragraph">
                        <wp:posOffset>264795</wp:posOffset>
                      </wp:positionV>
                      <wp:extent cx="1052195" cy="0"/>
                      <wp:effectExtent l="17145" t="20955" r="16510" b="17145"/>
                      <wp:wrapNone/>
                      <wp:docPr id="86" name="AutoShape 12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0521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3F416C1" id="AutoShape 1290" o:spid="_x0000_s1026" type="#_x0000_t32" style="position:absolute;margin-left:335.7pt;margin-top:20.85pt;width:82.85pt;height:0;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" strokecolor="black [3200]" strokeweight="2.5pt">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90496" behindDoc="0" locked="0" layoutInCell="1" allowOverlap="1">
                      <wp:simplePos x="0" y="0"/>
                      <wp:positionH relativeFrom="column">
                        <wp:posOffset>5315585</wp:posOffset>
                      </wp:positionH>
                      <wp:positionV relativeFrom="paragraph">
                        <wp:posOffset>264795</wp:posOffset>
                      </wp:positionV>
                      <wp:extent cx="0" cy="227965"/>
                      <wp:effectExtent l="78740" t="20955" r="73660" b="27305"/>
                      <wp:wrapNone/>
                      <wp:docPr id="85" name="AutoShape 12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796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DB3F465" id="AutoShape 1289" o:spid="_x0000_s1026" type="#_x0000_t32" style="position:absolute;margin-left:418.55pt;margin-top:20.85pt;width:0;height:17.9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9472" behindDoc="0" locked="0" layoutInCell="1" allowOverlap="1">
                      <wp:simplePos x="0" y="0"/>
                      <wp:positionH relativeFrom="column">
                        <wp:posOffset>5217795</wp:posOffset>
                      </wp:positionH>
                      <wp:positionV relativeFrom="paragraph">
                        <wp:posOffset>1588770</wp:posOffset>
                      </wp:positionV>
                      <wp:extent cx="153035" cy="635"/>
                      <wp:effectExtent l="19050" t="20955" r="18415" b="16510"/>
                      <wp:wrapNone/>
                      <wp:docPr id="84" name="AutoShape 12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3035" cy="635"/>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7E2D051" id="AutoShape 1288" o:spid="_x0000_s1026" type="#_x0000_t32" style="position:absolute;margin-left:410.85pt;margin-top:125.1pt;width:12.05pt;height:.0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" strokecolor="black [3200]" strokeweight="2.5pt">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91520" behindDoc="0" locked="0" layoutInCell="1" allowOverlap="1">
                      <wp:simplePos x="0" y="0"/>
                      <wp:positionH relativeFrom="column">
                        <wp:posOffset>5369560</wp:posOffset>
                      </wp:positionH>
                      <wp:positionV relativeFrom="paragraph">
                        <wp:posOffset>939800</wp:posOffset>
                      </wp:positionV>
                      <wp:extent cx="635" cy="649605"/>
                      <wp:effectExtent l="75565" t="29210" r="76200" b="16510"/>
                      <wp:wrapNone/>
                      <wp:docPr id="83" name="AutoShape 12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635" cy="64960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9E7AE78" id="AutoShape 1287" o:spid="_x0000_s1026" type="#_x0000_t32" style="position:absolute;margin-left:422.8pt;margin-top:74pt;width:.05pt;height:51.15pt;flip:x 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73088" behindDoc="0" locked="0" layoutInCell="1" allowOverlap="1">
                      <wp:simplePos x="0" y="0"/>
                      <wp:positionH relativeFrom="column">
                        <wp:posOffset>3677920</wp:posOffset>
                      </wp:positionH>
                      <wp:positionV relativeFrom="paragraph">
                        <wp:posOffset>1351280</wp:posOffset>
                      </wp:positionV>
                      <wp:extent cx="585470" cy="552450"/>
                      <wp:effectExtent l="12700" t="12065" r="11430" b="6985"/>
                      <wp:wrapNone/>
                      <wp:docPr id="82" name="AutoShape 1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5470" cy="552450"/>
                              </a:xfrm>
                              <a:prstGeom prst="flowChartProcess">
                                <a:avLst/>
                              </a:prstGeom>
                              <a:solidFill>
                                <a:srgbClr val="FFFFFF"/>
                              </a:solidFill>
                              <a:ln w="9525">
                                <a:solidFill>
                                  <a:srgbClr val="000000"/>
                                </a:solidFill>
                                <a:miter lim="800000"/>
                                <a:headEnd/>
                                <a:tailEnd/>
                              </a:ln>
                            </wps:spPr>
                            <wps:txbx>
                              <w:txbxContent>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Yatarak</w:t>
                                  </w:r>
                                </w:p>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Tedavi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5" o:spid="_x0000_s1053" type="#_x0000_t109" style="position:absolute;left:0;text-align:left;margin-left:289.6pt;margin-top:106.4pt;width:46.1pt;height:43.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">
                      <v:path arrowok="t"/>
                      <v:textbox>
                        <w:txbxContent>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Yatarak</w:t>
                            </w:r>
                          </w:p>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Tedavi</w:t>
                            </w:r>
                          </w:p>
                        </w:txbxContent>
                      </v:textbox>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74112" behindDoc="0" locked="0" layoutInCell="1" allowOverlap="1">
                      <wp:simplePos x="0" y="0"/>
                      <wp:positionH relativeFrom="column">
                        <wp:posOffset>4398645</wp:posOffset>
                      </wp:positionH>
                      <wp:positionV relativeFrom="paragraph">
                        <wp:posOffset>1427480</wp:posOffset>
                      </wp:positionV>
                      <wp:extent cx="819150" cy="685165"/>
                      <wp:effectExtent l="9525" t="12065" r="9525" b="7620"/>
                      <wp:wrapNone/>
                      <wp:docPr id="81" name="AutoShape 12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19150" cy="685165"/>
                              </a:xfrm>
                              <a:prstGeom prst="flowChartProcess">
                                <a:avLst/>
                              </a:prstGeom>
                              <a:solidFill>
                                <a:srgbClr val="FFFFFF"/>
                              </a:solidFill>
                              <a:ln w="9525">
                                <a:solidFill>
                                  <a:srgbClr val="000000"/>
                                </a:solidFill>
                                <a:miter lim="800000"/>
                                <a:headEnd/>
                                <a:tailEnd/>
                              </a:ln>
                            </wps:spPr>
                            <wps:txbx>
                              <w:txbxContent>
                                <w:p w:rsidR="00AC45A5" w:rsidRPr="0059545A" w:rsidRDefault="00AC45A5" w:rsidP="005226D8">
                                  <w:pPr>
                                    <w:rPr>
                                      <w:rFonts w:ascii="Times New Roman" w:hAnsi="Times New Roman" w:cs="Times New Roman"/>
                                      <w:sz w:val="18"/>
                                      <w:szCs w:val="18"/>
                                    </w:rPr>
                                  </w:pPr>
                                  <w:r w:rsidRPr="0059545A">
                                    <w:rPr>
                                      <w:rFonts w:ascii="Times New Roman" w:hAnsi="Times New Roman" w:cs="Times New Roman"/>
                                      <w:sz w:val="18"/>
                                      <w:szCs w:val="18"/>
                                    </w:rPr>
                                    <w:t>Ameliyat ve Diğer Yataklı Tedavi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4" o:spid="_x0000_s1054" type="#_x0000_t109" style="position:absolute;left:0;text-align:left;margin-left:346.35pt;margin-top:112.4pt;width:64.5pt;height:53.9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">
                      <v:path arrowok="t"/>
                      <v:textbox>
                        <w:txbxContent>
                          <w:p w:rsidR="00AC45A5" w:rsidRPr="0059545A" w:rsidRDefault="00AC45A5" w:rsidP="005226D8">
                            <w:pPr>
                              <w:rPr>
                                <w:rFonts w:ascii="Times New Roman" w:hAnsi="Times New Roman" w:cs="Times New Roman"/>
                                <w:sz w:val="18"/>
                                <w:szCs w:val="18"/>
                              </w:rPr>
                            </w:pPr>
                            <w:r w:rsidRPr="0059545A">
                              <w:rPr>
                                <w:rFonts w:ascii="Times New Roman" w:hAnsi="Times New Roman" w:cs="Times New Roman"/>
                                <w:sz w:val="18"/>
                                <w:szCs w:val="18"/>
                              </w:rPr>
                              <w:t>Ameliyat ve Diğer Yataklı Tedavi</w:t>
                            </w:r>
                          </w:p>
                        </w:txbxContent>
                      </v:textbox>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7424" behindDoc="0" locked="0" layoutInCell="1" allowOverlap="1">
                      <wp:simplePos x="0" y="0"/>
                      <wp:positionH relativeFrom="column">
                        <wp:posOffset>4264025</wp:posOffset>
                      </wp:positionH>
                      <wp:positionV relativeFrom="paragraph">
                        <wp:posOffset>1703705</wp:posOffset>
                      </wp:positionV>
                      <wp:extent cx="134620" cy="0"/>
                      <wp:effectExtent l="17780" t="78740" r="28575" b="73660"/>
                      <wp:wrapNone/>
                      <wp:docPr id="80" name="AutoShape 12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34620" cy="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C4D4D64" id="AutoShape 1283" o:spid="_x0000_s1026" type="#_x0000_t32" style="position:absolute;margin-left:335.75pt;margin-top:134.15pt;width:10.6pt;height:0;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5376" behindDoc="0" locked="0" layoutInCell="1" allowOverlap="1">
                      <wp:simplePos x="0" y="0"/>
                      <wp:positionH relativeFrom="column">
                        <wp:posOffset>3430270</wp:posOffset>
                      </wp:positionH>
                      <wp:positionV relativeFrom="paragraph">
                        <wp:posOffset>265430</wp:posOffset>
                      </wp:positionV>
                      <wp:extent cx="248285" cy="0"/>
                      <wp:effectExtent l="22225" t="78740" r="34290" b="73660"/>
                      <wp:wrapNone/>
                      <wp:docPr id="79" name="AutoShape 12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48285" cy="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073A79B" id="AutoShape 1281" o:spid="_x0000_s1026" type="#_x0000_t32" style="position:absolute;margin-left:270.1pt;margin-top:20.9pt;width:19.55pt;height:0;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3328" behindDoc="0" locked="0" layoutInCell="1" allowOverlap="1">
                      <wp:simplePos x="0" y="0"/>
                      <wp:positionH relativeFrom="column">
                        <wp:posOffset>3429635</wp:posOffset>
                      </wp:positionH>
                      <wp:positionV relativeFrom="paragraph">
                        <wp:posOffset>265430</wp:posOffset>
                      </wp:positionV>
                      <wp:extent cx="635" cy="323850"/>
                      <wp:effectExtent l="21590" t="21590" r="15875" b="16510"/>
                      <wp:wrapNone/>
                      <wp:docPr id="78" name="AutoShape 12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32385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BC1D2E9" id="AutoShape 1280" o:spid="_x0000_s1026" type="#_x0000_t32" style="position:absolute;margin-left:270.05pt;margin-top:20.9pt;width:.05pt;height:25.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" strokecolor="black [3200]" strokeweight="2.5pt">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6400" behindDoc="0" locked="0" layoutInCell="1" allowOverlap="1">
                      <wp:simplePos x="0" y="0"/>
                      <wp:positionH relativeFrom="column">
                        <wp:posOffset>3429635</wp:posOffset>
                      </wp:positionH>
                      <wp:positionV relativeFrom="paragraph">
                        <wp:posOffset>1703705</wp:posOffset>
                      </wp:positionV>
                      <wp:extent cx="248285" cy="0"/>
                      <wp:effectExtent l="21590" t="78740" r="25400" b="73660"/>
                      <wp:wrapNone/>
                      <wp:docPr id="77" name="AutoShape 12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48285" cy="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BFB2A87" id="AutoShape 1279" o:spid="_x0000_s1026" type="#_x0000_t32" style="position:absolute;margin-left:270.05pt;margin-top:134.15pt;width:19.55pt;height:0;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4352" behindDoc="0" locked="0" layoutInCell="1" allowOverlap="1">
                      <wp:simplePos x="0" y="0"/>
                      <wp:positionH relativeFrom="column">
                        <wp:posOffset>3429635</wp:posOffset>
                      </wp:positionH>
                      <wp:positionV relativeFrom="paragraph">
                        <wp:posOffset>1217930</wp:posOffset>
                      </wp:positionV>
                      <wp:extent cx="0" cy="485775"/>
                      <wp:effectExtent l="21590" t="21590" r="16510" b="16510"/>
                      <wp:wrapNone/>
                      <wp:docPr id="76" name="AutoShape 12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485775"/>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59504BF" id="AutoShape 1278" o:spid="_x0000_s1026" type="#_x0000_t32" style="position:absolute;margin-left:270.05pt;margin-top:95.9pt;width:0;height:38.2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" strokecolor="black [3200]" strokeweight="2.5pt">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71040" behindDoc="0" locked="0" layoutInCell="1" allowOverlap="1">
                      <wp:simplePos x="0" y="0"/>
                      <wp:positionH relativeFrom="column">
                        <wp:posOffset>3208020</wp:posOffset>
                      </wp:positionH>
                      <wp:positionV relativeFrom="paragraph">
                        <wp:posOffset>608330</wp:posOffset>
                      </wp:positionV>
                      <wp:extent cx="709295" cy="609600"/>
                      <wp:effectExtent l="9525" t="12065" r="5080" b="6985"/>
                      <wp:wrapNone/>
                      <wp:docPr id="75" name="AutoShape 1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9295" cy="609600"/>
                              </a:xfrm>
                              <a:prstGeom prst="flowChartProcess">
                                <a:avLst/>
                              </a:prstGeom>
                              <a:solidFill>
                                <a:srgbClr val="FFFFFF"/>
                              </a:solidFill>
                              <a:ln w="9525">
                                <a:solidFill>
                                  <a:srgbClr val="000000"/>
                                </a:solidFill>
                                <a:miter lim="800000"/>
                                <a:headEnd/>
                                <a:tailEnd/>
                              </a:ln>
                            </wps:spPr>
                            <wps:txbx>
                              <w:txbxContent>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 xml:space="preserve">Tedavi </w:t>
                                  </w:r>
                                </w:p>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Hizmetleri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77" o:spid="_x0000_s1055" type="#_x0000_t109" style="position:absolute;left:0;text-align:left;margin-left:252.6pt;margin-top:47.9pt;width:55.85pt;height:48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">
                      <v:path arrowok="t"/>
                      <v:textbox>
                        <w:txbxContent>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 xml:space="preserve">Tedavi </w:t>
                            </w:r>
                          </w:p>
                          <w:p w:rsidR="00AC45A5" w:rsidRPr="00275419" w:rsidRDefault="00AC45A5" w:rsidP="005226D8">
                            <w:pPr>
                              <w:spacing w:before="120"/>
                              <w:rPr>
                                <w:rFonts w:ascii="Times New Roman" w:hAnsi="Times New Roman" w:cs="Times New Roman"/>
                                <w:sz w:val="18"/>
                                <w:szCs w:val="18"/>
                              </w:rPr>
                            </w:pPr>
                            <w:r w:rsidRPr="00275419">
                              <w:rPr>
                                <w:rFonts w:ascii="Times New Roman" w:hAnsi="Times New Roman" w:cs="Times New Roman"/>
                                <w:sz w:val="18"/>
                                <w:szCs w:val="18"/>
                              </w:rPr>
                              <w:t>Hizmetleri</w:t>
                            </w:r>
                          </w:p>
                        </w:txbxContent>
                      </v:textbox>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2304" behindDoc="0" locked="0" layoutInCell="1" allowOverlap="1">
                      <wp:simplePos x="0" y="0"/>
                      <wp:positionH relativeFrom="column">
                        <wp:posOffset>3027045</wp:posOffset>
                      </wp:positionH>
                      <wp:positionV relativeFrom="paragraph">
                        <wp:posOffset>940435</wp:posOffset>
                      </wp:positionV>
                      <wp:extent cx="180975" cy="635"/>
                      <wp:effectExtent l="19050" t="77470" r="28575" b="74295"/>
                      <wp:wrapNone/>
                      <wp:docPr id="74" name="AutoShape 12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0975" cy="63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268A64D" id="AutoShape 1276" o:spid="_x0000_s1026" type="#_x0000_t32" style="position:absolute;margin-left:238.35pt;margin-top:74.05pt;width:14.25pt;height:.0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70016" behindDoc="0" locked="0" layoutInCell="1" allowOverlap="1">
                      <wp:simplePos x="0" y="0"/>
                      <wp:positionH relativeFrom="column">
                        <wp:posOffset>2245995</wp:posOffset>
                      </wp:positionH>
                      <wp:positionV relativeFrom="paragraph">
                        <wp:posOffset>484505</wp:posOffset>
                      </wp:positionV>
                      <wp:extent cx="781050" cy="962025"/>
                      <wp:effectExtent l="9525" t="12065" r="9525" b="6985"/>
                      <wp:wrapNone/>
                      <wp:docPr id="73" name="AutoShape 1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1050" cy="962025"/>
                              </a:xfrm>
                              <a:prstGeom prst="flowChartProcess">
                                <a:avLst/>
                              </a:prstGeom>
                              <a:solidFill>
                                <a:srgbClr val="FFFFFF"/>
                              </a:solidFill>
                              <a:ln w="9525">
                                <a:solidFill>
                                  <a:srgbClr val="000000"/>
                                </a:solidFill>
                                <a:miter lim="800000"/>
                                <a:headEnd/>
                                <a:tailEnd/>
                              </a:ln>
                            </wps:spPr>
                            <wps:txbx>
                              <w:txbxContent>
                                <w:p w:rsidR="00AC45A5" w:rsidRDefault="00AC45A5" w:rsidP="00E82F9F">
                                  <w:pPr>
                                    <w:jc w:val="center"/>
                                    <w:rPr>
                                      <w:rFonts w:ascii="Times New Roman" w:hAnsi="Times New Roman" w:cs="Times New Roman"/>
                                      <w:sz w:val="18"/>
                                      <w:szCs w:val="18"/>
                                    </w:rPr>
                                  </w:pPr>
                                  <w:r w:rsidRPr="00275419">
                                    <w:rPr>
                                      <w:rFonts w:ascii="Times New Roman" w:hAnsi="Times New Roman" w:cs="Times New Roman"/>
                                      <w:sz w:val="18"/>
                                      <w:szCs w:val="18"/>
                                    </w:rPr>
                                    <w:t xml:space="preserve">Tetkiklerin </w:t>
                                  </w:r>
                                  <w:proofErr w:type="gramStart"/>
                                  <w:r w:rsidRPr="00275419">
                                    <w:rPr>
                                      <w:rFonts w:ascii="Times New Roman" w:hAnsi="Times New Roman" w:cs="Times New Roman"/>
                                      <w:sz w:val="18"/>
                                      <w:szCs w:val="18"/>
                                    </w:rPr>
                                    <w:t>incelenmesi  ve</w:t>
                                  </w:r>
                                  <w:proofErr w:type="gramEnd"/>
                                </w:p>
                                <w:p w:rsidR="00AC45A5" w:rsidRPr="00275419" w:rsidRDefault="00AC45A5" w:rsidP="00E82F9F">
                                  <w:pPr>
                                    <w:jc w:val="center"/>
                                    <w:rPr>
                                      <w:rFonts w:ascii="Times New Roman" w:hAnsi="Times New Roman" w:cs="Times New Roman"/>
                                      <w:sz w:val="18"/>
                                      <w:szCs w:val="18"/>
                                    </w:rPr>
                                  </w:pPr>
                                  <w:proofErr w:type="gramStart"/>
                                  <w:r w:rsidRPr="00275419">
                                    <w:rPr>
                                      <w:rFonts w:ascii="Times New Roman" w:hAnsi="Times New Roman" w:cs="Times New Roman"/>
                                      <w:sz w:val="18"/>
                                      <w:szCs w:val="18"/>
                                    </w:rPr>
                                    <w:t>teşhis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75" o:spid="_x0000_s1056" type="#_x0000_t109" style="position:absolute;left:0;text-align:left;margin-left:176.85pt;margin-top:38.15pt;width:61.5pt;height:75.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">
                      <v:path arrowok="t"/>
                      <v:textbox>
                        <w:txbxContent>
                          <w:p w:rsidR="00AC45A5" w:rsidRDefault="00AC45A5" w:rsidP="00E82F9F">
                            <w:pPr>
                              <w:jc w:val="center"/>
                              <w:rPr>
                                <w:rFonts w:ascii="Times New Roman" w:hAnsi="Times New Roman" w:cs="Times New Roman"/>
                                <w:sz w:val="18"/>
                                <w:szCs w:val="18"/>
                              </w:rPr>
                            </w:pPr>
                            <w:r w:rsidRPr="00275419">
                              <w:rPr>
                                <w:rFonts w:ascii="Times New Roman" w:hAnsi="Times New Roman" w:cs="Times New Roman"/>
                                <w:sz w:val="18"/>
                                <w:szCs w:val="18"/>
                              </w:rPr>
                              <w:t>Tetkiklerin incelenmesi  ve</w:t>
                            </w:r>
                          </w:p>
                          <w:p w:rsidR="00AC45A5" w:rsidRPr="00275419" w:rsidRDefault="00AC45A5" w:rsidP="00E82F9F">
                            <w:pPr>
                              <w:jc w:val="center"/>
                              <w:rPr>
                                <w:rFonts w:ascii="Times New Roman" w:hAnsi="Times New Roman" w:cs="Times New Roman"/>
                                <w:sz w:val="18"/>
                                <w:szCs w:val="18"/>
                              </w:rPr>
                            </w:pPr>
                            <w:r w:rsidRPr="00275419">
                              <w:rPr>
                                <w:rFonts w:ascii="Times New Roman" w:hAnsi="Times New Roman" w:cs="Times New Roman"/>
                                <w:sz w:val="18"/>
                                <w:szCs w:val="18"/>
                              </w:rPr>
                              <w:t>teşhis</w:t>
                            </w:r>
                          </w:p>
                        </w:txbxContent>
                      </v:textbox>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0256" behindDoc="0" locked="0" layoutInCell="1" allowOverlap="1">
                      <wp:simplePos x="0" y="0"/>
                      <wp:positionH relativeFrom="column">
                        <wp:posOffset>2065020</wp:posOffset>
                      </wp:positionH>
                      <wp:positionV relativeFrom="paragraph">
                        <wp:posOffset>1293495</wp:posOffset>
                      </wp:positionV>
                      <wp:extent cx="180975" cy="635"/>
                      <wp:effectExtent l="19050" t="78105" r="28575" b="73660"/>
                      <wp:wrapNone/>
                      <wp:docPr id="72" name="AutoShape 12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0975" cy="63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E59CC93" id="AutoShape 1273" o:spid="_x0000_s1026" type="#_x0000_t32" style="position:absolute;margin-left:162.6pt;margin-top:101.85pt;width:14.25pt;height:.0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81280" behindDoc="0" locked="0" layoutInCell="1" allowOverlap="1">
                      <wp:simplePos x="0" y="0"/>
                      <wp:positionH relativeFrom="column">
                        <wp:posOffset>2065020</wp:posOffset>
                      </wp:positionH>
                      <wp:positionV relativeFrom="paragraph">
                        <wp:posOffset>588645</wp:posOffset>
                      </wp:positionV>
                      <wp:extent cx="180975" cy="635"/>
                      <wp:effectExtent l="19050" t="78105" r="28575" b="73660"/>
                      <wp:wrapNone/>
                      <wp:docPr id="71" name="AutoShape 12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0975" cy="63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E0DEB20" id="AutoShape 1272" o:spid="_x0000_s1026" type="#_x0000_t32" style="position:absolute;margin-left:162.6pt;margin-top:46.35pt;width:14.25pt;height:.0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77184" behindDoc="0" locked="0" layoutInCell="1" allowOverlap="1">
                      <wp:simplePos x="0" y="0"/>
                      <wp:positionH relativeFrom="column">
                        <wp:posOffset>1034415</wp:posOffset>
                      </wp:positionH>
                      <wp:positionV relativeFrom="paragraph">
                        <wp:posOffset>1189355</wp:posOffset>
                      </wp:positionV>
                      <wp:extent cx="635" cy="323850"/>
                      <wp:effectExtent l="17145" t="21590" r="20320" b="16510"/>
                      <wp:wrapNone/>
                      <wp:docPr id="70" name="AutoShape 12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32385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1C6B7AB" id="AutoShape 1271" o:spid="_x0000_s1026" type="#_x0000_t32" style="position:absolute;margin-left:81.45pt;margin-top:93.65pt;width:.05pt;height:25.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" strokecolor="black [3200]" strokeweight="2.5pt">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79232" behindDoc="0" locked="0" layoutInCell="1" allowOverlap="1">
                      <wp:simplePos x="0" y="0"/>
                      <wp:positionH relativeFrom="column">
                        <wp:posOffset>1043305</wp:posOffset>
                      </wp:positionH>
                      <wp:positionV relativeFrom="paragraph">
                        <wp:posOffset>1513205</wp:posOffset>
                      </wp:positionV>
                      <wp:extent cx="248285" cy="0"/>
                      <wp:effectExtent l="16510" t="78740" r="30480" b="73660"/>
                      <wp:wrapNone/>
                      <wp:docPr id="69" name="AutoShape 12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48285" cy="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1EE3FED" id="AutoShape 1270" o:spid="_x0000_s1026" type="#_x0000_t32" style="position:absolute;margin-left:82.15pt;margin-top:119.15pt;width:19.55pt;height:0;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78208" behindDoc="0" locked="0" layoutInCell="1" allowOverlap="1">
                      <wp:simplePos x="0" y="0"/>
                      <wp:positionH relativeFrom="column">
                        <wp:posOffset>1036320</wp:posOffset>
                      </wp:positionH>
                      <wp:positionV relativeFrom="paragraph">
                        <wp:posOffset>436880</wp:posOffset>
                      </wp:positionV>
                      <wp:extent cx="248285" cy="0"/>
                      <wp:effectExtent l="19050" t="78740" r="27940" b="73660"/>
                      <wp:wrapNone/>
                      <wp:docPr id="68" name="AutoShape 12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48285" cy="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E969C44" id="AutoShape 1269" o:spid="_x0000_s1026" type="#_x0000_t32" style="position:absolute;margin-left:81.6pt;margin-top:34.4pt;width:19.55pt;height:0;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" strokecolor="black [3200]" strokeweight="2.5pt">
                      <v:stroke endarrow="block"/>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76160" behindDoc="0" locked="0" layoutInCell="1" allowOverlap="1">
                      <wp:simplePos x="0" y="0"/>
                      <wp:positionH relativeFrom="column">
                        <wp:posOffset>1035050</wp:posOffset>
                      </wp:positionH>
                      <wp:positionV relativeFrom="paragraph">
                        <wp:posOffset>436880</wp:posOffset>
                      </wp:positionV>
                      <wp:extent cx="635" cy="323850"/>
                      <wp:effectExtent l="17780" t="21590" r="19685" b="16510"/>
                      <wp:wrapNone/>
                      <wp:docPr id="67" name="AutoShape 12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32385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25E31C4" id="AutoShape 1268" o:spid="_x0000_s1026" type="#_x0000_t32" style="position:absolute;margin-left:81.5pt;margin-top:34.4pt;width:.05pt;height:25.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" strokecolor="black [3200]" strokeweight="2.5pt">
                      <v:shadow color="#868686"/>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66944" behindDoc="0" locked="0" layoutInCell="1" allowOverlap="1">
                      <wp:simplePos x="0" y="0"/>
                      <wp:positionH relativeFrom="column">
                        <wp:posOffset>826770</wp:posOffset>
                      </wp:positionH>
                      <wp:positionV relativeFrom="paragraph">
                        <wp:posOffset>808355</wp:posOffset>
                      </wp:positionV>
                      <wp:extent cx="676275" cy="381000"/>
                      <wp:effectExtent l="19050" t="12065" r="19050" b="6985"/>
                      <wp:wrapNone/>
                      <wp:docPr id="66" name="AutoShape 1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6275" cy="381000"/>
                              </a:xfrm>
                              <a:prstGeom prst="hexagon">
                                <a:avLst>
                                  <a:gd name="adj" fmla="val 44375"/>
                                  <a:gd name="vf" fmla="val 115470"/>
                                </a:avLst>
                              </a:prstGeom>
                              <a:solidFill>
                                <a:srgbClr val="FFFFFF"/>
                              </a:solidFill>
                              <a:ln w="9525">
                                <a:solidFill>
                                  <a:srgbClr val="000000"/>
                                </a:solidFill>
                                <a:miter lim="800000"/>
                                <a:headEnd/>
                                <a:tailEnd/>
                              </a:ln>
                            </wps:spPr>
                            <wps:txbx>
                              <w:txbxContent>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Tetkikler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utoShape 1267" o:spid="_x0000_s1057" type="#_x0000_t9" style="position:absolute;left:0;text-align:left;margin-left:65.1pt;margin-top:63.65pt;width:53.25pt;height:30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">
                      <v:path arrowok="t"/>
                      <v:textbox>
                        <w:txbxContent>
                          <w:p w:rsidR="00AC45A5" w:rsidRPr="00CA725A" w:rsidRDefault="00AC45A5" w:rsidP="005226D8">
                            <w:pPr>
                              <w:spacing w:before="120"/>
                              <w:rPr>
                                <w:rFonts w:ascii="Times New Roman" w:hAnsi="Times New Roman" w:cs="Times New Roman"/>
                                <w:sz w:val="18"/>
                                <w:szCs w:val="18"/>
                              </w:rPr>
                            </w:pPr>
                            <w:r w:rsidRPr="00CA725A">
                              <w:rPr>
                                <w:rFonts w:ascii="Times New Roman" w:hAnsi="Times New Roman" w:cs="Times New Roman"/>
                                <w:sz w:val="18"/>
                                <w:szCs w:val="18"/>
                              </w:rPr>
                              <w:t>Tetkikler</w:t>
                            </w:r>
                          </w:p>
                        </w:txbxContent>
                      </v:textbox>
                    </v:shape>
                  </w:pict>
                </mc:Fallback>
              </mc:AlternateContent>
            </w:r>
          </w:p>
        </w:tc>
      </w:tr>
    </w:tbl>
    <w:p w:rsidR="005226D8" w:rsidRPr="00021A0A" w:rsidRDefault="0051032C" w:rsidP="003A53DA">
      <w:pPr>
        <w:jc w:val="center"/>
        <w:rPr>
          <w:rFonts w:ascii="Times New Roman" w:hAnsi="Times New Roman" w:cs="Times New Roman"/>
          <w:sz w:val="24"/>
          <w:szCs w:val="24"/>
        </w:rPr>
      </w:pPr>
      <w:r w:rsidRPr="00021A0A">
        <w:rPr>
          <w:rFonts w:ascii="Times New Roman" w:hAnsi="Times New Roman" w:cs="Times New Roman"/>
          <w:sz w:val="24"/>
          <w:szCs w:val="24"/>
        </w:rPr>
        <w:t>Kaynak:</w:t>
      </w:r>
      <w:r w:rsidR="00E42EE6">
        <w:rPr>
          <w:rFonts w:ascii="Times New Roman" w:hAnsi="Times New Roman" w:cs="Times New Roman"/>
          <w:sz w:val="24"/>
          <w:szCs w:val="24"/>
        </w:rPr>
        <w:t xml:space="preserve"> </w:t>
      </w:r>
      <w:r w:rsidR="000F20B8" w:rsidRPr="00021A0A">
        <w:rPr>
          <w:rFonts w:ascii="Times New Roman" w:hAnsi="Times New Roman" w:cs="Times New Roman"/>
          <w:sz w:val="24"/>
          <w:szCs w:val="24"/>
        </w:rPr>
        <w:t xml:space="preserve">Civelek ve Özkan, </w:t>
      </w:r>
      <w:r w:rsidR="00E42EE6">
        <w:rPr>
          <w:rFonts w:ascii="Times New Roman" w:hAnsi="Times New Roman" w:cs="Times New Roman"/>
          <w:sz w:val="24"/>
          <w:szCs w:val="24"/>
        </w:rPr>
        <w:t>2006:</w:t>
      </w:r>
      <w:r w:rsidR="00784FC9">
        <w:rPr>
          <w:rFonts w:ascii="Times New Roman" w:hAnsi="Times New Roman" w:cs="Times New Roman"/>
          <w:sz w:val="24"/>
          <w:szCs w:val="24"/>
        </w:rPr>
        <w:t xml:space="preserve"> </w:t>
      </w:r>
      <w:r w:rsidR="00E42EE6">
        <w:rPr>
          <w:rFonts w:ascii="Times New Roman" w:hAnsi="Times New Roman" w:cs="Times New Roman"/>
          <w:sz w:val="24"/>
          <w:szCs w:val="24"/>
        </w:rPr>
        <w:t>10</w:t>
      </w:r>
      <w:r w:rsidR="005226D8" w:rsidRPr="00021A0A">
        <w:rPr>
          <w:rFonts w:ascii="Times New Roman" w:hAnsi="Times New Roman" w:cs="Times New Roman"/>
          <w:sz w:val="24"/>
          <w:szCs w:val="24"/>
        </w:rPr>
        <w:t>.</w:t>
      </w:r>
    </w:p>
    <w:p w:rsidR="00DA45BD" w:rsidRDefault="00DA45BD" w:rsidP="00DA45BD">
      <w:pPr>
        <w:pStyle w:val="Balk3"/>
        <w:spacing w:before="0"/>
        <w:ind w:firstLine="709"/>
        <w:rPr>
          <w:szCs w:val="24"/>
        </w:rPr>
      </w:pPr>
      <w:bookmarkStart w:id="37" w:name="_Toc43931451"/>
      <w:bookmarkStart w:id="38" w:name="_Toc43996096"/>
      <w:bookmarkStart w:id="39" w:name="_Toc44065224"/>
      <w:bookmarkStart w:id="40" w:name="_Toc44795403"/>
    </w:p>
    <w:p w:rsidR="00E65CAE" w:rsidRPr="00001C64" w:rsidRDefault="00E65CAE" w:rsidP="00DA45BD">
      <w:pPr>
        <w:pStyle w:val="Balk3"/>
        <w:ind w:firstLine="709"/>
        <w:rPr>
          <w:szCs w:val="24"/>
        </w:rPr>
      </w:pPr>
      <w:r w:rsidRPr="00001C64">
        <w:rPr>
          <w:szCs w:val="24"/>
        </w:rPr>
        <w:t>1.2.1. Hastanelerin Özellikleri</w:t>
      </w:r>
      <w:bookmarkEnd w:id="37"/>
      <w:bookmarkEnd w:id="38"/>
      <w:bookmarkEnd w:id="39"/>
      <w:bookmarkEnd w:id="40"/>
    </w:p>
    <w:p w:rsidR="00F13F24" w:rsidRPr="0051355A" w:rsidRDefault="00FE152B" w:rsidP="003A53DA">
      <w:pPr>
        <w:rPr>
          <w:rFonts w:ascii="Times New Roman" w:hAnsi="Times New Roman" w:cs="Times New Roman"/>
          <w:sz w:val="24"/>
          <w:szCs w:val="24"/>
        </w:rPr>
      </w:pPr>
      <w:r>
        <w:rPr>
          <w:rFonts w:ascii="Times New Roman" w:hAnsi="Times New Roman" w:cs="Times New Roman"/>
          <w:sz w:val="24"/>
          <w:szCs w:val="24"/>
        </w:rPr>
        <w:t xml:space="preserve">            Hastanelerin bir</w:t>
      </w:r>
      <w:r w:rsidR="006F2E42" w:rsidRPr="0051355A">
        <w:rPr>
          <w:rFonts w:ascii="Times New Roman" w:hAnsi="Times New Roman" w:cs="Times New Roman"/>
          <w:sz w:val="24"/>
          <w:szCs w:val="24"/>
        </w:rPr>
        <w:t>çok özelliğinden bahsedebiliriz bunlar bir tanesi yoğun çalışma programları olmasına rağmen vatandaşlara hizmet konusunda 24 saat gece gündüz demeden ve devamlılık esasına göre hizmetler veren bir kuruluştur.</w:t>
      </w:r>
    </w:p>
    <w:p w:rsidR="00ED431E" w:rsidRDefault="00784FC9" w:rsidP="003A53DA">
      <w:pPr>
        <w:rPr>
          <w:rFonts w:ascii="Times New Roman" w:hAnsi="Times New Roman" w:cs="Times New Roman"/>
          <w:sz w:val="24"/>
          <w:szCs w:val="24"/>
        </w:rPr>
      </w:pPr>
      <w:r>
        <w:rPr>
          <w:rFonts w:ascii="Times New Roman" w:hAnsi="Times New Roman" w:cs="Times New Roman"/>
          <w:sz w:val="24"/>
          <w:szCs w:val="24"/>
        </w:rPr>
        <w:t xml:space="preserve">            </w:t>
      </w:r>
      <w:r w:rsidR="008A3997" w:rsidRPr="0051355A">
        <w:rPr>
          <w:rFonts w:ascii="Times New Roman" w:hAnsi="Times New Roman" w:cs="Times New Roman"/>
          <w:sz w:val="24"/>
          <w:szCs w:val="24"/>
        </w:rPr>
        <w:t>Hastanelerin sunmuş olduğu hizmetlerin toplum yararına uygun,</w:t>
      </w:r>
      <w:r w:rsidR="00021A0A">
        <w:rPr>
          <w:rFonts w:ascii="Times New Roman" w:hAnsi="Times New Roman" w:cs="Times New Roman"/>
          <w:sz w:val="24"/>
          <w:szCs w:val="24"/>
        </w:rPr>
        <w:t xml:space="preserve"> </w:t>
      </w:r>
      <w:r w:rsidR="008A3997" w:rsidRPr="0051355A">
        <w:rPr>
          <w:rFonts w:ascii="Times New Roman" w:hAnsi="Times New Roman" w:cs="Times New Roman"/>
          <w:sz w:val="24"/>
          <w:szCs w:val="24"/>
        </w:rPr>
        <w:t>ulaşılabilir ve sürekli olması gerekmektedir.</w:t>
      </w:r>
      <w:r w:rsidR="00021A0A">
        <w:rPr>
          <w:rFonts w:ascii="Times New Roman" w:hAnsi="Times New Roman" w:cs="Times New Roman"/>
          <w:sz w:val="24"/>
          <w:szCs w:val="24"/>
        </w:rPr>
        <w:t xml:space="preserve"> </w:t>
      </w:r>
      <w:r w:rsidR="008A3997" w:rsidRPr="0051355A">
        <w:rPr>
          <w:rFonts w:ascii="Times New Roman" w:hAnsi="Times New Roman" w:cs="Times New Roman"/>
          <w:sz w:val="24"/>
          <w:szCs w:val="24"/>
        </w:rPr>
        <w:t xml:space="preserve">Sağlık hizmeti almak isteyen her bireye saat kaç olursa olsun zamanında teşhis konulup uygun bir ortamda istisnalar hariç tedavi etmesi gerekir </w:t>
      </w:r>
      <w:r w:rsidR="008A3997" w:rsidRPr="0051355A">
        <w:rPr>
          <w:rFonts w:ascii="Times New Roman" w:hAnsi="Times New Roman" w:cs="Times New Roman"/>
          <w:sz w:val="24"/>
          <w:szCs w:val="24"/>
        </w:rPr>
        <w:lastRenderedPageBreak/>
        <w:t>ve bu yapılan hizmetlerin devam</w:t>
      </w:r>
      <w:r w:rsidR="007C20F0" w:rsidRPr="0051355A">
        <w:rPr>
          <w:rFonts w:ascii="Times New Roman" w:hAnsi="Times New Roman" w:cs="Times New Roman"/>
          <w:sz w:val="24"/>
          <w:szCs w:val="24"/>
        </w:rPr>
        <w:t>lı olmasını sağlamak zorundadır</w:t>
      </w:r>
      <w:r w:rsidR="00A64EA0" w:rsidRPr="0051355A">
        <w:rPr>
          <w:rFonts w:ascii="Times New Roman" w:hAnsi="Times New Roman" w:cs="Times New Roman"/>
          <w:noProof/>
          <w:sz w:val="24"/>
          <w:szCs w:val="24"/>
        </w:rPr>
        <w:t xml:space="preserve"> (Gürsoy, 1999: 34-37)</w:t>
      </w:r>
      <w:r w:rsidR="007C20F0" w:rsidRPr="0051355A">
        <w:rPr>
          <w:rFonts w:ascii="Times New Roman" w:hAnsi="Times New Roman" w:cs="Times New Roman"/>
          <w:sz w:val="24"/>
          <w:szCs w:val="24"/>
        </w:rPr>
        <w:t>.</w:t>
      </w:r>
      <w:r w:rsidR="00021A0A">
        <w:rPr>
          <w:rFonts w:ascii="Times New Roman" w:hAnsi="Times New Roman" w:cs="Times New Roman"/>
          <w:sz w:val="24"/>
          <w:szCs w:val="24"/>
        </w:rPr>
        <w:t xml:space="preserve"> </w:t>
      </w:r>
      <w:r w:rsidR="00FE152B">
        <w:rPr>
          <w:rFonts w:ascii="Times New Roman" w:hAnsi="Times New Roman" w:cs="Times New Roman"/>
          <w:sz w:val="24"/>
          <w:szCs w:val="24"/>
        </w:rPr>
        <w:t>Hastanelerin özellikleri Şekil 4</w:t>
      </w:r>
      <w:r w:rsidR="00652A87" w:rsidRPr="0051355A">
        <w:rPr>
          <w:rFonts w:ascii="Times New Roman" w:hAnsi="Times New Roman" w:cs="Times New Roman"/>
          <w:sz w:val="24"/>
          <w:szCs w:val="24"/>
        </w:rPr>
        <w:t>’</w:t>
      </w:r>
      <w:r w:rsidR="00FA729F">
        <w:rPr>
          <w:rFonts w:ascii="Times New Roman" w:hAnsi="Times New Roman" w:cs="Times New Roman"/>
          <w:sz w:val="24"/>
          <w:szCs w:val="24"/>
        </w:rPr>
        <w:t xml:space="preserve"> </w:t>
      </w:r>
      <w:r w:rsidR="00652A87" w:rsidRPr="0051355A">
        <w:rPr>
          <w:rFonts w:ascii="Times New Roman" w:hAnsi="Times New Roman" w:cs="Times New Roman"/>
          <w:sz w:val="24"/>
          <w:szCs w:val="24"/>
        </w:rPr>
        <w:t>te gösterilmiştir</w:t>
      </w:r>
      <w:r w:rsidR="00315940" w:rsidRPr="0051355A">
        <w:rPr>
          <w:rFonts w:ascii="Times New Roman" w:hAnsi="Times New Roman" w:cs="Times New Roman"/>
          <w:sz w:val="24"/>
          <w:szCs w:val="24"/>
        </w:rPr>
        <w:t>.</w:t>
      </w:r>
    </w:p>
    <w:p w:rsidR="00B05A95" w:rsidRPr="0051355A" w:rsidRDefault="00B05A95" w:rsidP="003A53DA">
      <w:pPr>
        <w:rPr>
          <w:rFonts w:ascii="Times New Roman" w:hAnsi="Times New Roman" w:cs="Times New Roman"/>
          <w:sz w:val="24"/>
          <w:szCs w:val="24"/>
        </w:rPr>
      </w:pPr>
    </w:p>
    <w:p w:rsidR="007B5F20" w:rsidRPr="00021A0A" w:rsidRDefault="004D6BC9" w:rsidP="003A53DA">
      <w:pPr>
        <w:pStyle w:val="ResimYazs"/>
        <w:spacing w:line="360" w:lineRule="auto"/>
        <w:jc w:val="center"/>
        <w:rPr>
          <w:rFonts w:ascii="Times New Roman" w:hAnsi="Times New Roman" w:cs="Times New Roman"/>
          <w:color w:val="000000" w:themeColor="text1"/>
          <w:sz w:val="24"/>
          <w:szCs w:val="24"/>
        </w:rPr>
      </w:pPr>
      <w:bookmarkStart w:id="41" w:name="_Toc42981538"/>
      <w:r w:rsidRPr="00021A0A">
        <w:rPr>
          <w:rFonts w:ascii="Times New Roman" w:hAnsi="Times New Roman" w:cs="Times New Roman"/>
          <w:color w:val="000000" w:themeColor="text1"/>
          <w:sz w:val="24"/>
          <w:szCs w:val="24"/>
        </w:rPr>
        <w:t>Şekil</w:t>
      </w:r>
      <w:r w:rsidR="000F66A6">
        <w:rPr>
          <w:rFonts w:ascii="Times New Roman" w:hAnsi="Times New Roman" w:cs="Times New Roman"/>
          <w:color w:val="000000" w:themeColor="text1"/>
          <w:sz w:val="24"/>
          <w:szCs w:val="24"/>
        </w:rPr>
        <w:t xml:space="preserve"> </w:t>
      </w:r>
      <w:r w:rsidR="00FE152B" w:rsidRPr="00021A0A">
        <w:rPr>
          <w:rFonts w:ascii="Times New Roman" w:hAnsi="Times New Roman" w:cs="Times New Roman"/>
          <w:color w:val="000000" w:themeColor="text1"/>
          <w:sz w:val="24"/>
          <w:szCs w:val="24"/>
        </w:rPr>
        <w:t>4.</w:t>
      </w:r>
      <w:r w:rsidR="00EF0CF1" w:rsidRPr="00021A0A">
        <w:rPr>
          <w:rFonts w:ascii="Times New Roman" w:hAnsi="Times New Roman" w:cs="Times New Roman"/>
          <w:color w:val="000000" w:themeColor="text1"/>
          <w:sz w:val="24"/>
          <w:szCs w:val="24"/>
        </w:rPr>
        <w:t xml:space="preserve"> Hastanelerin Özellikler</w:t>
      </w:r>
      <w:bookmarkEnd w:id="41"/>
      <w:r w:rsidR="00FE152B" w:rsidRPr="00021A0A">
        <w:rPr>
          <w:rFonts w:ascii="Times New Roman" w:hAnsi="Times New Roman" w:cs="Times New Roman"/>
          <w:color w:val="000000" w:themeColor="text1"/>
          <w:sz w:val="24"/>
          <w:szCs w:val="24"/>
        </w:rPr>
        <w:t>i</w:t>
      </w:r>
    </w:p>
    <w:tbl>
      <w:tblPr>
        <w:tblW w:w="50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65"/>
      </w:tblGrid>
      <w:tr w:rsidR="00652A87" w:rsidRPr="0051355A" w:rsidTr="007E1BF7">
        <w:trPr>
          <w:trHeight w:val="3855"/>
          <w:jc w:val="center"/>
        </w:trPr>
        <w:tc>
          <w:tcPr>
            <w:tcW w:w="5000" w:type="pct"/>
          </w:tcPr>
          <w:p w:rsidR="00652A87" w:rsidRPr="0051355A" w:rsidRDefault="001D70CF" w:rsidP="00FE152B">
            <w:pPr>
              <w:tabs>
                <w:tab w:val="left" w:pos="3945"/>
              </w:tabs>
              <w:spacing w:line="480" w:lineRule="auto"/>
              <w:rPr>
                <w:rFonts w:ascii="Times New Roman" w:hAnsi="Times New Roman" w:cs="Times New Roman"/>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605504" behindDoc="0" locked="0" layoutInCell="1" allowOverlap="1">
                      <wp:simplePos x="0" y="0"/>
                      <wp:positionH relativeFrom="column">
                        <wp:posOffset>1651000</wp:posOffset>
                      </wp:positionH>
                      <wp:positionV relativeFrom="paragraph">
                        <wp:posOffset>208280</wp:posOffset>
                      </wp:positionV>
                      <wp:extent cx="1123950" cy="1027430"/>
                      <wp:effectExtent l="10160" t="48895" r="46990" b="9525"/>
                      <wp:wrapNone/>
                      <wp:docPr id="65" name="AutoShape 12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123950" cy="1027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9BBB0F" id="AutoShape 1265" o:spid="_x0000_s1026" type="#_x0000_t32" style="position:absolute;margin-left:130pt;margin-top:16.4pt;width:88.5pt;height:80.9pt;flip:y;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">
                      <v:stroke endarrow="block"/>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04480" behindDoc="0" locked="0" layoutInCell="1" allowOverlap="1">
                      <wp:simplePos x="0" y="0"/>
                      <wp:positionH relativeFrom="column">
                        <wp:posOffset>2774950</wp:posOffset>
                      </wp:positionH>
                      <wp:positionV relativeFrom="paragraph">
                        <wp:posOffset>39370</wp:posOffset>
                      </wp:positionV>
                      <wp:extent cx="2657475" cy="368300"/>
                      <wp:effectExtent l="10160" t="13335" r="8890" b="8890"/>
                      <wp:wrapNone/>
                      <wp:docPr id="64" name="Rectangle 1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7475" cy="3683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45791" dir="2021404" algn="ctr" rotWithShape="0">
                                        <a:srgbClr val="808080"/>
                                      </a:outerShdw>
                                    </a:effectLst>
                                  </a14:hiddenEffects>
                                </a:ext>
                              </a:extLst>
                            </wps:spPr>
                            <wps:txbx>
                              <w:txbxContent>
                                <w:p w:rsidR="00AC45A5" w:rsidRPr="00FE152B" w:rsidRDefault="00AC45A5" w:rsidP="00652A87">
                                  <w:pPr>
                                    <w:spacing w:before="120"/>
                                    <w:rPr>
                                      <w:b/>
                                    </w:rPr>
                                  </w:pPr>
                                  <w:r w:rsidRPr="00FE152B">
                                    <w:rPr>
                                      <w:rFonts w:ascii="Times New Roman" w:hAnsi="Times New Roman" w:cs="Times New Roman"/>
                                      <w:b/>
                                      <w:sz w:val="18"/>
                                      <w:szCs w:val="18"/>
                                    </w:rPr>
                                    <w:t>Çıktıların tanımlanması ve ölçümü güçtür</w:t>
                                  </w:r>
                                  <w:r w:rsidRPr="00FE152B">
                                    <w:rPr>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4" o:spid="_x0000_s1058" style="position:absolute;left:0;text-align:left;margin-left:218.5pt;margin-top:3.1pt;width:209.25pt;height:29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">
                      <v:shadow offset="3pt"/>
                      <v:path arrowok="t"/>
                      <v:textbox>
                        <w:txbxContent>
                          <w:p w:rsidR="00AC45A5" w:rsidRPr="00FE152B" w:rsidRDefault="00AC45A5" w:rsidP="00652A87">
                            <w:pPr>
                              <w:spacing w:before="120"/>
                              <w:rPr>
                                <w:b/>
                              </w:rPr>
                            </w:pPr>
                            <w:r w:rsidRPr="00FE152B">
                              <w:rPr>
                                <w:rFonts w:ascii="Times New Roman" w:hAnsi="Times New Roman" w:cs="Times New Roman"/>
                                <w:b/>
                                <w:sz w:val="18"/>
                                <w:szCs w:val="18"/>
                              </w:rPr>
                              <w:t>Çıktıların tanımlanması ve ölçümü güçtür</w:t>
                            </w:r>
                            <w:r w:rsidRPr="00FE152B">
                              <w:rPr>
                                <w:b/>
                              </w:rPr>
                              <w:t>.</w:t>
                            </w:r>
                          </w:p>
                        </w:txbxContent>
                      </v:textbox>
                    </v:rect>
                  </w:pict>
                </mc:Fallback>
              </mc:AlternateContent>
            </w:r>
          </w:p>
          <w:p w:rsidR="00652A87" w:rsidRPr="0051355A" w:rsidRDefault="001D70CF" w:rsidP="00FE152B">
            <w:pPr>
              <w:spacing w:line="480" w:lineRule="auto"/>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06528" behindDoc="0" locked="0" layoutInCell="1" allowOverlap="1">
                      <wp:simplePos x="0" y="0"/>
                      <wp:positionH relativeFrom="column">
                        <wp:posOffset>2774950</wp:posOffset>
                      </wp:positionH>
                      <wp:positionV relativeFrom="paragraph">
                        <wp:posOffset>165100</wp:posOffset>
                      </wp:positionV>
                      <wp:extent cx="2657475" cy="347980"/>
                      <wp:effectExtent l="10160" t="13335" r="8890" b="10160"/>
                      <wp:wrapNone/>
                      <wp:docPr id="63" name="Rectangle 1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7475" cy="34798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45791" dir="2021404" algn="ctr" rotWithShape="0">
                                        <a:srgbClr val="808080"/>
                                      </a:outerShdw>
                                    </a:effectLst>
                                  </a14:hiddenEffects>
                                </a:ext>
                              </a:extLst>
                            </wps:spPr>
                            <wps:txbx>
                              <w:txbxContent>
                                <w:p w:rsidR="00AC45A5" w:rsidRPr="00FE152B" w:rsidRDefault="00AC45A5" w:rsidP="00652A87">
                                  <w:pPr>
                                    <w:spacing w:before="120"/>
                                    <w:rPr>
                                      <w:rFonts w:ascii="Times New Roman" w:hAnsi="Times New Roman" w:cs="Times New Roman"/>
                                      <w:b/>
                                      <w:sz w:val="18"/>
                                      <w:szCs w:val="18"/>
                                    </w:rPr>
                                  </w:pPr>
                                  <w:r w:rsidRPr="00FE152B">
                                    <w:rPr>
                                      <w:rFonts w:ascii="Times New Roman" w:hAnsi="Times New Roman" w:cs="Times New Roman"/>
                                      <w:b/>
                                      <w:sz w:val="18"/>
                                      <w:szCs w:val="18"/>
                                    </w:rPr>
                                    <w:t>Yapılan işler oldukça karmaşık ve değişkendir.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3" o:spid="_x0000_s1059" style="position:absolute;left:0;text-align:left;margin-left:218.5pt;margin-top:13pt;width:209.25pt;height:27.4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">
                      <v:shadow offset="3pt"/>
                      <v:path arrowok="t"/>
                      <v:textbox>
                        <w:txbxContent>
                          <w:p w:rsidR="00AC45A5" w:rsidRPr="00FE152B" w:rsidRDefault="00AC45A5" w:rsidP="00652A87">
                            <w:pPr>
                              <w:spacing w:before="120"/>
                              <w:rPr>
                                <w:rFonts w:ascii="Times New Roman" w:hAnsi="Times New Roman" w:cs="Times New Roman"/>
                                <w:b/>
                                <w:sz w:val="18"/>
                                <w:szCs w:val="18"/>
                              </w:rPr>
                            </w:pPr>
                            <w:r w:rsidRPr="00FE152B">
                              <w:rPr>
                                <w:rFonts w:ascii="Times New Roman" w:hAnsi="Times New Roman" w:cs="Times New Roman"/>
                                <w:b/>
                                <w:sz w:val="18"/>
                                <w:szCs w:val="18"/>
                              </w:rPr>
                              <w:t>Yapılan işler oldukça karmaşık ve değişkendir.</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07552" behindDoc="0" locked="0" layoutInCell="1" allowOverlap="1">
                      <wp:simplePos x="0" y="0"/>
                      <wp:positionH relativeFrom="column">
                        <wp:posOffset>1651000</wp:posOffset>
                      </wp:positionH>
                      <wp:positionV relativeFrom="paragraph">
                        <wp:posOffset>280035</wp:posOffset>
                      </wp:positionV>
                      <wp:extent cx="1123950" cy="627380"/>
                      <wp:effectExtent l="10160" t="52070" r="37465" b="6350"/>
                      <wp:wrapNone/>
                      <wp:docPr id="62" name="AutoShape 12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123950" cy="6273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977D81" id="AutoShape 1262" o:spid="_x0000_s1026" type="#_x0000_t32" style="position:absolute;margin-left:130pt;margin-top:22.05pt;width:88.5pt;height:49.4pt;flip:y;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">
                      <v:stroke endarrow="block"/>
                      <o:lock v:ext="edit" shapetype="f"/>
                    </v:shape>
                  </w:pict>
                </mc:Fallback>
              </mc:AlternateContent>
            </w:r>
          </w:p>
          <w:p w:rsidR="00652A87" w:rsidRPr="0051355A" w:rsidRDefault="001D70CF" w:rsidP="00FE152B">
            <w:pPr>
              <w:spacing w:line="480" w:lineRule="auto"/>
              <w:rPr>
                <w:rFonts w:ascii="Times New Roman" w:hAnsi="Times New Roman" w:cs="Times New Roman"/>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609600" behindDoc="0" locked="0" layoutInCell="1" allowOverlap="1">
                      <wp:simplePos x="0" y="0"/>
                      <wp:positionH relativeFrom="column">
                        <wp:posOffset>2774950</wp:posOffset>
                      </wp:positionH>
                      <wp:positionV relativeFrom="paragraph">
                        <wp:posOffset>310515</wp:posOffset>
                      </wp:positionV>
                      <wp:extent cx="2657475" cy="320675"/>
                      <wp:effectExtent l="10160" t="13970" r="8890" b="8255"/>
                      <wp:wrapNone/>
                      <wp:docPr id="61" name="Rectangle 1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7475" cy="32067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45791" dir="2021404" algn="ctr" rotWithShape="0">
                                        <a:srgbClr val="808080"/>
                                      </a:outerShdw>
                                    </a:effectLst>
                                  </a14:hiddenEffects>
                                </a:ext>
                              </a:extLst>
                            </wps:spPr>
                            <wps:txbx>
                              <w:txbxContent>
                                <w:p w:rsidR="00AC45A5" w:rsidRPr="00FE152B" w:rsidRDefault="00AC45A5" w:rsidP="00652A87">
                                  <w:pPr>
                                    <w:spacing w:before="120"/>
                                    <w:rPr>
                                      <w:rFonts w:ascii="Times New Roman" w:hAnsi="Times New Roman" w:cs="Times New Roman"/>
                                      <w:b/>
                                      <w:sz w:val="18"/>
                                      <w:szCs w:val="18"/>
                                    </w:rPr>
                                  </w:pPr>
                                  <w:r w:rsidRPr="00FE152B">
                                    <w:rPr>
                                      <w:rFonts w:ascii="Times New Roman" w:hAnsi="Times New Roman" w:cs="Times New Roman"/>
                                      <w:b/>
                                      <w:sz w:val="18"/>
                                      <w:szCs w:val="18"/>
                                    </w:rPr>
                                    <w:t>24 saat hizmet sunmaktadırlar.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1" o:spid="_x0000_s1060" style="position:absolute;left:0;text-align:left;margin-left:218.5pt;margin-top:24.45pt;width:209.25pt;height:25.2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">
                      <v:shadow offset="3pt"/>
                      <v:path arrowok="t"/>
                      <v:textbox>
                        <w:txbxContent>
                          <w:p w:rsidR="00AC45A5" w:rsidRPr="00FE152B" w:rsidRDefault="00AC45A5" w:rsidP="00652A87">
                            <w:pPr>
                              <w:spacing w:before="120"/>
                              <w:rPr>
                                <w:rFonts w:ascii="Times New Roman" w:hAnsi="Times New Roman" w:cs="Times New Roman"/>
                                <w:b/>
                                <w:sz w:val="18"/>
                                <w:szCs w:val="18"/>
                              </w:rPr>
                            </w:pPr>
                            <w:r w:rsidRPr="00FE152B">
                              <w:rPr>
                                <w:rFonts w:ascii="Times New Roman" w:hAnsi="Times New Roman" w:cs="Times New Roman"/>
                                <w:b/>
                                <w:sz w:val="18"/>
                                <w:szCs w:val="18"/>
                              </w:rPr>
                              <w:t>24 saat hizmet sunmaktadırlar.</w:t>
                            </w:r>
                          </w:p>
                        </w:txbxContent>
                      </v:textbox>
                    </v:rect>
                  </w:pict>
                </mc:Fallback>
              </mc:AlternateContent>
            </w:r>
          </w:p>
          <w:p w:rsidR="00652A87" w:rsidRPr="0051355A" w:rsidRDefault="001D70CF" w:rsidP="00FE152B">
            <w:pPr>
              <w:spacing w:line="480" w:lineRule="auto"/>
              <w:rPr>
                <w:rFonts w:ascii="Times New Roman" w:hAnsi="Times New Roman" w:cs="Times New Roman"/>
                <w:b/>
                <w:bCs/>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14720" behindDoc="0" locked="0" layoutInCell="1" allowOverlap="1">
                      <wp:simplePos x="0" y="0"/>
                      <wp:positionH relativeFrom="column">
                        <wp:posOffset>1651000</wp:posOffset>
                      </wp:positionH>
                      <wp:positionV relativeFrom="paragraph">
                        <wp:posOffset>215900</wp:posOffset>
                      </wp:positionV>
                      <wp:extent cx="1066800" cy="758190"/>
                      <wp:effectExtent l="10160" t="12700" r="46990" b="57785"/>
                      <wp:wrapNone/>
                      <wp:docPr id="60" name="AutoShape 12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066800" cy="7581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00F4EF" id="AutoShape 1260" o:spid="_x0000_s1026" type="#_x0000_t32" style="position:absolute;margin-left:130pt;margin-top:17pt;width:84pt;height:59.7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">
                      <v:stroke endarrow="block"/>
                      <o:lock v:ext="edit" shapetype="f"/>
                    </v:shape>
                  </w:pict>
                </mc:Fallback>
              </mc:AlternateContent>
            </w:r>
            <w:r>
              <w:rPr>
                <w:rFonts w:ascii="Times New Roman" w:hAnsi="Times New Roman" w:cs="Times New Roman"/>
                <w:noProof/>
                <w:color w:val="000000" w:themeColor="text1"/>
                <w:sz w:val="24"/>
                <w:szCs w:val="24"/>
                <w:lang w:eastAsia="tr-TR"/>
              </w:rPr>
              <mc:AlternateContent>
                <mc:Choice Requires="wps">
                  <w:drawing>
                    <wp:anchor distT="0" distB="0" distL="114300" distR="114300" simplePos="0" relativeHeight="251612672" behindDoc="0" locked="0" layoutInCell="1" allowOverlap="1">
                      <wp:simplePos x="0" y="0"/>
                      <wp:positionH relativeFrom="column">
                        <wp:posOffset>1651000</wp:posOffset>
                      </wp:positionH>
                      <wp:positionV relativeFrom="paragraph">
                        <wp:posOffset>206375</wp:posOffset>
                      </wp:positionV>
                      <wp:extent cx="1066800" cy="9525"/>
                      <wp:effectExtent l="10160" t="60325" r="18415" b="44450"/>
                      <wp:wrapNone/>
                      <wp:docPr id="59" name="AutoShape 12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06680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729F9E" id="AutoShape 1259" o:spid="_x0000_s1026" type="#_x0000_t32" style="position:absolute;margin-left:130pt;margin-top:16.25pt;width:84pt;height:.75pt;flip:y;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13696" behindDoc="0" locked="0" layoutInCell="1" allowOverlap="1">
                      <wp:simplePos x="0" y="0"/>
                      <wp:positionH relativeFrom="column">
                        <wp:posOffset>1651000</wp:posOffset>
                      </wp:positionH>
                      <wp:positionV relativeFrom="paragraph">
                        <wp:posOffset>206375</wp:posOffset>
                      </wp:positionV>
                      <wp:extent cx="1066800" cy="382905"/>
                      <wp:effectExtent l="10160" t="12700" r="37465" b="61595"/>
                      <wp:wrapNone/>
                      <wp:docPr id="58" name="AutoShape 12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066800" cy="3829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228729" id="AutoShape 1258" o:spid="_x0000_s1026" type="#_x0000_t32" style="position:absolute;margin-left:130pt;margin-top:16.25pt;width:84pt;height:30.1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">
                      <v:stroke endarrow="block"/>
                      <o:lock v:ext="edit" shapetype="f"/>
                    </v:shape>
                  </w:pict>
                </mc:Fallback>
              </mc:AlternateContent>
            </w:r>
            <w:r>
              <w:rPr>
                <w:rFonts w:ascii="Times New Roman" w:hAnsi="Times New Roman" w:cs="Times New Roman"/>
                <w:b/>
                <w:bCs/>
                <w:noProof/>
                <w:sz w:val="24"/>
                <w:szCs w:val="24"/>
                <w:lang w:eastAsia="tr-TR"/>
              </w:rPr>
              <mc:AlternateContent>
                <mc:Choice Requires="wps">
                  <w:drawing>
                    <wp:anchor distT="0" distB="0" distL="114300" distR="114300" simplePos="0" relativeHeight="251608576" behindDoc="0" locked="0" layoutInCell="1" allowOverlap="1">
                      <wp:simplePos x="0" y="0"/>
                      <wp:positionH relativeFrom="column">
                        <wp:posOffset>60325</wp:posOffset>
                      </wp:positionH>
                      <wp:positionV relativeFrom="paragraph">
                        <wp:posOffset>67310</wp:posOffset>
                      </wp:positionV>
                      <wp:extent cx="1590675" cy="283210"/>
                      <wp:effectExtent l="10160" t="6985" r="8890" b="5080"/>
                      <wp:wrapNone/>
                      <wp:docPr id="57" name="Rectangle 1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90675" cy="28321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45791" dir="2021404" algn="ctr" rotWithShape="0">
                                        <a:srgbClr val="808080"/>
                                      </a:outerShdw>
                                    </a:effectLst>
                                  </a14:hiddenEffects>
                                </a:ext>
                              </a:extLst>
                            </wps:spPr>
                            <wps:txbx>
                              <w:txbxContent>
                                <w:p w:rsidR="00AC45A5" w:rsidRPr="00FE152B" w:rsidRDefault="00AC45A5" w:rsidP="002F14B2">
                                  <w:pPr>
                                    <w:jc w:val="center"/>
                                    <w:rPr>
                                      <w:b/>
                                    </w:rPr>
                                  </w:pPr>
                                  <w:r w:rsidRPr="00FE152B">
                                    <w:rPr>
                                      <w:rFonts w:ascii="Times New Roman" w:hAnsi="Times New Roman" w:cs="Times New Roman"/>
                                      <w:b/>
                                      <w:sz w:val="20"/>
                                      <w:szCs w:val="20"/>
                                    </w:rPr>
                                    <w:t>Hastanelerin</w:t>
                                  </w:r>
                                  <w:r w:rsidRPr="00FE152B">
                                    <w:rPr>
                                      <w:b/>
                                    </w:rPr>
                                    <w:t xml:space="preserve"> Özellikleri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7" o:spid="_x0000_s1061" style="position:absolute;left:0;text-align:left;margin-left:4.75pt;margin-top:5.3pt;width:125.25pt;height:22.3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">
                      <v:shadow offset="3pt"/>
                      <v:path arrowok="t"/>
                      <v:textbox>
                        <w:txbxContent>
                          <w:p w:rsidR="00AC45A5" w:rsidRPr="00FE152B" w:rsidRDefault="00AC45A5" w:rsidP="002F14B2">
                            <w:pPr>
                              <w:jc w:val="center"/>
                              <w:rPr>
                                <w:b/>
                              </w:rPr>
                            </w:pPr>
                            <w:r w:rsidRPr="00FE152B">
                              <w:rPr>
                                <w:rFonts w:ascii="Times New Roman" w:hAnsi="Times New Roman" w:cs="Times New Roman"/>
                                <w:b/>
                                <w:sz w:val="20"/>
                                <w:szCs w:val="20"/>
                              </w:rPr>
                              <w:t>Hastanelerin</w:t>
                            </w:r>
                            <w:r w:rsidRPr="00FE152B">
                              <w:rPr>
                                <w:b/>
                              </w:rPr>
                              <w:t xml:space="preserve"> Özellikleri</w:t>
                            </w:r>
                          </w:p>
                        </w:txbxContent>
                      </v:textbox>
                    </v:rect>
                  </w:pict>
                </mc:Fallback>
              </mc:AlternateContent>
            </w:r>
          </w:p>
          <w:p w:rsidR="00652A87" w:rsidRPr="0051355A" w:rsidRDefault="001D70CF" w:rsidP="00FE152B">
            <w:pPr>
              <w:spacing w:line="480" w:lineRule="auto"/>
              <w:rPr>
                <w:rFonts w:ascii="Times New Roman" w:hAnsi="Times New Roman" w:cs="Times New Roman"/>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610624" behindDoc="0" locked="0" layoutInCell="1" allowOverlap="1">
                      <wp:simplePos x="0" y="0"/>
                      <wp:positionH relativeFrom="column">
                        <wp:posOffset>2774950</wp:posOffset>
                      </wp:positionH>
                      <wp:positionV relativeFrom="paragraph">
                        <wp:posOffset>75565</wp:posOffset>
                      </wp:positionV>
                      <wp:extent cx="2657475" cy="338455"/>
                      <wp:effectExtent l="10160" t="13335" r="8890" b="10160"/>
                      <wp:wrapNone/>
                      <wp:docPr id="56" name="Rectangle 1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7475" cy="33845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45791" dir="2021404" algn="ctr" rotWithShape="0">
                                        <a:srgbClr val="808080"/>
                                      </a:outerShdw>
                                    </a:effectLst>
                                  </a14:hiddenEffects>
                                </a:ext>
                              </a:extLst>
                            </wps:spPr>
                            <wps:txbx>
                              <w:txbxContent>
                                <w:p w:rsidR="00AC45A5" w:rsidRPr="00FE152B" w:rsidRDefault="00AC45A5" w:rsidP="00652A87">
                                  <w:pPr>
                                    <w:spacing w:before="120"/>
                                    <w:rPr>
                                      <w:rFonts w:ascii="Times New Roman" w:hAnsi="Times New Roman" w:cs="Times New Roman"/>
                                      <w:b/>
                                      <w:sz w:val="18"/>
                                      <w:szCs w:val="18"/>
                                    </w:rPr>
                                  </w:pPr>
                                  <w:r w:rsidRPr="00FE152B">
                                    <w:rPr>
                                      <w:rFonts w:ascii="Times New Roman" w:hAnsi="Times New Roman" w:cs="Times New Roman"/>
                                      <w:b/>
                                      <w:sz w:val="18"/>
                                      <w:szCs w:val="18"/>
                                    </w:rPr>
                                    <w:t>Matriks yapıda faaliyet gösterirler.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6" o:spid="_x0000_s1062" style="position:absolute;left:0;text-align:left;margin-left:218.5pt;margin-top:5.95pt;width:209.25pt;height:26.6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">
                      <v:shadow offset="3pt"/>
                      <v:path arrowok="t"/>
                      <v:textbox>
                        <w:txbxContent>
                          <w:p w:rsidR="00AC45A5" w:rsidRPr="00FE152B" w:rsidRDefault="00AC45A5" w:rsidP="00652A87">
                            <w:pPr>
                              <w:spacing w:before="120"/>
                              <w:rPr>
                                <w:rFonts w:ascii="Times New Roman" w:hAnsi="Times New Roman" w:cs="Times New Roman"/>
                                <w:b/>
                                <w:sz w:val="18"/>
                                <w:szCs w:val="18"/>
                              </w:rPr>
                            </w:pPr>
                            <w:r w:rsidRPr="00FE152B">
                              <w:rPr>
                                <w:rFonts w:ascii="Times New Roman" w:hAnsi="Times New Roman" w:cs="Times New Roman"/>
                                <w:b/>
                                <w:sz w:val="18"/>
                                <w:szCs w:val="18"/>
                              </w:rPr>
                              <w:t>Matriks yapıda faaliyet gösterirler.</w:t>
                            </w:r>
                          </w:p>
                        </w:txbxContent>
                      </v:textbox>
                    </v:rect>
                  </w:pict>
                </mc:Fallback>
              </mc:AlternateContent>
            </w:r>
          </w:p>
          <w:p w:rsidR="00652A87" w:rsidRPr="0051355A" w:rsidRDefault="001D70CF" w:rsidP="00FE152B">
            <w:pPr>
              <w:spacing w:line="480" w:lineRule="auto"/>
              <w:rPr>
                <w:rFonts w:ascii="Times New Roman" w:hAnsi="Times New Roman" w:cs="Times New Roman"/>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611648" behindDoc="0" locked="0" layoutInCell="1" allowOverlap="1">
                      <wp:simplePos x="0" y="0"/>
                      <wp:positionH relativeFrom="column">
                        <wp:posOffset>2774950</wp:posOffset>
                      </wp:positionH>
                      <wp:positionV relativeFrom="paragraph">
                        <wp:posOffset>163195</wp:posOffset>
                      </wp:positionV>
                      <wp:extent cx="2657475" cy="459105"/>
                      <wp:effectExtent l="10160" t="13335" r="8890" b="13335"/>
                      <wp:wrapNone/>
                      <wp:docPr id="55" name="Rectangle 1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7475" cy="45910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45791" dir="2021404" algn="ctr" rotWithShape="0">
                                        <a:srgbClr val="808080"/>
                                      </a:outerShdw>
                                    </a:effectLst>
                                  </a14:hiddenEffects>
                                </a:ext>
                              </a:extLst>
                            </wps:spPr>
                            <wps:txbx>
                              <w:txbxContent>
                                <w:p w:rsidR="00AC45A5" w:rsidRDefault="00AC45A5" w:rsidP="002F14B2">
                                  <w:r w:rsidRPr="00FE152B">
                                    <w:rPr>
                                      <w:rFonts w:ascii="Times New Roman" w:hAnsi="Times New Roman" w:cs="Times New Roman"/>
                                      <w:b/>
                                      <w:sz w:val="18"/>
                                      <w:szCs w:val="18"/>
                                    </w:rPr>
                                    <w:t xml:space="preserve">Yapılan işlerde hataya karşı </w:t>
                                  </w:r>
                                  <w:r w:rsidRPr="00454BE7">
                                    <w:rPr>
                                      <w:rFonts w:ascii="Times New Roman" w:hAnsi="Times New Roman" w:cs="Times New Roman"/>
                                      <w:b/>
                                      <w:color w:val="000000" w:themeColor="text1"/>
                                      <w:sz w:val="18"/>
                                      <w:szCs w:val="18"/>
                                    </w:rPr>
                                    <w:t>duyarlı ve</w:t>
                                  </w:r>
                                  <w:r w:rsidRPr="00FE152B">
                                    <w:rPr>
                                      <w:rFonts w:ascii="Times New Roman" w:hAnsi="Times New Roman" w:cs="Times New Roman"/>
                                      <w:b/>
                                      <w:sz w:val="18"/>
                                      <w:szCs w:val="18"/>
                                    </w:rPr>
                                    <w:t xml:space="preserve"> tolerans</w:t>
                                  </w:r>
                                  <w:r>
                                    <w:rPr>
                                      <w:rFonts w:ascii="Times New Roman" w:hAnsi="Times New Roman" w:cs="Times New Roman"/>
                                      <w:b/>
                                      <w:sz w:val="18"/>
                                      <w:szCs w:val="18"/>
                                    </w:rPr>
                                    <w:t xml:space="preserve"> </w:t>
                                  </w:r>
                                  <w:r w:rsidRPr="00FE152B">
                                    <w:rPr>
                                      <w:rFonts w:ascii="Times New Roman" w:hAnsi="Times New Roman" w:cs="Times New Roman"/>
                                      <w:b/>
                                      <w:sz w:val="18"/>
                                      <w:szCs w:val="18"/>
                                    </w:rPr>
                                    <w:t>gösterilmez</w:t>
                                  </w:r>
                                  <w:r w:rsidRPr="005C618F">
                                    <w:rPr>
                                      <w:rFonts w:ascii="Times New Roman" w:hAnsi="Times New Roman" w:cs="Times New Roman"/>
                                      <w:sz w:val="18"/>
                                      <w:szCs w:val="18"/>
                                    </w:rPr>
                                    <w:t>.</w:t>
                                  </w:r>
                                </w:p>
                                <w:p w:rsidR="00AC45A5" w:rsidRDefault="00AC45A5" w:rsidP="00652A87">
                                  <w:pPr>
                                    <w:spacing w:before="120"/>
                                  </w:pPr>
                                </w:p>
                                <w:p w:rsidR="00AC45A5" w:rsidRDefault="00AC45A5" w:rsidP="00652A87">
                                  <w:pPr>
                                    <w:spacing w:before="12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5" o:spid="_x0000_s1063" style="position:absolute;left:0;text-align:left;margin-left:218.5pt;margin-top:12.85pt;width:209.25pt;height:36.1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">
                      <v:shadow offset="3pt"/>
                      <v:path arrowok="t"/>
                      <v:textbox>
                        <w:txbxContent>
                          <w:p w:rsidR="00AC45A5" w:rsidRDefault="00AC45A5" w:rsidP="002F14B2">
                            <w:r w:rsidRPr="00FE152B">
                              <w:rPr>
                                <w:rFonts w:ascii="Times New Roman" w:hAnsi="Times New Roman" w:cs="Times New Roman"/>
                                <w:b/>
                                <w:sz w:val="18"/>
                                <w:szCs w:val="18"/>
                              </w:rPr>
                              <w:t xml:space="preserve">Yapılan işlerde hataya karşı </w:t>
                            </w:r>
                            <w:r w:rsidRPr="00454BE7">
                              <w:rPr>
                                <w:rFonts w:ascii="Times New Roman" w:hAnsi="Times New Roman" w:cs="Times New Roman"/>
                                <w:b/>
                                <w:color w:val="000000" w:themeColor="text1"/>
                                <w:sz w:val="18"/>
                                <w:szCs w:val="18"/>
                              </w:rPr>
                              <w:t>duyarlı ve</w:t>
                            </w:r>
                            <w:r w:rsidRPr="00FE152B">
                              <w:rPr>
                                <w:rFonts w:ascii="Times New Roman" w:hAnsi="Times New Roman" w:cs="Times New Roman"/>
                                <w:b/>
                                <w:sz w:val="18"/>
                                <w:szCs w:val="18"/>
                              </w:rPr>
                              <w:t xml:space="preserve"> tolerans</w:t>
                            </w:r>
                            <w:r>
                              <w:rPr>
                                <w:rFonts w:ascii="Times New Roman" w:hAnsi="Times New Roman" w:cs="Times New Roman"/>
                                <w:b/>
                                <w:sz w:val="18"/>
                                <w:szCs w:val="18"/>
                              </w:rPr>
                              <w:t xml:space="preserve"> </w:t>
                            </w:r>
                            <w:r w:rsidRPr="00FE152B">
                              <w:rPr>
                                <w:rFonts w:ascii="Times New Roman" w:hAnsi="Times New Roman" w:cs="Times New Roman"/>
                                <w:b/>
                                <w:sz w:val="18"/>
                                <w:szCs w:val="18"/>
                              </w:rPr>
                              <w:t>gösterilmez</w:t>
                            </w:r>
                            <w:r w:rsidRPr="005C618F">
                              <w:rPr>
                                <w:rFonts w:ascii="Times New Roman" w:hAnsi="Times New Roman" w:cs="Times New Roman"/>
                                <w:sz w:val="18"/>
                                <w:szCs w:val="18"/>
                              </w:rPr>
                              <w:t>.</w:t>
                            </w:r>
                          </w:p>
                          <w:p w:rsidR="00AC45A5" w:rsidRDefault="00AC45A5" w:rsidP="00652A87">
                            <w:pPr>
                              <w:spacing w:before="120"/>
                            </w:pPr>
                          </w:p>
                          <w:p w:rsidR="00AC45A5" w:rsidRDefault="00AC45A5" w:rsidP="00652A87">
                            <w:pPr>
                              <w:spacing w:before="120"/>
                            </w:pPr>
                          </w:p>
                        </w:txbxContent>
                      </v:textbox>
                    </v:rect>
                  </w:pict>
                </mc:Fallback>
              </mc:AlternateContent>
            </w:r>
          </w:p>
          <w:p w:rsidR="00652A87" w:rsidRPr="0051355A" w:rsidRDefault="00652A87" w:rsidP="00FE152B">
            <w:pPr>
              <w:spacing w:line="480" w:lineRule="auto"/>
              <w:rPr>
                <w:rFonts w:ascii="Times New Roman" w:hAnsi="Times New Roman" w:cs="Times New Roman"/>
                <w:sz w:val="24"/>
                <w:szCs w:val="24"/>
              </w:rPr>
            </w:pPr>
          </w:p>
        </w:tc>
      </w:tr>
    </w:tbl>
    <w:p w:rsidR="00652A87" w:rsidRPr="00021A0A" w:rsidRDefault="00E42EE6" w:rsidP="0037489E">
      <w:pPr>
        <w:pStyle w:val="Balk1"/>
        <w:shd w:val="clear" w:color="auto" w:fill="FFFFFF"/>
        <w:spacing w:before="0" w:after="0"/>
        <w:jc w:val="center"/>
        <w:rPr>
          <w:rFonts w:eastAsia="Arial Unicode MS" w:cs="Times New Roman"/>
          <w:b w:val="0"/>
          <w:kern w:val="36"/>
          <w:szCs w:val="24"/>
          <w:lang w:eastAsia="tr-TR"/>
        </w:rPr>
      </w:pPr>
      <w:bookmarkStart w:id="42" w:name="_Toc43931452"/>
      <w:bookmarkStart w:id="43" w:name="_Toc43996097"/>
      <w:bookmarkStart w:id="44" w:name="_Toc44065225"/>
      <w:bookmarkStart w:id="45" w:name="_Toc44795404"/>
      <w:r>
        <w:rPr>
          <w:rFonts w:cs="Times New Roman"/>
          <w:b w:val="0"/>
          <w:szCs w:val="24"/>
        </w:rPr>
        <w:t xml:space="preserve">Kaynak: </w:t>
      </w:r>
      <w:r w:rsidR="000F20B8" w:rsidRPr="00021A0A">
        <w:rPr>
          <w:rFonts w:cs="Times New Roman"/>
          <w:b w:val="0"/>
          <w:szCs w:val="24"/>
        </w:rPr>
        <w:t xml:space="preserve">Seçim, </w:t>
      </w:r>
      <w:r w:rsidR="00F13F24" w:rsidRPr="00021A0A">
        <w:rPr>
          <w:rFonts w:cs="Times New Roman"/>
          <w:b w:val="0"/>
          <w:szCs w:val="24"/>
        </w:rPr>
        <w:t>1991:</w:t>
      </w:r>
      <w:r w:rsidR="00021A0A" w:rsidRPr="00021A0A">
        <w:rPr>
          <w:rFonts w:cs="Times New Roman"/>
          <w:b w:val="0"/>
          <w:szCs w:val="24"/>
        </w:rPr>
        <w:t xml:space="preserve"> </w:t>
      </w:r>
      <w:r w:rsidR="00F13F24" w:rsidRPr="00021A0A">
        <w:rPr>
          <w:rFonts w:cs="Times New Roman"/>
          <w:b w:val="0"/>
          <w:szCs w:val="24"/>
        </w:rPr>
        <w:t>20</w:t>
      </w:r>
      <w:bookmarkEnd w:id="42"/>
      <w:bookmarkEnd w:id="43"/>
      <w:bookmarkEnd w:id="44"/>
      <w:bookmarkEnd w:id="45"/>
      <w:r>
        <w:rPr>
          <w:rFonts w:cs="Times New Roman"/>
          <w:b w:val="0"/>
          <w:szCs w:val="24"/>
        </w:rPr>
        <w:t>.</w:t>
      </w:r>
    </w:p>
    <w:p w:rsidR="0037489E" w:rsidRDefault="0037489E" w:rsidP="0037489E">
      <w:pPr>
        <w:pStyle w:val="Balk3"/>
        <w:spacing w:before="0"/>
        <w:ind w:firstLine="709"/>
        <w:rPr>
          <w:szCs w:val="24"/>
        </w:rPr>
      </w:pPr>
      <w:bookmarkStart w:id="46" w:name="_Toc43931453"/>
      <w:bookmarkStart w:id="47" w:name="_Toc43996098"/>
      <w:bookmarkStart w:id="48" w:name="_Toc44065226"/>
      <w:bookmarkStart w:id="49" w:name="_Toc44795405"/>
    </w:p>
    <w:p w:rsidR="00E65CAE" w:rsidRPr="00001C64" w:rsidRDefault="007D7804" w:rsidP="00146314">
      <w:pPr>
        <w:pStyle w:val="Balk3"/>
        <w:ind w:firstLine="709"/>
        <w:rPr>
          <w:szCs w:val="24"/>
        </w:rPr>
      </w:pPr>
      <w:r w:rsidRPr="00001C64">
        <w:rPr>
          <w:szCs w:val="24"/>
        </w:rPr>
        <w:t>1.2.2. Hastanelerin Sınıflandırılması</w:t>
      </w:r>
      <w:bookmarkEnd w:id="46"/>
      <w:bookmarkEnd w:id="47"/>
      <w:bookmarkEnd w:id="48"/>
      <w:bookmarkEnd w:id="49"/>
    </w:p>
    <w:p w:rsidR="00017B1A" w:rsidRDefault="00FE152B" w:rsidP="00FB3305">
      <w:pPr>
        <w:autoSpaceDE w:val="0"/>
        <w:autoSpaceDN w:val="0"/>
        <w:adjustRightInd w:val="0"/>
        <w:ind w:firstLine="709"/>
        <w:rPr>
          <w:rFonts w:ascii="Times New Roman" w:hAnsi="Times New Roman" w:cs="Times New Roman"/>
          <w:sz w:val="24"/>
          <w:szCs w:val="24"/>
        </w:rPr>
      </w:pPr>
      <w:r>
        <w:rPr>
          <w:rFonts w:ascii="Times New Roman" w:hAnsi="Times New Roman" w:cs="Times New Roman"/>
          <w:bCs/>
          <w:sz w:val="24"/>
          <w:szCs w:val="24"/>
        </w:rPr>
        <w:t>Hastanelerde</w:t>
      </w:r>
      <w:r w:rsidR="002E65E9" w:rsidRPr="0051355A">
        <w:rPr>
          <w:rFonts w:ascii="Times New Roman" w:hAnsi="Times New Roman" w:cs="Times New Roman"/>
          <w:bCs/>
          <w:sz w:val="24"/>
          <w:szCs w:val="24"/>
        </w:rPr>
        <w:t xml:space="preserve"> sınıflandırmalar önemli bir yere sahiptir.</w:t>
      </w:r>
      <w:r w:rsidR="00021A0A">
        <w:rPr>
          <w:rFonts w:ascii="Times New Roman" w:hAnsi="Times New Roman" w:cs="Times New Roman"/>
          <w:bCs/>
          <w:sz w:val="24"/>
          <w:szCs w:val="24"/>
        </w:rPr>
        <w:t xml:space="preserve"> </w:t>
      </w:r>
      <w:r w:rsidR="002E65E9" w:rsidRPr="0051355A">
        <w:rPr>
          <w:rFonts w:ascii="Times New Roman" w:hAnsi="Times New Roman" w:cs="Times New Roman"/>
          <w:bCs/>
          <w:sz w:val="24"/>
          <w:szCs w:val="24"/>
        </w:rPr>
        <w:t xml:space="preserve">Hastanelerde yapılan sınıflandırmalarda önemli </w:t>
      </w:r>
      <w:proofErr w:type="gramStart"/>
      <w:r w:rsidR="002E65E9" w:rsidRPr="0051355A">
        <w:rPr>
          <w:rFonts w:ascii="Times New Roman" w:hAnsi="Times New Roman" w:cs="Times New Roman"/>
          <w:bCs/>
          <w:sz w:val="24"/>
          <w:szCs w:val="24"/>
        </w:rPr>
        <w:t>kriterler</w:t>
      </w:r>
      <w:proofErr w:type="gramEnd"/>
      <w:r w:rsidR="002E65E9" w:rsidRPr="0051355A">
        <w:rPr>
          <w:rFonts w:ascii="Times New Roman" w:hAnsi="Times New Roman" w:cs="Times New Roman"/>
          <w:bCs/>
          <w:sz w:val="24"/>
          <w:szCs w:val="24"/>
        </w:rPr>
        <w:t xml:space="preserve"> vardır bunlar;</w:t>
      </w:r>
      <w:r w:rsidR="00021A0A">
        <w:rPr>
          <w:rFonts w:ascii="Times New Roman" w:hAnsi="Times New Roman" w:cs="Times New Roman"/>
          <w:bCs/>
          <w:sz w:val="24"/>
          <w:szCs w:val="24"/>
        </w:rPr>
        <w:t xml:space="preserve"> </w:t>
      </w:r>
      <w:r w:rsidR="002E65E9" w:rsidRPr="0051355A">
        <w:rPr>
          <w:rFonts w:ascii="Times New Roman" w:hAnsi="Times New Roman" w:cs="Times New Roman"/>
          <w:bCs/>
          <w:sz w:val="24"/>
          <w:szCs w:val="24"/>
        </w:rPr>
        <w:t>başta mülkiyet hakkı,</w:t>
      </w:r>
      <w:r w:rsidR="00021A0A">
        <w:rPr>
          <w:rFonts w:ascii="Times New Roman" w:hAnsi="Times New Roman" w:cs="Times New Roman"/>
          <w:bCs/>
          <w:sz w:val="24"/>
          <w:szCs w:val="24"/>
        </w:rPr>
        <w:t xml:space="preserve"> </w:t>
      </w:r>
      <w:r w:rsidR="002E65E9" w:rsidRPr="0051355A">
        <w:rPr>
          <w:rFonts w:ascii="Times New Roman" w:hAnsi="Times New Roman" w:cs="Times New Roman"/>
          <w:bCs/>
          <w:sz w:val="24"/>
          <w:szCs w:val="24"/>
        </w:rPr>
        <w:t>sunulan tedavi hizmetinin çeşit</w:t>
      </w:r>
      <w:r w:rsidR="00373F9B" w:rsidRPr="0051355A">
        <w:rPr>
          <w:rFonts w:ascii="Times New Roman" w:hAnsi="Times New Roman" w:cs="Times New Roman"/>
          <w:bCs/>
          <w:sz w:val="24"/>
          <w:szCs w:val="24"/>
        </w:rPr>
        <w:t>l</w:t>
      </w:r>
      <w:r w:rsidR="002E65E9" w:rsidRPr="0051355A">
        <w:rPr>
          <w:rFonts w:ascii="Times New Roman" w:hAnsi="Times New Roman" w:cs="Times New Roman"/>
          <w:bCs/>
          <w:sz w:val="24"/>
          <w:szCs w:val="24"/>
        </w:rPr>
        <w:t>i</w:t>
      </w:r>
      <w:r w:rsidR="003B0A7B">
        <w:rPr>
          <w:rFonts w:ascii="Times New Roman" w:hAnsi="Times New Roman" w:cs="Times New Roman"/>
          <w:bCs/>
          <w:sz w:val="24"/>
          <w:szCs w:val="24"/>
        </w:rPr>
        <w:t>liği</w:t>
      </w:r>
      <w:r w:rsidR="002E65E9" w:rsidRPr="0051355A">
        <w:rPr>
          <w:rFonts w:ascii="Times New Roman" w:hAnsi="Times New Roman" w:cs="Times New Roman"/>
          <w:bCs/>
          <w:sz w:val="24"/>
          <w:szCs w:val="24"/>
        </w:rPr>
        <w:t>,</w:t>
      </w:r>
      <w:r w:rsidR="00021A0A">
        <w:rPr>
          <w:rFonts w:ascii="Times New Roman" w:hAnsi="Times New Roman" w:cs="Times New Roman"/>
          <w:bCs/>
          <w:sz w:val="24"/>
          <w:szCs w:val="24"/>
        </w:rPr>
        <w:t xml:space="preserve"> </w:t>
      </w:r>
      <w:r w:rsidR="002E65E9" w:rsidRPr="0051355A">
        <w:rPr>
          <w:rFonts w:ascii="Times New Roman" w:hAnsi="Times New Roman" w:cs="Times New Roman"/>
          <w:bCs/>
          <w:sz w:val="24"/>
          <w:szCs w:val="24"/>
        </w:rPr>
        <w:t>eğitim,</w:t>
      </w:r>
      <w:r w:rsidR="00021A0A">
        <w:rPr>
          <w:rFonts w:ascii="Times New Roman" w:hAnsi="Times New Roman" w:cs="Times New Roman"/>
          <w:bCs/>
          <w:sz w:val="24"/>
          <w:szCs w:val="24"/>
        </w:rPr>
        <w:t xml:space="preserve"> </w:t>
      </w:r>
      <w:r w:rsidR="002E65E9" w:rsidRPr="0051355A">
        <w:rPr>
          <w:rFonts w:ascii="Times New Roman" w:hAnsi="Times New Roman" w:cs="Times New Roman"/>
          <w:bCs/>
          <w:sz w:val="24"/>
          <w:szCs w:val="24"/>
        </w:rPr>
        <w:t>kalış süreleri,</w:t>
      </w:r>
      <w:r w:rsidR="00021A0A">
        <w:rPr>
          <w:rFonts w:ascii="Times New Roman" w:hAnsi="Times New Roman" w:cs="Times New Roman"/>
          <w:bCs/>
          <w:sz w:val="24"/>
          <w:szCs w:val="24"/>
        </w:rPr>
        <w:t xml:space="preserve"> </w:t>
      </w:r>
      <w:r w:rsidR="002E65E9" w:rsidRPr="0051355A">
        <w:rPr>
          <w:rFonts w:ascii="Times New Roman" w:hAnsi="Times New Roman" w:cs="Times New Roman"/>
          <w:bCs/>
          <w:sz w:val="24"/>
          <w:szCs w:val="24"/>
        </w:rPr>
        <w:t>büyüklüğü,</w:t>
      </w:r>
      <w:r w:rsidR="00021A0A">
        <w:rPr>
          <w:rFonts w:ascii="Times New Roman" w:hAnsi="Times New Roman" w:cs="Times New Roman"/>
          <w:bCs/>
          <w:sz w:val="24"/>
          <w:szCs w:val="24"/>
        </w:rPr>
        <w:t xml:space="preserve"> </w:t>
      </w:r>
      <w:r w:rsidR="002E65E9" w:rsidRPr="0051355A">
        <w:rPr>
          <w:rFonts w:ascii="Times New Roman" w:hAnsi="Times New Roman" w:cs="Times New Roman"/>
          <w:bCs/>
          <w:sz w:val="24"/>
          <w:szCs w:val="24"/>
        </w:rPr>
        <w:t>akreditasyonu,</w:t>
      </w:r>
      <w:r w:rsidR="00021A0A">
        <w:rPr>
          <w:rFonts w:ascii="Times New Roman" w:hAnsi="Times New Roman" w:cs="Times New Roman"/>
          <w:bCs/>
          <w:sz w:val="24"/>
          <w:szCs w:val="24"/>
        </w:rPr>
        <w:t xml:space="preserve"> </w:t>
      </w:r>
      <w:r w:rsidR="00E350A0" w:rsidRPr="0051355A">
        <w:rPr>
          <w:rFonts w:ascii="Times New Roman" w:hAnsi="Times New Roman" w:cs="Times New Roman"/>
          <w:bCs/>
          <w:sz w:val="24"/>
          <w:szCs w:val="24"/>
        </w:rPr>
        <w:t>ekonomik,</w:t>
      </w:r>
      <w:r w:rsidR="00021A0A">
        <w:rPr>
          <w:rFonts w:ascii="Times New Roman" w:hAnsi="Times New Roman" w:cs="Times New Roman"/>
          <w:bCs/>
          <w:sz w:val="24"/>
          <w:szCs w:val="24"/>
        </w:rPr>
        <w:t xml:space="preserve"> </w:t>
      </w:r>
      <w:r w:rsidR="00E350A0" w:rsidRPr="0051355A">
        <w:rPr>
          <w:rFonts w:ascii="Times New Roman" w:hAnsi="Times New Roman" w:cs="Times New Roman"/>
          <w:bCs/>
          <w:sz w:val="24"/>
          <w:szCs w:val="24"/>
        </w:rPr>
        <w:t xml:space="preserve">kesintisiz </w:t>
      </w:r>
      <w:r w:rsidR="002E65E9" w:rsidRPr="0051355A">
        <w:rPr>
          <w:rFonts w:ascii="Times New Roman" w:hAnsi="Times New Roman" w:cs="Times New Roman"/>
          <w:bCs/>
          <w:sz w:val="24"/>
          <w:szCs w:val="24"/>
        </w:rPr>
        <w:t>ve sürekli oluşu,</w:t>
      </w:r>
      <w:r w:rsidR="00021A0A">
        <w:rPr>
          <w:rFonts w:ascii="Times New Roman" w:hAnsi="Times New Roman" w:cs="Times New Roman"/>
          <w:bCs/>
          <w:sz w:val="24"/>
          <w:szCs w:val="24"/>
        </w:rPr>
        <w:t xml:space="preserve"> </w:t>
      </w:r>
      <w:r w:rsidR="002E65E9" w:rsidRPr="0051355A">
        <w:rPr>
          <w:rFonts w:ascii="Times New Roman" w:hAnsi="Times New Roman" w:cs="Times New Roman"/>
          <w:bCs/>
          <w:sz w:val="24"/>
          <w:szCs w:val="24"/>
        </w:rPr>
        <w:t>görev olarak açıklana</w:t>
      </w:r>
      <w:r w:rsidR="00D072AF" w:rsidRPr="0051355A">
        <w:rPr>
          <w:rFonts w:ascii="Times New Roman" w:hAnsi="Times New Roman" w:cs="Times New Roman"/>
          <w:bCs/>
          <w:sz w:val="24"/>
          <w:szCs w:val="24"/>
        </w:rPr>
        <w:t>bilir</w:t>
      </w:r>
      <w:r w:rsidR="00021A0A">
        <w:rPr>
          <w:rFonts w:ascii="Times New Roman" w:hAnsi="Times New Roman" w:cs="Times New Roman"/>
          <w:bCs/>
          <w:sz w:val="24"/>
          <w:szCs w:val="24"/>
        </w:rPr>
        <w:t xml:space="preserve"> </w:t>
      </w:r>
      <w:r w:rsidR="00A64EA0" w:rsidRPr="0051355A">
        <w:rPr>
          <w:rFonts w:ascii="Times New Roman" w:hAnsi="Times New Roman" w:cs="Times New Roman"/>
          <w:noProof/>
          <w:sz w:val="24"/>
          <w:szCs w:val="24"/>
        </w:rPr>
        <w:t>(</w:t>
      </w:r>
      <w:r w:rsidR="009B2DEE">
        <w:rPr>
          <w:rFonts w:ascii="Times New Roman" w:hAnsi="Times New Roman" w:cs="Times New Roman"/>
          <w:noProof/>
          <w:sz w:val="24"/>
          <w:szCs w:val="24"/>
        </w:rPr>
        <w:t>McCarthy vd.,</w:t>
      </w:r>
      <w:r w:rsidR="00A64EA0" w:rsidRPr="0051355A">
        <w:rPr>
          <w:rFonts w:ascii="Times New Roman" w:hAnsi="Times New Roman" w:cs="Times New Roman"/>
          <w:noProof/>
          <w:sz w:val="24"/>
          <w:szCs w:val="24"/>
        </w:rPr>
        <w:t xml:space="preserve"> 235-238)</w:t>
      </w:r>
      <w:r w:rsidR="000F4CC5" w:rsidRPr="0051355A">
        <w:rPr>
          <w:rFonts w:ascii="Times New Roman" w:hAnsi="Times New Roman" w:cs="Times New Roman"/>
          <w:bCs/>
          <w:sz w:val="24"/>
          <w:szCs w:val="24"/>
        </w:rPr>
        <w:t>.</w:t>
      </w:r>
      <w:r w:rsidR="00021A0A">
        <w:rPr>
          <w:rFonts w:ascii="Times New Roman" w:hAnsi="Times New Roman" w:cs="Times New Roman"/>
          <w:bCs/>
          <w:sz w:val="24"/>
          <w:szCs w:val="24"/>
        </w:rPr>
        <w:t xml:space="preserve"> </w:t>
      </w:r>
      <w:r>
        <w:rPr>
          <w:rFonts w:ascii="Times New Roman" w:hAnsi="Times New Roman" w:cs="Times New Roman"/>
          <w:sz w:val="24"/>
          <w:szCs w:val="24"/>
        </w:rPr>
        <w:t>Hastane ölçütleri Şekil 5</w:t>
      </w:r>
      <w:r w:rsidR="00F13F24" w:rsidRPr="0051355A">
        <w:rPr>
          <w:rFonts w:ascii="Times New Roman" w:hAnsi="Times New Roman" w:cs="Times New Roman"/>
          <w:sz w:val="24"/>
          <w:szCs w:val="24"/>
        </w:rPr>
        <w:t>’</w:t>
      </w:r>
      <w:r w:rsidR="00784FC9">
        <w:rPr>
          <w:rFonts w:ascii="Times New Roman" w:hAnsi="Times New Roman" w:cs="Times New Roman"/>
          <w:sz w:val="24"/>
          <w:szCs w:val="24"/>
        </w:rPr>
        <w:t xml:space="preserve"> </w:t>
      </w:r>
      <w:r>
        <w:rPr>
          <w:rFonts w:ascii="Times New Roman" w:hAnsi="Times New Roman" w:cs="Times New Roman"/>
          <w:sz w:val="24"/>
          <w:szCs w:val="24"/>
        </w:rPr>
        <w:t xml:space="preserve">te </w:t>
      </w:r>
      <w:r w:rsidR="00F13F24" w:rsidRPr="0051355A">
        <w:rPr>
          <w:rFonts w:ascii="Times New Roman" w:hAnsi="Times New Roman" w:cs="Times New Roman"/>
          <w:sz w:val="24"/>
          <w:szCs w:val="24"/>
        </w:rPr>
        <w:t>gösterilmiştir.</w:t>
      </w:r>
    </w:p>
    <w:p w:rsidR="00A422D4" w:rsidRDefault="00A422D4" w:rsidP="003A53DA">
      <w:pPr>
        <w:autoSpaceDE w:val="0"/>
        <w:autoSpaceDN w:val="0"/>
        <w:adjustRightInd w:val="0"/>
        <w:rPr>
          <w:rFonts w:ascii="Times New Roman" w:hAnsi="Times New Roman" w:cs="Times New Roman"/>
          <w:sz w:val="24"/>
          <w:szCs w:val="24"/>
        </w:rPr>
      </w:pPr>
    </w:p>
    <w:p w:rsidR="00A422D4" w:rsidRDefault="00A422D4" w:rsidP="003A53DA">
      <w:pPr>
        <w:autoSpaceDE w:val="0"/>
        <w:autoSpaceDN w:val="0"/>
        <w:adjustRightInd w:val="0"/>
        <w:rPr>
          <w:rFonts w:ascii="Times New Roman" w:hAnsi="Times New Roman" w:cs="Times New Roman"/>
          <w:sz w:val="24"/>
          <w:szCs w:val="24"/>
        </w:rPr>
      </w:pPr>
    </w:p>
    <w:p w:rsidR="00A422D4" w:rsidRDefault="00A422D4" w:rsidP="003A53DA">
      <w:pPr>
        <w:autoSpaceDE w:val="0"/>
        <w:autoSpaceDN w:val="0"/>
        <w:adjustRightInd w:val="0"/>
        <w:rPr>
          <w:rFonts w:ascii="Times New Roman" w:hAnsi="Times New Roman" w:cs="Times New Roman"/>
          <w:sz w:val="24"/>
          <w:szCs w:val="24"/>
        </w:rPr>
      </w:pPr>
    </w:p>
    <w:p w:rsidR="00A422D4" w:rsidRDefault="00A422D4" w:rsidP="003A53DA">
      <w:pPr>
        <w:autoSpaceDE w:val="0"/>
        <w:autoSpaceDN w:val="0"/>
        <w:adjustRightInd w:val="0"/>
        <w:rPr>
          <w:rFonts w:ascii="Times New Roman" w:hAnsi="Times New Roman" w:cs="Times New Roman"/>
          <w:sz w:val="24"/>
          <w:szCs w:val="24"/>
        </w:rPr>
      </w:pPr>
    </w:p>
    <w:p w:rsidR="00A422D4" w:rsidRDefault="00A422D4" w:rsidP="003A53DA">
      <w:pPr>
        <w:autoSpaceDE w:val="0"/>
        <w:autoSpaceDN w:val="0"/>
        <w:adjustRightInd w:val="0"/>
        <w:rPr>
          <w:rFonts w:ascii="Times New Roman" w:hAnsi="Times New Roman" w:cs="Times New Roman"/>
          <w:sz w:val="24"/>
          <w:szCs w:val="24"/>
        </w:rPr>
      </w:pPr>
    </w:p>
    <w:p w:rsidR="00A422D4" w:rsidRDefault="00A422D4" w:rsidP="003A53DA">
      <w:pPr>
        <w:autoSpaceDE w:val="0"/>
        <w:autoSpaceDN w:val="0"/>
        <w:adjustRightInd w:val="0"/>
        <w:rPr>
          <w:rFonts w:ascii="Times New Roman" w:hAnsi="Times New Roman" w:cs="Times New Roman"/>
          <w:sz w:val="24"/>
          <w:szCs w:val="24"/>
        </w:rPr>
      </w:pPr>
    </w:p>
    <w:p w:rsidR="00A422D4" w:rsidRDefault="00A422D4" w:rsidP="003A53DA">
      <w:pPr>
        <w:autoSpaceDE w:val="0"/>
        <w:autoSpaceDN w:val="0"/>
        <w:adjustRightInd w:val="0"/>
        <w:rPr>
          <w:rFonts w:ascii="Times New Roman" w:hAnsi="Times New Roman" w:cs="Times New Roman"/>
          <w:sz w:val="24"/>
          <w:szCs w:val="24"/>
        </w:rPr>
      </w:pPr>
    </w:p>
    <w:p w:rsidR="00A422D4" w:rsidRDefault="00A422D4" w:rsidP="003A53DA">
      <w:pPr>
        <w:autoSpaceDE w:val="0"/>
        <w:autoSpaceDN w:val="0"/>
        <w:adjustRightInd w:val="0"/>
        <w:rPr>
          <w:rFonts w:ascii="Times New Roman" w:hAnsi="Times New Roman" w:cs="Times New Roman"/>
          <w:sz w:val="24"/>
          <w:szCs w:val="24"/>
        </w:rPr>
      </w:pPr>
    </w:p>
    <w:p w:rsidR="00C54668" w:rsidRPr="00021A0A" w:rsidRDefault="0037489E" w:rsidP="003A53DA">
      <w:pPr>
        <w:pStyle w:val="ResimYazs"/>
        <w:spacing w:line="360" w:lineRule="auto"/>
        <w:jc w:val="center"/>
        <w:rPr>
          <w:rFonts w:ascii="Times New Roman" w:hAnsi="Times New Roman" w:cs="Times New Roman"/>
          <w:color w:val="000000" w:themeColor="text1"/>
          <w:sz w:val="24"/>
          <w:szCs w:val="24"/>
        </w:rPr>
      </w:pPr>
      <w:bookmarkStart w:id="50" w:name="_Toc42981539"/>
      <w:r>
        <w:rPr>
          <w:rFonts w:ascii="Times New Roman" w:hAnsi="Times New Roman" w:cs="Times New Roman"/>
          <w:color w:val="000000" w:themeColor="text1"/>
          <w:sz w:val="24"/>
          <w:szCs w:val="24"/>
        </w:rPr>
        <w:t>Ş</w:t>
      </w:r>
      <w:r w:rsidR="00EF0CF1" w:rsidRPr="00021A0A">
        <w:rPr>
          <w:rFonts w:ascii="Times New Roman" w:hAnsi="Times New Roman" w:cs="Times New Roman"/>
          <w:color w:val="000000" w:themeColor="text1"/>
          <w:sz w:val="24"/>
          <w:szCs w:val="24"/>
        </w:rPr>
        <w:t xml:space="preserve">ekil </w:t>
      </w:r>
      <w:r w:rsidR="00FE152B" w:rsidRPr="00021A0A">
        <w:rPr>
          <w:rFonts w:ascii="Times New Roman" w:hAnsi="Times New Roman" w:cs="Times New Roman"/>
          <w:color w:val="000000" w:themeColor="text1"/>
          <w:sz w:val="24"/>
          <w:szCs w:val="24"/>
        </w:rPr>
        <w:t>5</w:t>
      </w:r>
      <w:r w:rsidR="00EF0CF1" w:rsidRPr="00021A0A">
        <w:rPr>
          <w:rFonts w:ascii="Times New Roman" w:hAnsi="Times New Roman" w:cs="Times New Roman"/>
          <w:color w:val="000000" w:themeColor="text1"/>
          <w:sz w:val="24"/>
          <w:szCs w:val="24"/>
        </w:rPr>
        <w:t>. Hastanelerin Sınıflandırılması</w:t>
      </w:r>
      <w:bookmarkEnd w:id="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94"/>
      </w:tblGrid>
      <w:tr w:rsidR="00F13F24" w:rsidRPr="0051355A" w:rsidTr="00CD460E">
        <w:trPr>
          <w:trHeight w:val="4706"/>
          <w:tblHeader/>
          <w:jc w:val="center"/>
        </w:trPr>
        <w:tc>
          <w:tcPr>
            <w:tcW w:w="5000" w:type="pct"/>
          </w:tcPr>
          <w:p w:rsidR="00F13F24" w:rsidRPr="0051355A" w:rsidRDefault="001D70CF" w:rsidP="003A53DA">
            <w:pPr>
              <w:spacing w:line="240" w:lineRule="auto"/>
              <w:jc w:val="center"/>
              <w:rPr>
                <w:rFonts w:ascii="Times New Roman" w:hAnsi="Times New Roman" w:cs="Times New Roman"/>
                <w:noProof/>
                <w:sz w:val="24"/>
                <w:szCs w:val="24"/>
                <w:lang w:eastAsia="tr-TR"/>
              </w:rPr>
            </w:pPr>
            <w:r>
              <w:rPr>
                <w:rFonts w:ascii="Times New Roman" w:hAnsi="Times New Roman" w:cs="Times New Roman"/>
                <w:noProof/>
                <w:sz w:val="24"/>
                <w:szCs w:val="24"/>
                <w:lang w:eastAsia="tr-TR"/>
              </w:rPr>
              <w:lastRenderedPageBreak/>
              <mc:AlternateContent>
                <mc:Choice Requires="wps">
                  <w:drawing>
                    <wp:anchor distT="0" distB="0" distL="114300" distR="114300" simplePos="0" relativeHeight="251623936" behindDoc="0" locked="0" layoutInCell="1" allowOverlap="1">
                      <wp:simplePos x="0" y="0"/>
                      <wp:positionH relativeFrom="column">
                        <wp:posOffset>4156710</wp:posOffset>
                      </wp:positionH>
                      <wp:positionV relativeFrom="paragraph">
                        <wp:posOffset>1420495</wp:posOffset>
                      </wp:positionV>
                      <wp:extent cx="1165225" cy="1537335"/>
                      <wp:effectExtent l="5715" t="7620" r="10160" b="7620"/>
                      <wp:wrapNone/>
                      <wp:docPr id="54" name="Rectangle 1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65225" cy="1537335"/>
                              </a:xfrm>
                              <a:prstGeom prst="rect">
                                <a:avLst/>
                              </a:prstGeom>
                              <a:solidFill>
                                <a:srgbClr val="FFFFFF"/>
                              </a:solidFill>
                              <a:ln w="9525">
                                <a:solidFill>
                                  <a:srgbClr val="000000"/>
                                </a:solidFill>
                                <a:miter lim="800000"/>
                                <a:headEnd/>
                                <a:tailEnd/>
                              </a:ln>
                            </wps:spPr>
                            <wps:txbx>
                              <w:txbxContent>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-Kamu Hastaneleri</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-Özel</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 xml:space="preserve"> Hastaneler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5" o:spid="_x0000_s1064" style="position:absolute;left:0;text-align:left;margin-left:327.3pt;margin-top:111.85pt;width:91.75pt;height:121.0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">
                      <v:path arrowok="t"/>
                      <v:textbox>
                        <w:txbxContent>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-Kamu Hastaneleri</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-Özel</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 xml:space="preserve"> Hastaneler</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64896" behindDoc="0" locked="0" layoutInCell="1" allowOverlap="1">
                      <wp:simplePos x="0" y="0"/>
                      <wp:positionH relativeFrom="column">
                        <wp:posOffset>4784725</wp:posOffset>
                      </wp:positionH>
                      <wp:positionV relativeFrom="paragraph">
                        <wp:posOffset>1336675</wp:posOffset>
                      </wp:positionV>
                      <wp:extent cx="156210" cy="0"/>
                      <wp:effectExtent l="54610" t="7620" r="59690" b="17145"/>
                      <wp:wrapNone/>
                      <wp:docPr id="53" name="AutoShape 12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5400000">
                                <a:off x="0" y="0"/>
                                <a:ext cx="1562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CD48F9" id="AutoShape 1241" o:spid="_x0000_s1026" type="#_x0000_t32" style="position:absolute;margin-left:376.75pt;margin-top:105.25pt;width:12.3pt;height:0;rotation:9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20864" behindDoc="0" locked="0" layoutInCell="1" allowOverlap="1">
                      <wp:simplePos x="0" y="0"/>
                      <wp:positionH relativeFrom="column">
                        <wp:posOffset>14605</wp:posOffset>
                      </wp:positionH>
                      <wp:positionV relativeFrom="paragraph">
                        <wp:posOffset>1420495</wp:posOffset>
                      </wp:positionV>
                      <wp:extent cx="1219200" cy="1537335"/>
                      <wp:effectExtent l="6985" t="7620" r="12065" b="7620"/>
                      <wp:wrapNone/>
                      <wp:docPr id="52" name="Rectangle 1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9200" cy="1537335"/>
                              </a:xfrm>
                              <a:prstGeom prst="rect">
                                <a:avLst/>
                              </a:prstGeom>
                              <a:solidFill>
                                <a:srgbClr val="FFFFFF"/>
                              </a:solidFill>
                              <a:ln w="9525">
                                <a:solidFill>
                                  <a:srgbClr val="000000"/>
                                </a:solidFill>
                                <a:miter lim="800000"/>
                                <a:headEnd/>
                                <a:tailEnd/>
                              </a:ln>
                            </wps:spPr>
                            <wps:txbx>
                              <w:txbxContent>
                                <w:p w:rsidR="00AC45A5" w:rsidRPr="009766BB" w:rsidRDefault="00AC45A5" w:rsidP="00F13F24">
                                  <w:pPr>
                                    <w:spacing w:before="120"/>
                                    <w:rPr>
                                      <w:rFonts w:ascii="Times New Roman" w:hAnsi="Times New Roman" w:cs="Times New Roman"/>
                                      <w:sz w:val="20"/>
                                      <w:szCs w:val="20"/>
                                    </w:rPr>
                                  </w:pPr>
                                  <w:r>
                                    <w:t>-</w:t>
                                  </w:r>
                                  <w:r w:rsidRPr="009766BB">
                                    <w:rPr>
                                      <w:rFonts w:ascii="Times New Roman" w:hAnsi="Times New Roman" w:cs="Times New Roman"/>
                                      <w:sz w:val="20"/>
                                      <w:szCs w:val="20"/>
                                    </w:rPr>
                                    <w:t>Kapasite</w:t>
                                  </w:r>
                                </w:p>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-Büyüklüğü</w:t>
                                  </w:r>
                                </w:p>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-Teknoloji</w:t>
                                  </w:r>
                                </w:p>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-Hizmet Kalitesi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2" o:spid="_x0000_s1065" style="position:absolute;left:0;text-align:left;margin-left:1.15pt;margin-top:111.85pt;width:96pt;height:121.0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">
                      <v:path arrowok="t"/>
                      <v:textbox>
                        <w:txbxContent>
                          <w:p w:rsidR="00AC45A5" w:rsidRPr="009766BB" w:rsidRDefault="00AC45A5" w:rsidP="00F13F24">
                            <w:pPr>
                              <w:spacing w:before="120"/>
                              <w:rPr>
                                <w:rFonts w:ascii="Times New Roman" w:hAnsi="Times New Roman" w:cs="Times New Roman"/>
                                <w:sz w:val="20"/>
                                <w:szCs w:val="20"/>
                              </w:rPr>
                            </w:pPr>
                            <w:r>
                              <w:t>-</w:t>
                            </w:r>
                            <w:r w:rsidRPr="009766BB">
                              <w:rPr>
                                <w:rFonts w:ascii="Times New Roman" w:hAnsi="Times New Roman" w:cs="Times New Roman"/>
                                <w:sz w:val="20"/>
                                <w:szCs w:val="20"/>
                              </w:rPr>
                              <w:t>Kapasite</w:t>
                            </w:r>
                          </w:p>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-Büyüklüğü</w:t>
                            </w:r>
                          </w:p>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-Teknoloji</w:t>
                            </w:r>
                          </w:p>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-Hizmet Kalitesi</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31104" behindDoc="0" locked="0" layoutInCell="1" allowOverlap="1">
                      <wp:simplePos x="0" y="0"/>
                      <wp:positionH relativeFrom="column">
                        <wp:posOffset>464820</wp:posOffset>
                      </wp:positionH>
                      <wp:positionV relativeFrom="paragraph">
                        <wp:posOffset>1336675</wp:posOffset>
                      </wp:positionV>
                      <wp:extent cx="156210" cy="0"/>
                      <wp:effectExtent l="59055" t="7620" r="55245" b="17145"/>
                      <wp:wrapNone/>
                      <wp:docPr id="51" name="AutoShape 12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5400000">
                                <a:off x="0" y="0"/>
                                <a:ext cx="1562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3E68FC" id="AutoShape 1253" o:spid="_x0000_s1026" type="#_x0000_t32" style="position:absolute;margin-left:36.6pt;margin-top:105.25pt;width:12.3pt;height:0;rotation:90;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21888" behindDoc="0" locked="0" layoutInCell="1" allowOverlap="1">
                      <wp:simplePos x="0" y="0"/>
                      <wp:positionH relativeFrom="column">
                        <wp:posOffset>2756535</wp:posOffset>
                      </wp:positionH>
                      <wp:positionV relativeFrom="paragraph">
                        <wp:posOffset>1420495</wp:posOffset>
                      </wp:positionV>
                      <wp:extent cx="1171575" cy="1537335"/>
                      <wp:effectExtent l="5715" t="7620" r="13335" b="7620"/>
                      <wp:wrapNone/>
                      <wp:docPr id="50" name="Rectangle 1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71575" cy="1537335"/>
                              </a:xfrm>
                              <a:prstGeom prst="rect">
                                <a:avLst/>
                              </a:prstGeom>
                              <a:solidFill>
                                <a:srgbClr val="FFFFFF"/>
                              </a:solidFill>
                              <a:ln w="9525">
                                <a:solidFill>
                                  <a:srgbClr val="000000"/>
                                </a:solidFill>
                                <a:miter lim="800000"/>
                                <a:headEnd/>
                                <a:tailEnd/>
                              </a:ln>
                            </wps:spPr>
                            <wps:txbx>
                              <w:txbxContent>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-30 günden az süreli olanlar</w:t>
                                  </w:r>
                                </w:p>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-30 günden fazla süreli olanlar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4" o:spid="_x0000_s1066" style="position:absolute;left:0;text-align:left;margin-left:217.05pt;margin-top:111.85pt;width:92.25pt;height:121.0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">
                      <v:path arrowok="t"/>
                      <v:textbox>
                        <w:txbxContent>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-30 günden az süreli olanlar</w:t>
                            </w:r>
                          </w:p>
                          <w:p w:rsidR="00AC45A5" w:rsidRPr="009766BB" w:rsidRDefault="00AC45A5" w:rsidP="00F13F24">
                            <w:pPr>
                              <w:spacing w:before="120"/>
                              <w:rPr>
                                <w:rFonts w:ascii="Times New Roman" w:hAnsi="Times New Roman" w:cs="Times New Roman"/>
                                <w:sz w:val="20"/>
                                <w:szCs w:val="20"/>
                              </w:rPr>
                            </w:pPr>
                            <w:r w:rsidRPr="009766BB">
                              <w:rPr>
                                <w:rFonts w:ascii="Times New Roman" w:hAnsi="Times New Roman" w:cs="Times New Roman"/>
                                <w:sz w:val="20"/>
                                <w:szCs w:val="20"/>
                              </w:rPr>
                              <w:t>-30 günden fazla süreli olanlar</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33152" behindDoc="0" locked="0" layoutInCell="1" allowOverlap="1">
                      <wp:simplePos x="0" y="0"/>
                      <wp:positionH relativeFrom="column">
                        <wp:posOffset>3313430</wp:posOffset>
                      </wp:positionH>
                      <wp:positionV relativeFrom="paragraph">
                        <wp:posOffset>1336040</wp:posOffset>
                      </wp:positionV>
                      <wp:extent cx="156210" cy="1270"/>
                      <wp:effectExtent l="59055" t="7620" r="53975" b="17145"/>
                      <wp:wrapNone/>
                      <wp:docPr id="49" name="AutoShape 12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5400000">
                                <a:off x="0" y="0"/>
                                <a:ext cx="156210" cy="127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C197AC" id="AutoShape 1242" o:spid="_x0000_s1026" type="#_x0000_t34" style="position:absolute;margin-left:260.9pt;margin-top:105.2pt;width:12.3pt;height:.1pt;rotation:90;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32128" behindDoc="0" locked="0" layoutInCell="1" allowOverlap="1">
                      <wp:simplePos x="0" y="0"/>
                      <wp:positionH relativeFrom="column">
                        <wp:posOffset>1945640</wp:posOffset>
                      </wp:positionH>
                      <wp:positionV relativeFrom="paragraph">
                        <wp:posOffset>1339215</wp:posOffset>
                      </wp:positionV>
                      <wp:extent cx="161925" cy="635"/>
                      <wp:effectExtent l="56515" t="36195" r="57150" b="20955"/>
                      <wp:wrapNone/>
                      <wp:docPr id="48" name="AutoShape 12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5400000">
                                <a:off x="0" y="0"/>
                                <a:ext cx="161925" cy="635"/>
                              </a:xfrm>
                              <a:prstGeom prst="bentConnector3">
                                <a:avLst>
                                  <a:gd name="adj1" fmla="val -1451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F6E9C7" id="AutoShape 1251" o:spid="_x0000_s1026" type="#_x0000_t34" style="position:absolute;margin-left:153.2pt;margin-top:105.45pt;width:12.75pt;height:.05pt;rotation:90;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" adj="-3135">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22912" behindDoc="0" locked="0" layoutInCell="1" allowOverlap="1">
                      <wp:simplePos x="0" y="0"/>
                      <wp:positionH relativeFrom="column">
                        <wp:posOffset>1352550</wp:posOffset>
                      </wp:positionH>
                      <wp:positionV relativeFrom="paragraph">
                        <wp:posOffset>1414780</wp:posOffset>
                      </wp:positionV>
                      <wp:extent cx="1276350" cy="1543050"/>
                      <wp:effectExtent l="11430" t="11430" r="7620" b="7620"/>
                      <wp:wrapNone/>
                      <wp:docPr id="47" name="Rectangle 1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6350" cy="1543050"/>
                              </a:xfrm>
                              <a:prstGeom prst="rect">
                                <a:avLst/>
                              </a:prstGeom>
                              <a:solidFill>
                                <a:srgbClr val="FFFFFF"/>
                              </a:solidFill>
                              <a:ln w="9525">
                                <a:solidFill>
                                  <a:srgbClr val="000000"/>
                                </a:solidFill>
                                <a:miter lim="800000"/>
                                <a:headEnd/>
                                <a:tailEnd/>
                              </a:ln>
                            </wps:spPr>
                            <wps:txbx>
                              <w:txbxContent>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-25</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-50</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-100</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-200</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 xml:space="preserve">-400 </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-600</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-800 ve üstü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3" o:spid="_x0000_s1067" style="position:absolute;left:0;text-align:left;margin-left:106.5pt;margin-top:111.4pt;width:100.5pt;height:121.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">
                      <v:path arrowok="t"/>
                      <v:textbox>
                        <w:txbxContent>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-25</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-50</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-100</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-200</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 xml:space="preserve">-400 </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-600</w:t>
                            </w:r>
                          </w:p>
                          <w:p w:rsidR="00AC45A5" w:rsidRPr="009766BB" w:rsidRDefault="00AC45A5" w:rsidP="00F13F24">
                            <w:pPr>
                              <w:rPr>
                                <w:rFonts w:ascii="Times New Roman" w:hAnsi="Times New Roman" w:cs="Times New Roman"/>
                                <w:sz w:val="20"/>
                                <w:szCs w:val="20"/>
                              </w:rPr>
                            </w:pPr>
                            <w:r w:rsidRPr="009766BB">
                              <w:rPr>
                                <w:rFonts w:ascii="Times New Roman" w:hAnsi="Times New Roman" w:cs="Times New Roman"/>
                                <w:sz w:val="20"/>
                                <w:szCs w:val="20"/>
                              </w:rPr>
                              <w:t>-800 ve üstü</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27008" behindDoc="0" locked="0" layoutInCell="1" allowOverlap="1">
                      <wp:simplePos x="0" y="0"/>
                      <wp:positionH relativeFrom="column">
                        <wp:posOffset>4862830</wp:posOffset>
                      </wp:positionH>
                      <wp:positionV relativeFrom="paragraph">
                        <wp:posOffset>654050</wp:posOffset>
                      </wp:positionV>
                      <wp:extent cx="635" cy="190500"/>
                      <wp:effectExtent l="54610" t="12700" r="59055" b="15875"/>
                      <wp:wrapNone/>
                      <wp:docPr id="46" name="AutoShape 1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E9FB5C" id="AutoShape 1254" o:spid="_x0000_s1026" type="#_x0000_t32" style="position:absolute;margin-left:382.9pt;margin-top:51.5pt;width:.05pt;height:1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30080" behindDoc="0" locked="0" layoutInCell="1" allowOverlap="1">
                      <wp:simplePos x="0" y="0"/>
                      <wp:positionH relativeFrom="column">
                        <wp:posOffset>3390900</wp:posOffset>
                      </wp:positionH>
                      <wp:positionV relativeFrom="paragraph">
                        <wp:posOffset>654050</wp:posOffset>
                      </wp:positionV>
                      <wp:extent cx="635" cy="190500"/>
                      <wp:effectExtent l="59055" t="12700" r="54610" b="15875"/>
                      <wp:wrapNone/>
                      <wp:docPr id="45" name="AutoShape 12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94A713" id="AutoShape 1250" o:spid="_x0000_s1026" type="#_x0000_t32" style="position:absolute;margin-left:267pt;margin-top:51.5pt;width:.05pt;height:1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19840" behindDoc="0" locked="0" layoutInCell="1" allowOverlap="1">
                      <wp:simplePos x="0" y="0"/>
                      <wp:positionH relativeFrom="column">
                        <wp:posOffset>2628900</wp:posOffset>
                      </wp:positionH>
                      <wp:positionV relativeFrom="paragraph">
                        <wp:posOffset>906145</wp:posOffset>
                      </wp:positionV>
                      <wp:extent cx="1248410" cy="352425"/>
                      <wp:effectExtent l="11430" t="7620" r="6985" b="11430"/>
                      <wp:wrapNone/>
                      <wp:docPr id="44" name="Rectangle 1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48410" cy="352425"/>
                              </a:xfrm>
                              <a:prstGeom prst="rect">
                                <a:avLst/>
                              </a:prstGeom>
                              <a:solidFill>
                                <a:srgbClr val="FFFFFF"/>
                              </a:solidFill>
                              <a:ln w="9525">
                                <a:solidFill>
                                  <a:srgbClr val="000000"/>
                                </a:solidFill>
                                <a:miter lim="800000"/>
                                <a:headEnd/>
                                <a:tailEnd/>
                              </a:ln>
                            </wps:spPr>
                            <wps:txbx>
                              <w:txbxContent>
                                <w:p w:rsidR="00AC45A5" w:rsidRPr="009766BB" w:rsidRDefault="00AC45A5" w:rsidP="00F13F24">
                                  <w:pPr>
                                    <w:spacing w:before="120"/>
                                    <w:rPr>
                                      <w:rFonts w:ascii="Times New Roman" w:hAnsi="Times New Roman" w:cs="Times New Roman"/>
                                      <w:bCs/>
                                      <w:sz w:val="18"/>
                                      <w:szCs w:val="18"/>
                                    </w:rPr>
                                  </w:pPr>
                                  <w:r w:rsidRPr="009766BB">
                                    <w:rPr>
                                      <w:rFonts w:ascii="Times New Roman" w:hAnsi="Times New Roman" w:cs="Times New Roman"/>
                                      <w:bCs/>
                                      <w:sz w:val="18"/>
                                      <w:szCs w:val="18"/>
                                    </w:rPr>
                                    <w:t>Kalış Süresine Göre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9" o:spid="_x0000_s1068" style="position:absolute;left:0;text-align:left;margin-left:207pt;margin-top:71.35pt;width:98.3pt;height:27.7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">
                      <v:path arrowok="t"/>
                      <v:textbox>
                        <w:txbxContent>
                          <w:p w:rsidR="00AC45A5" w:rsidRPr="009766BB" w:rsidRDefault="00AC45A5" w:rsidP="00F13F24">
                            <w:pPr>
                              <w:spacing w:before="120"/>
                              <w:rPr>
                                <w:rFonts w:ascii="Times New Roman" w:hAnsi="Times New Roman" w:cs="Times New Roman"/>
                                <w:bCs/>
                                <w:sz w:val="18"/>
                                <w:szCs w:val="18"/>
                              </w:rPr>
                            </w:pPr>
                            <w:r w:rsidRPr="009766BB">
                              <w:rPr>
                                <w:rFonts w:ascii="Times New Roman" w:hAnsi="Times New Roman" w:cs="Times New Roman"/>
                                <w:bCs/>
                                <w:sz w:val="18"/>
                                <w:szCs w:val="18"/>
                              </w:rPr>
                              <w:t>Kalış Süresine Göre</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18816" behindDoc="0" locked="0" layoutInCell="1" allowOverlap="1">
                      <wp:simplePos x="0" y="0"/>
                      <wp:positionH relativeFrom="column">
                        <wp:posOffset>3928110</wp:posOffset>
                      </wp:positionH>
                      <wp:positionV relativeFrom="paragraph">
                        <wp:posOffset>902970</wp:posOffset>
                      </wp:positionV>
                      <wp:extent cx="1463040" cy="352425"/>
                      <wp:effectExtent l="5715" t="13970" r="7620" b="5080"/>
                      <wp:wrapNone/>
                      <wp:docPr id="43" name="Rectangle 1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63040" cy="352425"/>
                              </a:xfrm>
                              <a:prstGeom prst="rect">
                                <a:avLst/>
                              </a:prstGeom>
                              <a:solidFill>
                                <a:srgbClr val="FFFFFF"/>
                              </a:solidFill>
                              <a:ln w="9525">
                                <a:solidFill>
                                  <a:srgbClr val="000000"/>
                                </a:solidFill>
                                <a:miter lim="800000"/>
                                <a:headEnd/>
                                <a:tailEnd/>
                              </a:ln>
                            </wps:spPr>
                            <wps:txbx>
                              <w:txbxContent>
                                <w:p w:rsidR="00AC45A5" w:rsidRPr="009766BB" w:rsidRDefault="00AC45A5" w:rsidP="00F13F24">
                                  <w:pPr>
                                    <w:spacing w:before="120"/>
                                    <w:rPr>
                                      <w:sz w:val="18"/>
                                      <w:szCs w:val="18"/>
                                    </w:rPr>
                                  </w:pPr>
                                  <w:r w:rsidRPr="009766BB">
                                    <w:rPr>
                                      <w:rFonts w:ascii="Times New Roman" w:hAnsi="Times New Roman" w:cs="Times New Roman"/>
                                      <w:bCs/>
                                      <w:sz w:val="18"/>
                                      <w:szCs w:val="18"/>
                                    </w:rPr>
                                    <w:t>Mülkiyet Durumuna Göre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8" o:spid="_x0000_s1069" style="position:absolute;left:0;text-align:left;margin-left:309.3pt;margin-top:71.1pt;width:115.2pt;height:27.7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">
                      <v:path arrowok="t"/>
                      <v:textbox>
                        <w:txbxContent>
                          <w:p w:rsidR="00AC45A5" w:rsidRPr="009766BB" w:rsidRDefault="00AC45A5" w:rsidP="00F13F24">
                            <w:pPr>
                              <w:spacing w:before="120"/>
                              <w:rPr>
                                <w:sz w:val="18"/>
                                <w:szCs w:val="18"/>
                              </w:rPr>
                            </w:pPr>
                            <w:r w:rsidRPr="009766BB">
                              <w:rPr>
                                <w:rFonts w:ascii="Times New Roman" w:hAnsi="Times New Roman" w:cs="Times New Roman"/>
                                <w:bCs/>
                                <w:sz w:val="18"/>
                                <w:szCs w:val="18"/>
                              </w:rPr>
                              <w:t>Mülkiyet Durumuna Göre</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17792" behindDoc="0" locked="0" layoutInCell="1" allowOverlap="1">
                      <wp:simplePos x="0" y="0"/>
                      <wp:positionH relativeFrom="column">
                        <wp:posOffset>1352550</wp:posOffset>
                      </wp:positionH>
                      <wp:positionV relativeFrom="paragraph">
                        <wp:posOffset>906145</wp:posOffset>
                      </wp:positionV>
                      <wp:extent cx="1134110" cy="349250"/>
                      <wp:effectExtent l="11430" t="7620" r="6985" b="5080"/>
                      <wp:wrapNone/>
                      <wp:docPr id="42" name="Rectangle 1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34110" cy="349250"/>
                              </a:xfrm>
                              <a:prstGeom prst="rect">
                                <a:avLst/>
                              </a:prstGeom>
                              <a:solidFill>
                                <a:srgbClr val="FFFFFF"/>
                              </a:solidFill>
                              <a:ln w="9525">
                                <a:solidFill>
                                  <a:srgbClr val="000000"/>
                                </a:solidFill>
                                <a:miter lim="800000"/>
                                <a:headEnd/>
                                <a:tailEnd/>
                              </a:ln>
                            </wps:spPr>
                            <wps:txbx>
                              <w:txbxContent>
                                <w:p w:rsidR="00AC45A5" w:rsidRPr="001D6008" w:rsidRDefault="00AC45A5" w:rsidP="00F13F24">
                                  <w:pPr>
                                    <w:spacing w:before="120"/>
                                    <w:rPr>
                                      <w:rFonts w:ascii="Times New Roman" w:hAnsi="Times New Roman" w:cs="Times New Roman"/>
                                      <w:bCs/>
                                      <w:sz w:val="18"/>
                                      <w:szCs w:val="18"/>
                                    </w:rPr>
                                  </w:pPr>
                                  <w:r w:rsidRPr="001D6008">
                                    <w:rPr>
                                      <w:rFonts w:ascii="Times New Roman" w:hAnsi="Times New Roman" w:cs="Times New Roman"/>
                                      <w:bCs/>
                                      <w:sz w:val="18"/>
                                      <w:szCs w:val="18"/>
                                    </w:rPr>
                                    <w:t>Kapasitelerin Göre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7" o:spid="_x0000_s1070" style="position:absolute;left:0;text-align:left;margin-left:106.5pt;margin-top:71.35pt;width:89.3pt;height:27.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">
                      <v:path arrowok="t"/>
                      <v:textbox>
                        <w:txbxContent>
                          <w:p w:rsidR="00AC45A5" w:rsidRPr="001D6008" w:rsidRDefault="00AC45A5" w:rsidP="00F13F24">
                            <w:pPr>
                              <w:spacing w:before="120"/>
                              <w:rPr>
                                <w:rFonts w:ascii="Times New Roman" w:hAnsi="Times New Roman" w:cs="Times New Roman"/>
                                <w:bCs/>
                                <w:sz w:val="18"/>
                                <w:szCs w:val="18"/>
                              </w:rPr>
                            </w:pPr>
                            <w:r w:rsidRPr="001D6008">
                              <w:rPr>
                                <w:rFonts w:ascii="Times New Roman" w:hAnsi="Times New Roman" w:cs="Times New Roman"/>
                                <w:bCs/>
                                <w:sz w:val="18"/>
                                <w:szCs w:val="18"/>
                              </w:rPr>
                              <w:t>Kapasitelerin Göre</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16768" behindDoc="0" locked="0" layoutInCell="1" allowOverlap="1">
                      <wp:simplePos x="0" y="0"/>
                      <wp:positionH relativeFrom="column">
                        <wp:posOffset>14605</wp:posOffset>
                      </wp:positionH>
                      <wp:positionV relativeFrom="paragraph">
                        <wp:posOffset>906145</wp:posOffset>
                      </wp:positionV>
                      <wp:extent cx="1172845" cy="349250"/>
                      <wp:effectExtent l="6985" t="7620" r="10795" b="5080"/>
                      <wp:wrapNone/>
                      <wp:docPr id="41" name="Rectangle 1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72845" cy="349250"/>
                              </a:xfrm>
                              <a:prstGeom prst="rect">
                                <a:avLst/>
                              </a:prstGeom>
                              <a:solidFill>
                                <a:srgbClr val="FFFFFF"/>
                              </a:solidFill>
                              <a:ln w="9525">
                                <a:solidFill>
                                  <a:srgbClr val="000000"/>
                                </a:solidFill>
                                <a:miter lim="800000"/>
                                <a:headEnd/>
                                <a:tailEnd/>
                              </a:ln>
                            </wps:spPr>
                            <wps:txbx>
                              <w:txbxContent>
                                <w:p w:rsidR="00AC45A5" w:rsidRPr="001D6008" w:rsidRDefault="00AC45A5" w:rsidP="00F13F24">
                                  <w:pPr>
                                    <w:spacing w:before="120"/>
                                    <w:rPr>
                                      <w:rFonts w:ascii="Times New Roman" w:hAnsi="Times New Roman" w:cs="Times New Roman"/>
                                      <w:bCs/>
                                      <w:sz w:val="18"/>
                                      <w:szCs w:val="18"/>
                                    </w:rPr>
                                  </w:pPr>
                                  <w:r w:rsidRPr="001D6008">
                                    <w:rPr>
                                      <w:rFonts w:ascii="Times New Roman" w:hAnsi="Times New Roman" w:cs="Times New Roman"/>
                                      <w:bCs/>
                                      <w:sz w:val="18"/>
                                      <w:szCs w:val="18"/>
                                    </w:rPr>
                                    <w:t>Hizmet Türüne Göre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6" o:spid="_x0000_s1071" style="position:absolute;left:0;text-align:left;margin-left:1.15pt;margin-top:71.35pt;width:92.35pt;height:27.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">
                      <v:path arrowok="t"/>
                      <v:textbox>
                        <w:txbxContent>
                          <w:p w:rsidR="00AC45A5" w:rsidRPr="001D6008" w:rsidRDefault="00AC45A5" w:rsidP="00F13F24">
                            <w:pPr>
                              <w:spacing w:before="120"/>
                              <w:rPr>
                                <w:rFonts w:ascii="Times New Roman" w:hAnsi="Times New Roman" w:cs="Times New Roman"/>
                                <w:bCs/>
                                <w:sz w:val="18"/>
                                <w:szCs w:val="18"/>
                              </w:rPr>
                            </w:pPr>
                            <w:r w:rsidRPr="001D6008">
                              <w:rPr>
                                <w:rFonts w:ascii="Times New Roman" w:hAnsi="Times New Roman" w:cs="Times New Roman"/>
                                <w:bCs/>
                                <w:sz w:val="18"/>
                                <w:szCs w:val="18"/>
                              </w:rPr>
                              <w:t>Hizmet Türüne Göre</w:t>
                            </w:r>
                          </w:p>
                        </w:txbxContent>
                      </v:textbox>
                    </v:rect>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29056" behindDoc="0" locked="0" layoutInCell="1" allowOverlap="1">
                      <wp:simplePos x="0" y="0"/>
                      <wp:positionH relativeFrom="column">
                        <wp:posOffset>2028190</wp:posOffset>
                      </wp:positionH>
                      <wp:positionV relativeFrom="paragraph">
                        <wp:posOffset>655955</wp:posOffset>
                      </wp:positionV>
                      <wp:extent cx="0" cy="190500"/>
                      <wp:effectExtent l="58420" t="5080" r="55880" b="23495"/>
                      <wp:wrapNone/>
                      <wp:docPr id="40" name="AutoShape 12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8895D0" id="AutoShape 1240" o:spid="_x0000_s1026" type="#_x0000_t32" style="position:absolute;margin-left:159.7pt;margin-top:51.65pt;width:0;height:1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28032" behindDoc="0" locked="0" layoutInCell="1" allowOverlap="1">
                      <wp:simplePos x="0" y="0"/>
                      <wp:positionH relativeFrom="column">
                        <wp:posOffset>542925</wp:posOffset>
                      </wp:positionH>
                      <wp:positionV relativeFrom="paragraph">
                        <wp:posOffset>655955</wp:posOffset>
                      </wp:positionV>
                      <wp:extent cx="0" cy="190500"/>
                      <wp:effectExtent l="59055" t="5080" r="55245" b="23495"/>
                      <wp:wrapNone/>
                      <wp:docPr id="39" name="AutoShape 12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F82E95" id="AutoShape 1239" o:spid="_x0000_s1026" type="#_x0000_t32" style="position:absolute;margin-left:42.75pt;margin-top:51.65pt;width:0;height:1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24960" behindDoc="0" locked="0" layoutInCell="1" allowOverlap="1">
                      <wp:simplePos x="0" y="0"/>
                      <wp:positionH relativeFrom="column">
                        <wp:posOffset>542925</wp:posOffset>
                      </wp:positionH>
                      <wp:positionV relativeFrom="paragraph">
                        <wp:posOffset>654050</wp:posOffset>
                      </wp:positionV>
                      <wp:extent cx="4319905" cy="635"/>
                      <wp:effectExtent l="20955" t="22225" r="21590" b="24765"/>
                      <wp:wrapNone/>
                      <wp:docPr id="38" name="AutoShape 12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319905" cy="635"/>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FAFBED5" id="AutoShape 1238" o:spid="_x0000_s1026" type="#_x0000_t32" style="position:absolute;margin-left:42.75pt;margin-top:51.5pt;width:340.15pt;height:.0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" strokecolor="black [3200]" strokeweight="2.5pt">
                      <v:shadow color="#868686"/>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25984" behindDoc="0" locked="0" layoutInCell="1" allowOverlap="1">
                      <wp:simplePos x="0" y="0"/>
                      <wp:positionH relativeFrom="column">
                        <wp:posOffset>2628900</wp:posOffset>
                      </wp:positionH>
                      <wp:positionV relativeFrom="paragraph">
                        <wp:posOffset>387350</wp:posOffset>
                      </wp:positionV>
                      <wp:extent cx="0" cy="266700"/>
                      <wp:effectExtent l="59055" t="12700" r="55245" b="15875"/>
                      <wp:wrapNone/>
                      <wp:docPr id="37" name="AutoShape 12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66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2BABE8" id="AutoShape 1237" o:spid="_x0000_s1026" type="#_x0000_t32" style="position:absolute;margin-left:207pt;margin-top:30.5pt;width:0;height:21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">
                      <v:stroke endarrow="block"/>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15744" behindDoc="0" locked="0" layoutInCell="1" allowOverlap="1">
                      <wp:simplePos x="0" y="0"/>
                      <wp:positionH relativeFrom="column">
                        <wp:posOffset>2028190</wp:posOffset>
                      </wp:positionH>
                      <wp:positionV relativeFrom="paragraph">
                        <wp:posOffset>73660</wp:posOffset>
                      </wp:positionV>
                      <wp:extent cx="1228725" cy="313690"/>
                      <wp:effectExtent l="10795" t="13335" r="8255" b="6350"/>
                      <wp:wrapNone/>
                      <wp:docPr id="35" name="Rectangle 1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28725" cy="313690"/>
                              </a:xfrm>
                              <a:prstGeom prst="rect">
                                <a:avLst/>
                              </a:prstGeom>
                              <a:solidFill>
                                <a:srgbClr val="FFFFFF"/>
                              </a:solidFill>
                              <a:ln w="9525">
                                <a:solidFill>
                                  <a:srgbClr val="000000"/>
                                </a:solidFill>
                                <a:miter lim="800000"/>
                                <a:headEnd/>
                                <a:tailEnd/>
                              </a:ln>
                            </wps:spPr>
                            <wps:txbx>
                              <w:txbxContent>
                                <w:p w:rsidR="00AC45A5" w:rsidRPr="0041769F" w:rsidRDefault="00AC45A5" w:rsidP="0041769F">
                                  <w:pPr>
                                    <w:jc w:val="center"/>
                                    <w:rPr>
                                      <w:rFonts w:ascii="Times New Roman" w:hAnsi="Times New Roman" w:cs="Times New Roman"/>
                                      <w:b/>
                                      <w:sz w:val="20"/>
                                      <w:szCs w:val="20"/>
                                    </w:rPr>
                                  </w:pPr>
                                  <w:r w:rsidRPr="0041769F">
                                    <w:rPr>
                                      <w:rFonts w:ascii="Times New Roman" w:hAnsi="Times New Roman" w:cs="Times New Roman"/>
                                      <w:b/>
                                      <w:sz w:val="20"/>
                                      <w:szCs w:val="20"/>
                                    </w:rPr>
                                    <w:t>Hastane Ölçütleri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36" o:spid="_x0000_s1072" style="position:absolute;left:0;text-align:left;margin-left:159.7pt;margin-top:5.8pt;width:96.75pt;height:24.7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">
                      <v:path arrowok="t"/>
                      <v:textbox>
                        <w:txbxContent>
                          <w:p w:rsidR="00AC45A5" w:rsidRPr="0041769F" w:rsidRDefault="00AC45A5" w:rsidP="0041769F">
                            <w:pPr>
                              <w:jc w:val="center"/>
                              <w:rPr>
                                <w:rFonts w:ascii="Times New Roman" w:hAnsi="Times New Roman" w:cs="Times New Roman"/>
                                <w:b/>
                                <w:sz w:val="20"/>
                                <w:szCs w:val="20"/>
                              </w:rPr>
                            </w:pPr>
                            <w:r w:rsidRPr="0041769F">
                              <w:rPr>
                                <w:rFonts w:ascii="Times New Roman" w:hAnsi="Times New Roman" w:cs="Times New Roman"/>
                                <w:b/>
                                <w:sz w:val="20"/>
                                <w:szCs w:val="20"/>
                              </w:rPr>
                              <w:t>Hastane Ölçütleri</w:t>
                            </w:r>
                          </w:p>
                        </w:txbxContent>
                      </v:textbox>
                    </v:rect>
                  </w:pict>
                </mc:Fallback>
              </mc:AlternateContent>
            </w:r>
          </w:p>
        </w:tc>
      </w:tr>
    </w:tbl>
    <w:p w:rsidR="003E00F5" w:rsidRDefault="001A1951" w:rsidP="00001C64">
      <w:pPr>
        <w:autoSpaceDE w:val="0"/>
        <w:autoSpaceDN w:val="0"/>
        <w:adjustRightInd w:val="0"/>
        <w:jc w:val="center"/>
        <w:rPr>
          <w:rFonts w:ascii="Times New Roman" w:hAnsi="Times New Roman" w:cs="Times New Roman"/>
          <w:color w:val="000000" w:themeColor="text1"/>
          <w:sz w:val="24"/>
          <w:szCs w:val="24"/>
        </w:rPr>
      </w:pPr>
      <w:r w:rsidRPr="00021A0A">
        <w:rPr>
          <w:rFonts w:ascii="Times New Roman" w:hAnsi="Times New Roman" w:cs="Times New Roman"/>
          <w:color w:val="000000" w:themeColor="text1"/>
          <w:sz w:val="24"/>
          <w:szCs w:val="24"/>
        </w:rPr>
        <w:t>Kaynak:</w:t>
      </w:r>
      <w:r w:rsidR="00E42EE6">
        <w:rPr>
          <w:rFonts w:ascii="Times New Roman" w:hAnsi="Times New Roman" w:cs="Times New Roman"/>
          <w:color w:val="000000" w:themeColor="text1"/>
          <w:sz w:val="24"/>
          <w:szCs w:val="24"/>
          <w:shd w:val="clear" w:color="auto" w:fill="FFFFFF"/>
        </w:rPr>
        <w:t xml:space="preserve"> </w:t>
      </w:r>
      <w:r w:rsidR="00A62054" w:rsidRPr="00021A0A">
        <w:rPr>
          <w:rFonts w:ascii="Times New Roman" w:hAnsi="Times New Roman" w:cs="Times New Roman"/>
          <w:color w:val="000000" w:themeColor="text1"/>
          <w:sz w:val="24"/>
          <w:szCs w:val="24"/>
          <w:shd w:val="clear" w:color="auto" w:fill="FFFFFF"/>
        </w:rPr>
        <w:t xml:space="preserve">Longest ve Dark. </w:t>
      </w:r>
      <w:r w:rsidR="006B3E1C" w:rsidRPr="00021A0A">
        <w:rPr>
          <w:rFonts w:ascii="Times New Roman" w:hAnsi="Times New Roman" w:cs="Times New Roman"/>
          <w:color w:val="000000" w:themeColor="text1"/>
          <w:sz w:val="24"/>
          <w:szCs w:val="24"/>
          <w:shd w:val="clear" w:color="auto" w:fill="FFFFFF"/>
        </w:rPr>
        <w:t>1996</w:t>
      </w:r>
      <w:r w:rsidR="00E42EE6">
        <w:rPr>
          <w:rFonts w:ascii="Times New Roman" w:hAnsi="Times New Roman" w:cs="Times New Roman"/>
          <w:color w:val="000000" w:themeColor="text1"/>
          <w:sz w:val="24"/>
          <w:szCs w:val="24"/>
        </w:rPr>
        <w:t>:</w:t>
      </w:r>
      <w:r w:rsidR="00784FC9">
        <w:rPr>
          <w:rFonts w:ascii="Times New Roman" w:hAnsi="Times New Roman" w:cs="Times New Roman"/>
          <w:color w:val="000000" w:themeColor="text1"/>
          <w:sz w:val="24"/>
          <w:szCs w:val="24"/>
        </w:rPr>
        <w:t xml:space="preserve"> </w:t>
      </w:r>
      <w:r w:rsidR="00E42EE6">
        <w:rPr>
          <w:rFonts w:ascii="Times New Roman" w:hAnsi="Times New Roman" w:cs="Times New Roman"/>
          <w:color w:val="000000" w:themeColor="text1"/>
          <w:sz w:val="24"/>
          <w:szCs w:val="24"/>
        </w:rPr>
        <w:t>43</w:t>
      </w:r>
      <w:r w:rsidRPr="00021A0A">
        <w:rPr>
          <w:rFonts w:ascii="Times New Roman" w:hAnsi="Times New Roman" w:cs="Times New Roman"/>
          <w:color w:val="000000" w:themeColor="text1"/>
          <w:sz w:val="24"/>
          <w:szCs w:val="24"/>
        </w:rPr>
        <w:t xml:space="preserve">. </w:t>
      </w:r>
    </w:p>
    <w:p w:rsidR="00DA45BD" w:rsidRPr="00021A0A" w:rsidRDefault="00DA45BD" w:rsidP="00001C64">
      <w:pPr>
        <w:autoSpaceDE w:val="0"/>
        <w:autoSpaceDN w:val="0"/>
        <w:adjustRightInd w:val="0"/>
        <w:jc w:val="center"/>
        <w:rPr>
          <w:rFonts w:ascii="Times New Roman" w:hAnsi="Times New Roman" w:cs="Times New Roman"/>
          <w:color w:val="000000" w:themeColor="text1"/>
          <w:sz w:val="24"/>
          <w:szCs w:val="24"/>
        </w:rPr>
      </w:pPr>
    </w:p>
    <w:p w:rsidR="00E65CAE" w:rsidRPr="004911C7" w:rsidRDefault="00CC1F0D" w:rsidP="009A71A3">
      <w:pPr>
        <w:pStyle w:val="Balk4"/>
        <w:ind w:firstLine="709"/>
      </w:pPr>
      <w:bookmarkStart w:id="51" w:name="_Toc43931454"/>
      <w:bookmarkStart w:id="52" w:name="_Toc43996099"/>
      <w:bookmarkStart w:id="53" w:name="_Toc44065227"/>
      <w:bookmarkStart w:id="54" w:name="_Toc44795406"/>
      <w:r w:rsidRPr="004911C7">
        <w:t>1.2.2.1. Sundukları Hizmetlere Göre Hastaneler</w:t>
      </w:r>
      <w:bookmarkEnd w:id="51"/>
      <w:bookmarkEnd w:id="52"/>
      <w:bookmarkEnd w:id="53"/>
      <w:bookmarkEnd w:id="54"/>
    </w:p>
    <w:p w:rsidR="00763BC3" w:rsidRPr="0051355A" w:rsidRDefault="00763BC3" w:rsidP="004911C7">
      <w:pPr>
        <w:ind w:firstLine="709"/>
        <w:rPr>
          <w:rFonts w:ascii="Times New Roman" w:hAnsi="Times New Roman" w:cs="Times New Roman"/>
          <w:bCs/>
          <w:sz w:val="24"/>
          <w:szCs w:val="24"/>
        </w:rPr>
      </w:pPr>
      <w:r w:rsidRPr="0051355A">
        <w:rPr>
          <w:rFonts w:ascii="Times New Roman" w:hAnsi="Times New Roman" w:cs="Times New Roman"/>
          <w:bCs/>
          <w:iCs/>
          <w:sz w:val="24"/>
          <w:szCs w:val="24"/>
        </w:rPr>
        <w:t>Hizmet türüne göre hastanelere baktığımızda genel hastaneler ve özel dal hastaneleri olarak iki bölümle sınıflandırılır.</w:t>
      </w:r>
      <w:r w:rsidR="009766BB">
        <w:rPr>
          <w:rFonts w:ascii="Times New Roman" w:hAnsi="Times New Roman" w:cs="Times New Roman"/>
          <w:bCs/>
          <w:iCs/>
          <w:sz w:val="24"/>
          <w:szCs w:val="24"/>
        </w:rPr>
        <w:t xml:space="preserve"> </w:t>
      </w:r>
      <w:r w:rsidRPr="0051355A">
        <w:rPr>
          <w:rFonts w:ascii="Times New Roman" w:hAnsi="Times New Roman" w:cs="Times New Roman"/>
          <w:bCs/>
          <w:iCs/>
          <w:sz w:val="24"/>
          <w:szCs w:val="24"/>
        </w:rPr>
        <w:t>Genel hastaneler,</w:t>
      </w:r>
      <w:r w:rsidR="009766BB">
        <w:rPr>
          <w:rFonts w:ascii="Times New Roman" w:hAnsi="Times New Roman" w:cs="Times New Roman"/>
          <w:bCs/>
          <w:iCs/>
          <w:sz w:val="24"/>
          <w:szCs w:val="24"/>
        </w:rPr>
        <w:t xml:space="preserve"> </w:t>
      </w:r>
      <w:r w:rsidRPr="0051355A">
        <w:rPr>
          <w:rFonts w:ascii="Times New Roman" w:hAnsi="Times New Roman" w:cs="Times New Roman"/>
          <w:bCs/>
          <w:iCs/>
          <w:sz w:val="24"/>
          <w:szCs w:val="24"/>
        </w:rPr>
        <w:t>yaş ve cinsiyet farkı olmaksızın her çeşit acil vakayı tedavi eden hastanelerdir.</w:t>
      </w:r>
      <w:r w:rsidR="009766BB">
        <w:rPr>
          <w:rFonts w:ascii="Times New Roman" w:hAnsi="Times New Roman" w:cs="Times New Roman"/>
          <w:bCs/>
          <w:iCs/>
          <w:sz w:val="24"/>
          <w:szCs w:val="24"/>
        </w:rPr>
        <w:t xml:space="preserve"> </w:t>
      </w:r>
      <w:r w:rsidR="00AF2318">
        <w:rPr>
          <w:rFonts w:ascii="Times New Roman" w:hAnsi="Times New Roman" w:cs="Times New Roman"/>
          <w:bCs/>
          <w:iCs/>
          <w:sz w:val="24"/>
          <w:szCs w:val="24"/>
        </w:rPr>
        <w:t>Özel dal hastaneleri</w:t>
      </w:r>
      <w:r w:rsidRPr="0051355A">
        <w:rPr>
          <w:rFonts w:ascii="Times New Roman" w:hAnsi="Times New Roman" w:cs="Times New Roman"/>
          <w:bCs/>
          <w:iCs/>
          <w:sz w:val="24"/>
          <w:szCs w:val="24"/>
        </w:rPr>
        <w:t xml:space="preserve"> yaş ve cinsiyet (Kadın doğum,</w:t>
      </w:r>
      <w:r w:rsidR="009766BB">
        <w:rPr>
          <w:rFonts w:ascii="Times New Roman" w:hAnsi="Times New Roman" w:cs="Times New Roman"/>
          <w:bCs/>
          <w:iCs/>
          <w:sz w:val="24"/>
          <w:szCs w:val="24"/>
        </w:rPr>
        <w:t xml:space="preserve"> </w:t>
      </w:r>
      <w:r w:rsidRPr="0051355A">
        <w:rPr>
          <w:rFonts w:ascii="Times New Roman" w:hAnsi="Times New Roman" w:cs="Times New Roman"/>
          <w:bCs/>
          <w:iCs/>
          <w:sz w:val="24"/>
          <w:szCs w:val="24"/>
        </w:rPr>
        <w:t>çocuk vb.), gibi fark gözeten sınırlıda olsa bazı has</w:t>
      </w:r>
      <w:r w:rsidR="00D072AF" w:rsidRPr="0051355A">
        <w:rPr>
          <w:rFonts w:ascii="Times New Roman" w:hAnsi="Times New Roman" w:cs="Times New Roman"/>
          <w:bCs/>
          <w:iCs/>
          <w:sz w:val="24"/>
          <w:szCs w:val="24"/>
        </w:rPr>
        <w:t>talıklara da hizmet vermektedir</w:t>
      </w:r>
      <w:r w:rsidR="009766BB">
        <w:rPr>
          <w:rFonts w:ascii="Times New Roman" w:hAnsi="Times New Roman" w:cs="Times New Roman"/>
          <w:bCs/>
          <w:iCs/>
          <w:sz w:val="24"/>
          <w:szCs w:val="24"/>
        </w:rPr>
        <w:t xml:space="preserve"> </w:t>
      </w:r>
      <w:r w:rsidR="00A64EA0" w:rsidRPr="0051355A">
        <w:rPr>
          <w:rFonts w:ascii="Times New Roman" w:hAnsi="Times New Roman" w:cs="Times New Roman"/>
          <w:noProof/>
          <w:sz w:val="24"/>
          <w:szCs w:val="24"/>
        </w:rPr>
        <w:t>(Kavvuncubaşı ve Yıldırım, 2012: 120)</w:t>
      </w:r>
      <w:r w:rsidR="00DE43A6" w:rsidRPr="0051355A">
        <w:rPr>
          <w:rFonts w:ascii="Times New Roman" w:hAnsi="Times New Roman" w:cs="Times New Roman"/>
          <w:bCs/>
          <w:iCs/>
          <w:sz w:val="24"/>
          <w:szCs w:val="24"/>
        </w:rPr>
        <w:t>.</w:t>
      </w:r>
    </w:p>
    <w:p w:rsidR="00F13F24" w:rsidRPr="004911C7" w:rsidRDefault="00332A4D" w:rsidP="004911C7">
      <w:pPr>
        <w:pStyle w:val="Default"/>
        <w:spacing w:line="360" w:lineRule="auto"/>
        <w:ind w:firstLine="709"/>
      </w:pPr>
      <w:r w:rsidRPr="0051355A">
        <w:t>Hastanelerde verilen sağlık hizme</w:t>
      </w:r>
      <w:r w:rsidR="005F7742" w:rsidRPr="0051355A">
        <w:t>tleri türüne</w:t>
      </w:r>
      <w:r w:rsidRPr="0051355A">
        <w:t xml:space="preserve"> g</w:t>
      </w:r>
      <w:r w:rsidR="004911C7">
        <w:t>öre hastaneler 4 gruba</w:t>
      </w:r>
      <w:r w:rsidR="00D072AF" w:rsidRPr="0051355A">
        <w:t xml:space="preserve"> ayrılır</w:t>
      </w:r>
      <w:sdt>
        <w:sdtPr>
          <w:id w:val="3269002"/>
          <w:citation/>
        </w:sdtPr>
        <w:sdtEndPr/>
        <w:sdtContent>
          <w:r w:rsidR="00A55E6D">
            <w:fldChar w:fldCharType="begin"/>
          </w:r>
          <w:r w:rsidR="00A422D4">
            <w:instrText xml:space="preserve"> CITATION Söz86 \l 1055  </w:instrText>
          </w:r>
          <w:r w:rsidR="00A55E6D">
            <w:fldChar w:fldCharType="separate"/>
          </w:r>
          <w:r w:rsidR="00A64EA0" w:rsidRPr="0051355A">
            <w:rPr>
              <w:noProof/>
            </w:rPr>
            <w:t xml:space="preserve"> (Sözbilir, 1986: 32)</w:t>
          </w:r>
          <w:r w:rsidR="00A55E6D">
            <w:rPr>
              <w:noProof/>
            </w:rPr>
            <w:fldChar w:fldCharType="end"/>
          </w:r>
        </w:sdtContent>
      </w:sdt>
      <w:r w:rsidR="00F13F24" w:rsidRPr="0051355A">
        <w:t>.</w:t>
      </w:r>
    </w:p>
    <w:p w:rsidR="00CC1F0D" w:rsidRPr="0051355A" w:rsidRDefault="00763BC3" w:rsidP="004911C7">
      <w:pPr>
        <w:ind w:firstLine="709"/>
        <w:rPr>
          <w:rFonts w:ascii="Times New Roman" w:hAnsi="Times New Roman" w:cs="Times New Roman"/>
          <w:sz w:val="24"/>
          <w:szCs w:val="24"/>
        </w:rPr>
      </w:pPr>
      <w:r w:rsidRPr="001B260B">
        <w:rPr>
          <w:rFonts w:ascii="Times New Roman" w:hAnsi="Times New Roman" w:cs="Times New Roman"/>
          <w:i/>
          <w:sz w:val="24"/>
          <w:szCs w:val="24"/>
        </w:rPr>
        <w:t>Genel Hastaneler:</w:t>
      </w:r>
      <w:r w:rsidR="009766BB">
        <w:rPr>
          <w:rFonts w:ascii="Times New Roman" w:hAnsi="Times New Roman" w:cs="Times New Roman"/>
          <w:i/>
          <w:sz w:val="24"/>
          <w:szCs w:val="24"/>
        </w:rPr>
        <w:t xml:space="preserve"> </w:t>
      </w:r>
      <w:r w:rsidRPr="0051355A">
        <w:rPr>
          <w:rFonts w:ascii="Times New Roman" w:hAnsi="Times New Roman" w:cs="Times New Roman"/>
          <w:sz w:val="24"/>
          <w:szCs w:val="24"/>
        </w:rPr>
        <w:t>Yaş ve cinsi</w:t>
      </w:r>
      <w:r w:rsidR="00332A4D" w:rsidRPr="0051355A">
        <w:rPr>
          <w:rFonts w:ascii="Times New Roman" w:hAnsi="Times New Roman" w:cs="Times New Roman"/>
          <w:sz w:val="24"/>
          <w:szCs w:val="24"/>
        </w:rPr>
        <w:t>yet farkı olmaksızı</w:t>
      </w:r>
      <w:r w:rsidR="00A73CA5">
        <w:rPr>
          <w:rFonts w:ascii="Times New Roman" w:hAnsi="Times New Roman" w:cs="Times New Roman"/>
          <w:sz w:val="24"/>
          <w:szCs w:val="24"/>
        </w:rPr>
        <w:t xml:space="preserve">n tüm acil vakaları kabul eden </w:t>
      </w:r>
      <w:r w:rsidR="00332A4D" w:rsidRPr="0051355A">
        <w:rPr>
          <w:rFonts w:ascii="Times New Roman" w:hAnsi="Times New Roman" w:cs="Times New Roman"/>
          <w:sz w:val="24"/>
          <w:szCs w:val="24"/>
        </w:rPr>
        <w:t>ve himayesindeki uzmanlık alanıyla uyumlu hastaların kabul edildiği bir sağlık kuruluşudur.</w:t>
      </w:r>
    </w:p>
    <w:p w:rsidR="00332A4D" w:rsidRPr="0051355A" w:rsidRDefault="00332A4D" w:rsidP="004911C7">
      <w:pPr>
        <w:ind w:firstLine="709"/>
        <w:rPr>
          <w:rFonts w:ascii="Times New Roman" w:hAnsi="Times New Roman" w:cs="Times New Roman"/>
          <w:sz w:val="24"/>
          <w:szCs w:val="24"/>
        </w:rPr>
      </w:pPr>
      <w:r w:rsidRPr="001B260B">
        <w:rPr>
          <w:rFonts w:ascii="Times New Roman" w:hAnsi="Times New Roman" w:cs="Times New Roman"/>
          <w:i/>
          <w:sz w:val="24"/>
          <w:szCs w:val="24"/>
        </w:rPr>
        <w:t>Özel Dal Hastaneler:</w:t>
      </w:r>
      <w:r w:rsidR="009766BB">
        <w:rPr>
          <w:rFonts w:ascii="Times New Roman" w:hAnsi="Times New Roman" w:cs="Times New Roman"/>
          <w:i/>
          <w:sz w:val="24"/>
          <w:szCs w:val="24"/>
        </w:rPr>
        <w:t xml:space="preserve"> </w:t>
      </w:r>
      <w:r w:rsidR="00205F47" w:rsidRPr="0051355A">
        <w:rPr>
          <w:rFonts w:ascii="Times New Roman" w:hAnsi="Times New Roman" w:cs="Times New Roman"/>
          <w:sz w:val="24"/>
          <w:szCs w:val="24"/>
        </w:rPr>
        <w:t>Özel dal hastaneleri</w:t>
      </w:r>
      <w:r w:rsidRPr="0051355A">
        <w:rPr>
          <w:rFonts w:ascii="Times New Roman" w:hAnsi="Times New Roman" w:cs="Times New Roman"/>
          <w:sz w:val="24"/>
          <w:szCs w:val="24"/>
        </w:rPr>
        <w:t xml:space="preserve"> yaş ve cinsiyet (Çocuk,</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doğum,</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 xml:space="preserve">kadın hastalıkları vb.) farkı olan ve belirli </w:t>
      </w:r>
      <w:r w:rsidR="007140ED" w:rsidRPr="0051355A">
        <w:rPr>
          <w:rFonts w:ascii="Times New Roman" w:hAnsi="Times New Roman" w:cs="Times New Roman"/>
          <w:sz w:val="24"/>
          <w:szCs w:val="24"/>
        </w:rPr>
        <w:t xml:space="preserve">türden </w:t>
      </w:r>
      <w:r w:rsidRPr="0051355A">
        <w:rPr>
          <w:rFonts w:ascii="Times New Roman" w:hAnsi="Times New Roman" w:cs="Times New Roman"/>
          <w:sz w:val="24"/>
          <w:szCs w:val="24"/>
        </w:rPr>
        <w:t>bazı hastalıkların (kalp damar hastalıkları,</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onkolojik</w:t>
      </w:r>
      <w:r w:rsidR="00787EDA" w:rsidRPr="0051355A">
        <w:rPr>
          <w:rFonts w:ascii="Times New Roman" w:hAnsi="Times New Roman" w:cs="Times New Roman"/>
          <w:sz w:val="24"/>
          <w:szCs w:val="24"/>
        </w:rPr>
        <w:t>,</w:t>
      </w:r>
      <w:r w:rsidR="00FC612B">
        <w:rPr>
          <w:rFonts w:ascii="Times New Roman" w:hAnsi="Times New Roman" w:cs="Times New Roman"/>
          <w:sz w:val="24"/>
          <w:szCs w:val="24"/>
        </w:rPr>
        <w:t xml:space="preserve"> </w:t>
      </w:r>
      <w:r w:rsidR="00787EDA" w:rsidRPr="0051355A">
        <w:rPr>
          <w:rFonts w:ascii="Times New Roman" w:hAnsi="Times New Roman" w:cs="Times New Roman"/>
          <w:sz w:val="24"/>
          <w:szCs w:val="24"/>
        </w:rPr>
        <w:t>kemik hastalıkları,</w:t>
      </w:r>
      <w:r w:rsidR="00FC3F9F">
        <w:rPr>
          <w:rFonts w:ascii="Times New Roman" w:hAnsi="Times New Roman" w:cs="Times New Roman"/>
          <w:sz w:val="24"/>
          <w:szCs w:val="24"/>
        </w:rPr>
        <w:t xml:space="preserve"> </w:t>
      </w:r>
      <w:r w:rsidR="00787EDA" w:rsidRPr="0051355A">
        <w:rPr>
          <w:rFonts w:ascii="Times New Roman" w:hAnsi="Times New Roman" w:cs="Times New Roman"/>
          <w:sz w:val="24"/>
          <w:szCs w:val="24"/>
        </w:rPr>
        <w:t>ruh sağlığı ve hastalıkları vb.</w:t>
      </w:r>
      <w:r w:rsidRPr="0051355A">
        <w:rPr>
          <w:rFonts w:ascii="Times New Roman" w:hAnsi="Times New Roman" w:cs="Times New Roman"/>
          <w:sz w:val="24"/>
          <w:szCs w:val="24"/>
        </w:rPr>
        <w:t xml:space="preserve">) </w:t>
      </w:r>
      <w:r w:rsidR="007140ED" w:rsidRPr="0051355A">
        <w:rPr>
          <w:rFonts w:ascii="Times New Roman" w:hAnsi="Times New Roman" w:cs="Times New Roman"/>
          <w:sz w:val="24"/>
          <w:szCs w:val="24"/>
        </w:rPr>
        <w:t>gibi bölümleri sunan</w:t>
      </w:r>
      <w:r w:rsidR="00787EDA" w:rsidRPr="0051355A">
        <w:rPr>
          <w:rFonts w:ascii="Times New Roman" w:hAnsi="Times New Roman" w:cs="Times New Roman"/>
          <w:sz w:val="24"/>
          <w:szCs w:val="24"/>
        </w:rPr>
        <w:t xml:space="preserve"> yataklı hizmet veren</w:t>
      </w:r>
      <w:r w:rsidR="007140ED" w:rsidRPr="0051355A">
        <w:rPr>
          <w:rFonts w:ascii="Times New Roman" w:hAnsi="Times New Roman" w:cs="Times New Roman"/>
          <w:sz w:val="24"/>
          <w:szCs w:val="24"/>
        </w:rPr>
        <w:t xml:space="preserve"> sağlık</w:t>
      </w:r>
      <w:r w:rsidR="00787EDA" w:rsidRPr="0051355A">
        <w:rPr>
          <w:rFonts w:ascii="Times New Roman" w:hAnsi="Times New Roman" w:cs="Times New Roman"/>
          <w:sz w:val="24"/>
          <w:szCs w:val="24"/>
        </w:rPr>
        <w:t xml:space="preserve"> kuruluşlarıdır.</w:t>
      </w:r>
    </w:p>
    <w:p w:rsidR="00A60AA8" w:rsidRPr="004911C7" w:rsidRDefault="00787EDA" w:rsidP="004911C7">
      <w:pPr>
        <w:pStyle w:val="Default"/>
        <w:spacing w:line="360" w:lineRule="auto"/>
        <w:ind w:firstLine="709"/>
        <w:rPr>
          <w:bCs/>
        </w:rPr>
      </w:pPr>
      <w:r w:rsidRPr="001B260B">
        <w:rPr>
          <w:i/>
        </w:rPr>
        <w:t>Eğitim Hastaneleri:</w:t>
      </w:r>
      <w:r w:rsidR="00315580" w:rsidRPr="0051355A">
        <w:rPr>
          <w:bCs/>
        </w:rPr>
        <w:t xml:space="preserve"> Alanında uzman yetiştirmek amacıyla kurulmuş ve alanın</w:t>
      </w:r>
      <w:r w:rsidR="00A64EA0" w:rsidRPr="0051355A">
        <w:rPr>
          <w:bCs/>
        </w:rPr>
        <w:t xml:space="preserve">da akademik çalışmalar yaparak </w:t>
      </w:r>
      <w:r w:rsidR="00315580" w:rsidRPr="0051355A">
        <w:rPr>
          <w:bCs/>
        </w:rPr>
        <w:t>tedavi yöntemlerini başarılı bir şekilde uygulayan sağlık kuruluşudur.</w:t>
      </w:r>
      <w:r w:rsidR="009766BB">
        <w:rPr>
          <w:bCs/>
        </w:rPr>
        <w:t xml:space="preserve"> </w:t>
      </w:r>
      <w:r w:rsidR="00315580" w:rsidRPr="0051355A">
        <w:rPr>
          <w:bCs/>
        </w:rPr>
        <w:t xml:space="preserve">Yapılan tedavi yöntemleriyle alanında uzmanlaşmışların göreve yeni başlamış veya yeterli bilgi birikimine sahip olmayanlara eğitim ve öğretim sunan bu </w:t>
      </w:r>
      <w:r w:rsidR="00315580" w:rsidRPr="0051355A">
        <w:rPr>
          <w:bCs/>
        </w:rPr>
        <w:lastRenderedPageBreak/>
        <w:t>yap</w:t>
      </w:r>
      <w:r w:rsidR="00763BC3" w:rsidRPr="0051355A">
        <w:rPr>
          <w:bCs/>
        </w:rPr>
        <w:t>tığı eğitimi pratikleştirerek faa</w:t>
      </w:r>
      <w:r w:rsidR="00315580" w:rsidRPr="0051355A">
        <w:rPr>
          <w:bCs/>
        </w:rPr>
        <w:t>liye</w:t>
      </w:r>
      <w:r w:rsidR="00FE3C1B" w:rsidRPr="0051355A">
        <w:rPr>
          <w:bCs/>
        </w:rPr>
        <w:t>te</w:t>
      </w:r>
      <w:r w:rsidR="00315580" w:rsidRPr="0051355A">
        <w:rPr>
          <w:bCs/>
        </w:rPr>
        <w:t xml:space="preserve"> geçirmeyi</w:t>
      </w:r>
      <w:r w:rsidR="00D072AF" w:rsidRPr="0051355A">
        <w:rPr>
          <w:bCs/>
        </w:rPr>
        <w:t xml:space="preserve"> gaye edinen sağlık kuruluşudur</w:t>
      </w:r>
      <w:sdt>
        <w:sdtPr>
          <w:rPr>
            <w:bCs/>
          </w:rPr>
          <w:id w:val="3269003"/>
          <w:citation/>
        </w:sdtPr>
        <w:sdtEndPr/>
        <w:sdtContent>
          <w:r w:rsidR="00A55E6D" w:rsidRPr="0051355A">
            <w:rPr>
              <w:bCs/>
            </w:rPr>
            <w:fldChar w:fldCharType="begin"/>
          </w:r>
          <w:r w:rsidR="00A64EA0" w:rsidRPr="0051355A">
            <w:rPr>
              <w:bCs/>
            </w:rPr>
            <w:instrText xml:space="preserve"> CITATION Ero01 \l 1055  </w:instrText>
          </w:r>
          <w:r w:rsidR="00A55E6D" w:rsidRPr="0051355A">
            <w:rPr>
              <w:bCs/>
            </w:rPr>
            <w:fldChar w:fldCharType="separate"/>
          </w:r>
          <w:r w:rsidR="00A64EA0" w:rsidRPr="0051355A">
            <w:rPr>
              <w:noProof/>
            </w:rPr>
            <w:t>(Erol, 2001: 71)</w:t>
          </w:r>
          <w:r w:rsidR="00A55E6D" w:rsidRPr="0051355A">
            <w:rPr>
              <w:bCs/>
            </w:rPr>
            <w:fldChar w:fldCharType="end"/>
          </w:r>
        </w:sdtContent>
      </w:sdt>
      <w:r w:rsidR="00D072AF" w:rsidRPr="0051355A">
        <w:rPr>
          <w:bCs/>
        </w:rPr>
        <w:t>.</w:t>
      </w:r>
    </w:p>
    <w:p w:rsidR="004911C7" w:rsidRDefault="0085542D" w:rsidP="00067359">
      <w:pPr>
        <w:ind w:firstLine="709"/>
        <w:rPr>
          <w:rFonts w:ascii="Times New Roman" w:hAnsi="Times New Roman" w:cs="Times New Roman"/>
          <w:sz w:val="24"/>
          <w:szCs w:val="24"/>
        </w:rPr>
      </w:pPr>
      <w:r w:rsidRPr="001B260B">
        <w:rPr>
          <w:rFonts w:ascii="Times New Roman" w:hAnsi="Times New Roman" w:cs="Times New Roman"/>
          <w:i/>
          <w:sz w:val="24"/>
          <w:szCs w:val="24"/>
        </w:rPr>
        <w:t>Rehabilitasyon Merkezleri:</w:t>
      </w:r>
      <w:r w:rsidR="009766BB">
        <w:rPr>
          <w:rFonts w:ascii="Times New Roman" w:hAnsi="Times New Roman" w:cs="Times New Roman"/>
          <w:i/>
          <w:sz w:val="24"/>
          <w:szCs w:val="24"/>
        </w:rPr>
        <w:t xml:space="preserve"> </w:t>
      </w:r>
      <w:r w:rsidR="00CA5DC1" w:rsidRPr="0051355A">
        <w:rPr>
          <w:rFonts w:ascii="Times New Roman" w:hAnsi="Times New Roman" w:cs="Times New Roman"/>
          <w:sz w:val="24"/>
          <w:szCs w:val="24"/>
        </w:rPr>
        <w:t xml:space="preserve">Psikolojik </w:t>
      </w:r>
      <w:proofErr w:type="gramStart"/>
      <w:r w:rsidR="00CA5DC1" w:rsidRPr="0051355A">
        <w:rPr>
          <w:rFonts w:ascii="Times New Roman" w:hAnsi="Times New Roman" w:cs="Times New Roman"/>
          <w:sz w:val="24"/>
          <w:szCs w:val="24"/>
        </w:rPr>
        <w:t>travm</w:t>
      </w:r>
      <w:r w:rsidRPr="0051355A">
        <w:rPr>
          <w:rFonts w:ascii="Times New Roman" w:hAnsi="Times New Roman" w:cs="Times New Roman"/>
          <w:sz w:val="24"/>
          <w:szCs w:val="24"/>
        </w:rPr>
        <w:t>a</w:t>
      </w:r>
      <w:proofErr w:type="gramEnd"/>
      <w:r w:rsidRPr="0051355A">
        <w:rPr>
          <w:rFonts w:ascii="Times New Roman" w:hAnsi="Times New Roman" w:cs="Times New Roman"/>
          <w:sz w:val="24"/>
          <w:szCs w:val="24"/>
        </w:rPr>
        <w:t>,</w:t>
      </w:r>
      <w:r w:rsidR="00FC612B">
        <w:rPr>
          <w:rFonts w:ascii="Times New Roman" w:hAnsi="Times New Roman" w:cs="Times New Roman"/>
          <w:sz w:val="24"/>
          <w:szCs w:val="24"/>
        </w:rPr>
        <w:t xml:space="preserve"> </w:t>
      </w:r>
      <w:r w:rsidRPr="0051355A">
        <w:rPr>
          <w:rFonts w:ascii="Times New Roman" w:hAnsi="Times New Roman" w:cs="Times New Roman"/>
          <w:sz w:val="24"/>
          <w:szCs w:val="24"/>
        </w:rPr>
        <w:t>iş kazası,</w:t>
      </w:r>
      <w:r w:rsidR="00FC612B">
        <w:rPr>
          <w:rFonts w:ascii="Times New Roman" w:hAnsi="Times New Roman" w:cs="Times New Roman"/>
          <w:sz w:val="24"/>
          <w:szCs w:val="24"/>
        </w:rPr>
        <w:t xml:space="preserve"> </w:t>
      </w:r>
      <w:r w:rsidR="00B9261F" w:rsidRPr="0051355A">
        <w:rPr>
          <w:rFonts w:ascii="Times New Roman" w:hAnsi="Times New Roman" w:cs="Times New Roman"/>
          <w:sz w:val="24"/>
          <w:szCs w:val="24"/>
        </w:rPr>
        <w:t>trafik kazası,</w:t>
      </w:r>
      <w:r w:rsidR="00FC612B">
        <w:rPr>
          <w:rFonts w:ascii="Times New Roman" w:hAnsi="Times New Roman" w:cs="Times New Roman"/>
          <w:sz w:val="24"/>
          <w:szCs w:val="24"/>
        </w:rPr>
        <w:t xml:space="preserve"> </w:t>
      </w:r>
      <w:r w:rsidR="002435E1">
        <w:rPr>
          <w:rFonts w:ascii="Times New Roman" w:hAnsi="Times New Roman" w:cs="Times New Roman"/>
          <w:sz w:val="24"/>
          <w:szCs w:val="24"/>
        </w:rPr>
        <w:t xml:space="preserve">deprem ve </w:t>
      </w:r>
      <w:r w:rsidR="00B9261F" w:rsidRPr="0051355A">
        <w:rPr>
          <w:rFonts w:ascii="Times New Roman" w:hAnsi="Times New Roman" w:cs="Times New Roman"/>
          <w:sz w:val="24"/>
          <w:szCs w:val="24"/>
        </w:rPr>
        <w:t>sel gibi doğal afetlerden dolayı korkuya dayalı ani rahatsızlıkların tedavi edildiği bir sağlık kuruluşudur.</w:t>
      </w:r>
      <w:r w:rsidR="00A62054">
        <w:rPr>
          <w:rFonts w:ascii="Times New Roman" w:hAnsi="Times New Roman" w:cs="Times New Roman"/>
          <w:sz w:val="24"/>
          <w:szCs w:val="24"/>
        </w:rPr>
        <w:t xml:space="preserve"> Yaşanan </w:t>
      </w:r>
      <w:r w:rsidR="00B9261F" w:rsidRPr="0051355A">
        <w:rPr>
          <w:rFonts w:ascii="Times New Roman" w:hAnsi="Times New Roman" w:cs="Times New Roman"/>
          <w:sz w:val="24"/>
          <w:szCs w:val="24"/>
        </w:rPr>
        <w:t>bu hastalıklardan dolayı toplumdan yadırganan veya kopan kişileri tekrar hayata toplumsal kaynaşmayı ve dayanışmayı sağlamak için hizm</w:t>
      </w:r>
      <w:r w:rsidR="00490169" w:rsidRPr="0051355A">
        <w:rPr>
          <w:rFonts w:ascii="Times New Roman" w:hAnsi="Times New Roman" w:cs="Times New Roman"/>
          <w:sz w:val="24"/>
          <w:szCs w:val="24"/>
        </w:rPr>
        <w:t>et veren bir sağlık kuruluşudur</w:t>
      </w:r>
      <w:r w:rsidR="004911C7">
        <w:rPr>
          <w:rFonts w:ascii="Times New Roman" w:hAnsi="Times New Roman" w:cs="Times New Roman"/>
          <w:sz w:val="24"/>
          <w:szCs w:val="24"/>
        </w:rPr>
        <w:t>.</w:t>
      </w:r>
    </w:p>
    <w:p w:rsidR="00CF4666" w:rsidRDefault="00CF4666" w:rsidP="00067359">
      <w:pPr>
        <w:ind w:firstLine="709"/>
        <w:rPr>
          <w:rFonts w:ascii="Times New Roman" w:hAnsi="Times New Roman" w:cs="Times New Roman"/>
          <w:sz w:val="24"/>
          <w:szCs w:val="24"/>
        </w:rPr>
      </w:pPr>
    </w:p>
    <w:p w:rsidR="00490169" w:rsidRPr="004911C7" w:rsidRDefault="000E1CB7" w:rsidP="009A71A3">
      <w:pPr>
        <w:pStyle w:val="Balk4"/>
        <w:ind w:firstLine="709"/>
      </w:pPr>
      <w:bookmarkStart w:id="55" w:name="_Toc43931455"/>
      <w:bookmarkStart w:id="56" w:name="_Toc43996100"/>
      <w:bookmarkStart w:id="57" w:name="_Toc44065228"/>
      <w:bookmarkStart w:id="58" w:name="_Toc44795407"/>
      <w:r w:rsidRPr="004911C7">
        <w:t>1.2</w:t>
      </w:r>
      <w:r w:rsidR="00490169" w:rsidRPr="004911C7">
        <w:t>.2.2. Hastaların Kalış Süresine Göre Hastaneler</w:t>
      </w:r>
      <w:bookmarkEnd w:id="55"/>
      <w:bookmarkEnd w:id="56"/>
      <w:bookmarkEnd w:id="57"/>
      <w:bookmarkEnd w:id="58"/>
    </w:p>
    <w:p w:rsidR="00490169" w:rsidRPr="0051355A" w:rsidRDefault="005A1A65" w:rsidP="004911C7">
      <w:pPr>
        <w:ind w:firstLine="709"/>
        <w:rPr>
          <w:rFonts w:ascii="Times New Roman" w:hAnsi="Times New Roman" w:cs="Times New Roman"/>
          <w:bCs/>
          <w:sz w:val="24"/>
          <w:szCs w:val="24"/>
        </w:rPr>
      </w:pPr>
      <w:r w:rsidRPr="0051355A">
        <w:rPr>
          <w:rFonts w:ascii="Times New Roman" w:hAnsi="Times New Roman" w:cs="Times New Roman"/>
          <w:bCs/>
          <w:sz w:val="24"/>
          <w:szCs w:val="24"/>
        </w:rPr>
        <w:t>Ha</w:t>
      </w:r>
      <w:r w:rsidR="00FE3C1B" w:rsidRPr="0051355A">
        <w:rPr>
          <w:rFonts w:ascii="Times New Roman" w:hAnsi="Times New Roman" w:cs="Times New Roman"/>
          <w:bCs/>
          <w:sz w:val="24"/>
          <w:szCs w:val="24"/>
        </w:rPr>
        <w:t>stane sınıflandırmalarında en ö</w:t>
      </w:r>
      <w:r w:rsidRPr="0051355A">
        <w:rPr>
          <w:rFonts w:ascii="Times New Roman" w:hAnsi="Times New Roman" w:cs="Times New Roman"/>
          <w:bCs/>
          <w:sz w:val="24"/>
          <w:szCs w:val="24"/>
        </w:rPr>
        <w:t>nemli bir başka özellik ise hastaların hastane</w:t>
      </w:r>
      <w:r w:rsidR="00FE3C1B" w:rsidRPr="0051355A">
        <w:rPr>
          <w:rFonts w:ascii="Times New Roman" w:hAnsi="Times New Roman" w:cs="Times New Roman"/>
          <w:bCs/>
          <w:sz w:val="24"/>
          <w:szCs w:val="24"/>
        </w:rPr>
        <w:t>de kalış süre</w:t>
      </w:r>
      <w:r w:rsidRPr="0051355A">
        <w:rPr>
          <w:rFonts w:ascii="Times New Roman" w:hAnsi="Times New Roman" w:cs="Times New Roman"/>
          <w:bCs/>
          <w:sz w:val="24"/>
          <w:szCs w:val="24"/>
        </w:rPr>
        <w:t>leridir.</w:t>
      </w:r>
      <w:r w:rsidR="009766BB">
        <w:rPr>
          <w:rFonts w:ascii="Times New Roman" w:hAnsi="Times New Roman" w:cs="Times New Roman"/>
          <w:bCs/>
          <w:sz w:val="24"/>
          <w:szCs w:val="24"/>
        </w:rPr>
        <w:t xml:space="preserve"> </w:t>
      </w:r>
      <w:r w:rsidRPr="0051355A">
        <w:rPr>
          <w:rFonts w:ascii="Times New Roman" w:hAnsi="Times New Roman" w:cs="Times New Roman"/>
          <w:bCs/>
          <w:sz w:val="24"/>
          <w:szCs w:val="24"/>
        </w:rPr>
        <w:t>Hastaların hastanelerde kalış süreleri kısa ve uzun süreli kalış o</w:t>
      </w:r>
      <w:r w:rsidR="00D072AF" w:rsidRPr="0051355A">
        <w:rPr>
          <w:rFonts w:ascii="Times New Roman" w:hAnsi="Times New Roman" w:cs="Times New Roman"/>
          <w:bCs/>
          <w:sz w:val="24"/>
          <w:szCs w:val="24"/>
        </w:rPr>
        <w:t>larak iki kısımda analiz edilir</w:t>
      </w:r>
      <w:r w:rsidR="009766BB">
        <w:rPr>
          <w:rFonts w:ascii="Times New Roman" w:hAnsi="Times New Roman" w:cs="Times New Roman"/>
          <w:bCs/>
          <w:sz w:val="24"/>
          <w:szCs w:val="24"/>
        </w:rPr>
        <w:t xml:space="preserve"> </w:t>
      </w:r>
      <w:r w:rsidR="00985960" w:rsidRPr="0051355A">
        <w:rPr>
          <w:rFonts w:ascii="Times New Roman" w:hAnsi="Times New Roman" w:cs="Times New Roman"/>
          <w:noProof/>
          <w:sz w:val="24"/>
          <w:szCs w:val="24"/>
        </w:rPr>
        <w:t>(Talakacı, 2009: 19)</w:t>
      </w:r>
      <w:r w:rsidR="00D072AF" w:rsidRPr="0051355A">
        <w:rPr>
          <w:rFonts w:ascii="Times New Roman" w:hAnsi="Times New Roman" w:cs="Times New Roman"/>
          <w:bCs/>
          <w:sz w:val="24"/>
          <w:szCs w:val="24"/>
        </w:rPr>
        <w:t>.</w:t>
      </w:r>
    </w:p>
    <w:p w:rsidR="00FE3C1B" w:rsidRPr="0051355A" w:rsidRDefault="00FE3C1B" w:rsidP="004911C7">
      <w:pPr>
        <w:pStyle w:val="ListeParagraf"/>
        <w:numPr>
          <w:ilvl w:val="0"/>
          <w:numId w:val="26"/>
        </w:numPr>
        <w:autoSpaceDE w:val="0"/>
        <w:autoSpaceDN w:val="0"/>
        <w:adjustRightInd w:val="0"/>
        <w:rPr>
          <w:rFonts w:ascii="Times New Roman" w:hAnsi="Times New Roman" w:cs="Times New Roman"/>
          <w:bCs/>
          <w:sz w:val="24"/>
          <w:szCs w:val="24"/>
        </w:rPr>
      </w:pPr>
      <w:r w:rsidRPr="0051355A">
        <w:rPr>
          <w:rFonts w:ascii="Times New Roman" w:hAnsi="Times New Roman" w:cs="Times New Roman"/>
          <w:bCs/>
          <w:sz w:val="24"/>
          <w:szCs w:val="24"/>
        </w:rPr>
        <w:t>Kısa süreli tedavi sunan hastaneler,</w:t>
      </w:r>
      <w:r w:rsidR="009766BB">
        <w:rPr>
          <w:rFonts w:ascii="Times New Roman" w:hAnsi="Times New Roman" w:cs="Times New Roman"/>
          <w:bCs/>
          <w:sz w:val="24"/>
          <w:szCs w:val="24"/>
        </w:rPr>
        <w:t xml:space="preserve"> </w:t>
      </w:r>
      <w:r w:rsidRPr="0051355A">
        <w:rPr>
          <w:rFonts w:ascii="Times New Roman" w:hAnsi="Times New Roman" w:cs="Times New Roman"/>
          <w:bCs/>
          <w:sz w:val="24"/>
          <w:szCs w:val="24"/>
        </w:rPr>
        <w:t>mevcut bulunan hastaların yarısından fazlasının 30 günden az süreli kalınan hastanelerdir.</w:t>
      </w:r>
    </w:p>
    <w:p w:rsidR="00490169" w:rsidRPr="0051355A" w:rsidRDefault="00FE3C1B" w:rsidP="004911C7">
      <w:pPr>
        <w:pStyle w:val="ListeParagraf"/>
        <w:numPr>
          <w:ilvl w:val="0"/>
          <w:numId w:val="26"/>
        </w:numPr>
        <w:rPr>
          <w:rFonts w:ascii="Times New Roman" w:hAnsi="Times New Roman" w:cs="Times New Roman"/>
          <w:bCs/>
          <w:sz w:val="24"/>
          <w:szCs w:val="24"/>
        </w:rPr>
      </w:pPr>
      <w:r w:rsidRPr="0051355A">
        <w:rPr>
          <w:rFonts w:ascii="Times New Roman" w:hAnsi="Times New Roman" w:cs="Times New Roman"/>
          <w:bCs/>
          <w:sz w:val="24"/>
          <w:szCs w:val="24"/>
        </w:rPr>
        <w:t>Uzun süreli tedavi sunan hastaneler,</w:t>
      </w:r>
      <w:r w:rsidR="009766BB">
        <w:rPr>
          <w:rFonts w:ascii="Times New Roman" w:hAnsi="Times New Roman" w:cs="Times New Roman"/>
          <w:bCs/>
          <w:sz w:val="24"/>
          <w:szCs w:val="24"/>
        </w:rPr>
        <w:t xml:space="preserve"> </w:t>
      </w:r>
      <w:r w:rsidRPr="0051355A">
        <w:rPr>
          <w:rFonts w:ascii="Times New Roman" w:hAnsi="Times New Roman" w:cs="Times New Roman"/>
          <w:bCs/>
          <w:sz w:val="24"/>
          <w:szCs w:val="24"/>
        </w:rPr>
        <w:t>mevcut bulunan hastaların yarısından fazlasının 30 günden uzun süreli kalınan hastanelerdir</w:t>
      </w:r>
    </w:p>
    <w:p w:rsidR="00CF13E8" w:rsidRDefault="00FE3C1B" w:rsidP="00A62054">
      <w:pPr>
        <w:ind w:firstLine="709"/>
        <w:rPr>
          <w:rFonts w:ascii="Times New Roman" w:hAnsi="Times New Roman" w:cs="Times New Roman"/>
          <w:sz w:val="24"/>
          <w:szCs w:val="24"/>
        </w:rPr>
      </w:pPr>
      <w:r w:rsidRPr="0051355A">
        <w:rPr>
          <w:rFonts w:ascii="Times New Roman" w:hAnsi="Times New Roman" w:cs="Times New Roman"/>
          <w:sz w:val="24"/>
          <w:szCs w:val="24"/>
        </w:rPr>
        <w:t>Bu farkların oluşmasının sebebi,</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uzun süreli kalınan hastanelerin kısa süreli kalınan hastanelerinden farkı kuruluş ve çalışma programıdır.</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Kısa süreli kalınan hastanelerin amacı gelen hastaya kısa sürede teşhis koyup uygun tedaviyi sunarak sağlıklı bir şekilde ayrılmasını sağlamaktır.</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 xml:space="preserve">Uzun süreli kalınan hastanelerde hastaneye gelen hastanın hastalığının kısa sürede iyileşme </w:t>
      </w:r>
      <w:r w:rsidR="00A422D4" w:rsidRPr="0051355A">
        <w:rPr>
          <w:rFonts w:ascii="Times New Roman" w:hAnsi="Times New Roman" w:cs="Times New Roman"/>
          <w:sz w:val="24"/>
          <w:szCs w:val="24"/>
        </w:rPr>
        <w:t>imkânı</w:t>
      </w:r>
      <w:r w:rsidRPr="0051355A">
        <w:rPr>
          <w:rFonts w:ascii="Times New Roman" w:hAnsi="Times New Roman" w:cs="Times New Roman"/>
          <w:sz w:val="24"/>
          <w:szCs w:val="24"/>
        </w:rPr>
        <w:t xml:space="preserve"> olmayan ve bu sebeple uygulanan tedavinin kısa süreli kalınan hastanelerden daha çok maliyete yol açmaktadır bunun için tedavi maliyeti fazla olan hastalar</w:t>
      </w:r>
      <w:r w:rsidR="00D072AF" w:rsidRPr="0051355A">
        <w:rPr>
          <w:rFonts w:ascii="Times New Roman" w:hAnsi="Times New Roman" w:cs="Times New Roman"/>
          <w:sz w:val="24"/>
          <w:szCs w:val="24"/>
        </w:rPr>
        <w:t>a hizmet veren sağlık kuruşudur</w:t>
      </w:r>
      <w:r w:rsidR="00985960" w:rsidRPr="0051355A">
        <w:rPr>
          <w:rFonts w:ascii="Times New Roman" w:hAnsi="Times New Roman" w:cs="Times New Roman"/>
          <w:noProof/>
          <w:sz w:val="24"/>
          <w:szCs w:val="24"/>
        </w:rPr>
        <w:t>(Altıntaş, 2003: 18)</w:t>
      </w:r>
      <w:r w:rsidR="00D072AF" w:rsidRPr="0051355A">
        <w:rPr>
          <w:rFonts w:ascii="Times New Roman" w:hAnsi="Times New Roman" w:cs="Times New Roman"/>
          <w:sz w:val="24"/>
          <w:szCs w:val="24"/>
        </w:rPr>
        <w:t>.</w:t>
      </w:r>
    </w:p>
    <w:p w:rsidR="00CF4666" w:rsidRDefault="00CF4666" w:rsidP="00A62054">
      <w:pPr>
        <w:ind w:firstLine="709"/>
        <w:rPr>
          <w:rFonts w:ascii="Times New Roman" w:hAnsi="Times New Roman" w:cs="Times New Roman"/>
          <w:bCs/>
          <w:sz w:val="24"/>
          <w:szCs w:val="24"/>
        </w:rPr>
      </w:pPr>
    </w:p>
    <w:p w:rsidR="00FF07BD" w:rsidRPr="00CF13E8" w:rsidRDefault="000E1CB7" w:rsidP="009A71A3">
      <w:pPr>
        <w:pStyle w:val="Balk4"/>
        <w:ind w:firstLine="709"/>
      </w:pPr>
      <w:bookmarkStart w:id="59" w:name="_Toc43931456"/>
      <w:bookmarkStart w:id="60" w:name="_Toc43996101"/>
      <w:bookmarkStart w:id="61" w:name="_Toc44065229"/>
      <w:bookmarkStart w:id="62" w:name="_Toc44795408"/>
      <w:r w:rsidRPr="00CF13E8">
        <w:t>1.2</w:t>
      </w:r>
      <w:r w:rsidR="00FF07BD" w:rsidRPr="00CF13E8">
        <w:t>.2.3. Yatak Kapasitelerine (Yatak Sayılarına) Göre Hastaneler</w:t>
      </w:r>
      <w:bookmarkEnd w:id="59"/>
      <w:bookmarkEnd w:id="60"/>
      <w:bookmarkEnd w:id="61"/>
      <w:bookmarkEnd w:id="62"/>
    </w:p>
    <w:p w:rsidR="00A12022" w:rsidRPr="0051355A" w:rsidRDefault="00892D39" w:rsidP="00CF13E8">
      <w:pPr>
        <w:ind w:firstLine="709"/>
        <w:rPr>
          <w:rFonts w:ascii="Times New Roman" w:hAnsi="Times New Roman" w:cs="Times New Roman"/>
          <w:bCs/>
          <w:sz w:val="24"/>
          <w:szCs w:val="24"/>
        </w:rPr>
      </w:pPr>
      <w:r w:rsidRPr="0051355A">
        <w:rPr>
          <w:rFonts w:ascii="Times New Roman" w:hAnsi="Times New Roman" w:cs="Times New Roman"/>
          <w:sz w:val="24"/>
          <w:szCs w:val="24"/>
        </w:rPr>
        <w:t>Hastaneleri sınıflandırmaların önemli bir tanesi</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de hastanelerin büyüklüğü</w:t>
      </w:r>
      <w:r w:rsidR="00992328">
        <w:rPr>
          <w:rFonts w:ascii="Times New Roman" w:hAnsi="Times New Roman" w:cs="Times New Roman"/>
          <w:sz w:val="24"/>
          <w:szCs w:val="24"/>
        </w:rPr>
        <w:t xml:space="preserve">ne göre kategoriye ayrılmalıdır </w:t>
      </w:r>
      <w:r w:rsidR="006213D7">
        <w:rPr>
          <w:rFonts w:ascii="Times New Roman" w:hAnsi="Times New Roman" w:cs="Times New Roman"/>
          <w:noProof/>
          <w:sz w:val="24"/>
          <w:szCs w:val="24"/>
        </w:rPr>
        <w:t>(Tengilimoğlu vd., 201</w:t>
      </w:r>
      <w:r w:rsidR="00985960" w:rsidRPr="0051355A">
        <w:rPr>
          <w:rFonts w:ascii="Times New Roman" w:hAnsi="Times New Roman" w:cs="Times New Roman"/>
          <w:noProof/>
          <w:sz w:val="24"/>
          <w:szCs w:val="24"/>
        </w:rPr>
        <w:t>4: 48)</w:t>
      </w:r>
      <w:r w:rsidR="009766BB">
        <w:rPr>
          <w:rFonts w:ascii="Times New Roman" w:hAnsi="Times New Roman" w:cs="Times New Roman"/>
          <w:noProof/>
          <w:sz w:val="24"/>
          <w:szCs w:val="24"/>
        </w:rPr>
        <w:t>.</w:t>
      </w:r>
    </w:p>
    <w:p w:rsidR="00067359" w:rsidRDefault="00CB2EC3" w:rsidP="009766BB">
      <w:pPr>
        <w:ind w:firstLine="709"/>
        <w:rPr>
          <w:rFonts w:ascii="Times New Roman" w:hAnsi="Times New Roman" w:cs="Times New Roman"/>
          <w:sz w:val="24"/>
          <w:szCs w:val="24"/>
        </w:rPr>
      </w:pPr>
      <w:r w:rsidRPr="0051355A">
        <w:rPr>
          <w:rFonts w:ascii="Times New Roman" w:hAnsi="Times New Roman" w:cs="Times New Roman"/>
          <w:sz w:val="24"/>
          <w:szCs w:val="24"/>
        </w:rPr>
        <w:t>Hastanelerin büyüklüğünden bahsedecek olursak başlıca ölçütler;</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yatak sayısı,</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iş gücü sayısı,</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hastanın kalış gün süresiyle ilgili ölçütlerdir.</w:t>
      </w:r>
      <w:r w:rsidR="00E42EE6">
        <w:rPr>
          <w:rFonts w:ascii="Times New Roman" w:hAnsi="Times New Roman" w:cs="Times New Roman"/>
          <w:sz w:val="24"/>
          <w:szCs w:val="24"/>
        </w:rPr>
        <w:t xml:space="preserve"> </w:t>
      </w:r>
      <w:r w:rsidRPr="0051355A">
        <w:rPr>
          <w:rFonts w:ascii="Times New Roman" w:hAnsi="Times New Roman" w:cs="Times New Roman"/>
          <w:sz w:val="24"/>
          <w:szCs w:val="24"/>
        </w:rPr>
        <w:t>Bu ölçütler arasında en çok kullanılan ölçüt yatak sayıdır buna göre yatak kapasite bakımından hast</w:t>
      </w:r>
      <w:r w:rsidR="00E15571" w:rsidRPr="0051355A">
        <w:rPr>
          <w:rFonts w:ascii="Times New Roman" w:hAnsi="Times New Roman" w:cs="Times New Roman"/>
          <w:sz w:val="24"/>
          <w:szCs w:val="24"/>
        </w:rPr>
        <w:t>a</w:t>
      </w:r>
      <w:r w:rsidRPr="0051355A">
        <w:rPr>
          <w:rFonts w:ascii="Times New Roman" w:hAnsi="Times New Roman" w:cs="Times New Roman"/>
          <w:sz w:val="24"/>
          <w:szCs w:val="24"/>
        </w:rPr>
        <w:t>neler 25, 50, 100, 200, 400, 600, 800 ve üstü olara</w:t>
      </w:r>
      <w:r w:rsidR="00572938" w:rsidRPr="0051355A">
        <w:rPr>
          <w:rFonts w:ascii="Times New Roman" w:hAnsi="Times New Roman" w:cs="Times New Roman"/>
          <w:sz w:val="24"/>
          <w:szCs w:val="24"/>
        </w:rPr>
        <w:t>k 7 bölümle sınıflandırabiliriz</w:t>
      </w:r>
      <w:r w:rsidR="00985960" w:rsidRPr="0051355A">
        <w:rPr>
          <w:rFonts w:ascii="Times New Roman" w:hAnsi="Times New Roman" w:cs="Times New Roman"/>
          <w:noProof/>
          <w:sz w:val="24"/>
          <w:szCs w:val="24"/>
        </w:rPr>
        <w:t xml:space="preserve"> (Kavuncubaşı ve Yıldırım, 2012: 121)</w:t>
      </w:r>
      <w:r w:rsidR="00572938" w:rsidRPr="0051355A">
        <w:rPr>
          <w:rFonts w:ascii="Times New Roman" w:hAnsi="Times New Roman" w:cs="Times New Roman"/>
          <w:sz w:val="24"/>
          <w:szCs w:val="24"/>
        </w:rPr>
        <w:t>.</w:t>
      </w:r>
      <w:r w:rsidR="00784FC9">
        <w:rPr>
          <w:rFonts w:ascii="Times New Roman" w:hAnsi="Times New Roman" w:cs="Times New Roman"/>
          <w:sz w:val="24"/>
          <w:szCs w:val="24"/>
        </w:rPr>
        <w:t xml:space="preserve"> </w:t>
      </w:r>
      <w:r w:rsidR="00D9595F" w:rsidRPr="0051355A">
        <w:rPr>
          <w:rFonts w:ascii="Times New Roman" w:hAnsi="Times New Roman" w:cs="Times New Roman"/>
          <w:sz w:val="24"/>
          <w:szCs w:val="24"/>
        </w:rPr>
        <w:t>Gelişen sağlık teknolojinin sonucunda hastalara</w:t>
      </w:r>
      <w:r w:rsidR="00A630C8" w:rsidRPr="0051355A">
        <w:rPr>
          <w:rFonts w:ascii="Times New Roman" w:hAnsi="Times New Roman" w:cs="Times New Roman"/>
          <w:sz w:val="24"/>
          <w:szCs w:val="24"/>
        </w:rPr>
        <w:t xml:space="preserve"> uygulanacak tedavi </w:t>
      </w:r>
      <w:r w:rsidR="00A630C8" w:rsidRPr="0051355A">
        <w:rPr>
          <w:rFonts w:ascii="Times New Roman" w:hAnsi="Times New Roman" w:cs="Times New Roman"/>
          <w:sz w:val="24"/>
          <w:szCs w:val="24"/>
        </w:rPr>
        <w:lastRenderedPageBreak/>
        <w:t>işlemlerin</w:t>
      </w:r>
      <w:r w:rsidR="00D9595F" w:rsidRPr="0051355A">
        <w:rPr>
          <w:rFonts w:ascii="Times New Roman" w:hAnsi="Times New Roman" w:cs="Times New Roman"/>
          <w:sz w:val="24"/>
          <w:szCs w:val="24"/>
        </w:rPr>
        <w:t>de hız kazanmasından dolayı insanların bu gelişen teknolojiden hızlı bir şekilde faydalanmak isteyerek tedavilerin sıklaştırarak teknolojinin getirmiş olduğu yeniliklerden yararlanmak istemektedir.</w:t>
      </w:r>
      <w:r w:rsidR="009766BB">
        <w:rPr>
          <w:rFonts w:ascii="Times New Roman" w:hAnsi="Times New Roman" w:cs="Times New Roman"/>
          <w:sz w:val="24"/>
          <w:szCs w:val="24"/>
        </w:rPr>
        <w:t xml:space="preserve"> </w:t>
      </w:r>
      <w:r w:rsidR="00D9595F" w:rsidRPr="0051355A">
        <w:rPr>
          <w:rFonts w:ascii="Times New Roman" w:hAnsi="Times New Roman" w:cs="Times New Roman"/>
          <w:sz w:val="24"/>
          <w:szCs w:val="24"/>
        </w:rPr>
        <w:t>Toplum</w:t>
      </w:r>
      <w:r w:rsidR="00A630C8" w:rsidRPr="0051355A">
        <w:rPr>
          <w:rFonts w:ascii="Times New Roman" w:hAnsi="Times New Roman" w:cs="Times New Roman"/>
          <w:sz w:val="24"/>
          <w:szCs w:val="24"/>
        </w:rPr>
        <w:t>s</w:t>
      </w:r>
      <w:r w:rsidR="00D9595F" w:rsidRPr="0051355A">
        <w:rPr>
          <w:rFonts w:ascii="Times New Roman" w:hAnsi="Times New Roman" w:cs="Times New Roman"/>
          <w:sz w:val="24"/>
          <w:szCs w:val="24"/>
        </w:rPr>
        <w:t>al sağlık bilincinin a</w:t>
      </w:r>
      <w:r w:rsidR="00045BAA" w:rsidRPr="0051355A">
        <w:rPr>
          <w:rFonts w:ascii="Times New Roman" w:hAnsi="Times New Roman" w:cs="Times New Roman"/>
          <w:sz w:val="24"/>
          <w:szCs w:val="24"/>
        </w:rPr>
        <w:t>rtması,</w:t>
      </w:r>
      <w:r w:rsidR="00E42EE6">
        <w:rPr>
          <w:rFonts w:ascii="Times New Roman" w:hAnsi="Times New Roman" w:cs="Times New Roman"/>
          <w:sz w:val="24"/>
          <w:szCs w:val="24"/>
        </w:rPr>
        <w:t xml:space="preserve"> </w:t>
      </w:r>
      <w:r w:rsidR="00045BAA" w:rsidRPr="0051355A">
        <w:rPr>
          <w:rFonts w:ascii="Times New Roman" w:hAnsi="Times New Roman" w:cs="Times New Roman"/>
          <w:sz w:val="24"/>
          <w:szCs w:val="24"/>
        </w:rPr>
        <w:t>yaşama isteği,</w:t>
      </w:r>
      <w:r w:rsidR="00E42EE6">
        <w:rPr>
          <w:rFonts w:ascii="Times New Roman" w:hAnsi="Times New Roman" w:cs="Times New Roman"/>
          <w:sz w:val="24"/>
          <w:szCs w:val="24"/>
        </w:rPr>
        <w:t xml:space="preserve"> </w:t>
      </w:r>
      <w:r w:rsidR="00045BAA" w:rsidRPr="0051355A">
        <w:rPr>
          <w:rFonts w:ascii="Times New Roman" w:hAnsi="Times New Roman" w:cs="Times New Roman"/>
          <w:sz w:val="24"/>
          <w:szCs w:val="24"/>
        </w:rPr>
        <w:t>nüfu</w:t>
      </w:r>
      <w:r w:rsidR="00D9595F" w:rsidRPr="0051355A">
        <w:rPr>
          <w:rFonts w:ascii="Times New Roman" w:hAnsi="Times New Roman" w:cs="Times New Roman"/>
          <w:sz w:val="24"/>
          <w:szCs w:val="24"/>
        </w:rPr>
        <w:t>s artışı,</w:t>
      </w:r>
      <w:r w:rsidR="00E42EE6">
        <w:rPr>
          <w:rFonts w:ascii="Times New Roman" w:hAnsi="Times New Roman" w:cs="Times New Roman"/>
          <w:sz w:val="24"/>
          <w:szCs w:val="24"/>
        </w:rPr>
        <w:t xml:space="preserve"> </w:t>
      </w:r>
      <w:r w:rsidR="00D9595F" w:rsidRPr="0051355A">
        <w:rPr>
          <w:rFonts w:ascii="Times New Roman" w:hAnsi="Times New Roman" w:cs="Times New Roman"/>
          <w:sz w:val="24"/>
          <w:szCs w:val="24"/>
        </w:rPr>
        <w:t>kentleşme,</w:t>
      </w:r>
      <w:r w:rsidR="00E42EE6">
        <w:rPr>
          <w:rFonts w:ascii="Times New Roman" w:hAnsi="Times New Roman" w:cs="Times New Roman"/>
          <w:sz w:val="24"/>
          <w:szCs w:val="24"/>
        </w:rPr>
        <w:t xml:space="preserve"> </w:t>
      </w:r>
      <w:r w:rsidR="00D9595F" w:rsidRPr="0051355A">
        <w:rPr>
          <w:rFonts w:ascii="Times New Roman" w:hAnsi="Times New Roman" w:cs="Times New Roman"/>
          <w:sz w:val="24"/>
          <w:szCs w:val="24"/>
        </w:rPr>
        <w:t>yaşam sürelerin uz</w:t>
      </w:r>
      <w:r w:rsidR="00A630C8" w:rsidRPr="0051355A">
        <w:rPr>
          <w:rFonts w:ascii="Times New Roman" w:hAnsi="Times New Roman" w:cs="Times New Roman"/>
          <w:sz w:val="24"/>
          <w:szCs w:val="24"/>
        </w:rPr>
        <w:t>aması,</w:t>
      </w:r>
      <w:r w:rsidR="00E42EE6">
        <w:rPr>
          <w:rFonts w:ascii="Times New Roman" w:hAnsi="Times New Roman" w:cs="Times New Roman"/>
          <w:sz w:val="24"/>
          <w:szCs w:val="24"/>
        </w:rPr>
        <w:t xml:space="preserve"> </w:t>
      </w:r>
      <w:r w:rsidR="00A630C8" w:rsidRPr="0051355A">
        <w:rPr>
          <w:rFonts w:ascii="Times New Roman" w:hAnsi="Times New Roman" w:cs="Times New Roman"/>
          <w:sz w:val="24"/>
          <w:szCs w:val="24"/>
        </w:rPr>
        <w:t>sanayileşme vb. gibi sebep</w:t>
      </w:r>
      <w:r w:rsidR="00D9595F" w:rsidRPr="0051355A">
        <w:rPr>
          <w:rFonts w:ascii="Times New Roman" w:hAnsi="Times New Roman" w:cs="Times New Roman"/>
          <w:sz w:val="24"/>
          <w:szCs w:val="24"/>
        </w:rPr>
        <w:t>lerden dolayı insanların gelişen teknoloji</w:t>
      </w:r>
      <w:r w:rsidR="00A630C8" w:rsidRPr="0051355A">
        <w:rPr>
          <w:rFonts w:ascii="Times New Roman" w:hAnsi="Times New Roman" w:cs="Times New Roman"/>
          <w:sz w:val="24"/>
          <w:szCs w:val="24"/>
        </w:rPr>
        <w:t xml:space="preserve"> ve </w:t>
      </w:r>
      <w:r w:rsidR="00CD385C">
        <w:rPr>
          <w:rFonts w:ascii="Times New Roman" w:hAnsi="Times New Roman" w:cs="Times New Roman"/>
          <w:sz w:val="24"/>
          <w:szCs w:val="24"/>
        </w:rPr>
        <w:t>laboratuv</w:t>
      </w:r>
      <w:r w:rsidR="00630BA7" w:rsidRPr="0051355A">
        <w:rPr>
          <w:rFonts w:ascii="Times New Roman" w:hAnsi="Times New Roman" w:cs="Times New Roman"/>
          <w:sz w:val="24"/>
          <w:szCs w:val="24"/>
        </w:rPr>
        <w:t>ar</w:t>
      </w:r>
      <w:r w:rsidR="00CD385C">
        <w:rPr>
          <w:rFonts w:ascii="Times New Roman" w:hAnsi="Times New Roman" w:cs="Times New Roman"/>
          <w:sz w:val="24"/>
          <w:szCs w:val="24"/>
        </w:rPr>
        <w:t xml:space="preserve"> </w:t>
      </w:r>
      <w:proofErr w:type="gramStart"/>
      <w:r w:rsidR="00D9595F" w:rsidRPr="0051355A">
        <w:rPr>
          <w:rFonts w:ascii="Times New Roman" w:hAnsi="Times New Roman" w:cs="Times New Roman"/>
          <w:sz w:val="24"/>
          <w:szCs w:val="24"/>
        </w:rPr>
        <w:t>imkanl</w:t>
      </w:r>
      <w:r w:rsidR="00AC45A5">
        <w:rPr>
          <w:rFonts w:ascii="Times New Roman" w:hAnsi="Times New Roman" w:cs="Times New Roman"/>
          <w:sz w:val="24"/>
          <w:szCs w:val="24"/>
        </w:rPr>
        <w:t>arından</w:t>
      </w:r>
      <w:proofErr w:type="gramEnd"/>
      <w:r w:rsidR="00AC45A5">
        <w:rPr>
          <w:rFonts w:ascii="Times New Roman" w:hAnsi="Times New Roman" w:cs="Times New Roman"/>
          <w:sz w:val="24"/>
          <w:szCs w:val="24"/>
        </w:rPr>
        <w:t xml:space="preserve"> yararlanmak istemektedir. B</w:t>
      </w:r>
      <w:r w:rsidR="00D9595F" w:rsidRPr="0051355A">
        <w:rPr>
          <w:rFonts w:ascii="Times New Roman" w:hAnsi="Times New Roman" w:cs="Times New Roman"/>
          <w:sz w:val="24"/>
          <w:szCs w:val="24"/>
        </w:rPr>
        <w:t>unun için hastaneler</w:t>
      </w:r>
      <w:r w:rsidR="005A3230" w:rsidRPr="0051355A">
        <w:rPr>
          <w:rFonts w:ascii="Times New Roman" w:hAnsi="Times New Roman" w:cs="Times New Roman"/>
          <w:sz w:val="24"/>
          <w:szCs w:val="24"/>
        </w:rPr>
        <w:t>e olan talepleri</w:t>
      </w:r>
      <w:r w:rsidR="00AC45A5">
        <w:rPr>
          <w:rFonts w:ascii="Times New Roman" w:hAnsi="Times New Roman" w:cs="Times New Roman"/>
          <w:sz w:val="24"/>
          <w:szCs w:val="24"/>
        </w:rPr>
        <w:t>de</w:t>
      </w:r>
      <w:r w:rsidR="005A3230" w:rsidRPr="0051355A">
        <w:rPr>
          <w:rFonts w:ascii="Times New Roman" w:hAnsi="Times New Roman" w:cs="Times New Roman"/>
          <w:sz w:val="24"/>
          <w:szCs w:val="24"/>
        </w:rPr>
        <w:t xml:space="preserve"> çoğaltmaktadır</w:t>
      </w:r>
      <w:r w:rsidR="009766BB">
        <w:rPr>
          <w:rFonts w:ascii="Times New Roman" w:hAnsi="Times New Roman" w:cs="Times New Roman"/>
          <w:sz w:val="24"/>
          <w:szCs w:val="24"/>
        </w:rPr>
        <w:t xml:space="preserve"> </w:t>
      </w:r>
      <w:r w:rsidR="00985960" w:rsidRPr="0051355A">
        <w:rPr>
          <w:rFonts w:ascii="Times New Roman" w:hAnsi="Times New Roman" w:cs="Times New Roman"/>
          <w:noProof/>
          <w:sz w:val="24"/>
          <w:szCs w:val="24"/>
        </w:rPr>
        <w:t>(Can ve İbicioğlu, 2008: 256)</w:t>
      </w:r>
      <w:r w:rsidR="005A3230" w:rsidRPr="0051355A">
        <w:rPr>
          <w:rFonts w:ascii="Times New Roman" w:hAnsi="Times New Roman" w:cs="Times New Roman"/>
          <w:sz w:val="24"/>
          <w:szCs w:val="24"/>
        </w:rPr>
        <w:t>.</w:t>
      </w:r>
    </w:p>
    <w:p w:rsidR="00CF4666" w:rsidRPr="00067359" w:rsidRDefault="00CF4666" w:rsidP="009766BB">
      <w:pPr>
        <w:ind w:firstLine="709"/>
        <w:rPr>
          <w:rFonts w:ascii="Times New Roman" w:hAnsi="Times New Roman" w:cs="Times New Roman"/>
          <w:sz w:val="24"/>
          <w:szCs w:val="24"/>
        </w:rPr>
      </w:pPr>
    </w:p>
    <w:p w:rsidR="00FF07BD" w:rsidRPr="00CF13E8" w:rsidRDefault="000E1CB7" w:rsidP="009A71A3">
      <w:pPr>
        <w:pStyle w:val="Balk4"/>
        <w:ind w:firstLine="709"/>
      </w:pPr>
      <w:bookmarkStart w:id="63" w:name="_Toc43931457"/>
      <w:bookmarkStart w:id="64" w:name="_Toc43996102"/>
      <w:bookmarkStart w:id="65" w:name="_Toc44065230"/>
      <w:bookmarkStart w:id="66" w:name="_Toc44795409"/>
      <w:r w:rsidRPr="00CF13E8">
        <w:t>1.2</w:t>
      </w:r>
      <w:r w:rsidR="00FF07BD" w:rsidRPr="00CF13E8">
        <w:t>.2.4. Mülkiyet Durumuna Göre Hastaneler</w:t>
      </w:r>
      <w:bookmarkEnd w:id="63"/>
      <w:bookmarkEnd w:id="64"/>
      <w:bookmarkEnd w:id="65"/>
      <w:bookmarkEnd w:id="66"/>
    </w:p>
    <w:p w:rsidR="00EF0CF1" w:rsidRDefault="00E56BB2" w:rsidP="00CF13E8">
      <w:pPr>
        <w:ind w:firstLine="709"/>
        <w:rPr>
          <w:rFonts w:ascii="Times New Roman" w:hAnsi="Times New Roman" w:cs="Times New Roman"/>
          <w:sz w:val="24"/>
          <w:szCs w:val="24"/>
        </w:rPr>
      </w:pPr>
      <w:r w:rsidRPr="0051355A">
        <w:rPr>
          <w:rFonts w:ascii="Times New Roman" w:hAnsi="Times New Roman" w:cs="Times New Roman"/>
          <w:sz w:val="24"/>
          <w:szCs w:val="24"/>
        </w:rPr>
        <w:t>Hastaneler mülkiyet durumuna göre sınıflandırıldığında hangi kurum ve kuruluşların himayesinde barındırdığını açıklamaktadır.</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Her ülkenin bir sağlık kuruluşu vardır bizim ülke</w:t>
      </w:r>
      <w:r w:rsidR="00D072AF" w:rsidRPr="0051355A">
        <w:rPr>
          <w:rFonts w:ascii="Times New Roman" w:hAnsi="Times New Roman" w:cs="Times New Roman"/>
          <w:sz w:val="24"/>
          <w:szCs w:val="24"/>
        </w:rPr>
        <w:t>mizde de en</w:t>
      </w:r>
      <w:r w:rsidRPr="0051355A">
        <w:rPr>
          <w:rFonts w:ascii="Times New Roman" w:hAnsi="Times New Roman" w:cs="Times New Roman"/>
          <w:sz w:val="24"/>
          <w:szCs w:val="24"/>
        </w:rPr>
        <w:t xml:space="preserve"> yararlı sağlık hizmeti sunan kurum Sağlık Bakanlığı’</w:t>
      </w:r>
      <w:r w:rsidR="00FC3F9F">
        <w:rPr>
          <w:rFonts w:ascii="Times New Roman" w:hAnsi="Times New Roman" w:cs="Times New Roman"/>
          <w:sz w:val="24"/>
          <w:szCs w:val="24"/>
        </w:rPr>
        <w:t xml:space="preserve"> </w:t>
      </w:r>
      <w:proofErr w:type="gramStart"/>
      <w:r w:rsidRPr="0051355A">
        <w:rPr>
          <w:rFonts w:ascii="Times New Roman" w:hAnsi="Times New Roman" w:cs="Times New Roman"/>
          <w:sz w:val="24"/>
          <w:szCs w:val="24"/>
        </w:rPr>
        <w:t>dır</w:t>
      </w:r>
      <w:proofErr w:type="gramEnd"/>
      <w:r w:rsidRPr="0051355A">
        <w:rPr>
          <w:rFonts w:ascii="Times New Roman" w:hAnsi="Times New Roman" w:cs="Times New Roman"/>
          <w:sz w:val="24"/>
          <w:szCs w:val="24"/>
        </w:rPr>
        <w:t>.</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Sağlık bakanlığ</w:t>
      </w:r>
      <w:r w:rsidR="00342794" w:rsidRPr="0051355A">
        <w:rPr>
          <w:rFonts w:ascii="Times New Roman" w:hAnsi="Times New Roman" w:cs="Times New Roman"/>
          <w:sz w:val="24"/>
          <w:szCs w:val="24"/>
        </w:rPr>
        <w:t>ının işlevi,</w:t>
      </w:r>
      <w:r w:rsidR="00784FC9">
        <w:rPr>
          <w:rFonts w:ascii="Times New Roman" w:hAnsi="Times New Roman" w:cs="Times New Roman"/>
          <w:sz w:val="24"/>
          <w:szCs w:val="24"/>
        </w:rPr>
        <w:t xml:space="preserve"> </w:t>
      </w:r>
      <w:r w:rsidR="00342794" w:rsidRPr="0051355A">
        <w:rPr>
          <w:rFonts w:ascii="Times New Roman" w:hAnsi="Times New Roman" w:cs="Times New Roman"/>
          <w:sz w:val="24"/>
          <w:szCs w:val="24"/>
        </w:rPr>
        <w:t>bazı kurum ve kurulu</w:t>
      </w:r>
      <w:r w:rsidRPr="0051355A">
        <w:rPr>
          <w:rFonts w:ascii="Times New Roman" w:hAnsi="Times New Roman" w:cs="Times New Roman"/>
          <w:sz w:val="24"/>
          <w:szCs w:val="24"/>
        </w:rPr>
        <w:t>şları (Sosyal Güvenlik Kurumu,</w:t>
      </w:r>
      <w:r w:rsidR="00B02154">
        <w:rPr>
          <w:rFonts w:ascii="Times New Roman" w:hAnsi="Times New Roman" w:cs="Times New Roman"/>
          <w:sz w:val="24"/>
          <w:szCs w:val="24"/>
        </w:rPr>
        <w:t xml:space="preserve"> </w:t>
      </w:r>
      <w:r w:rsidRPr="0051355A">
        <w:rPr>
          <w:rFonts w:ascii="Times New Roman" w:hAnsi="Times New Roman" w:cs="Times New Roman"/>
          <w:sz w:val="24"/>
          <w:szCs w:val="24"/>
        </w:rPr>
        <w:t>Savunma,</w:t>
      </w:r>
      <w:r w:rsidR="00B02154">
        <w:rPr>
          <w:rFonts w:ascii="Times New Roman" w:hAnsi="Times New Roman" w:cs="Times New Roman"/>
          <w:sz w:val="24"/>
          <w:szCs w:val="24"/>
        </w:rPr>
        <w:t xml:space="preserve"> </w:t>
      </w:r>
      <w:r w:rsidRPr="0051355A">
        <w:rPr>
          <w:rFonts w:ascii="Times New Roman" w:hAnsi="Times New Roman" w:cs="Times New Roman"/>
          <w:sz w:val="24"/>
          <w:szCs w:val="24"/>
        </w:rPr>
        <w:t>Ulaştırma,</w:t>
      </w:r>
      <w:r w:rsidR="00B02154">
        <w:rPr>
          <w:rFonts w:ascii="Times New Roman" w:hAnsi="Times New Roman" w:cs="Times New Roman"/>
          <w:sz w:val="24"/>
          <w:szCs w:val="24"/>
        </w:rPr>
        <w:t xml:space="preserve"> </w:t>
      </w:r>
      <w:r w:rsidR="00630BA7" w:rsidRPr="0051355A">
        <w:rPr>
          <w:rFonts w:ascii="Times New Roman" w:hAnsi="Times New Roman" w:cs="Times New Roman"/>
          <w:sz w:val="24"/>
          <w:szCs w:val="24"/>
        </w:rPr>
        <w:t>Millî</w:t>
      </w:r>
      <w:r w:rsidRPr="0051355A">
        <w:rPr>
          <w:rFonts w:ascii="Times New Roman" w:hAnsi="Times New Roman" w:cs="Times New Roman"/>
          <w:sz w:val="24"/>
          <w:szCs w:val="24"/>
        </w:rPr>
        <w:t xml:space="preserve"> Eğitim </w:t>
      </w:r>
      <w:r w:rsidR="00A422D4" w:rsidRPr="0051355A">
        <w:rPr>
          <w:rFonts w:ascii="Times New Roman" w:hAnsi="Times New Roman" w:cs="Times New Roman"/>
          <w:sz w:val="24"/>
          <w:szCs w:val="24"/>
        </w:rPr>
        <w:t>Bakanlığı)</w:t>
      </w:r>
      <w:r w:rsidRPr="0051355A">
        <w:rPr>
          <w:rFonts w:ascii="Times New Roman" w:hAnsi="Times New Roman" w:cs="Times New Roman"/>
          <w:sz w:val="24"/>
          <w:szCs w:val="24"/>
        </w:rPr>
        <w:t xml:space="preserve"> ve bu kuruluşları gibi devlete</w:t>
      </w:r>
      <w:r w:rsidR="00342794" w:rsidRPr="0051355A">
        <w:rPr>
          <w:rFonts w:ascii="Times New Roman" w:hAnsi="Times New Roman" w:cs="Times New Roman"/>
          <w:sz w:val="24"/>
          <w:szCs w:val="24"/>
        </w:rPr>
        <w:t xml:space="preserve"> hizmet mecburiyeti</w:t>
      </w:r>
      <w:r w:rsidRPr="0051355A">
        <w:rPr>
          <w:rFonts w:ascii="Times New Roman" w:hAnsi="Times New Roman" w:cs="Times New Roman"/>
          <w:sz w:val="24"/>
          <w:szCs w:val="24"/>
        </w:rPr>
        <w:t xml:space="preserve"> olan belediyeler ve kamu kuruluşların bağlanmasıyla verimli hale gelmiş ve daha da anlamlaşmıştır</w:t>
      </w:r>
      <w:r w:rsidR="00985960" w:rsidRPr="0051355A">
        <w:rPr>
          <w:rFonts w:ascii="Times New Roman" w:hAnsi="Times New Roman" w:cs="Times New Roman"/>
          <w:noProof/>
          <w:sz w:val="24"/>
          <w:szCs w:val="24"/>
        </w:rPr>
        <w:t xml:space="preserve"> (Kurtulmuş, 1998: 86)</w:t>
      </w:r>
      <w:r w:rsidR="0092560E" w:rsidRPr="0051355A">
        <w:rPr>
          <w:rFonts w:ascii="Times New Roman" w:hAnsi="Times New Roman" w:cs="Times New Roman"/>
          <w:sz w:val="24"/>
          <w:szCs w:val="24"/>
        </w:rPr>
        <w:t>.</w:t>
      </w:r>
      <w:r w:rsidR="00FC3F9F">
        <w:rPr>
          <w:rFonts w:ascii="Times New Roman" w:hAnsi="Times New Roman" w:cs="Times New Roman"/>
          <w:sz w:val="24"/>
          <w:szCs w:val="24"/>
        </w:rPr>
        <w:t xml:space="preserve"> </w:t>
      </w:r>
      <w:r w:rsidR="00952735" w:rsidRPr="0051355A">
        <w:rPr>
          <w:rFonts w:ascii="Times New Roman" w:hAnsi="Times New Roman" w:cs="Times New Roman"/>
          <w:sz w:val="24"/>
          <w:szCs w:val="24"/>
        </w:rPr>
        <w:t xml:space="preserve">Sundukları hizmete göre hastaneler </w:t>
      </w:r>
      <w:r w:rsidR="00CF13E8">
        <w:rPr>
          <w:rFonts w:ascii="Times New Roman" w:hAnsi="Times New Roman" w:cs="Times New Roman"/>
          <w:sz w:val="24"/>
          <w:szCs w:val="24"/>
        </w:rPr>
        <w:t>Şekil 6</w:t>
      </w:r>
      <w:r w:rsidR="00FB2190" w:rsidRPr="0051355A">
        <w:rPr>
          <w:rFonts w:ascii="Times New Roman" w:hAnsi="Times New Roman" w:cs="Times New Roman"/>
          <w:sz w:val="24"/>
          <w:szCs w:val="24"/>
        </w:rPr>
        <w:t xml:space="preserve">’ </w:t>
      </w:r>
      <w:r w:rsidR="00CF13E8">
        <w:rPr>
          <w:rFonts w:ascii="Times New Roman" w:hAnsi="Times New Roman" w:cs="Times New Roman"/>
          <w:sz w:val="24"/>
          <w:szCs w:val="24"/>
        </w:rPr>
        <w:t>da</w:t>
      </w:r>
      <w:r w:rsidR="00952735" w:rsidRPr="0051355A">
        <w:rPr>
          <w:rFonts w:ascii="Times New Roman" w:hAnsi="Times New Roman" w:cs="Times New Roman"/>
          <w:sz w:val="24"/>
          <w:szCs w:val="24"/>
        </w:rPr>
        <w:t xml:space="preserve"> gösterilmiştir</w:t>
      </w:r>
      <w:r w:rsidR="00EF0CF1" w:rsidRPr="0051355A">
        <w:rPr>
          <w:rFonts w:ascii="Times New Roman" w:hAnsi="Times New Roman" w:cs="Times New Roman"/>
          <w:sz w:val="24"/>
          <w:szCs w:val="24"/>
        </w:rPr>
        <w:t>.</w:t>
      </w:r>
    </w:p>
    <w:p w:rsidR="00DA45BD" w:rsidRPr="0051355A" w:rsidRDefault="00DA45BD" w:rsidP="00CF13E8">
      <w:pPr>
        <w:ind w:firstLine="709"/>
        <w:rPr>
          <w:rFonts w:ascii="Times New Roman" w:hAnsi="Times New Roman" w:cs="Times New Roman"/>
          <w:sz w:val="24"/>
          <w:szCs w:val="24"/>
        </w:rPr>
      </w:pPr>
    </w:p>
    <w:p w:rsidR="00EF0CF1" w:rsidRPr="009766BB" w:rsidRDefault="00EF0CF1" w:rsidP="00CF13E8">
      <w:pPr>
        <w:pStyle w:val="ResimYazs"/>
        <w:spacing w:line="360" w:lineRule="auto"/>
        <w:jc w:val="center"/>
        <w:rPr>
          <w:rFonts w:ascii="Times New Roman" w:hAnsi="Times New Roman" w:cs="Times New Roman"/>
          <w:color w:val="000000" w:themeColor="text1"/>
          <w:sz w:val="24"/>
          <w:szCs w:val="24"/>
        </w:rPr>
      </w:pPr>
      <w:bookmarkStart w:id="67" w:name="_Toc42981540"/>
      <w:r w:rsidRPr="009766BB">
        <w:rPr>
          <w:rFonts w:ascii="Times New Roman" w:hAnsi="Times New Roman" w:cs="Times New Roman"/>
          <w:color w:val="000000" w:themeColor="text1"/>
          <w:sz w:val="24"/>
          <w:szCs w:val="24"/>
        </w:rPr>
        <w:t xml:space="preserve">Şekil </w:t>
      </w:r>
      <w:r w:rsidR="00CF13E8" w:rsidRPr="009766BB">
        <w:rPr>
          <w:rFonts w:ascii="Times New Roman" w:hAnsi="Times New Roman" w:cs="Times New Roman"/>
          <w:color w:val="000000" w:themeColor="text1"/>
          <w:sz w:val="24"/>
          <w:szCs w:val="24"/>
        </w:rPr>
        <w:t>6</w:t>
      </w:r>
      <w:r w:rsidRPr="009766BB">
        <w:rPr>
          <w:rFonts w:ascii="Times New Roman" w:hAnsi="Times New Roman" w:cs="Times New Roman"/>
          <w:color w:val="000000" w:themeColor="text1"/>
          <w:sz w:val="24"/>
          <w:szCs w:val="24"/>
        </w:rPr>
        <w:t>. Mülkiyetine Göre Hastaneler</w:t>
      </w:r>
      <w:bookmarkEnd w:id="67"/>
    </w:p>
    <w:tbl>
      <w:tblPr>
        <w:tblpPr w:leftFromText="141" w:rightFromText="141" w:vertAnchor="text" w:horzAnchor="margin" w:tblpXSpec="center" w:tblpY="39"/>
        <w:tblW w:w="8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61"/>
      </w:tblGrid>
      <w:tr w:rsidR="00865B54" w:rsidRPr="0051355A" w:rsidTr="00EA0688">
        <w:trPr>
          <w:trHeight w:val="3118"/>
        </w:trPr>
        <w:tc>
          <w:tcPr>
            <w:tcW w:w="8561" w:type="dxa"/>
          </w:tcPr>
          <w:p w:rsidR="00FB07A3" w:rsidRPr="0051355A" w:rsidRDefault="001D70CF" w:rsidP="00865B54">
            <w:pPr>
              <w:spacing w:line="480" w:lineRule="auto"/>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722240" behindDoc="0" locked="0" layoutInCell="1" allowOverlap="1">
                      <wp:simplePos x="0" y="0"/>
                      <wp:positionH relativeFrom="column">
                        <wp:posOffset>1372235</wp:posOffset>
                      </wp:positionH>
                      <wp:positionV relativeFrom="paragraph">
                        <wp:posOffset>709295</wp:posOffset>
                      </wp:positionV>
                      <wp:extent cx="0" cy="200660"/>
                      <wp:effectExtent l="76200" t="15875" r="76200" b="31115"/>
                      <wp:wrapNone/>
                      <wp:docPr id="34"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0066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02D3059" id="AutoShape 19" o:spid="_x0000_s1026" type="#_x0000_t32" style="position:absolute;margin-left:108.05pt;margin-top:55.85pt;width:0;height:15.8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" strokecolor="black [3200]" strokeweight="2.5pt">
                      <v:stroke endarrow="block"/>
                      <v:shadow color="#868686"/>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719168" behindDoc="0" locked="0" layoutInCell="1" allowOverlap="1">
                      <wp:simplePos x="0" y="0"/>
                      <wp:positionH relativeFrom="column">
                        <wp:posOffset>1372235</wp:posOffset>
                      </wp:positionH>
                      <wp:positionV relativeFrom="paragraph">
                        <wp:posOffset>709295</wp:posOffset>
                      </wp:positionV>
                      <wp:extent cx="2752725" cy="0"/>
                      <wp:effectExtent l="19050" t="15875" r="19050" b="22225"/>
                      <wp:wrapNone/>
                      <wp:docPr id="33"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75272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379F05F" id="AutoShape 21" o:spid="_x0000_s1026" type="#_x0000_t32" style="position:absolute;margin-left:108.05pt;margin-top:55.85pt;width:216.75pt;height:0;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" strokecolor="black [3200]" strokeweight="2.5pt">
                      <v:shadow color="#868686"/>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721216" behindDoc="0" locked="0" layoutInCell="1" allowOverlap="1">
                      <wp:simplePos x="0" y="0"/>
                      <wp:positionH relativeFrom="column">
                        <wp:posOffset>4124960</wp:posOffset>
                      </wp:positionH>
                      <wp:positionV relativeFrom="paragraph">
                        <wp:posOffset>709295</wp:posOffset>
                      </wp:positionV>
                      <wp:extent cx="0" cy="200660"/>
                      <wp:effectExtent l="76200" t="15875" r="76200" b="31115"/>
                      <wp:wrapNone/>
                      <wp:docPr id="32"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0066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E97CABD" id="AutoShape 20" o:spid="_x0000_s1026" type="#_x0000_t32" style="position:absolute;margin-left:324.8pt;margin-top:55.85pt;width:0;height:15.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" strokecolor="black [3200]" strokeweight="2.5pt">
                      <v:stroke endarrow="block"/>
                      <v:shadow color="#868686"/>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720192" behindDoc="0" locked="0" layoutInCell="1" allowOverlap="1">
                      <wp:simplePos x="0" y="0"/>
                      <wp:positionH relativeFrom="column">
                        <wp:posOffset>2667635</wp:posOffset>
                      </wp:positionH>
                      <wp:positionV relativeFrom="paragraph">
                        <wp:posOffset>540385</wp:posOffset>
                      </wp:positionV>
                      <wp:extent cx="0" cy="200660"/>
                      <wp:effectExtent l="76200" t="18415" r="76200" b="28575"/>
                      <wp:wrapNone/>
                      <wp:docPr id="31"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0066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C6F4C4B" id="AutoShape 18" o:spid="_x0000_s1026" type="#_x0000_t32" style="position:absolute;margin-left:210.05pt;margin-top:42.55pt;width:0;height:15.8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" strokecolor="black [3200]" strokeweight="2.5pt">
                      <v:stroke endarrow="block"/>
                      <v:shadow color="#868686"/>
                      <o:lock v:ext="edit" shapetype="f"/>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96640" behindDoc="0" locked="0" layoutInCell="1" allowOverlap="1">
                      <wp:simplePos x="0" y="0"/>
                      <wp:positionH relativeFrom="column">
                        <wp:posOffset>1742440</wp:posOffset>
                      </wp:positionH>
                      <wp:positionV relativeFrom="paragraph">
                        <wp:posOffset>131445</wp:posOffset>
                      </wp:positionV>
                      <wp:extent cx="1962150" cy="408940"/>
                      <wp:effectExtent l="8255" t="9525" r="10795" b="10160"/>
                      <wp:wrapNone/>
                      <wp:docPr id="30" name="AutoShape 1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62150" cy="408940"/>
                              </a:xfrm>
                              <a:prstGeom prst="flowChartProcess">
                                <a:avLst/>
                              </a:prstGeom>
                              <a:solidFill>
                                <a:srgbClr val="FFFFFF"/>
                              </a:solidFill>
                              <a:ln w="9525">
                                <a:solidFill>
                                  <a:srgbClr val="000000"/>
                                </a:solidFill>
                                <a:miter lim="800000"/>
                                <a:headEnd/>
                                <a:tailEnd/>
                              </a:ln>
                            </wps:spPr>
                            <wps:txbx>
                              <w:txbxContent>
                                <w:p w:rsidR="00AC45A5" w:rsidRPr="00476284" w:rsidRDefault="00AC45A5" w:rsidP="00EA0688">
                                  <w:pPr>
                                    <w:spacing w:before="120"/>
                                    <w:jc w:val="center"/>
                                    <w:rPr>
                                      <w:rFonts w:ascii="Times New Roman" w:hAnsi="Times New Roman" w:cs="Times New Roman"/>
                                      <w:b/>
                                      <w:sz w:val="20"/>
                                      <w:szCs w:val="20"/>
                                    </w:rPr>
                                  </w:pPr>
                                  <w:r>
                                    <w:rPr>
                                      <w:rFonts w:ascii="Times New Roman" w:hAnsi="Times New Roman" w:cs="Times New Roman"/>
                                      <w:b/>
                                      <w:sz w:val="20"/>
                                      <w:szCs w:val="20"/>
                                    </w:rPr>
                                    <w:t xml:space="preserve">Mülkiyetine Göre </w:t>
                                  </w:r>
                                  <w:r w:rsidRPr="00476284">
                                    <w:rPr>
                                      <w:rFonts w:ascii="Times New Roman" w:hAnsi="Times New Roman" w:cs="Times New Roman"/>
                                      <w:b/>
                                      <w:sz w:val="20"/>
                                      <w:szCs w:val="20"/>
                                    </w:rPr>
                                    <w:t>Hastaneler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32" o:spid="_x0000_s1073" type="#_x0000_t109" style="position:absolute;left:0;text-align:left;margin-left:137.2pt;margin-top:10.35pt;width:154.5pt;height:32.2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">
                      <v:path arrowok="t"/>
                      <v:textbox>
                        <w:txbxContent>
                          <w:p w:rsidR="00AC45A5" w:rsidRPr="00476284" w:rsidRDefault="00AC45A5" w:rsidP="00EA0688">
                            <w:pPr>
                              <w:spacing w:before="120"/>
                              <w:jc w:val="center"/>
                              <w:rPr>
                                <w:rFonts w:ascii="Times New Roman" w:hAnsi="Times New Roman" w:cs="Times New Roman"/>
                                <w:b/>
                                <w:sz w:val="20"/>
                                <w:szCs w:val="20"/>
                              </w:rPr>
                            </w:pPr>
                            <w:r>
                              <w:rPr>
                                <w:rFonts w:ascii="Times New Roman" w:hAnsi="Times New Roman" w:cs="Times New Roman"/>
                                <w:b/>
                                <w:sz w:val="20"/>
                                <w:szCs w:val="20"/>
                              </w:rPr>
                              <w:t xml:space="preserve">Mülkiyetine Göre </w:t>
                            </w:r>
                            <w:r w:rsidRPr="00476284">
                              <w:rPr>
                                <w:rFonts w:ascii="Times New Roman" w:hAnsi="Times New Roman" w:cs="Times New Roman"/>
                                <w:b/>
                                <w:sz w:val="20"/>
                                <w:szCs w:val="20"/>
                              </w:rPr>
                              <w:t>Hastaneler</w:t>
                            </w:r>
                          </w:p>
                        </w:txbxContent>
                      </v:textbox>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97664" behindDoc="0" locked="0" layoutInCell="1" allowOverlap="1">
                      <wp:simplePos x="0" y="0"/>
                      <wp:positionH relativeFrom="column">
                        <wp:posOffset>3355975</wp:posOffset>
                      </wp:positionH>
                      <wp:positionV relativeFrom="paragraph">
                        <wp:posOffset>909955</wp:posOffset>
                      </wp:positionV>
                      <wp:extent cx="1457325" cy="941705"/>
                      <wp:effectExtent l="12065" t="6985" r="6985" b="13335"/>
                      <wp:wrapNone/>
                      <wp:docPr id="29" name="AutoShape 1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57325" cy="941705"/>
                              </a:xfrm>
                              <a:prstGeom prst="flowChartProcess">
                                <a:avLst/>
                              </a:prstGeom>
                              <a:solidFill>
                                <a:srgbClr val="FFFFFF"/>
                              </a:solidFill>
                              <a:ln w="9525">
                                <a:solidFill>
                                  <a:srgbClr val="000000"/>
                                </a:solidFill>
                                <a:miter lim="800000"/>
                                <a:headEnd/>
                                <a:tailEnd/>
                              </a:ln>
                            </wps:spPr>
                            <wps:txbx>
                              <w:txbxContent>
                                <w:p w:rsidR="00AC45A5" w:rsidRDefault="00AC45A5" w:rsidP="00924E5D">
                                  <w:pPr>
                                    <w:jc w:val="center"/>
                                    <w:rPr>
                                      <w:rFonts w:ascii="Times New Roman" w:hAnsi="Times New Roman" w:cs="Times New Roman"/>
                                      <w:b/>
                                      <w:sz w:val="20"/>
                                      <w:szCs w:val="20"/>
                                    </w:rPr>
                                  </w:pPr>
                                  <w:r w:rsidRPr="00476284">
                                    <w:rPr>
                                      <w:rFonts w:ascii="Times New Roman" w:hAnsi="Times New Roman" w:cs="Times New Roman"/>
                                      <w:b/>
                                      <w:sz w:val="20"/>
                                      <w:szCs w:val="20"/>
                                    </w:rPr>
                                    <w:t>Özel Hastaneler</w:t>
                                  </w:r>
                                </w:p>
                                <w:p w:rsidR="00AC45A5" w:rsidRDefault="00AC45A5" w:rsidP="00FB07A3">
                                  <w:pPr>
                                    <w:rPr>
                                      <w:rFonts w:ascii="Times New Roman" w:hAnsi="Times New Roman" w:cs="Times New Roman"/>
                                      <w:sz w:val="20"/>
                                      <w:szCs w:val="20"/>
                                    </w:rPr>
                                  </w:pPr>
                                  <w:r>
                                    <w:rPr>
                                      <w:rFonts w:ascii="Times New Roman" w:hAnsi="Times New Roman" w:cs="Times New Roman"/>
                                      <w:sz w:val="20"/>
                                      <w:szCs w:val="20"/>
                                    </w:rPr>
                                    <w:t>- Özel kişi ve Kuruluşlar</w:t>
                                  </w:r>
                                </w:p>
                                <w:p w:rsidR="00AC45A5" w:rsidRDefault="00AC45A5" w:rsidP="00FB07A3">
                                  <w:pPr>
                                    <w:rPr>
                                      <w:rFonts w:ascii="Times New Roman" w:hAnsi="Times New Roman" w:cs="Times New Roman"/>
                                      <w:sz w:val="20"/>
                                      <w:szCs w:val="20"/>
                                    </w:rPr>
                                  </w:pPr>
                                  <w:r>
                                    <w:rPr>
                                      <w:rFonts w:ascii="Times New Roman" w:hAnsi="Times New Roman" w:cs="Times New Roman"/>
                                      <w:sz w:val="20"/>
                                      <w:szCs w:val="20"/>
                                    </w:rPr>
                                    <w:t>- Dernek ve Vakıflar</w:t>
                                  </w:r>
                                </w:p>
                                <w:p w:rsidR="00AC45A5" w:rsidRDefault="00AC45A5" w:rsidP="00FB07A3">
                                  <w:pPr>
                                    <w:rPr>
                                      <w:rFonts w:ascii="Times New Roman" w:hAnsi="Times New Roman" w:cs="Times New Roman"/>
                                      <w:sz w:val="20"/>
                                      <w:szCs w:val="20"/>
                                    </w:rPr>
                                  </w:pPr>
                                  <w:r>
                                    <w:rPr>
                                      <w:rFonts w:ascii="Times New Roman" w:hAnsi="Times New Roman" w:cs="Times New Roman"/>
                                      <w:sz w:val="20"/>
                                      <w:szCs w:val="20"/>
                                    </w:rPr>
                                    <w:t>- Yabancılar</w:t>
                                  </w:r>
                                </w:p>
                                <w:p w:rsidR="00AC45A5" w:rsidRPr="00476284" w:rsidRDefault="00AC45A5" w:rsidP="00FB07A3">
                                  <w:pPr>
                                    <w:rPr>
                                      <w:rFonts w:ascii="Times New Roman" w:hAnsi="Times New Roman" w:cs="Times New Roman"/>
                                      <w:sz w:val="20"/>
                                      <w:szCs w:val="20"/>
                                    </w:rPr>
                                  </w:pPr>
                                  <w:r>
                                    <w:rPr>
                                      <w:rFonts w:ascii="Times New Roman" w:hAnsi="Times New Roman" w:cs="Times New Roman"/>
                                      <w:sz w:val="20"/>
                                      <w:szCs w:val="20"/>
                                    </w:rPr>
                                    <w:t>- Azınlıklar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34" o:spid="_x0000_s1074" type="#_x0000_t109" style="position:absolute;left:0;text-align:left;margin-left:264.25pt;margin-top:71.65pt;width:114.75pt;height:74.1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">
                      <v:path arrowok="t"/>
                      <v:textbox>
                        <w:txbxContent>
                          <w:p w:rsidR="00AC45A5" w:rsidRDefault="00AC45A5" w:rsidP="00924E5D">
                            <w:pPr>
                              <w:jc w:val="center"/>
                              <w:rPr>
                                <w:rFonts w:ascii="Times New Roman" w:hAnsi="Times New Roman" w:cs="Times New Roman"/>
                                <w:b/>
                                <w:sz w:val="20"/>
                                <w:szCs w:val="20"/>
                              </w:rPr>
                            </w:pPr>
                            <w:r w:rsidRPr="00476284">
                              <w:rPr>
                                <w:rFonts w:ascii="Times New Roman" w:hAnsi="Times New Roman" w:cs="Times New Roman"/>
                                <w:b/>
                                <w:sz w:val="20"/>
                                <w:szCs w:val="20"/>
                              </w:rPr>
                              <w:t>Özel Hastaneler</w:t>
                            </w:r>
                          </w:p>
                          <w:p w:rsidR="00AC45A5" w:rsidRDefault="00AC45A5" w:rsidP="00FB07A3">
                            <w:pPr>
                              <w:rPr>
                                <w:rFonts w:ascii="Times New Roman" w:hAnsi="Times New Roman" w:cs="Times New Roman"/>
                                <w:sz w:val="20"/>
                                <w:szCs w:val="20"/>
                              </w:rPr>
                            </w:pPr>
                            <w:r>
                              <w:rPr>
                                <w:rFonts w:ascii="Times New Roman" w:hAnsi="Times New Roman" w:cs="Times New Roman"/>
                                <w:sz w:val="20"/>
                                <w:szCs w:val="20"/>
                              </w:rPr>
                              <w:t>- Özel kişi ve Kuruluşlar</w:t>
                            </w:r>
                          </w:p>
                          <w:p w:rsidR="00AC45A5" w:rsidRDefault="00AC45A5" w:rsidP="00FB07A3">
                            <w:pPr>
                              <w:rPr>
                                <w:rFonts w:ascii="Times New Roman" w:hAnsi="Times New Roman" w:cs="Times New Roman"/>
                                <w:sz w:val="20"/>
                                <w:szCs w:val="20"/>
                              </w:rPr>
                            </w:pPr>
                            <w:r>
                              <w:rPr>
                                <w:rFonts w:ascii="Times New Roman" w:hAnsi="Times New Roman" w:cs="Times New Roman"/>
                                <w:sz w:val="20"/>
                                <w:szCs w:val="20"/>
                              </w:rPr>
                              <w:t>- Dernek ve Vakıflar</w:t>
                            </w:r>
                          </w:p>
                          <w:p w:rsidR="00AC45A5" w:rsidRDefault="00AC45A5" w:rsidP="00FB07A3">
                            <w:pPr>
                              <w:rPr>
                                <w:rFonts w:ascii="Times New Roman" w:hAnsi="Times New Roman" w:cs="Times New Roman"/>
                                <w:sz w:val="20"/>
                                <w:szCs w:val="20"/>
                              </w:rPr>
                            </w:pPr>
                            <w:r>
                              <w:rPr>
                                <w:rFonts w:ascii="Times New Roman" w:hAnsi="Times New Roman" w:cs="Times New Roman"/>
                                <w:sz w:val="20"/>
                                <w:szCs w:val="20"/>
                              </w:rPr>
                              <w:t>- Yabancılar</w:t>
                            </w:r>
                          </w:p>
                          <w:p w:rsidR="00AC45A5" w:rsidRPr="00476284" w:rsidRDefault="00AC45A5" w:rsidP="00FB07A3">
                            <w:pPr>
                              <w:rPr>
                                <w:rFonts w:ascii="Times New Roman" w:hAnsi="Times New Roman" w:cs="Times New Roman"/>
                                <w:sz w:val="20"/>
                                <w:szCs w:val="20"/>
                              </w:rPr>
                            </w:pPr>
                            <w:r>
                              <w:rPr>
                                <w:rFonts w:ascii="Times New Roman" w:hAnsi="Times New Roman" w:cs="Times New Roman"/>
                                <w:sz w:val="20"/>
                                <w:szCs w:val="20"/>
                              </w:rPr>
                              <w:t>- Azınlıklar</w:t>
                            </w:r>
                          </w:p>
                        </w:txbxContent>
                      </v:textbox>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98688" behindDoc="0" locked="0" layoutInCell="1" allowOverlap="1">
                      <wp:simplePos x="0" y="0"/>
                      <wp:positionH relativeFrom="column">
                        <wp:posOffset>578485</wp:posOffset>
                      </wp:positionH>
                      <wp:positionV relativeFrom="paragraph">
                        <wp:posOffset>909955</wp:posOffset>
                      </wp:positionV>
                      <wp:extent cx="1552575" cy="941705"/>
                      <wp:effectExtent l="6350" t="6985" r="12700" b="13335"/>
                      <wp:wrapNone/>
                      <wp:docPr id="28" name="AutoShape 1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52575" cy="941705"/>
                              </a:xfrm>
                              <a:prstGeom prst="flowChartProcess">
                                <a:avLst/>
                              </a:prstGeom>
                              <a:solidFill>
                                <a:srgbClr val="FFFFFF"/>
                              </a:solidFill>
                              <a:ln w="9525">
                                <a:solidFill>
                                  <a:srgbClr val="000000"/>
                                </a:solidFill>
                                <a:miter lim="800000"/>
                                <a:headEnd/>
                                <a:tailEnd/>
                              </a:ln>
                            </wps:spPr>
                            <wps:txbx>
                              <w:txbxContent>
                                <w:p w:rsidR="00AC45A5" w:rsidRDefault="00AC45A5" w:rsidP="00924E5D">
                                  <w:pPr>
                                    <w:jc w:val="center"/>
                                    <w:rPr>
                                      <w:rFonts w:ascii="Times New Roman" w:hAnsi="Times New Roman" w:cs="Times New Roman"/>
                                      <w:b/>
                                      <w:sz w:val="20"/>
                                      <w:szCs w:val="20"/>
                                    </w:rPr>
                                  </w:pPr>
                                  <w:r w:rsidRPr="00476284">
                                    <w:rPr>
                                      <w:rFonts w:ascii="Times New Roman" w:hAnsi="Times New Roman" w:cs="Times New Roman"/>
                                      <w:b/>
                                      <w:sz w:val="20"/>
                                      <w:szCs w:val="20"/>
                                    </w:rPr>
                                    <w:t>Kamu Hastaneleri</w:t>
                                  </w:r>
                                </w:p>
                                <w:p w:rsidR="00AC45A5" w:rsidRPr="0092560E" w:rsidRDefault="00AC45A5" w:rsidP="00FB07A3">
                                  <w:pPr>
                                    <w:rPr>
                                      <w:rFonts w:ascii="Times New Roman" w:hAnsi="Times New Roman" w:cs="Times New Roman"/>
                                      <w:sz w:val="20"/>
                                      <w:szCs w:val="20"/>
                                    </w:rPr>
                                  </w:pPr>
                                  <w:r w:rsidRPr="0092560E">
                                    <w:rPr>
                                      <w:rFonts w:ascii="Times New Roman" w:hAnsi="Times New Roman" w:cs="Times New Roman"/>
                                      <w:sz w:val="20"/>
                                      <w:szCs w:val="20"/>
                                    </w:rPr>
                                    <w:t>-Sağlık Bakanlığı</w:t>
                                  </w:r>
                                </w:p>
                                <w:p w:rsidR="00AC45A5" w:rsidRPr="0092560E" w:rsidRDefault="00AC45A5" w:rsidP="00FB07A3">
                                  <w:pPr>
                                    <w:rPr>
                                      <w:rFonts w:ascii="Times New Roman" w:hAnsi="Times New Roman" w:cs="Times New Roman"/>
                                      <w:sz w:val="20"/>
                                      <w:szCs w:val="20"/>
                                    </w:rPr>
                                  </w:pPr>
                                  <w:r w:rsidRPr="0092560E">
                                    <w:rPr>
                                      <w:rFonts w:ascii="Times New Roman" w:hAnsi="Times New Roman" w:cs="Times New Roman"/>
                                      <w:sz w:val="20"/>
                                      <w:szCs w:val="20"/>
                                    </w:rPr>
                                    <w:t>-Üniversiteler</w:t>
                                  </w:r>
                                </w:p>
                                <w:p w:rsidR="00AC45A5" w:rsidRPr="0092560E" w:rsidRDefault="00AC45A5" w:rsidP="00FB07A3">
                                  <w:pPr>
                                    <w:rPr>
                                      <w:rFonts w:ascii="Times New Roman" w:hAnsi="Times New Roman" w:cs="Times New Roman"/>
                                      <w:sz w:val="20"/>
                                      <w:szCs w:val="20"/>
                                    </w:rPr>
                                  </w:pPr>
                                  <w:r w:rsidRPr="0092560E">
                                    <w:rPr>
                                      <w:rFonts w:ascii="Times New Roman" w:hAnsi="Times New Roman" w:cs="Times New Roman"/>
                                      <w:sz w:val="20"/>
                                      <w:szCs w:val="20"/>
                                    </w:rPr>
                                    <w:t>-Milli Savunma Bakanlığı</w:t>
                                  </w:r>
                                </w:p>
                                <w:p w:rsidR="00AC45A5" w:rsidRPr="0092560E" w:rsidRDefault="00AC45A5" w:rsidP="00FB07A3">
                                  <w:pPr>
                                    <w:rPr>
                                      <w:rFonts w:ascii="Times New Roman" w:hAnsi="Times New Roman" w:cs="Times New Roman"/>
                                      <w:sz w:val="20"/>
                                      <w:szCs w:val="20"/>
                                    </w:rPr>
                                  </w:pPr>
                                  <w:r w:rsidRPr="0092560E">
                                    <w:rPr>
                                      <w:rFonts w:ascii="Times New Roman" w:hAnsi="Times New Roman" w:cs="Times New Roman"/>
                                      <w:sz w:val="20"/>
                                      <w:szCs w:val="20"/>
                                    </w:rPr>
                                    <w:t>-Belediyeler</w:t>
                                  </w:r>
                                </w:p>
                                <w:p w:rsidR="00AC45A5" w:rsidRDefault="00AC45A5" w:rsidP="00FB07A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33" o:spid="_x0000_s1075" type="#_x0000_t109" style="position:absolute;left:0;text-align:left;margin-left:45.55pt;margin-top:71.65pt;width:122.25pt;height:74.1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">
                      <v:path arrowok="t"/>
                      <v:textbox>
                        <w:txbxContent>
                          <w:p w:rsidR="00AC45A5" w:rsidRDefault="00AC45A5" w:rsidP="00924E5D">
                            <w:pPr>
                              <w:jc w:val="center"/>
                              <w:rPr>
                                <w:rFonts w:ascii="Times New Roman" w:hAnsi="Times New Roman" w:cs="Times New Roman"/>
                                <w:b/>
                                <w:sz w:val="20"/>
                                <w:szCs w:val="20"/>
                              </w:rPr>
                            </w:pPr>
                            <w:r w:rsidRPr="00476284">
                              <w:rPr>
                                <w:rFonts w:ascii="Times New Roman" w:hAnsi="Times New Roman" w:cs="Times New Roman"/>
                                <w:b/>
                                <w:sz w:val="20"/>
                                <w:szCs w:val="20"/>
                              </w:rPr>
                              <w:t>Kamu Hastaneleri</w:t>
                            </w:r>
                          </w:p>
                          <w:p w:rsidR="00AC45A5" w:rsidRPr="0092560E" w:rsidRDefault="00AC45A5" w:rsidP="00FB07A3">
                            <w:pPr>
                              <w:rPr>
                                <w:rFonts w:ascii="Times New Roman" w:hAnsi="Times New Roman" w:cs="Times New Roman"/>
                                <w:sz w:val="20"/>
                                <w:szCs w:val="20"/>
                              </w:rPr>
                            </w:pPr>
                            <w:r w:rsidRPr="0092560E">
                              <w:rPr>
                                <w:rFonts w:ascii="Times New Roman" w:hAnsi="Times New Roman" w:cs="Times New Roman"/>
                                <w:sz w:val="20"/>
                                <w:szCs w:val="20"/>
                              </w:rPr>
                              <w:t>-Sağlık Bakanlığı</w:t>
                            </w:r>
                          </w:p>
                          <w:p w:rsidR="00AC45A5" w:rsidRPr="0092560E" w:rsidRDefault="00AC45A5" w:rsidP="00FB07A3">
                            <w:pPr>
                              <w:rPr>
                                <w:rFonts w:ascii="Times New Roman" w:hAnsi="Times New Roman" w:cs="Times New Roman"/>
                                <w:sz w:val="20"/>
                                <w:szCs w:val="20"/>
                              </w:rPr>
                            </w:pPr>
                            <w:r w:rsidRPr="0092560E">
                              <w:rPr>
                                <w:rFonts w:ascii="Times New Roman" w:hAnsi="Times New Roman" w:cs="Times New Roman"/>
                                <w:sz w:val="20"/>
                                <w:szCs w:val="20"/>
                              </w:rPr>
                              <w:t>-Üniversiteler</w:t>
                            </w:r>
                          </w:p>
                          <w:p w:rsidR="00AC45A5" w:rsidRPr="0092560E" w:rsidRDefault="00AC45A5" w:rsidP="00FB07A3">
                            <w:pPr>
                              <w:rPr>
                                <w:rFonts w:ascii="Times New Roman" w:hAnsi="Times New Roman" w:cs="Times New Roman"/>
                                <w:sz w:val="20"/>
                                <w:szCs w:val="20"/>
                              </w:rPr>
                            </w:pPr>
                            <w:r w:rsidRPr="0092560E">
                              <w:rPr>
                                <w:rFonts w:ascii="Times New Roman" w:hAnsi="Times New Roman" w:cs="Times New Roman"/>
                                <w:sz w:val="20"/>
                                <w:szCs w:val="20"/>
                              </w:rPr>
                              <w:t>-Milli Savunma Bakanlığı</w:t>
                            </w:r>
                          </w:p>
                          <w:p w:rsidR="00AC45A5" w:rsidRPr="0092560E" w:rsidRDefault="00AC45A5" w:rsidP="00FB07A3">
                            <w:pPr>
                              <w:rPr>
                                <w:rFonts w:ascii="Times New Roman" w:hAnsi="Times New Roman" w:cs="Times New Roman"/>
                                <w:sz w:val="20"/>
                                <w:szCs w:val="20"/>
                              </w:rPr>
                            </w:pPr>
                            <w:r w:rsidRPr="0092560E">
                              <w:rPr>
                                <w:rFonts w:ascii="Times New Roman" w:hAnsi="Times New Roman" w:cs="Times New Roman"/>
                                <w:sz w:val="20"/>
                                <w:szCs w:val="20"/>
                              </w:rPr>
                              <w:t>-Belediyeler</w:t>
                            </w:r>
                          </w:p>
                          <w:p w:rsidR="00AC45A5" w:rsidRDefault="00AC45A5" w:rsidP="00FB07A3"/>
                        </w:txbxContent>
                      </v:textbox>
                    </v:shape>
                  </w:pict>
                </mc:Fallback>
              </mc:AlternateContent>
            </w:r>
          </w:p>
        </w:tc>
      </w:tr>
    </w:tbl>
    <w:p w:rsidR="00EF0CF1" w:rsidRDefault="00E42EE6" w:rsidP="00E42EE6">
      <w:pPr>
        <w:pStyle w:val="ResimYazs"/>
        <w:spacing w:line="360" w:lineRule="auto"/>
        <w:jc w:val="center"/>
        <w:rPr>
          <w:rFonts w:ascii="Times New Roman" w:hAnsi="Times New Roman" w:cs="Times New Roman"/>
          <w:b w:val="0"/>
          <w:color w:val="000000" w:themeColor="text1"/>
          <w:sz w:val="24"/>
          <w:szCs w:val="24"/>
        </w:rPr>
      </w:pPr>
      <w:r>
        <w:rPr>
          <w:rFonts w:ascii="Times New Roman" w:hAnsi="Times New Roman" w:cs="Times New Roman"/>
          <w:b w:val="0"/>
          <w:color w:val="000000" w:themeColor="text1"/>
          <w:sz w:val="24"/>
          <w:szCs w:val="24"/>
        </w:rPr>
        <w:t xml:space="preserve">Kaynak: </w:t>
      </w:r>
      <w:r w:rsidR="00A220C8" w:rsidRPr="009766BB">
        <w:rPr>
          <w:rFonts w:ascii="Times New Roman" w:hAnsi="Times New Roman" w:cs="Times New Roman"/>
          <w:b w:val="0"/>
          <w:color w:val="000000" w:themeColor="text1"/>
          <w:sz w:val="24"/>
          <w:szCs w:val="24"/>
        </w:rPr>
        <w:t xml:space="preserve">Somunoğlu, </w:t>
      </w:r>
      <w:r>
        <w:rPr>
          <w:rFonts w:ascii="Times New Roman" w:hAnsi="Times New Roman" w:cs="Times New Roman"/>
          <w:b w:val="0"/>
          <w:color w:val="000000" w:themeColor="text1"/>
          <w:sz w:val="24"/>
          <w:szCs w:val="24"/>
        </w:rPr>
        <w:t>2012: 56</w:t>
      </w:r>
      <w:r w:rsidR="00952735" w:rsidRPr="009766BB">
        <w:rPr>
          <w:rFonts w:ascii="Times New Roman" w:hAnsi="Times New Roman" w:cs="Times New Roman"/>
          <w:b w:val="0"/>
          <w:color w:val="000000" w:themeColor="text1"/>
          <w:sz w:val="24"/>
          <w:szCs w:val="24"/>
        </w:rPr>
        <w:t>.</w:t>
      </w:r>
    </w:p>
    <w:p w:rsidR="00DA45BD" w:rsidRPr="00DA45BD" w:rsidRDefault="00DA45BD" w:rsidP="00DA45BD"/>
    <w:p w:rsidR="00C7574C" w:rsidRPr="009379B6" w:rsidRDefault="00C7574C" w:rsidP="00C7574C">
      <w:pPr>
        <w:pStyle w:val="Balk2"/>
        <w:ind w:firstLine="709"/>
      </w:pPr>
      <w:bookmarkStart w:id="68" w:name="_Toc43931465"/>
      <w:bookmarkStart w:id="69" w:name="_Toc43996110"/>
      <w:bookmarkStart w:id="70" w:name="_Toc44065238"/>
      <w:bookmarkStart w:id="71" w:name="_Toc44795417"/>
      <w:bookmarkStart w:id="72" w:name="_Toc43931458"/>
      <w:bookmarkStart w:id="73" w:name="_Toc43996103"/>
      <w:bookmarkStart w:id="74" w:name="_Toc44065231"/>
      <w:bookmarkStart w:id="75" w:name="_Toc44795410"/>
      <w:r w:rsidRPr="009379B6">
        <w:t>1.</w:t>
      </w:r>
      <w:r>
        <w:t>3</w:t>
      </w:r>
      <w:r w:rsidRPr="009379B6">
        <w:t>. Hastanelerde Maliyet Muhasebesi</w:t>
      </w:r>
      <w:bookmarkEnd w:id="68"/>
      <w:bookmarkEnd w:id="69"/>
      <w:bookmarkEnd w:id="70"/>
      <w:bookmarkEnd w:id="71"/>
    </w:p>
    <w:p w:rsidR="00C7574C" w:rsidRPr="0051355A" w:rsidRDefault="00C7574C" w:rsidP="00C7574C">
      <w:pPr>
        <w:pStyle w:val="Default"/>
        <w:spacing w:line="360" w:lineRule="auto"/>
        <w:ind w:firstLine="709"/>
      </w:pPr>
      <w:r w:rsidRPr="0051355A">
        <w:t>İşletmeler dış raporlama görevini yapmak için stoktaki ürünlerini kıymetlendirmeye yönelik maliyetlerin bir arada toplanmasıyla alakalı oluşan maliyet muhasebesi farklı türlerle açıklanmıştır</w:t>
      </w:r>
      <w:r>
        <w:t xml:space="preserve"> </w:t>
      </w:r>
      <w:r w:rsidRPr="0051355A">
        <w:rPr>
          <w:noProof/>
        </w:rPr>
        <w:t>(Drury, 1992: 17)</w:t>
      </w:r>
      <w:r w:rsidRPr="0051355A">
        <w:t>.</w:t>
      </w:r>
      <w:r>
        <w:t xml:space="preserve"> </w:t>
      </w:r>
      <w:r w:rsidRPr="0051355A">
        <w:t>Buna göre,</w:t>
      </w:r>
      <w:r>
        <w:t xml:space="preserve"> </w:t>
      </w:r>
      <w:r w:rsidRPr="0051355A">
        <w:t xml:space="preserve">Maliyet </w:t>
      </w:r>
      <w:r w:rsidRPr="0051355A">
        <w:lastRenderedPageBreak/>
        <w:t>muhasebesi yönetim muhasebesinin bir alt kısmı olarak,</w:t>
      </w:r>
      <w:r>
        <w:t xml:space="preserve"> </w:t>
      </w:r>
      <w:r w:rsidRPr="0051355A">
        <w:t>üretilen malların veya takdim edilen hizmetlerin</w:t>
      </w:r>
      <w:r>
        <w:t xml:space="preserve">den oluşan </w:t>
      </w:r>
      <w:r w:rsidRPr="0051355A">
        <w:t>farkla sunulan veya harcanan kaynakların değerlendirilmesi için planlanmıştır. Başka bir ifadeyle,</w:t>
      </w:r>
      <w:r>
        <w:t xml:space="preserve"> </w:t>
      </w:r>
      <w:r w:rsidRPr="0051355A">
        <w:t>maliyet muhasebesi ile hastanede görevli bir hekimin aynı ve farklı kurumlardaki tedavi anlaşmaların onaylanmış uygulamalar bünyesinde değerlendirilir.</w:t>
      </w:r>
      <w:r>
        <w:t xml:space="preserve"> Uygulanan </w:t>
      </w:r>
      <w:r w:rsidRPr="0051355A">
        <w:t>sistem hekimlerin kliniklerde başarısını kara dönüştürebilirse,</w:t>
      </w:r>
      <w:r>
        <w:t xml:space="preserve"> </w:t>
      </w:r>
      <w:r w:rsidRPr="0051355A">
        <w:t>hastane yönetimi mevcut hekimlerin ücretini hatta hastaya nasıl davranılması gerektiği uygulatabilir</w:t>
      </w:r>
    </w:p>
    <w:p w:rsidR="00C7574C" w:rsidRPr="0051355A" w:rsidRDefault="00C7574C" w:rsidP="00C7574C">
      <w:pPr>
        <w:pStyle w:val="Default"/>
        <w:spacing w:line="360" w:lineRule="auto"/>
        <w:ind w:firstLine="709"/>
      </w:pPr>
      <w:r w:rsidRPr="0051355A">
        <w:t>Hekimlerinde sabit olarak ekonomik tabanlı bir değerlendirilmeyi kabul etmesi beklenemez.</w:t>
      </w:r>
      <w:r>
        <w:t xml:space="preserve"> </w:t>
      </w:r>
      <w:r w:rsidRPr="0051355A">
        <w:t>Fakat hastanelerde karşılaşılacak maddi zorluklar hekimler tarafından ortaya çıkarılması tüm hastane işletme organizasyonun birlikte çözmeyi başarabilir</w:t>
      </w:r>
      <w:r w:rsidRPr="0051355A">
        <w:rPr>
          <w:noProof/>
        </w:rPr>
        <w:t xml:space="preserve"> (Finkler ve Ward, 1999: 9)</w:t>
      </w:r>
      <w:r w:rsidRPr="0051355A">
        <w:t>.</w:t>
      </w:r>
      <w:r w:rsidR="00FC612B">
        <w:t xml:space="preserve"> </w:t>
      </w:r>
      <w:r w:rsidRPr="0051355A">
        <w:t>Maliyet muhasebesi için uygulanacak olan bilgi ve iletişim sistemi maliyetleri yıldan yıla düşmektedir.</w:t>
      </w:r>
      <w:r>
        <w:t xml:space="preserve"> </w:t>
      </w:r>
      <w:r w:rsidRPr="0051355A">
        <w:t>Maliyet muhasebesinde bilgi çok önemli bir stratejiye sahiptir.</w:t>
      </w:r>
      <w:r>
        <w:t xml:space="preserve"> </w:t>
      </w:r>
      <w:r w:rsidRPr="0051355A">
        <w:t>Kâr amacı gütmeyen hastanelerin maliyetlerin kontrolü kâr amacı güden kurumlar gibi yürütülmesi gerekmektedir.</w:t>
      </w:r>
      <w:r w:rsidR="0062627A">
        <w:t xml:space="preserve"> </w:t>
      </w:r>
      <w:r w:rsidRPr="0051355A">
        <w:t>Bilgi kaynağının önemi sağlık kurumlarında artan maliyetlerin değerini,</w:t>
      </w:r>
      <w:r w:rsidR="00FC612B">
        <w:t xml:space="preserve"> </w:t>
      </w:r>
      <w:r w:rsidRPr="0051355A">
        <w:t>ortaya çıkan sonuçların bilgi sisteminin yeniden düzenlenmesine sebebiyet oluşturur</w:t>
      </w:r>
      <w:r w:rsidRPr="0051355A">
        <w:rPr>
          <w:noProof/>
        </w:rPr>
        <w:t xml:space="preserve"> (Flessa, 1998: 397-407)</w:t>
      </w:r>
      <w:r w:rsidRPr="0051355A">
        <w:t>.</w:t>
      </w:r>
    </w:p>
    <w:p w:rsidR="00C7574C" w:rsidRPr="0051355A" w:rsidRDefault="00C7574C" w:rsidP="00C7574C">
      <w:pPr>
        <w:pStyle w:val="Default"/>
        <w:spacing w:line="360" w:lineRule="auto"/>
        <w:ind w:firstLine="709"/>
      </w:pPr>
      <w:r w:rsidRPr="0051355A">
        <w:t xml:space="preserve">Maliyet organizasyon ve </w:t>
      </w:r>
      <w:r>
        <w:t xml:space="preserve">bölüm olarak analiz yapılabilir </w:t>
      </w:r>
      <w:r w:rsidRPr="0051355A">
        <w:t>fakat kişisel olarak hastaların başarısına bağlı olarak analiz yapılmaktadır.</w:t>
      </w:r>
      <w:r>
        <w:t xml:space="preserve"> </w:t>
      </w:r>
      <w:r w:rsidRPr="0051355A">
        <w:t>Yapılan tanımdan yola</w:t>
      </w:r>
      <w:r>
        <w:t xml:space="preserve"> </w:t>
      </w:r>
      <w:r w:rsidRPr="0051355A">
        <w:t>çıkarak,</w:t>
      </w:r>
      <w:r>
        <w:t xml:space="preserve"> </w:t>
      </w:r>
      <w:r w:rsidRPr="0051355A">
        <w:t>sağlık kuruluşların her bölümünde maliyet muhasebesinin önemli bir yere sahip olduğu ortaya çıkmaktadır</w:t>
      </w:r>
      <w:r>
        <w:rPr>
          <w:noProof/>
        </w:rPr>
        <w:t xml:space="preserve"> (Carroll ve Lord, </w:t>
      </w:r>
      <w:r w:rsidRPr="0051355A">
        <w:rPr>
          <w:noProof/>
        </w:rPr>
        <w:t>2016: 172-185)</w:t>
      </w:r>
      <w:r w:rsidRPr="0051355A">
        <w:t>.</w:t>
      </w:r>
    </w:p>
    <w:p w:rsidR="00C7574C" w:rsidRPr="0051355A" w:rsidRDefault="00C7574C" w:rsidP="00C7574C">
      <w:pPr>
        <w:ind w:firstLine="709"/>
        <w:rPr>
          <w:rFonts w:ascii="Times New Roman" w:hAnsi="Times New Roman" w:cs="Times New Roman"/>
          <w:sz w:val="24"/>
          <w:szCs w:val="24"/>
        </w:rPr>
      </w:pPr>
      <w:r w:rsidRPr="0051355A">
        <w:rPr>
          <w:rFonts w:ascii="Times New Roman" w:hAnsi="Times New Roman" w:cs="Times New Roman"/>
          <w:sz w:val="24"/>
          <w:szCs w:val="24"/>
        </w:rPr>
        <w:t>Birim maliyetlerin ortaya çıkarılması için sağlık kurumlarında birçok yöntem teklif edilmiştir.</w:t>
      </w:r>
      <w:r>
        <w:rPr>
          <w:rFonts w:ascii="Times New Roman" w:hAnsi="Times New Roman" w:cs="Times New Roman"/>
          <w:sz w:val="24"/>
          <w:szCs w:val="24"/>
        </w:rPr>
        <w:t xml:space="preserve"> </w:t>
      </w:r>
      <w:r w:rsidRPr="0051355A">
        <w:rPr>
          <w:rFonts w:ascii="Times New Roman" w:hAnsi="Times New Roman" w:cs="Times New Roman"/>
          <w:sz w:val="24"/>
          <w:szCs w:val="24"/>
        </w:rPr>
        <w:t>En önemlisi,</w:t>
      </w:r>
      <w:r>
        <w:rPr>
          <w:rFonts w:ascii="Times New Roman" w:hAnsi="Times New Roman" w:cs="Times New Roman"/>
          <w:sz w:val="24"/>
          <w:szCs w:val="24"/>
        </w:rPr>
        <w:t xml:space="preserve"> </w:t>
      </w:r>
      <w:r w:rsidRPr="0051355A">
        <w:rPr>
          <w:rFonts w:ascii="Times New Roman" w:hAnsi="Times New Roman" w:cs="Times New Roman"/>
          <w:sz w:val="24"/>
          <w:szCs w:val="24"/>
        </w:rPr>
        <w:t>birim maliyetin hangi amaçla işlem gördüğünün açıklanmasıdır.</w:t>
      </w:r>
    </w:p>
    <w:p w:rsidR="00C7574C" w:rsidRPr="0051355A" w:rsidRDefault="00C7574C" w:rsidP="00C7574C">
      <w:pPr>
        <w:pStyle w:val="ListeParagraf"/>
        <w:numPr>
          <w:ilvl w:val="0"/>
          <w:numId w:val="28"/>
        </w:numPr>
        <w:rPr>
          <w:rFonts w:ascii="Times New Roman" w:hAnsi="Times New Roman" w:cs="Times New Roman"/>
          <w:sz w:val="24"/>
          <w:szCs w:val="24"/>
        </w:rPr>
      </w:pPr>
      <w:r w:rsidRPr="0051355A">
        <w:rPr>
          <w:rFonts w:ascii="Times New Roman" w:hAnsi="Times New Roman" w:cs="Times New Roman"/>
          <w:sz w:val="24"/>
          <w:szCs w:val="24"/>
        </w:rPr>
        <w:t>Hizmet için ne kadar kaynak olacağına,</w:t>
      </w:r>
    </w:p>
    <w:p w:rsidR="00C7574C" w:rsidRPr="0051355A" w:rsidRDefault="00C7574C" w:rsidP="00C7574C">
      <w:pPr>
        <w:pStyle w:val="ListeParagraf"/>
        <w:numPr>
          <w:ilvl w:val="0"/>
          <w:numId w:val="28"/>
        </w:numPr>
        <w:rPr>
          <w:rFonts w:ascii="Times New Roman" w:hAnsi="Times New Roman" w:cs="Times New Roman"/>
          <w:sz w:val="24"/>
          <w:szCs w:val="24"/>
        </w:rPr>
      </w:pPr>
      <w:r w:rsidRPr="0051355A">
        <w:rPr>
          <w:rFonts w:ascii="Times New Roman" w:hAnsi="Times New Roman" w:cs="Times New Roman"/>
          <w:sz w:val="24"/>
          <w:szCs w:val="24"/>
        </w:rPr>
        <w:t>Maliyeti ortaya çıkaran üyeleri açıklayarak yönetime mali görüş oluşturmasını elde etmeyi,</w:t>
      </w:r>
    </w:p>
    <w:p w:rsidR="00C7574C" w:rsidRPr="0051355A" w:rsidRDefault="00C7574C" w:rsidP="00C7574C">
      <w:pPr>
        <w:pStyle w:val="ListeParagraf"/>
        <w:numPr>
          <w:ilvl w:val="0"/>
          <w:numId w:val="28"/>
        </w:numPr>
        <w:rPr>
          <w:rFonts w:ascii="Times New Roman" w:hAnsi="Times New Roman" w:cs="Times New Roman"/>
          <w:sz w:val="24"/>
          <w:szCs w:val="24"/>
        </w:rPr>
      </w:pPr>
      <w:r w:rsidRPr="0051355A">
        <w:rPr>
          <w:rFonts w:ascii="Times New Roman" w:hAnsi="Times New Roman" w:cs="Times New Roman"/>
          <w:sz w:val="24"/>
          <w:szCs w:val="24"/>
        </w:rPr>
        <w:t>Sağlık yöneticilerine farklı birim ve hizmetleri bütçe bölüşmesinin ayarlanmasında,</w:t>
      </w:r>
    </w:p>
    <w:p w:rsidR="00C7574C" w:rsidRPr="0051355A" w:rsidRDefault="00C7574C" w:rsidP="00C7574C">
      <w:pPr>
        <w:pStyle w:val="ListeParagraf"/>
        <w:numPr>
          <w:ilvl w:val="0"/>
          <w:numId w:val="28"/>
        </w:numPr>
        <w:rPr>
          <w:rFonts w:ascii="Times New Roman" w:hAnsi="Times New Roman" w:cs="Times New Roman"/>
          <w:sz w:val="24"/>
          <w:szCs w:val="24"/>
        </w:rPr>
      </w:pPr>
      <w:r w:rsidRPr="0051355A">
        <w:rPr>
          <w:rFonts w:ascii="Times New Roman" w:hAnsi="Times New Roman" w:cs="Times New Roman"/>
          <w:sz w:val="24"/>
          <w:szCs w:val="24"/>
        </w:rPr>
        <w:t>Hastanelerde ne çeşit tedavinin en uygun şekilde takdim edildiği,</w:t>
      </w:r>
      <w:r>
        <w:rPr>
          <w:rFonts w:ascii="Times New Roman" w:hAnsi="Times New Roman" w:cs="Times New Roman"/>
          <w:sz w:val="24"/>
          <w:szCs w:val="24"/>
        </w:rPr>
        <w:t xml:space="preserve"> </w:t>
      </w:r>
      <w:r w:rsidRPr="0051355A">
        <w:rPr>
          <w:rFonts w:ascii="Times New Roman" w:hAnsi="Times New Roman" w:cs="Times New Roman"/>
          <w:sz w:val="24"/>
          <w:szCs w:val="24"/>
        </w:rPr>
        <w:t>hangi basamakların sağlık hizmetleri arasında bölüşümün yapıldığı,</w:t>
      </w:r>
    </w:p>
    <w:p w:rsidR="00C7574C" w:rsidRPr="0051355A" w:rsidRDefault="00C7574C" w:rsidP="00C7574C">
      <w:pPr>
        <w:pStyle w:val="ListeParagraf"/>
        <w:numPr>
          <w:ilvl w:val="0"/>
          <w:numId w:val="28"/>
        </w:numPr>
        <w:autoSpaceDE w:val="0"/>
        <w:autoSpaceDN w:val="0"/>
        <w:adjustRightInd w:val="0"/>
        <w:rPr>
          <w:rFonts w:ascii="Times New Roman" w:hAnsi="Times New Roman" w:cs="Times New Roman"/>
          <w:sz w:val="24"/>
          <w:szCs w:val="24"/>
        </w:rPr>
      </w:pPr>
      <w:r w:rsidRPr="0051355A">
        <w:rPr>
          <w:rFonts w:ascii="Times New Roman" w:hAnsi="Times New Roman" w:cs="Times New Roman"/>
          <w:sz w:val="24"/>
          <w:szCs w:val="24"/>
        </w:rPr>
        <w:t>Sağlık kurumlarında bakım hizmetlerinin verimliliği aralarındaki farkı karşı karşıya getirilmesi,</w:t>
      </w:r>
    </w:p>
    <w:p w:rsidR="00C7574C" w:rsidRPr="0051355A" w:rsidRDefault="00C7574C" w:rsidP="00C7574C">
      <w:pPr>
        <w:pStyle w:val="ListeParagraf"/>
        <w:numPr>
          <w:ilvl w:val="0"/>
          <w:numId w:val="28"/>
        </w:numPr>
        <w:autoSpaceDE w:val="0"/>
        <w:autoSpaceDN w:val="0"/>
        <w:adjustRightInd w:val="0"/>
        <w:rPr>
          <w:rFonts w:ascii="Times New Roman" w:hAnsi="Times New Roman" w:cs="Times New Roman"/>
          <w:sz w:val="24"/>
          <w:szCs w:val="24"/>
        </w:rPr>
      </w:pPr>
      <w:r w:rsidRPr="0051355A">
        <w:rPr>
          <w:rFonts w:ascii="Times New Roman" w:hAnsi="Times New Roman" w:cs="Times New Roman"/>
          <w:sz w:val="24"/>
          <w:szCs w:val="24"/>
        </w:rPr>
        <w:lastRenderedPageBreak/>
        <w:t>Sağlık hizmetlerinde kullanıcı ücretlerinin ayarlanması için mecburi bilgiyi,</w:t>
      </w:r>
    </w:p>
    <w:p w:rsidR="00C7574C" w:rsidRDefault="00C7574C" w:rsidP="00C7574C">
      <w:pPr>
        <w:pStyle w:val="Default"/>
        <w:numPr>
          <w:ilvl w:val="0"/>
          <w:numId w:val="28"/>
        </w:numPr>
        <w:spacing w:line="360" w:lineRule="auto"/>
      </w:pPr>
      <w:r w:rsidRPr="0051355A">
        <w:t>Sağlık hizmetleri amacına ulaşması</w:t>
      </w:r>
      <w:r>
        <w:t xml:space="preserve"> için yeterli </w:t>
      </w:r>
      <w:proofErr w:type="gramStart"/>
      <w:r>
        <w:t>imkana</w:t>
      </w:r>
      <w:proofErr w:type="gramEnd"/>
      <w:r>
        <w:t xml:space="preserve"> </w:t>
      </w:r>
      <w:r w:rsidRPr="0051355A">
        <w:t>sahip olup olmadığını</w:t>
      </w:r>
      <w:r w:rsidRPr="0051355A">
        <w:rPr>
          <w:noProof/>
        </w:rPr>
        <w:t xml:space="preserve"> (Conteh ve Walker, 2004: 127-130)</w:t>
      </w:r>
      <w:r w:rsidRPr="0051355A">
        <w:t>.</w:t>
      </w:r>
    </w:p>
    <w:p w:rsidR="00CF4666" w:rsidRPr="0051355A" w:rsidRDefault="00CF4666" w:rsidP="00CF4666">
      <w:pPr>
        <w:pStyle w:val="Default"/>
        <w:spacing w:line="360" w:lineRule="auto"/>
        <w:ind w:left="1400"/>
      </w:pPr>
    </w:p>
    <w:p w:rsidR="00C7574C" w:rsidRPr="00C4392B" w:rsidRDefault="00C7574C" w:rsidP="00C7574C">
      <w:pPr>
        <w:pStyle w:val="Balk3"/>
        <w:ind w:firstLine="709"/>
      </w:pPr>
      <w:bookmarkStart w:id="76" w:name="_Toc43931466"/>
      <w:bookmarkStart w:id="77" w:name="_Toc43996111"/>
      <w:bookmarkStart w:id="78" w:name="_Toc44065239"/>
      <w:bookmarkStart w:id="79" w:name="_Toc44795418"/>
      <w:r>
        <w:t>1.3</w:t>
      </w:r>
      <w:r w:rsidRPr="00C4392B">
        <w:t>.1. Hastanelerde Maliyet Analizi</w:t>
      </w:r>
      <w:bookmarkEnd w:id="76"/>
      <w:bookmarkEnd w:id="77"/>
      <w:bookmarkEnd w:id="78"/>
      <w:bookmarkEnd w:id="79"/>
    </w:p>
    <w:p w:rsidR="00C7574C" w:rsidRPr="0051355A" w:rsidRDefault="00C7574C" w:rsidP="00C7574C">
      <w:pPr>
        <w:pStyle w:val="Default"/>
        <w:spacing w:line="360" w:lineRule="auto"/>
        <w:ind w:firstLine="709"/>
      </w:pPr>
      <w:r w:rsidRPr="0051355A">
        <w:t>Hastaneler işletmeleri mali bilgilerden yararlanmak,</w:t>
      </w:r>
      <w:r>
        <w:t xml:space="preserve"> </w:t>
      </w:r>
      <w:r w:rsidRPr="0051355A">
        <w:t>hizmet maliyetlerini denetlemek,</w:t>
      </w:r>
      <w:r>
        <w:t xml:space="preserve"> </w:t>
      </w:r>
      <w:r w:rsidRPr="0051355A">
        <w:t>maddi olarak alınan kararları ortaya çıkarmak gibi birçok ekonomik fayda sunan ve hastane işletmelerinin alacak yetkilere rehberlik eden tüm bunların işlemlerine maliyet analiziyle ulaşabiliriz.</w:t>
      </w:r>
      <w:r>
        <w:t xml:space="preserve"> </w:t>
      </w:r>
      <w:r w:rsidRPr="0051355A">
        <w:t>Bundan dolayı hastaneler maliyet muhasebesi ve maliyet analizi birlikte birbirlerini tamamlayacak şekilde kullanılır</w:t>
      </w:r>
      <w:r w:rsidRPr="0051355A">
        <w:rPr>
          <w:noProof/>
        </w:rPr>
        <w:t xml:space="preserve"> (Ağırbaş vb., 2012: 104)</w:t>
      </w:r>
      <w:r w:rsidRPr="0051355A">
        <w:t>.</w:t>
      </w:r>
    </w:p>
    <w:p w:rsidR="00C7574C" w:rsidRPr="0051355A" w:rsidRDefault="00C7574C" w:rsidP="00C7574C">
      <w:pPr>
        <w:pStyle w:val="Default"/>
        <w:spacing w:line="360" w:lineRule="auto"/>
        <w:ind w:firstLine="709"/>
      </w:pPr>
      <w:r w:rsidRPr="0051355A">
        <w:t>Maliyete genel bir bakış açıyla baktığımızda,</w:t>
      </w:r>
      <w:r>
        <w:t xml:space="preserve"> </w:t>
      </w:r>
      <w:r w:rsidRPr="0051355A">
        <w:t>maliyet işletmelerin gelecekte oluşacak bütçelerini tasarlamak ve oluşabilecek hasta tedavilere yönelik bir fiyat(ücret) planlamasının ortaya çıkmasına olanak sağlar.</w:t>
      </w:r>
      <w:r>
        <w:t xml:space="preserve"> </w:t>
      </w:r>
      <w:r w:rsidRPr="0051355A">
        <w:t>Maliyet analizi sunması gereken hizmeti uygun bir şekilde sunabilmesi için doğrudan veya dolaylı yoldan oluşacak maliyetleri zamanın da ve en doğru şekilde ulaştırmak zorundadır ki gerçek fiyatları maliyet muhasebesine iletebilsin aksi durumda hastaneler maliyet olarak işlevselliğini yitirerek satış ücreti oluşturulamaz</w:t>
      </w:r>
      <w:r w:rsidRPr="0051355A">
        <w:rPr>
          <w:noProof/>
        </w:rPr>
        <w:t xml:space="preserve"> (Shepard vd., 2000: 6)</w:t>
      </w:r>
      <w:r w:rsidRPr="0051355A">
        <w:t>.</w:t>
      </w:r>
    </w:p>
    <w:p w:rsidR="00C7574C" w:rsidRDefault="00C7574C" w:rsidP="00C7574C">
      <w:pPr>
        <w:pStyle w:val="Default"/>
        <w:spacing w:line="360" w:lineRule="auto"/>
        <w:ind w:firstLine="709"/>
        <w:rPr>
          <w:bCs/>
        </w:rPr>
      </w:pPr>
      <w:r w:rsidRPr="0051355A">
        <w:rPr>
          <w:bCs/>
        </w:rPr>
        <w:t>Maliyet analizi hastanelerde hizmet verirken oluşan maliyetlerin maliyet merkezine sebep ve sonucu açıklanarak sunulması gerekmektedir.</w:t>
      </w:r>
      <w:r>
        <w:rPr>
          <w:bCs/>
        </w:rPr>
        <w:t xml:space="preserve"> </w:t>
      </w:r>
      <w:r w:rsidRPr="0051355A">
        <w:rPr>
          <w:bCs/>
        </w:rPr>
        <w:t>Hastanelerde maliyet analizi yaparken izlenecek en önemli yol hastanelerin mevcut maliyet yapısını açıklayarak toplam ve birim maliyetlerini tayin etmek,</w:t>
      </w:r>
      <w:r>
        <w:rPr>
          <w:bCs/>
        </w:rPr>
        <w:t xml:space="preserve"> </w:t>
      </w:r>
      <w:r w:rsidRPr="0051355A">
        <w:rPr>
          <w:bCs/>
        </w:rPr>
        <w:t>verim kârlığını artırmak</w:t>
      </w:r>
      <w:r>
        <w:rPr>
          <w:bCs/>
        </w:rPr>
        <w:t xml:space="preserve">, </w:t>
      </w:r>
      <w:r w:rsidRPr="0051355A">
        <w:rPr>
          <w:bCs/>
        </w:rPr>
        <w:t>hasta hizmet maliyetlerini oluşturmak,</w:t>
      </w:r>
      <w:r>
        <w:rPr>
          <w:bCs/>
        </w:rPr>
        <w:t xml:space="preserve"> </w:t>
      </w:r>
      <w:r w:rsidRPr="0051355A">
        <w:rPr>
          <w:bCs/>
        </w:rPr>
        <w:t>girdi uygulamak ve oluşan bütçeyi desteklemekle uygulanır</w:t>
      </w:r>
      <w:r>
        <w:rPr>
          <w:bCs/>
        </w:rPr>
        <w:t xml:space="preserve"> </w:t>
      </w:r>
      <w:r w:rsidRPr="0051355A">
        <w:rPr>
          <w:noProof/>
        </w:rPr>
        <w:t>(Talakacı, 2009: 43)</w:t>
      </w:r>
      <w:r w:rsidR="00FC612B">
        <w:rPr>
          <w:bCs/>
        </w:rPr>
        <w:t>.</w:t>
      </w:r>
    </w:p>
    <w:p w:rsidR="00CF4666" w:rsidRPr="00FC612B" w:rsidRDefault="00CF4666" w:rsidP="00C7574C">
      <w:pPr>
        <w:pStyle w:val="Default"/>
        <w:spacing w:line="360" w:lineRule="auto"/>
        <w:ind w:firstLine="709"/>
        <w:rPr>
          <w:bCs/>
        </w:rPr>
      </w:pPr>
    </w:p>
    <w:p w:rsidR="00C7574C" w:rsidRPr="000E6B22" w:rsidRDefault="00C7574C" w:rsidP="00C7574C">
      <w:pPr>
        <w:pStyle w:val="Balk3"/>
        <w:ind w:firstLine="709"/>
      </w:pPr>
      <w:bookmarkStart w:id="80" w:name="_Toc43931467"/>
      <w:bookmarkStart w:id="81" w:name="_Toc43996112"/>
      <w:bookmarkStart w:id="82" w:name="_Toc44065240"/>
      <w:bookmarkStart w:id="83" w:name="_Toc44795419"/>
      <w:r w:rsidRPr="000E6B22">
        <w:t>1.</w:t>
      </w:r>
      <w:r>
        <w:t>3</w:t>
      </w:r>
      <w:r w:rsidRPr="000E6B22">
        <w:t>.2. Hastanelerde Maliyet Analizin Önemi</w:t>
      </w:r>
      <w:bookmarkEnd w:id="80"/>
      <w:bookmarkEnd w:id="81"/>
      <w:bookmarkEnd w:id="82"/>
      <w:bookmarkEnd w:id="83"/>
    </w:p>
    <w:p w:rsidR="00C7574C" w:rsidRPr="0051355A" w:rsidRDefault="00C7574C" w:rsidP="00C7574C">
      <w:pPr>
        <w:pStyle w:val="Default"/>
        <w:spacing w:line="360" w:lineRule="auto"/>
        <w:ind w:firstLine="709"/>
        <w:rPr>
          <w:bCs/>
          <w:color w:val="auto"/>
        </w:rPr>
      </w:pPr>
      <w:r w:rsidRPr="0051355A">
        <w:rPr>
          <w:bCs/>
          <w:color w:val="auto"/>
        </w:rPr>
        <w:t>Sağlık hizmetleri ülkemizde kamu hizmeti olarak görülmekte olup hastane ve sağlık kurumlarında maliyetlerin ortaya çıkmasına yeterli desteği sunamamaktadır.</w:t>
      </w:r>
      <w:r>
        <w:rPr>
          <w:bCs/>
          <w:color w:val="auto"/>
        </w:rPr>
        <w:t xml:space="preserve"> </w:t>
      </w:r>
      <w:r w:rsidRPr="0051355A">
        <w:rPr>
          <w:bCs/>
          <w:color w:val="auto"/>
        </w:rPr>
        <w:t>Kamu hastaneleri bulunduğu ekonomik ortamda yararlı hizmet vermek mecburiyeti vardır.</w:t>
      </w:r>
      <w:r>
        <w:rPr>
          <w:bCs/>
          <w:color w:val="auto"/>
        </w:rPr>
        <w:t xml:space="preserve"> </w:t>
      </w:r>
      <w:r w:rsidRPr="0051355A">
        <w:rPr>
          <w:bCs/>
          <w:color w:val="auto"/>
        </w:rPr>
        <w:t>Maliyet analizi işletmelerin merkezi veya özerk (yerinden yönetim) yapısını oluşturmaktadır.</w:t>
      </w:r>
      <w:r>
        <w:rPr>
          <w:bCs/>
          <w:color w:val="auto"/>
        </w:rPr>
        <w:t xml:space="preserve"> </w:t>
      </w:r>
      <w:r w:rsidRPr="0051355A">
        <w:rPr>
          <w:bCs/>
          <w:color w:val="auto"/>
        </w:rPr>
        <w:t>Maliyet analizi için yapıların merkezi veya özerk olması daha da önemlidir.</w:t>
      </w:r>
      <w:r w:rsidR="0062627A">
        <w:rPr>
          <w:bCs/>
          <w:color w:val="auto"/>
        </w:rPr>
        <w:t xml:space="preserve"> </w:t>
      </w:r>
      <w:r w:rsidRPr="0051355A">
        <w:rPr>
          <w:bCs/>
          <w:color w:val="auto"/>
        </w:rPr>
        <w:t>Ülkemizde hastanelerde sağlık hizmetlerin yetersiz olduğu bilinmekte olup,</w:t>
      </w:r>
      <w:r w:rsidR="00FA729F">
        <w:rPr>
          <w:bCs/>
          <w:color w:val="auto"/>
        </w:rPr>
        <w:t xml:space="preserve"> </w:t>
      </w:r>
      <w:r w:rsidRPr="0051355A">
        <w:rPr>
          <w:bCs/>
          <w:color w:val="auto"/>
        </w:rPr>
        <w:lastRenderedPageBreak/>
        <w:t>sunulan hizmetin yararlı olmadığını ve hizmetlerin yerinde denetim yapılmadığı bilinmektedir.</w:t>
      </w:r>
      <w:r w:rsidR="00FC612B">
        <w:rPr>
          <w:bCs/>
          <w:color w:val="auto"/>
        </w:rPr>
        <w:t xml:space="preserve"> </w:t>
      </w:r>
      <w:r w:rsidRPr="0051355A">
        <w:rPr>
          <w:bCs/>
          <w:color w:val="auto"/>
        </w:rPr>
        <w:t>Sağlık kurumlarında yapılan tedavi yöntemi hizmeti koruyucu sağlık hizmetinden çok daha iyi yere sahiptir.</w:t>
      </w:r>
      <w:r w:rsidR="00FC612B">
        <w:rPr>
          <w:bCs/>
          <w:color w:val="auto"/>
        </w:rPr>
        <w:t xml:space="preserve"> </w:t>
      </w:r>
      <w:r w:rsidRPr="0051355A">
        <w:rPr>
          <w:bCs/>
          <w:color w:val="auto"/>
        </w:rPr>
        <w:t xml:space="preserve">Sağlık işletmeler mevcut bulunan </w:t>
      </w:r>
      <w:proofErr w:type="gramStart"/>
      <w:r w:rsidRPr="0051355A">
        <w:rPr>
          <w:bCs/>
          <w:color w:val="auto"/>
        </w:rPr>
        <w:t>imkanlarının</w:t>
      </w:r>
      <w:proofErr w:type="gramEnd"/>
      <w:r w:rsidRPr="0051355A">
        <w:rPr>
          <w:bCs/>
          <w:color w:val="auto"/>
        </w:rPr>
        <w:t xml:space="preserve"> uygun yer ve zamanında kullanılmasının gerektiğin önceden bir yapılması gereken bir planla yapmak mecburiyetinde olup bundan dolayı maliyet analizinin sunduğu hizmetin nasıl,</w:t>
      </w:r>
      <w:r w:rsidR="00BF42D3">
        <w:rPr>
          <w:bCs/>
          <w:color w:val="auto"/>
        </w:rPr>
        <w:t xml:space="preserve"> </w:t>
      </w:r>
      <w:r w:rsidRPr="0051355A">
        <w:rPr>
          <w:bCs/>
          <w:color w:val="auto"/>
        </w:rPr>
        <w:t>ne şekilde ve hangi boyutla ortaya konulduğunu bilinmesi lazımdır.</w:t>
      </w:r>
      <w:r w:rsidR="00FC3F9F">
        <w:rPr>
          <w:bCs/>
          <w:color w:val="auto"/>
        </w:rPr>
        <w:t xml:space="preserve"> </w:t>
      </w:r>
      <w:r w:rsidRPr="0051355A">
        <w:rPr>
          <w:bCs/>
          <w:color w:val="auto"/>
        </w:rPr>
        <w:t>Teknolojik olarak gelişmiş ülkelerin sağlık hizmetlerinde de önemli bir yol almalarına rağmen bir plan doğrultusunda ilerlemeleri mecburdur.</w:t>
      </w:r>
      <w:r w:rsidR="00FC612B">
        <w:rPr>
          <w:bCs/>
          <w:color w:val="auto"/>
        </w:rPr>
        <w:t xml:space="preserve"> </w:t>
      </w:r>
      <w:r w:rsidRPr="0051355A">
        <w:rPr>
          <w:bCs/>
          <w:color w:val="auto"/>
        </w:rPr>
        <w:t>Ülkemizde hastane ve sağlık kuruluşlarında maliyet analizi tamamen yerine getirilmemektedir.</w:t>
      </w:r>
      <w:r>
        <w:rPr>
          <w:bCs/>
          <w:color w:val="auto"/>
        </w:rPr>
        <w:t xml:space="preserve"> </w:t>
      </w:r>
      <w:r w:rsidRPr="0051355A">
        <w:rPr>
          <w:bCs/>
          <w:color w:val="auto"/>
        </w:rPr>
        <w:t>Hayati öneme sahip olan maliyet analizi verimli ve yerinde kullanılması gerekmektedir</w:t>
      </w:r>
      <w:r w:rsidR="00FC612B">
        <w:rPr>
          <w:bCs/>
          <w:color w:val="auto"/>
        </w:rPr>
        <w:t xml:space="preserve"> </w:t>
      </w:r>
      <w:r w:rsidRPr="0051355A">
        <w:rPr>
          <w:noProof/>
          <w:color w:val="auto"/>
        </w:rPr>
        <w:t>(Yüksel, 1996: 126)</w:t>
      </w:r>
      <w:r w:rsidRPr="0051355A">
        <w:rPr>
          <w:bCs/>
          <w:color w:val="auto"/>
        </w:rPr>
        <w:t>.</w:t>
      </w:r>
    </w:p>
    <w:p w:rsidR="00C7574C" w:rsidRPr="0051355A" w:rsidRDefault="00C7574C" w:rsidP="00C7574C">
      <w:pPr>
        <w:pStyle w:val="Default"/>
        <w:spacing w:line="360" w:lineRule="auto"/>
        <w:ind w:firstLine="709"/>
        <w:rPr>
          <w:color w:val="auto"/>
        </w:rPr>
      </w:pPr>
      <w:r w:rsidRPr="0051355A">
        <w:rPr>
          <w:color w:val="auto"/>
        </w:rPr>
        <w:t>Maliyet analizi hastaneler için alınacak yolları belirlemektedir,</w:t>
      </w:r>
      <w:r>
        <w:rPr>
          <w:color w:val="auto"/>
        </w:rPr>
        <w:t xml:space="preserve"> </w:t>
      </w:r>
      <w:r w:rsidRPr="0051355A">
        <w:rPr>
          <w:color w:val="auto"/>
        </w:rPr>
        <w:t>bunlar;</w:t>
      </w:r>
    </w:p>
    <w:p w:rsidR="00C7574C" w:rsidRPr="0051355A" w:rsidRDefault="00C7574C" w:rsidP="00C7574C">
      <w:pPr>
        <w:pStyle w:val="Default"/>
        <w:numPr>
          <w:ilvl w:val="0"/>
          <w:numId w:val="29"/>
        </w:numPr>
        <w:spacing w:line="360" w:lineRule="auto"/>
        <w:rPr>
          <w:color w:val="auto"/>
        </w:rPr>
      </w:pPr>
      <w:r w:rsidRPr="0051355A">
        <w:rPr>
          <w:color w:val="auto"/>
        </w:rPr>
        <w:t>Hastane İşletmesinin maliyetlerini ortaya çıkarılması ve denetlenmesi</w:t>
      </w:r>
    </w:p>
    <w:p w:rsidR="00C7574C" w:rsidRPr="0051355A" w:rsidRDefault="00C7574C" w:rsidP="00C7574C">
      <w:pPr>
        <w:pStyle w:val="ListeParagraf"/>
        <w:numPr>
          <w:ilvl w:val="0"/>
          <w:numId w:val="29"/>
        </w:numPr>
        <w:rPr>
          <w:rFonts w:ascii="Times New Roman" w:hAnsi="Times New Roman" w:cs="Times New Roman"/>
          <w:sz w:val="24"/>
          <w:szCs w:val="24"/>
        </w:rPr>
      </w:pPr>
      <w:r w:rsidRPr="0051355A">
        <w:rPr>
          <w:rFonts w:ascii="Times New Roman" w:hAnsi="Times New Roman" w:cs="Times New Roman"/>
          <w:sz w:val="24"/>
          <w:szCs w:val="24"/>
        </w:rPr>
        <w:t>Ekonomik bütçeyi belirlemek</w:t>
      </w:r>
    </w:p>
    <w:p w:rsidR="00C7574C" w:rsidRPr="0051355A" w:rsidRDefault="00C7574C" w:rsidP="00C7574C">
      <w:pPr>
        <w:pStyle w:val="ListeParagraf"/>
        <w:numPr>
          <w:ilvl w:val="0"/>
          <w:numId w:val="29"/>
        </w:numPr>
        <w:rPr>
          <w:rFonts w:ascii="Times New Roman" w:hAnsi="Times New Roman" w:cs="Times New Roman"/>
          <w:sz w:val="24"/>
          <w:szCs w:val="24"/>
        </w:rPr>
      </w:pPr>
      <w:r w:rsidRPr="0051355A">
        <w:rPr>
          <w:rFonts w:ascii="Times New Roman" w:hAnsi="Times New Roman" w:cs="Times New Roman"/>
          <w:sz w:val="24"/>
          <w:szCs w:val="24"/>
        </w:rPr>
        <w:t>Fiyat belirleme</w:t>
      </w:r>
    </w:p>
    <w:p w:rsidR="00C7574C" w:rsidRPr="0051355A" w:rsidRDefault="00C7574C" w:rsidP="00C7574C">
      <w:pPr>
        <w:pStyle w:val="ListeParagraf"/>
        <w:numPr>
          <w:ilvl w:val="0"/>
          <w:numId w:val="29"/>
        </w:numPr>
        <w:rPr>
          <w:rFonts w:ascii="Times New Roman" w:hAnsi="Times New Roman" w:cs="Times New Roman"/>
          <w:sz w:val="24"/>
          <w:szCs w:val="24"/>
        </w:rPr>
      </w:pPr>
      <w:r w:rsidRPr="0051355A">
        <w:rPr>
          <w:rFonts w:ascii="Times New Roman" w:hAnsi="Times New Roman" w:cs="Times New Roman"/>
          <w:sz w:val="24"/>
          <w:szCs w:val="24"/>
        </w:rPr>
        <w:t>Verilen hizmeti büyütme ve çoğaltma</w:t>
      </w:r>
    </w:p>
    <w:p w:rsidR="00C7574C" w:rsidRDefault="00C7574C" w:rsidP="00C7574C">
      <w:pPr>
        <w:pStyle w:val="Default"/>
        <w:spacing w:line="360" w:lineRule="auto"/>
        <w:ind w:firstLine="709"/>
        <w:rPr>
          <w:color w:val="auto"/>
        </w:rPr>
      </w:pPr>
      <w:r w:rsidRPr="0051355A">
        <w:rPr>
          <w:color w:val="auto"/>
        </w:rPr>
        <w:t>Hastane işletmeleri daima en değerli hizmeti vermeyi amaçlamaktadır.</w:t>
      </w:r>
      <w:r>
        <w:rPr>
          <w:color w:val="auto"/>
        </w:rPr>
        <w:t xml:space="preserve"> </w:t>
      </w:r>
      <w:r w:rsidRPr="0051355A">
        <w:rPr>
          <w:color w:val="auto"/>
        </w:rPr>
        <w:t>Fahiş fiyatla yapılan hizmetler hastaneleri finansal olarak sıkıntıya yitmekte olup tam tersinde yani değerinin altında uygulanan hizmet hastalar tarafından rahatsızlık meydana getirmektedir.</w:t>
      </w:r>
      <w:r>
        <w:rPr>
          <w:color w:val="auto"/>
        </w:rPr>
        <w:t xml:space="preserve"> </w:t>
      </w:r>
      <w:r w:rsidRPr="0051355A">
        <w:rPr>
          <w:color w:val="auto"/>
        </w:rPr>
        <w:t>Hastaneler ve sağlık kurumları yönetici olarak görev yapanları,</w:t>
      </w:r>
      <w:r w:rsidR="0062627A">
        <w:rPr>
          <w:color w:val="auto"/>
        </w:rPr>
        <w:t xml:space="preserve"> </w:t>
      </w:r>
      <w:r w:rsidRPr="0051355A">
        <w:rPr>
          <w:color w:val="auto"/>
        </w:rPr>
        <w:t>maliyet analizi yöntemiyle verdikleri hizmetin gerçek oluşan maliyetleri ortaya çıkarma olanağına ulaştırmaktadır.</w:t>
      </w:r>
      <w:r w:rsidR="00FA729F">
        <w:rPr>
          <w:color w:val="auto"/>
        </w:rPr>
        <w:t xml:space="preserve"> </w:t>
      </w:r>
      <w:r w:rsidRPr="0051355A">
        <w:rPr>
          <w:color w:val="auto"/>
        </w:rPr>
        <w:t>Sunulan hizmetlerde birim maliyetleri ortaya çıkaran maliyet öğeleri analiz edilip uygulanacak önlemlerde maliyetin düşürülmesinin önüne geçilmiş olacaktır</w:t>
      </w:r>
      <w:r w:rsidRPr="0051355A">
        <w:rPr>
          <w:noProof/>
          <w:color w:val="auto"/>
        </w:rPr>
        <w:t xml:space="preserve"> (Haberal, 2012: 7)</w:t>
      </w:r>
      <w:r w:rsidRPr="0051355A">
        <w:rPr>
          <w:color w:val="auto"/>
        </w:rPr>
        <w:t>.</w:t>
      </w:r>
    </w:p>
    <w:p w:rsidR="00CF4666" w:rsidRPr="0051355A" w:rsidRDefault="00CF4666" w:rsidP="00C7574C">
      <w:pPr>
        <w:pStyle w:val="Default"/>
        <w:spacing w:line="360" w:lineRule="auto"/>
        <w:ind w:firstLine="709"/>
        <w:rPr>
          <w:color w:val="auto"/>
        </w:rPr>
      </w:pPr>
    </w:p>
    <w:p w:rsidR="00C7574C" w:rsidRPr="000E6B22" w:rsidRDefault="00C7574C" w:rsidP="00C7574C">
      <w:pPr>
        <w:pStyle w:val="Balk3"/>
        <w:ind w:firstLine="709"/>
        <w:rPr>
          <w:color w:val="FF0000"/>
        </w:rPr>
      </w:pPr>
      <w:bookmarkStart w:id="84" w:name="_Toc43931468"/>
      <w:bookmarkStart w:id="85" w:name="_Toc43996113"/>
      <w:bookmarkStart w:id="86" w:name="_Toc44065241"/>
      <w:bookmarkStart w:id="87" w:name="_Toc44795420"/>
      <w:r w:rsidRPr="000E6B22">
        <w:t>1.</w:t>
      </w:r>
      <w:r>
        <w:t>3</w:t>
      </w:r>
      <w:r w:rsidRPr="000E6B22">
        <w:t>.3. Maliyet Analizin Amaçları</w:t>
      </w:r>
      <w:bookmarkEnd w:id="84"/>
      <w:bookmarkEnd w:id="85"/>
      <w:bookmarkEnd w:id="86"/>
      <w:bookmarkEnd w:id="87"/>
    </w:p>
    <w:p w:rsidR="00C7574C" w:rsidRPr="0051355A" w:rsidRDefault="00C7574C" w:rsidP="00C7574C">
      <w:pPr>
        <w:pStyle w:val="Default"/>
        <w:spacing w:line="360" w:lineRule="auto"/>
        <w:ind w:firstLine="709"/>
        <w:rPr>
          <w:color w:val="auto"/>
        </w:rPr>
      </w:pPr>
      <w:r w:rsidRPr="0051355A">
        <w:rPr>
          <w:color w:val="auto"/>
        </w:rPr>
        <w:t>Muhasebe,</w:t>
      </w:r>
      <w:r>
        <w:rPr>
          <w:color w:val="auto"/>
        </w:rPr>
        <w:t xml:space="preserve"> </w:t>
      </w:r>
      <w:r w:rsidRPr="0051355A">
        <w:rPr>
          <w:color w:val="auto"/>
        </w:rPr>
        <w:t>işletmeler içinde bulunduğu durumun farkında olmak için belli başlı dönemlerde öz kaynağını ve işletmenin hangi durumda olduğunu öğrenmek adına muhasebe kaydı tutmak mecburiyetindedir.</w:t>
      </w:r>
      <w:r>
        <w:rPr>
          <w:color w:val="auto"/>
        </w:rPr>
        <w:t xml:space="preserve"> </w:t>
      </w:r>
      <w:r w:rsidRPr="0051355A">
        <w:rPr>
          <w:color w:val="auto"/>
        </w:rPr>
        <w:t>İşletmeler için muhasebe kaydı tutmak o işletmenin durumundan haberdar etmektir</w:t>
      </w:r>
      <w:r w:rsidRPr="0051355A">
        <w:rPr>
          <w:noProof/>
          <w:color w:val="auto"/>
        </w:rPr>
        <w:t xml:space="preserve"> (Bursal ve Yücel, 2002: 19)</w:t>
      </w:r>
      <w:r w:rsidRPr="0051355A">
        <w:rPr>
          <w:color w:val="auto"/>
        </w:rPr>
        <w:t>.</w:t>
      </w:r>
    </w:p>
    <w:p w:rsidR="00C7574C" w:rsidRPr="0051355A" w:rsidRDefault="00C7574C" w:rsidP="00C7574C">
      <w:pPr>
        <w:pStyle w:val="Default"/>
        <w:spacing w:line="360" w:lineRule="auto"/>
        <w:ind w:firstLine="709"/>
        <w:rPr>
          <w:color w:val="auto"/>
        </w:rPr>
      </w:pPr>
      <w:r w:rsidRPr="0051355A">
        <w:rPr>
          <w:color w:val="auto"/>
        </w:rPr>
        <w:t>Hastanelerde maliyetlerin hesaplanması önemli bir yer tutmaktadır.</w:t>
      </w:r>
      <w:r>
        <w:rPr>
          <w:color w:val="auto"/>
        </w:rPr>
        <w:t xml:space="preserve"> </w:t>
      </w:r>
      <w:r w:rsidRPr="0051355A">
        <w:rPr>
          <w:color w:val="auto"/>
        </w:rPr>
        <w:t>Hastane yöneticileri hesaplama yaparken bütçe,</w:t>
      </w:r>
      <w:r>
        <w:rPr>
          <w:color w:val="auto"/>
        </w:rPr>
        <w:t xml:space="preserve"> </w:t>
      </w:r>
      <w:r w:rsidRPr="0051355A">
        <w:rPr>
          <w:color w:val="auto"/>
        </w:rPr>
        <w:t>plan,</w:t>
      </w:r>
      <w:r>
        <w:rPr>
          <w:color w:val="auto"/>
        </w:rPr>
        <w:t xml:space="preserve"> </w:t>
      </w:r>
      <w:r w:rsidRPr="0051355A">
        <w:rPr>
          <w:color w:val="auto"/>
        </w:rPr>
        <w:t>kontrol yetkisi,</w:t>
      </w:r>
      <w:r>
        <w:rPr>
          <w:color w:val="auto"/>
        </w:rPr>
        <w:t xml:space="preserve"> </w:t>
      </w:r>
      <w:r w:rsidRPr="0051355A">
        <w:rPr>
          <w:color w:val="auto"/>
        </w:rPr>
        <w:t>karar alma yetkisini alırken aynı işlevsel olarak yönetilen başka bir hastanenin karşılaştırmasını yapmaktadır.</w:t>
      </w:r>
      <w:r>
        <w:rPr>
          <w:color w:val="auto"/>
        </w:rPr>
        <w:t xml:space="preserve"> </w:t>
      </w:r>
      <w:r w:rsidRPr="0051355A">
        <w:rPr>
          <w:color w:val="auto"/>
        </w:rPr>
        <w:t xml:space="preserve">Başka </w:t>
      </w:r>
      <w:r w:rsidRPr="0051355A">
        <w:rPr>
          <w:color w:val="auto"/>
        </w:rPr>
        <w:lastRenderedPageBreak/>
        <w:t>bir ifadeyle yöneticiler,</w:t>
      </w:r>
      <w:r w:rsidR="0062627A">
        <w:rPr>
          <w:color w:val="auto"/>
        </w:rPr>
        <w:t xml:space="preserve"> </w:t>
      </w:r>
      <w:r w:rsidRPr="0051355A">
        <w:rPr>
          <w:color w:val="auto"/>
        </w:rPr>
        <w:t>SGK ve diğer devlet kurumlarıyla sağlık hizmeti verebilmek için anlaşmalar yapabilmektedir</w:t>
      </w:r>
      <w:r>
        <w:rPr>
          <w:color w:val="auto"/>
        </w:rPr>
        <w:t xml:space="preserve"> </w:t>
      </w:r>
      <w:r w:rsidRPr="0051355A">
        <w:rPr>
          <w:noProof/>
          <w:color w:val="auto"/>
        </w:rPr>
        <w:t>(Kocabıyık, 2008: 34)</w:t>
      </w:r>
      <w:r w:rsidRPr="0051355A">
        <w:rPr>
          <w:color w:val="auto"/>
        </w:rPr>
        <w:t>.</w:t>
      </w:r>
    </w:p>
    <w:p w:rsidR="00C7574C" w:rsidRDefault="00C7574C" w:rsidP="00C7574C">
      <w:pPr>
        <w:pStyle w:val="Default"/>
        <w:spacing w:line="360" w:lineRule="auto"/>
        <w:ind w:firstLine="709"/>
        <w:rPr>
          <w:color w:val="auto"/>
        </w:rPr>
      </w:pPr>
      <w:r w:rsidRPr="0051355A">
        <w:rPr>
          <w:color w:val="auto"/>
        </w:rPr>
        <w:t>Sağlık hizmeti sunan hastane ve sağlık kuruluşları,</w:t>
      </w:r>
      <w:r>
        <w:rPr>
          <w:color w:val="auto"/>
        </w:rPr>
        <w:t xml:space="preserve"> </w:t>
      </w:r>
      <w:r w:rsidRPr="0051355A">
        <w:rPr>
          <w:color w:val="auto"/>
        </w:rPr>
        <w:t>dışarıdan bakıldığında kâr odaklı hizmet etmediği bilinmekteydi fakat hastaneler devamlılığını sağlamak için mali olarak zarar etmemeleri için maliyete çok önem vermek zorundadır.</w:t>
      </w:r>
      <w:r>
        <w:rPr>
          <w:color w:val="auto"/>
        </w:rPr>
        <w:t xml:space="preserve"> </w:t>
      </w:r>
      <w:r w:rsidRPr="0051355A">
        <w:rPr>
          <w:color w:val="auto"/>
        </w:rPr>
        <w:t>Hastanelerin temel amacı en az ücretle en yararlı sağlık hizmeti vermektir bunun için hastaneler maddi olarak zor durumda kalmamak için gelir-gider orantısını artı yönde hedeflemelidir.</w:t>
      </w:r>
      <w:r>
        <w:rPr>
          <w:color w:val="auto"/>
        </w:rPr>
        <w:t xml:space="preserve"> Sağlık </w:t>
      </w:r>
      <w:r w:rsidRPr="0051355A">
        <w:rPr>
          <w:color w:val="auto"/>
        </w:rPr>
        <w:t>sektörü ekonomik getiri sağladığından özel hastanelerinin sayısının artmasına sebep olmuştur ve rekabet oluşmasına neden olmuştur bu yüzden maliyet hesaplarının önemini daha da artırmıştır.</w:t>
      </w:r>
      <w:r>
        <w:rPr>
          <w:color w:val="auto"/>
        </w:rPr>
        <w:t xml:space="preserve"> </w:t>
      </w:r>
      <w:r w:rsidRPr="0051355A">
        <w:rPr>
          <w:color w:val="auto"/>
        </w:rPr>
        <w:t>Maliyet hesabı yaparken,</w:t>
      </w:r>
      <w:r>
        <w:rPr>
          <w:color w:val="auto"/>
        </w:rPr>
        <w:t xml:space="preserve"> </w:t>
      </w:r>
      <w:r w:rsidRPr="0051355A">
        <w:rPr>
          <w:color w:val="auto"/>
        </w:rPr>
        <w:t>hastanelerin bütçelerini,</w:t>
      </w:r>
      <w:r>
        <w:rPr>
          <w:color w:val="auto"/>
        </w:rPr>
        <w:t xml:space="preserve"> </w:t>
      </w:r>
      <w:r w:rsidRPr="0051355A">
        <w:rPr>
          <w:color w:val="auto"/>
        </w:rPr>
        <w:t>birim maliyetleri,</w:t>
      </w:r>
      <w:r>
        <w:rPr>
          <w:color w:val="auto"/>
        </w:rPr>
        <w:t xml:space="preserve"> </w:t>
      </w:r>
      <w:r w:rsidRPr="0051355A">
        <w:rPr>
          <w:color w:val="auto"/>
        </w:rPr>
        <w:t>hastane içindeki harcamaların denetimini,</w:t>
      </w:r>
      <w:r>
        <w:rPr>
          <w:color w:val="auto"/>
        </w:rPr>
        <w:t xml:space="preserve"> </w:t>
      </w:r>
      <w:r w:rsidRPr="0051355A">
        <w:rPr>
          <w:color w:val="auto"/>
        </w:rPr>
        <w:t>gelecek için alınacak kararların isabetli ve yerinde olması için maliyet önemli bir yol göstericidir</w:t>
      </w:r>
      <w:r w:rsidRPr="0051355A">
        <w:rPr>
          <w:noProof/>
          <w:color w:val="auto"/>
        </w:rPr>
        <w:t xml:space="preserve"> (Bragg, 2001: 12)</w:t>
      </w:r>
      <w:r w:rsidRPr="0051355A">
        <w:rPr>
          <w:color w:val="auto"/>
        </w:rPr>
        <w:t>.</w:t>
      </w:r>
    </w:p>
    <w:p w:rsidR="00C7574C" w:rsidRDefault="00C7574C" w:rsidP="00C7574C">
      <w:pPr>
        <w:pStyle w:val="Default"/>
        <w:spacing w:line="360" w:lineRule="auto"/>
        <w:ind w:firstLine="709"/>
        <w:rPr>
          <w:iCs/>
          <w:color w:val="auto"/>
        </w:rPr>
      </w:pPr>
      <w:r w:rsidRPr="0051355A">
        <w:rPr>
          <w:iCs/>
          <w:color w:val="auto"/>
        </w:rPr>
        <w:t xml:space="preserve"> Maliyetleri düşüren,</w:t>
      </w:r>
      <w:r>
        <w:rPr>
          <w:iCs/>
          <w:color w:val="auto"/>
        </w:rPr>
        <w:t xml:space="preserve"> </w:t>
      </w:r>
      <w:r w:rsidRPr="0051355A">
        <w:rPr>
          <w:iCs/>
          <w:color w:val="auto"/>
        </w:rPr>
        <w:t>işgücü performansını yükselten,</w:t>
      </w:r>
      <w:r>
        <w:rPr>
          <w:iCs/>
          <w:color w:val="auto"/>
        </w:rPr>
        <w:t xml:space="preserve"> </w:t>
      </w:r>
      <w:r w:rsidRPr="0051355A">
        <w:rPr>
          <w:iCs/>
          <w:color w:val="auto"/>
        </w:rPr>
        <w:t>finansal başarıyı sağlayan önemli bir unsurdur maliyet kontrolü.</w:t>
      </w:r>
      <w:r>
        <w:rPr>
          <w:iCs/>
          <w:color w:val="auto"/>
        </w:rPr>
        <w:t xml:space="preserve"> </w:t>
      </w:r>
      <w:r w:rsidRPr="0051355A">
        <w:rPr>
          <w:iCs/>
          <w:color w:val="auto"/>
        </w:rPr>
        <w:t>Maliyet ile finansal başarı arasında uyumlu bir bağ bulunur.</w:t>
      </w:r>
      <w:r>
        <w:rPr>
          <w:iCs/>
          <w:color w:val="auto"/>
        </w:rPr>
        <w:t xml:space="preserve"> </w:t>
      </w:r>
      <w:r w:rsidRPr="0051355A">
        <w:rPr>
          <w:iCs/>
          <w:color w:val="auto"/>
        </w:rPr>
        <w:t>Hastanelerde maliyet düştüğü zaman finansal başarıda yükseliş beklenemez</w:t>
      </w:r>
      <w:r>
        <w:rPr>
          <w:iCs/>
          <w:color w:val="auto"/>
        </w:rPr>
        <w:t xml:space="preserve"> </w:t>
      </w:r>
      <w:r w:rsidRPr="0051355A">
        <w:rPr>
          <w:noProof/>
          <w:color w:val="auto"/>
        </w:rPr>
        <w:t>(Bayram, 2006: 62)</w:t>
      </w:r>
      <w:r w:rsidRPr="0051355A">
        <w:rPr>
          <w:iCs/>
          <w:color w:val="auto"/>
        </w:rPr>
        <w:t>.</w:t>
      </w:r>
    </w:p>
    <w:p w:rsidR="00CF4666" w:rsidRPr="000E6B22" w:rsidRDefault="00CF4666" w:rsidP="00C7574C">
      <w:pPr>
        <w:pStyle w:val="Default"/>
        <w:spacing w:line="360" w:lineRule="auto"/>
        <w:ind w:firstLine="709"/>
        <w:rPr>
          <w:color w:val="auto"/>
        </w:rPr>
      </w:pPr>
    </w:p>
    <w:p w:rsidR="00C7574C" w:rsidRPr="00356473" w:rsidRDefault="00C7574C" w:rsidP="00C7574C">
      <w:pPr>
        <w:pStyle w:val="Balk3"/>
        <w:ind w:firstLine="709"/>
      </w:pPr>
      <w:bookmarkStart w:id="88" w:name="_Toc43931469"/>
      <w:bookmarkStart w:id="89" w:name="_Toc43996114"/>
      <w:bookmarkStart w:id="90" w:name="_Toc44065242"/>
      <w:bookmarkStart w:id="91" w:name="_Toc44795421"/>
      <w:r w:rsidRPr="00356473">
        <w:t>1.</w:t>
      </w:r>
      <w:r>
        <w:t>3</w:t>
      </w:r>
      <w:r w:rsidRPr="00356473">
        <w:t>.4. Hastanelerde Maliyetlere Etki Eden Faktörler</w:t>
      </w:r>
      <w:bookmarkEnd w:id="88"/>
      <w:bookmarkEnd w:id="89"/>
      <w:bookmarkEnd w:id="90"/>
      <w:bookmarkEnd w:id="91"/>
    </w:p>
    <w:p w:rsidR="00C7574C" w:rsidRDefault="00C7574C" w:rsidP="00C7574C">
      <w:pPr>
        <w:ind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Ülkemizde hastanelerde israf yapmadan üretim yapılabilmesi çok önemlidir.</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En az üretimle en kârlı verimi alabilmek için üretimi doğrudan etkileyen unsur</w:t>
      </w:r>
      <w:r>
        <w:rPr>
          <w:rFonts w:ascii="Times New Roman" w:hAnsi="Times New Roman" w:cs="Times New Roman"/>
          <w:color w:val="000000" w:themeColor="text1"/>
          <w:sz w:val="24"/>
          <w:szCs w:val="24"/>
        </w:rPr>
        <w:t xml:space="preserve">ların analiz yapılması gerekir. </w:t>
      </w:r>
      <w:r w:rsidRPr="0051355A">
        <w:rPr>
          <w:rFonts w:ascii="Times New Roman" w:hAnsi="Times New Roman" w:cs="Times New Roman"/>
          <w:color w:val="000000" w:themeColor="text1"/>
          <w:sz w:val="24"/>
          <w:szCs w:val="24"/>
        </w:rPr>
        <w:t>Hastanelerin üretime dayalı gelirlerinin yeterli olmadığı bilinmektedir.</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Bu yüzden yapılacak olan hizmetlerde israf yapmadan faaliyetlerini sürdürebilmesi gerekmektedir.</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Günümüzde hastaneler üretim mekanizmalarını yerinde ve isabetli kararlar alarak faydalı bir üretime çevirebilmek için hangi etkenlerin daha çok verimliliği artırır görülerek analiz yapılmalıdır. İşletmeler hizmet faydası olarak,</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üretim sırasında elinde olup kullanmaya hazır olan ilk madde ve malzeme,</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personelden alınacak güç,</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bina,</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teçhizat,</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arazi,</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imkân ve donanım gibi kaynakların ne kadar yerinde,</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faydalı olarak işlem gördüğümü ortaya çıkaran bir analiz tablodur.</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Üretim esnasında başka tür girdilerden de faydalanmaktadır.</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Girdiler yapılacak üretime uyumlu olmalıdır.</w:t>
      </w:r>
      <w:r>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İşgücüne dayalı verimlilik oranların bilmesi ve bilinen işgücünden farklı girdilerden de faydalanarak en uygun girdiyle en faydalı üretime ulaşı</w:t>
      </w:r>
      <w:r>
        <w:rPr>
          <w:rFonts w:ascii="Times New Roman" w:hAnsi="Times New Roman" w:cs="Times New Roman"/>
          <w:color w:val="000000" w:themeColor="text1"/>
          <w:sz w:val="24"/>
          <w:szCs w:val="24"/>
        </w:rPr>
        <w:t xml:space="preserve">lması olanağını oluşturmaktır </w:t>
      </w:r>
      <w:r w:rsidRPr="0051355A">
        <w:rPr>
          <w:rFonts w:ascii="Times New Roman" w:hAnsi="Times New Roman" w:cs="Times New Roman"/>
          <w:noProof/>
          <w:color w:val="000000" w:themeColor="text1"/>
          <w:sz w:val="24"/>
          <w:szCs w:val="24"/>
        </w:rPr>
        <w:t>(Altıntaş, 2003: 41)</w:t>
      </w:r>
      <w:r w:rsidRPr="0051355A">
        <w:rPr>
          <w:rFonts w:ascii="Times New Roman" w:hAnsi="Times New Roman" w:cs="Times New Roman"/>
          <w:color w:val="000000" w:themeColor="text1"/>
          <w:sz w:val="24"/>
          <w:szCs w:val="24"/>
        </w:rPr>
        <w:t>.</w:t>
      </w:r>
    </w:p>
    <w:p w:rsidR="00C7574C" w:rsidRPr="00356473" w:rsidRDefault="00C7574C" w:rsidP="00C7574C">
      <w:pPr>
        <w:ind w:firstLine="709"/>
        <w:rPr>
          <w:rFonts w:ascii="Times New Roman" w:hAnsi="Times New Roman" w:cs="Times New Roman"/>
          <w:color w:val="000000" w:themeColor="text1"/>
          <w:sz w:val="24"/>
          <w:szCs w:val="24"/>
        </w:rPr>
      </w:pPr>
      <w:r w:rsidRPr="0051355A">
        <w:rPr>
          <w:rFonts w:ascii="Times New Roman" w:hAnsi="Times New Roman" w:cs="Times New Roman"/>
          <w:sz w:val="24"/>
          <w:szCs w:val="24"/>
        </w:rPr>
        <w:t>Hastane işletmelerinde maliyete etki eden faktörler vardır bunlar:</w:t>
      </w:r>
    </w:p>
    <w:p w:rsidR="00C7574C" w:rsidRPr="0051355A" w:rsidRDefault="00C7574C" w:rsidP="00C7574C">
      <w:pPr>
        <w:pStyle w:val="ListeParagraf"/>
        <w:numPr>
          <w:ilvl w:val="0"/>
          <w:numId w:val="30"/>
        </w:numPr>
        <w:rPr>
          <w:rFonts w:ascii="Times New Roman" w:hAnsi="Times New Roman" w:cs="Times New Roman"/>
          <w:sz w:val="24"/>
          <w:szCs w:val="24"/>
        </w:rPr>
      </w:pPr>
      <w:r w:rsidRPr="0051355A">
        <w:rPr>
          <w:rFonts w:ascii="Times New Roman" w:hAnsi="Times New Roman" w:cs="Times New Roman"/>
          <w:sz w:val="24"/>
          <w:szCs w:val="24"/>
        </w:rPr>
        <w:lastRenderedPageBreak/>
        <w:t>Kapasite Kullanımı</w:t>
      </w:r>
    </w:p>
    <w:p w:rsidR="00C7574C" w:rsidRPr="0051355A" w:rsidRDefault="00C7574C" w:rsidP="00C7574C">
      <w:pPr>
        <w:pStyle w:val="ListeParagraf"/>
        <w:numPr>
          <w:ilvl w:val="0"/>
          <w:numId w:val="30"/>
        </w:numPr>
        <w:rPr>
          <w:rFonts w:ascii="Times New Roman" w:hAnsi="Times New Roman" w:cs="Times New Roman"/>
          <w:sz w:val="24"/>
          <w:szCs w:val="24"/>
        </w:rPr>
      </w:pPr>
      <w:r w:rsidRPr="0051355A">
        <w:rPr>
          <w:rFonts w:ascii="Times New Roman" w:hAnsi="Times New Roman" w:cs="Times New Roman"/>
          <w:sz w:val="24"/>
          <w:szCs w:val="24"/>
        </w:rPr>
        <w:t>Hastane Büyüklüğü</w:t>
      </w:r>
    </w:p>
    <w:p w:rsidR="00C7574C" w:rsidRPr="0051355A" w:rsidRDefault="00C7574C" w:rsidP="00C7574C">
      <w:pPr>
        <w:pStyle w:val="ListeParagraf"/>
        <w:numPr>
          <w:ilvl w:val="0"/>
          <w:numId w:val="30"/>
        </w:numPr>
        <w:rPr>
          <w:rFonts w:ascii="Times New Roman" w:hAnsi="Times New Roman" w:cs="Times New Roman"/>
          <w:sz w:val="24"/>
          <w:szCs w:val="24"/>
        </w:rPr>
      </w:pPr>
      <w:r w:rsidRPr="0051355A">
        <w:rPr>
          <w:rFonts w:ascii="Times New Roman" w:hAnsi="Times New Roman" w:cs="Times New Roman"/>
          <w:sz w:val="24"/>
          <w:szCs w:val="24"/>
        </w:rPr>
        <w:t>Teknoloji</w:t>
      </w:r>
    </w:p>
    <w:p w:rsidR="00C7574C" w:rsidRPr="00356473" w:rsidRDefault="00C7574C" w:rsidP="00C7574C">
      <w:pPr>
        <w:pStyle w:val="ListeParagraf"/>
        <w:numPr>
          <w:ilvl w:val="0"/>
          <w:numId w:val="30"/>
        </w:numPr>
        <w:rPr>
          <w:rFonts w:ascii="Times New Roman" w:hAnsi="Times New Roman" w:cs="Times New Roman"/>
          <w:sz w:val="24"/>
          <w:szCs w:val="24"/>
        </w:rPr>
      </w:pPr>
      <w:r w:rsidRPr="0051355A">
        <w:rPr>
          <w:rFonts w:ascii="Times New Roman" w:hAnsi="Times New Roman" w:cs="Times New Roman"/>
          <w:sz w:val="24"/>
          <w:szCs w:val="24"/>
        </w:rPr>
        <w:t>Hizmet Kalitesi</w:t>
      </w:r>
    </w:p>
    <w:p w:rsidR="00C7574C" w:rsidRPr="0051355A" w:rsidRDefault="00C7574C" w:rsidP="00C7574C">
      <w:pPr>
        <w:pStyle w:val="Default"/>
        <w:spacing w:line="360" w:lineRule="auto"/>
        <w:ind w:firstLine="709"/>
        <w:rPr>
          <w:color w:val="000000" w:themeColor="text1"/>
        </w:rPr>
      </w:pPr>
      <w:r w:rsidRPr="00A459B7">
        <w:rPr>
          <w:i/>
          <w:color w:val="000000" w:themeColor="text1"/>
        </w:rPr>
        <w:t>Kapasite Kullanımı:</w:t>
      </w:r>
      <w:r>
        <w:rPr>
          <w:i/>
          <w:color w:val="000000" w:themeColor="text1"/>
        </w:rPr>
        <w:t xml:space="preserve"> </w:t>
      </w:r>
      <w:r w:rsidRPr="0051355A">
        <w:rPr>
          <w:color w:val="000000" w:themeColor="text1"/>
        </w:rPr>
        <w:t>Kapasite oranı bir işletmenin işlerinin en iyi olduğu dönemde yaptığı üretim miktarıdır.</w:t>
      </w:r>
      <w:r>
        <w:rPr>
          <w:color w:val="000000" w:themeColor="text1"/>
        </w:rPr>
        <w:t xml:space="preserve"> İşletmeler el</w:t>
      </w:r>
      <w:r w:rsidRPr="0051355A">
        <w:rPr>
          <w:color w:val="000000" w:themeColor="text1"/>
        </w:rPr>
        <w:t>indeki malın en verimli şekilde kullanılmasını oluşturmaktır.</w:t>
      </w:r>
      <w:r>
        <w:rPr>
          <w:color w:val="000000" w:themeColor="text1"/>
        </w:rPr>
        <w:t xml:space="preserve"> </w:t>
      </w:r>
      <w:r w:rsidRPr="0051355A">
        <w:rPr>
          <w:color w:val="000000" w:themeColor="text1"/>
        </w:rPr>
        <w:t>Bir hastanede kapasite kullanım oranı (KKO) ile müracaat eden hasta sayısıyla doğru orantılıdır.</w:t>
      </w:r>
      <w:r>
        <w:rPr>
          <w:color w:val="000000" w:themeColor="text1"/>
        </w:rPr>
        <w:t xml:space="preserve"> </w:t>
      </w:r>
      <w:r w:rsidRPr="0051355A">
        <w:rPr>
          <w:color w:val="000000" w:themeColor="text1"/>
        </w:rPr>
        <w:t>Hastanede tedavi olacak hasta oranı arttıkça işletmenin kapasite oranı da aynı doğrultuda olmaktadır ama kapasite kullanım oranı arttıkça birim başına düşen maliyet azalmaktadır</w:t>
      </w:r>
      <w:r w:rsidRPr="0051355A">
        <w:rPr>
          <w:noProof/>
          <w:color w:val="000000" w:themeColor="text1"/>
        </w:rPr>
        <w:t xml:space="preserve"> (Özkan, 2014: 11)</w:t>
      </w:r>
      <w:r w:rsidRPr="0051355A">
        <w:rPr>
          <w:color w:val="000000" w:themeColor="text1"/>
        </w:rPr>
        <w:t>.</w:t>
      </w:r>
    </w:p>
    <w:p w:rsidR="00C7574C" w:rsidRPr="00356473" w:rsidRDefault="00C7574C" w:rsidP="00C7574C">
      <w:pPr>
        <w:pStyle w:val="Default"/>
        <w:spacing w:line="360" w:lineRule="auto"/>
        <w:ind w:firstLine="709"/>
        <w:rPr>
          <w:color w:val="auto"/>
        </w:rPr>
      </w:pPr>
      <w:r w:rsidRPr="0051355A">
        <w:rPr>
          <w:color w:val="000000" w:themeColor="text1"/>
        </w:rPr>
        <w:t>Bir sağlık işletmesinde kullanım kapasite oranında ki zirvedeyken maliyet alanında bir artış oluşmaktadır.</w:t>
      </w:r>
      <w:r>
        <w:rPr>
          <w:color w:val="000000" w:themeColor="text1"/>
        </w:rPr>
        <w:t xml:space="preserve"> </w:t>
      </w:r>
      <w:r w:rsidRPr="0051355A">
        <w:rPr>
          <w:color w:val="000000" w:themeColor="text1"/>
        </w:rPr>
        <w:t>Tedavi olacak hasta sayısında yükseliş oldukça sunulan hizmetin artacağından bir zaman kaybı olacaktır bu yüzden uzun süreli tedavi olduğu için sunulan hizmetin kalitesini de düşürür.</w:t>
      </w:r>
      <w:r>
        <w:rPr>
          <w:color w:val="000000" w:themeColor="text1"/>
        </w:rPr>
        <w:t xml:space="preserve"> </w:t>
      </w:r>
      <w:r w:rsidRPr="0051355A">
        <w:rPr>
          <w:color w:val="000000" w:themeColor="text1"/>
        </w:rPr>
        <w:t>Kapasite kullanım oranı 3 kısma ayrılır;</w:t>
      </w:r>
      <w:r w:rsidR="0062627A">
        <w:rPr>
          <w:color w:val="000000" w:themeColor="text1"/>
        </w:rPr>
        <w:t xml:space="preserve"> </w:t>
      </w:r>
      <w:r w:rsidRPr="0051355A">
        <w:rPr>
          <w:color w:val="000000" w:themeColor="text1"/>
        </w:rPr>
        <w:t>bunlar,</w:t>
      </w:r>
      <w:r w:rsidR="00FA729F">
        <w:rPr>
          <w:color w:val="000000" w:themeColor="text1"/>
        </w:rPr>
        <w:t xml:space="preserve"> </w:t>
      </w:r>
      <w:r w:rsidRPr="0051355A">
        <w:rPr>
          <w:color w:val="000000" w:themeColor="text1"/>
        </w:rPr>
        <w:t>teorik,</w:t>
      </w:r>
      <w:r w:rsidR="00FA729F">
        <w:rPr>
          <w:color w:val="000000" w:themeColor="text1"/>
        </w:rPr>
        <w:t xml:space="preserve"> </w:t>
      </w:r>
      <w:r w:rsidRPr="0051355A">
        <w:rPr>
          <w:color w:val="000000" w:themeColor="text1"/>
        </w:rPr>
        <w:t>fiili,</w:t>
      </w:r>
      <w:r w:rsidR="00FA729F">
        <w:rPr>
          <w:color w:val="000000" w:themeColor="text1"/>
        </w:rPr>
        <w:t xml:space="preserve"> </w:t>
      </w:r>
      <w:r w:rsidRPr="0051355A">
        <w:rPr>
          <w:color w:val="000000" w:themeColor="text1"/>
        </w:rPr>
        <w:t>atıl kapasitedir</w:t>
      </w:r>
      <w:sdt>
        <w:sdtPr>
          <w:rPr>
            <w:color w:val="auto"/>
          </w:rPr>
          <w:id w:val="3088373"/>
          <w:citation/>
        </w:sdtPr>
        <w:sdtEndPr/>
        <w:sdtContent>
          <w:r w:rsidR="00A55E6D" w:rsidRPr="0051355A">
            <w:rPr>
              <w:color w:val="auto"/>
            </w:rPr>
            <w:fldChar w:fldCharType="begin"/>
          </w:r>
          <w:r w:rsidRPr="0051355A">
            <w:rPr>
              <w:color w:val="auto"/>
            </w:rPr>
            <w:instrText xml:space="preserve"> CITATION Tal47 \l 1055  </w:instrText>
          </w:r>
          <w:r w:rsidR="00A55E6D" w:rsidRPr="0051355A">
            <w:rPr>
              <w:color w:val="auto"/>
            </w:rPr>
            <w:fldChar w:fldCharType="separate"/>
          </w:r>
          <w:r w:rsidRPr="0051355A">
            <w:rPr>
              <w:noProof/>
              <w:color w:val="auto"/>
            </w:rPr>
            <w:t xml:space="preserve"> (Talakacı, 2009: 47)</w:t>
          </w:r>
          <w:r w:rsidR="00A55E6D" w:rsidRPr="0051355A">
            <w:rPr>
              <w:color w:val="auto"/>
            </w:rPr>
            <w:fldChar w:fldCharType="end"/>
          </w:r>
        </w:sdtContent>
      </w:sdt>
      <w:r w:rsidRPr="0051355A">
        <w:rPr>
          <w:color w:val="auto"/>
        </w:rPr>
        <w:t>.</w:t>
      </w:r>
    </w:p>
    <w:p w:rsidR="00C7574C" w:rsidRPr="0051355A" w:rsidRDefault="00C7574C" w:rsidP="00C7574C">
      <w:pPr>
        <w:pStyle w:val="Default"/>
        <w:spacing w:line="360" w:lineRule="auto"/>
        <w:ind w:firstLine="709"/>
        <w:rPr>
          <w:color w:val="auto"/>
        </w:rPr>
      </w:pPr>
      <w:r w:rsidRPr="00A459B7">
        <w:rPr>
          <w:i/>
          <w:color w:val="auto"/>
        </w:rPr>
        <w:t>Teorik Kapasite:</w:t>
      </w:r>
      <w:r w:rsidRPr="0051355A">
        <w:rPr>
          <w:color w:val="auto"/>
        </w:rPr>
        <w:t xml:space="preserve"> Bir işletme belli bir dönemde yatak kapasitesinden zirveye çıkarak aksaksız ve devamlı olarak üretilen sağlık hizmetidir.</w:t>
      </w:r>
      <w:r>
        <w:rPr>
          <w:color w:val="auto"/>
        </w:rPr>
        <w:t xml:space="preserve"> </w:t>
      </w:r>
      <w:r w:rsidRPr="0051355A">
        <w:rPr>
          <w:color w:val="auto"/>
        </w:rPr>
        <w:t>Bu şekilde hesaplanır;</w:t>
      </w:r>
    </w:p>
    <w:p w:rsidR="00C7574C" w:rsidRPr="0051355A" w:rsidRDefault="00C7574C" w:rsidP="00C7574C">
      <w:pPr>
        <w:pStyle w:val="Default"/>
        <w:spacing w:line="360" w:lineRule="auto"/>
        <w:ind w:firstLine="709"/>
        <w:rPr>
          <w:color w:val="auto"/>
        </w:rPr>
      </w:pPr>
      <w:r w:rsidRPr="0051355A">
        <w:rPr>
          <w:color w:val="auto"/>
        </w:rPr>
        <w:t xml:space="preserve">                Teorik kapasite:</w:t>
      </w:r>
      <w:r>
        <w:rPr>
          <w:color w:val="auto"/>
        </w:rPr>
        <w:t xml:space="preserve"> </w:t>
      </w:r>
      <w:r w:rsidRPr="0051355A">
        <w:rPr>
          <w:color w:val="auto"/>
        </w:rPr>
        <w:t>Fiili Yatak Sayısı X 365(Gün)</w:t>
      </w:r>
    </w:p>
    <w:p w:rsidR="00C7574C" w:rsidRPr="0051355A" w:rsidRDefault="00C7574C" w:rsidP="00C7574C">
      <w:pPr>
        <w:pStyle w:val="Default"/>
        <w:spacing w:line="360" w:lineRule="auto"/>
        <w:ind w:firstLine="709"/>
        <w:rPr>
          <w:color w:val="auto"/>
        </w:rPr>
      </w:pPr>
      <w:r w:rsidRPr="00A459B7">
        <w:rPr>
          <w:i/>
          <w:color w:val="auto"/>
        </w:rPr>
        <w:t>Fiili Kapasite:</w:t>
      </w:r>
      <w:r w:rsidRPr="0051355A">
        <w:rPr>
          <w:color w:val="auto"/>
        </w:rPr>
        <w:t xml:space="preserve"> Bir hastanenin hizmet verme olanaklarının ne kadar kullanıldığı ortaya çıkaran bir ölçüdür.</w:t>
      </w:r>
      <w:r>
        <w:rPr>
          <w:color w:val="auto"/>
        </w:rPr>
        <w:t xml:space="preserve"> </w:t>
      </w:r>
      <w:r w:rsidRPr="0051355A">
        <w:rPr>
          <w:color w:val="auto"/>
        </w:rPr>
        <w:t>Bu kapasite türünün</w:t>
      </w:r>
      <w:r>
        <w:rPr>
          <w:color w:val="auto"/>
        </w:rPr>
        <w:t xml:space="preserve"> </w:t>
      </w:r>
      <w:r w:rsidRPr="0051355A">
        <w:rPr>
          <w:color w:val="auto"/>
        </w:rPr>
        <w:t xml:space="preserve">amacı bir sağlık işletmesindeki </w:t>
      </w:r>
      <w:proofErr w:type="gramStart"/>
      <w:r w:rsidRPr="0051355A">
        <w:rPr>
          <w:color w:val="auto"/>
        </w:rPr>
        <w:t>imkanların</w:t>
      </w:r>
      <w:proofErr w:type="gramEnd"/>
      <w:r w:rsidRPr="0051355A">
        <w:rPr>
          <w:color w:val="auto"/>
        </w:rPr>
        <w:t xml:space="preserve"> ne ölçüde kullanıldığı belirtmektir</w:t>
      </w:r>
      <w:sdt>
        <w:sdtPr>
          <w:rPr>
            <w:color w:val="auto"/>
          </w:rPr>
          <w:id w:val="3088376"/>
          <w:citation/>
        </w:sdtPr>
        <w:sdtEndPr/>
        <w:sdtContent>
          <w:r w:rsidR="00A55E6D" w:rsidRPr="0051355A">
            <w:rPr>
              <w:color w:val="auto"/>
            </w:rPr>
            <w:fldChar w:fldCharType="begin"/>
          </w:r>
          <w:r w:rsidRPr="0051355A">
            <w:rPr>
              <w:color w:val="auto"/>
            </w:rPr>
            <w:instrText xml:space="preserve"> CITATION Kar57 \l 1055  </w:instrText>
          </w:r>
          <w:r w:rsidR="00A55E6D" w:rsidRPr="0051355A">
            <w:rPr>
              <w:color w:val="auto"/>
            </w:rPr>
            <w:fldChar w:fldCharType="separate"/>
          </w:r>
          <w:r w:rsidRPr="0051355A">
            <w:rPr>
              <w:noProof/>
              <w:color w:val="auto"/>
            </w:rPr>
            <w:t xml:space="preserve"> (Karakaya, 2007: 56-57)</w:t>
          </w:r>
          <w:r w:rsidR="00A55E6D" w:rsidRPr="0051355A">
            <w:rPr>
              <w:color w:val="auto"/>
            </w:rPr>
            <w:fldChar w:fldCharType="end"/>
          </w:r>
        </w:sdtContent>
      </w:sdt>
      <w:r w:rsidRPr="0051355A">
        <w:rPr>
          <w:color w:val="auto"/>
        </w:rPr>
        <w:t>.</w:t>
      </w:r>
    </w:p>
    <w:p w:rsidR="00C7574C" w:rsidRPr="0051355A" w:rsidRDefault="00C7574C" w:rsidP="00C7574C">
      <w:pPr>
        <w:pStyle w:val="Default"/>
        <w:spacing w:line="360" w:lineRule="auto"/>
        <w:ind w:firstLine="709"/>
        <w:rPr>
          <w:color w:val="auto"/>
        </w:rPr>
      </w:pPr>
      <w:r w:rsidRPr="00EC4D9F">
        <w:rPr>
          <w:color w:val="auto"/>
        </w:rPr>
        <w:t>Atıl Kapasite:</w:t>
      </w:r>
      <w:r>
        <w:rPr>
          <w:color w:val="auto"/>
        </w:rPr>
        <w:t xml:space="preserve"> </w:t>
      </w:r>
      <w:r w:rsidRPr="0051355A">
        <w:rPr>
          <w:color w:val="auto"/>
        </w:rPr>
        <w:t>Hizmete sunulan kapasite oranı ile en yüksek kapasite arasındaki farkı anlatır.</w:t>
      </w:r>
      <w:r>
        <w:rPr>
          <w:color w:val="auto"/>
        </w:rPr>
        <w:t xml:space="preserve"> </w:t>
      </w:r>
      <w:r w:rsidRPr="0051355A">
        <w:rPr>
          <w:color w:val="auto"/>
        </w:rPr>
        <w:t>Bir işletme belli bir dönemde oluşan kapasitenin normal şartların altında kaldıysa,</w:t>
      </w:r>
      <w:r>
        <w:rPr>
          <w:color w:val="auto"/>
        </w:rPr>
        <w:t xml:space="preserve"> </w:t>
      </w:r>
      <w:r w:rsidRPr="0051355A">
        <w:rPr>
          <w:color w:val="auto"/>
        </w:rPr>
        <w:t>bu aradaki fark atıl kapasitede olarak açıklanmaktadır.</w:t>
      </w:r>
      <w:r>
        <w:rPr>
          <w:color w:val="auto"/>
        </w:rPr>
        <w:t xml:space="preserve"> </w:t>
      </w:r>
      <w:r w:rsidRPr="0051355A">
        <w:rPr>
          <w:color w:val="auto"/>
        </w:rPr>
        <w:t>Kullanılan kapasite ile kullanılabilir kapasite arasında ki fark da atıl kapasite anlamına gelmektedir.</w:t>
      </w:r>
      <w:r w:rsidR="00FC612B">
        <w:rPr>
          <w:color w:val="auto"/>
        </w:rPr>
        <w:t xml:space="preserve"> </w:t>
      </w:r>
      <w:r w:rsidRPr="0051355A">
        <w:rPr>
          <w:color w:val="auto"/>
        </w:rPr>
        <w:t>Satış olanaklarının yetersiz oluşu,</w:t>
      </w:r>
      <w:r>
        <w:rPr>
          <w:color w:val="auto"/>
        </w:rPr>
        <w:t xml:space="preserve"> </w:t>
      </w:r>
      <w:r w:rsidRPr="0051355A">
        <w:rPr>
          <w:color w:val="auto"/>
        </w:rPr>
        <w:t>talep eksikliği gibi nedenlerden dolayı işletmenin kullanabileceği kapasitenin altında kalırsa atıl kapasite olarak açıklanır.</w:t>
      </w:r>
      <w:r w:rsidR="00CD385C">
        <w:rPr>
          <w:color w:val="auto"/>
        </w:rPr>
        <w:t xml:space="preserve"> </w:t>
      </w:r>
      <w:r w:rsidRPr="0051355A">
        <w:rPr>
          <w:color w:val="auto"/>
        </w:rPr>
        <w:t>Bir işletme üretim maliyetlerinin gerçek verilerine ulaşabilmesi açısın</w:t>
      </w:r>
      <w:r>
        <w:rPr>
          <w:color w:val="auto"/>
        </w:rPr>
        <w:t xml:space="preserve">dan atıl kapasite çok </w:t>
      </w:r>
      <w:r w:rsidRPr="0051355A">
        <w:rPr>
          <w:color w:val="auto"/>
        </w:rPr>
        <w:t>önemlidir</w:t>
      </w:r>
      <w:sdt>
        <w:sdtPr>
          <w:rPr>
            <w:color w:val="auto"/>
          </w:rPr>
          <w:id w:val="3088377"/>
          <w:citation/>
        </w:sdtPr>
        <w:sdtEndPr/>
        <w:sdtContent>
          <w:r w:rsidR="00A55E6D" w:rsidRPr="0051355A">
            <w:rPr>
              <w:color w:val="auto"/>
            </w:rPr>
            <w:fldChar w:fldCharType="begin"/>
          </w:r>
          <w:r w:rsidRPr="0051355A">
            <w:rPr>
              <w:color w:val="auto"/>
            </w:rPr>
            <w:instrText xml:space="preserve"> CITATION htt16 \l 1055  </w:instrText>
          </w:r>
          <w:r w:rsidR="00A55E6D" w:rsidRPr="0051355A">
            <w:rPr>
              <w:color w:val="auto"/>
            </w:rPr>
            <w:fldChar w:fldCharType="separate"/>
          </w:r>
          <w:r w:rsidRPr="0051355A">
            <w:rPr>
              <w:noProof/>
              <w:color w:val="auto"/>
            </w:rPr>
            <w:t xml:space="preserve"> (Maç ve Turut, 2002: 95)</w:t>
          </w:r>
          <w:r w:rsidR="00A55E6D" w:rsidRPr="0051355A">
            <w:rPr>
              <w:color w:val="auto"/>
            </w:rPr>
            <w:fldChar w:fldCharType="end"/>
          </w:r>
        </w:sdtContent>
      </w:sdt>
      <w:r w:rsidRPr="0051355A">
        <w:rPr>
          <w:color w:val="auto"/>
        </w:rPr>
        <w:t>.</w:t>
      </w:r>
    </w:p>
    <w:p w:rsidR="00C7574C" w:rsidRPr="00356473" w:rsidRDefault="00C7574C" w:rsidP="00C7574C">
      <w:pPr>
        <w:pStyle w:val="Default"/>
        <w:spacing w:line="360" w:lineRule="auto"/>
        <w:ind w:firstLine="709"/>
        <w:rPr>
          <w:color w:val="000000" w:themeColor="text1"/>
        </w:rPr>
      </w:pPr>
      <w:r w:rsidRPr="00A459B7">
        <w:rPr>
          <w:i/>
          <w:color w:val="000000" w:themeColor="text1"/>
        </w:rPr>
        <w:t>Hastane Büyüklüğü:</w:t>
      </w:r>
      <w:r w:rsidRPr="0051355A">
        <w:rPr>
          <w:color w:val="000000" w:themeColor="text1"/>
        </w:rPr>
        <w:t xml:space="preserve"> Hastanelerde büyüklük yatak sayısı ile hasta günü sayılarıyla ifade edilir.</w:t>
      </w:r>
      <w:r>
        <w:rPr>
          <w:color w:val="000000" w:themeColor="text1"/>
        </w:rPr>
        <w:t xml:space="preserve"> </w:t>
      </w:r>
      <w:r w:rsidRPr="0051355A">
        <w:rPr>
          <w:color w:val="000000" w:themeColor="text1"/>
        </w:rPr>
        <w:t>Geniş bir açıdan bakıldığında kaç hasta yatağı varsa ona göre büyüklük belirlenir.</w:t>
      </w:r>
      <w:r>
        <w:rPr>
          <w:color w:val="000000" w:themeColor="text1"/>
        </w:rPr>
        <w:t xml:space="preserve"> </w:t>
      </w:r>
      <w:r w:rsidRPr="0051355A">
        <w:rPr>
          <w:color w:val="000000" w:themeColor="text1"/>
        </w:rPr>
        <w:t xml:space="preserve">Hastane büyüklüğü hasta yatak sayısının çokluğundan başvurulan hasta </w:t>
      </w:r>
      <w:r w:rsidRPr="0051355A">
        <w:rPr>
          <w:color w:val="000000" w:themeColor="text1"/>
        </w:rPr>
        <w:lastRenderedPageBreak/>
        <w:t>sayısının da artmasına ve bundan dolayı da ekonomik gelirinde yükselmesine olanak sağlar.</w:t>
      </w:r>
      <w:r>
        <w:rPr>
          <w:color w:val="000000" w:themeColor="text1"/>
        </w:rPr>
        <w:t xml:space="preserve"> </w:t>
      </w:r>
      <w:r w:rsidRPr="0051355A">
        <w:rPr>
          <w:color w:val="000000" w:themeColor="text1"/>
        </w:rPr>
        <w:t>Hastane işletmelerinin haddinden fazla büyük olmasın dezavantajları olmaktadır;</w:t>
      </w:r>
      <w:r>
        <w:rPr>
          <w:color w:val="000000" w:themeColor="text1"/>
        </w:rPr>
        <w:t xml:space="preserve"> </w:t>
      </w:r>
      <w:r w:rsidRPr="0051355A">
        <w:rPr>
          <w:color w:val="000000" w:themeColor="text1"/>
        </w:rPr>
        <w:t>zaman kaybı,</w:t>
      </w:r>
      <w:r>
        <w:rPr>
          <w:color w:val="000000" w:themeColor="text1"/>
        </w:rPr>
        <w:t xml:space="preserve"> </w:t>
      </w:r>
      <w:r w:rsidRPr="0051355A">
        <w:rPr>
          <w:color w:val="000000" w:themeColor="text1"/>
        </w:rPr>
        <w:t>işgücü kaybı gibi sor</w:t>
      </w:r>
      <w:r w:rsidR="0062627A">
        <w:rPr>
          <w:color w:val="000000" w:themeColor="text1"/>
        </w:rPr>
        <w:t xml:space="preserve">unlara yol açar buda iş gücü ve </w:t>
      </w:r>
      <w:proofErr w:type="gramStart"/>
      <w:r w:rsidRPr="0051355A">
        <w:rPr>
          <w:color w:val="000000" w:themeColor="text1"/>
        </w:rPr>
        <w:t>ekipmanlarını</w:t>
      </w:r>
      <w:proofErr w:type="gramEnd"/>
      <w:r w:rsidRPr="0051355A">
        <w:rPr>
          <w:color w:val="000000" w:themeColor="text1"/>
        </w:rPr>
        <w:t xml:space="preserve"> atıl duruma getirerek ma</w:t>
      </w:r>
      <w:r>
        <w:rPr>
          <w:color w:val="000000" w:themeColor="text1"/>
        </w:rPr>
        <w:t xml:space="preserve">li kayıplara neden olmaktadır </w:t>
      </w:r>
      <w:r w:rsidRPr="0051355A">
        <w:rPr>
          <w:noProof/>
          <w:color w:val="000000" w:themeColor="text1"/>
        </w:rPr>
        <w:t>(Kürkçü, 2015: 63)</w:t>
      </w:r>
      <w:r w:rsidRPr="0051355A">
        <w:rPr>
          <w:color w:val="000000" w:themeColor="text1"/>
        </w:rPr>
        <w:t>.</w:t>
      </w:r>
    </w:p>
    <w:p w:rsidR="00C7574C" w:rsidRPr="0051355A" w:rsidRDefault="00C7574C" w:rsidP="00C7574C">
      <w:pPr>
        <w:pStyle w:val="Default"/>
        <w:spacing w:line="360" w:lineRule="auto"/>
        <w:ind w:firstLine="709"/>
        <w:rPr>
          <w:color w:val="auto"/>
        </w:rPr>
      </w:pPr>
      <w:r w:rsidRPr="00A459B7">
        <w:rPr>
          <w:i/>
          <w:color w:val="auto"/>
        </w:rPr>
        <w:t>Teknoloji:</w:t>
      </w:r>
      <w:r w:rsidRPr="0051355A">
        <w:rPr>
          <w:color w:val="auto"/>
        </w:rPr>
        <w:t xml:space="preserve"> Hastane işletmelerinde maliyeti etkileyen faktörlerden bir tanesi de teknolojidir.</w:t>
      </w:r>
      <w:r>
        <w:rPr>
          <w:color w:val="auto"/>
        </w:rPr>
        <w:t xml:space="preserve"> </w:t>
      </w:r>
      <w:r w:rsidRPr="0051355A">
        <w:rPr>
          <w:color w:val="auto"/>
        </w:rPr>
        <w:t>Bir işletmede teknolojiden faydalanmak isterse teknolojinin sağlayacağı yararı etkileyen faktörlerin verimli ve yerinde kullanılması gerekir.</w:t>
      </w:r>
      <w:r>
        <w:rPr>
          <w:color w:val="auto"/>
        </w:rPr>
        <w:t xml:space="preserve"> </w:t>
      </w:r>
      <w:r w:rsidRPr="0051355A">
        <w:rPr>
          <w:color w:val="auto"/>
        </w:rPr>
        <w:t>Bunlar;</w:t>
      </w:r>
      <w:r>
        <w:rPr>
          <w:color w:val="auto"/>
        </w:rPr>
        <w:t xml:space="preserve"> </w:t>
      </w:r>
      <w:r w:rsidRPr="0051355A">
        <w:rPr>
          <w:color w:val="auto"/>
        </w:rPr>
        <w:t>enerji,</w:t>
      </w:r>
      <w:r>
        <w:rPr>
          <w:color w:val="auto"/>
        </w:rPr>
        <w:t xml:space="preserve"> </w:t>
      </w:r>
      <w:r w:rsidRPr="0051355A">
        <w:rPr>
          <w:color w:val="auto"/>
        </w:rPr>
        <w:t>hizmet,</w:t>
      </w:r>
      <w:r>
        <w:rPr>
          <w:color w:val="auto"/>
        </w:rPr>
        <w:t xml:space="preserve"> </w:t>
      </w:r>
      <w:r w:rsidRPr="0051355A">
        <w:rPr>
          <w:color w:val="auto"/>
        </w:rPr>
        <w:t>taşınmaz materyal ile bakım onarımla beraber dört bölüme ayrılır</w:t>
      </w:r>
      <w:r w:rsidRPr="0051355A">
        <w:rPr>
          <w:noProof/>
          <w:color w:val="auto"/>
        </w:rPr>
        <w:t xml:space="preserve"> (Kürkçü, 2015: 65)</w:t>
      </w:r>
      <w:r w:rsidRPr="0051355A">
        <w:rPr>
          <w:color w:val="auto"/>
        </w:rPr>
        <w:t>.</w:t>
      </w:r>
    </w:p>
    <w:p w:rsidR="00C7574C" w:rsidRPr="0051355A" w:rsidRDefault="00C7574C" w:rsidP="00C7574C">
      <w:pPr>
        <w:pStyle w:val="Default"/>
        <w:spacing w:line="360" w:lineRule="auto"/>
        <w:ind w:firstLine="709"/>
        <w:rPr>
          <w:color w:val="auto"/>
        </w:rPr>
      </w:pPr>
      <w:r w:rsidRPr="00A459B7">
        <w:rPr>
          <w:i/>
          <w:color w:val="auto"/>
        </w:rPr>
        <w:t>Hizmet:</w:t>
      </w:r>
      <w:r w:rsidRPr="0051355A">
        <w:rPr>
          <w:color w:val="auto"/>
        </w:rPr>
        <w:t xml:space="preserve"> Kullanılacak son gelişmiş teknolojiye uygun </w:t>
      </w:r>
      <w:proofErr w:type="gramStart"/>
      <w:r w:rsidRPr="0051355A">
        <w:rPr>
          <w:color w:val="auto"/>
        </w:rPr>
        <w:t>ekipman</w:t>
      </w:r>
      <w:proofErr w:type="gramEnd"/>
      <w:r w:rsidRPr="0051355A">
        <w:rPr>
          <w:color w:val="auto"/>
        </w:rPr>
        <w:t xml:space="preserve"> ve bilgeye sahip olmaktadır.</w:t>
      </w:r>
    </w:p>
    <w:p w:rsidR="00C7574C" w:rsidRPr="0051355A" w:rsidRDefault="00C7574C" w:rsidP="00C7574C">
      <w:pPr>
        <w:pStyle w:val="Default"/>
        <w:spacing w:line="360" w:lineRule="auto"/>
        <w:ind w:firstLine="709"/>
        <w:rPr>
          <w:color w:val="auto"/>
        </w:rPr>
      </w:pPr>
      <w:r w:rsidRPr="00A459B7">
        <w:rPr>
          <w:i/>
          <w:color w:val="auto"/>
        </w:rPr>
        <w:t>Enerji:</w:t>
      </w:r>
      <w:r>
        <w:rPr>
          <w:i/>
          <w:color w:val="auto"/>
        </w:rPr>
        <w:t xml:space="preserve"> </w:t>
      </w:r>
      <w:r w:rsidRPr="0051355A">
        <w:rPr>
          <w:color w:val="auto"/>
        </w:rPr>
        <w:t>Kullanılan enerjinin o işletmenin alt yapısıyla beraber son teknolojiyle uyumlu olmalıdır.</w:t>
      </w:r>
    </w:p>
    <w:p w:rsidR="00C7574C" w:rsidRPr="0051355A" w:rsidRDefault="00C7574C" w:rsidP="00C7574C">
      <w:pPr>
        <w:pStyle w:val="Default"/>
        <w:spacing w:line="360" w:lineRule="auto"/>
        <w:ind w:firstLine="709"/>
        <w:rPr>
          <w:color w:val="auto"/>
        </w:rPr>
      </w:pPr>
      <w:r w:rsidRPr="00A459B7">
        <w:rPr>
          <w:i/>
          <w:color w:val="auto"/>
        </w:rPr>
        <w:t>Materyal:</w:t>
      </w:r>
      <w:r>
        <w:rPr>
          <w:i/>
          <w:color w:val="auto"/>
        </w:rPr>
        <w:t xml:space="preserve"> </w:t>
      </w:r>
      <w:r w:rsidRPr="0051355A">
        <w:rPr>
          <w:color w:val="auto"/>
        </w:rPr>
        <w:t>Hastane işletmelerinde geçerli olan teknolojin kullanılan materyallerle uyumlu olmasıdır.</w:t>
      </w:r>
    </w:p>
    <w:p w:rsidR="00C7574C" w:rsidRPr="0051355A" w:rsidRDefault="00C7574C" w:rsidP="00C7574C">
      <w:pPr>
        <w:pStyle w:val="Default"/>
        <w:spacing w:line="360" w:lineRule="auto"/>
        <w:ind w:firstLine="709"/>
        <w:rPr>
          <w:color w:val="auto"/>
        </w:rPr>
      </w:pPr>
      <w:r w:rsidRPr="00A459B7">
        <w:rPr>
          <w:i/>
          <w:color w:val="auto"/>
        </w:rPr>
        <w:t>Bakım ve Onarım:</w:t>
      </w:r>
      <w:r>
        <w:rPr>
          <w:i/>
          <w:color w:val="auto"/>
        </w:rPr>
        <w:t xml:space="preserve"> </w:t>
      </w:r>
      <w:r w:rsidRPr="0051355A">
        <w:rPr>
          <w:color w:val="auto"/>
        </w:rPr>
        <w:t>Hastane işletmelerinde bakım onarımın kullanılan teknolojikle uyum içinde çalışmalıdır.</w:t>
      </w:r>
    </w:p>
    <w:p w:rsidR="00C7574C" w:rsidRDefault="00C7574C" w:rsidP="00C7574C">
      <w:pPr>
        <w:ind w:firstLine="709"/>
        <w:rPr>
          <w:rFonts w:ascii="Times New Roman" w:hAnsi="Times New Roman" w:cs="Times New Roman"/>
          <w:sz w:val="24"/>
          <w:szCs w:val="24"/>
        </w:rPr>
      </w:pPr>
      <w:r w:rsidRPr="00A459B7">
        <w:rPr>
          <w:rFonts w:ascii="Times New Roman" w:hAnsi="Times New Roman" w:cs="Times New Roman"/>
          <w:i/>
          <w:sz w:val="24"/>
          <w:szCs w:val="24"/>
        </w:rPr>
        <w:t>Hizmet Kalitesi:</w:t>
      </w:r>
      <w:r>
        <w:rPr>
          <w:rFonts w:ascii="Times New Roman" w:hAnsi="Times New Roman" w:cs="Times New Roman"/>
          <w:i/>
          <w:sz w:val="24"/>
          <w:szCs w:val="24"/>
        </w:rPr>
        <w:t xml:space="preserve"> </w:t>
      </w:r>
      <w:r w:rsidRPr="0051355A">
        <w:rPr>
          <w:rFonts w:ascii="Times New Roman" w:hAnsi="Times New Roman" w:cs="Times New Roman"/>
          <w:sz w:val="24"/>
          <w:szCs w:val="24"/>
        </w:rPr>
        <w:t>Hizmet kalitesi hastanelerdeki hastaların ve personellerin memnun kalmasıyla ölçülebilmektedir.</w:t>
      </w:r>
      <w:r>
        <w:rPr>
          <w:rFonts w:ascii="Times New Roman" w:hAnsi="Times New Roman" w:cs="Times New Roman"/>
          <w:sz w:val="24"/>
          <w:szCs w:val="24"/>
        </w:rPr>
        <w:t xml:space="preserve"> </w:t>
      </w:r>
      <w:r w:rsidRPr="0051355A">
        <w:rPr>
          <w:rFonts w:ascii="Times New Roman" w:hAnsi="Times New Roman" w:cs="Times New Roman"/>
          <w:sz w:val="24"/>
          <w:szCs w:val="24"/>
        </w:rPr>
        <w:t>Hastaneler hizmet kalitesine çok önem vermektedirler.</w:t>
      </w:r>
      <w:r>
        <w:rPr>
          <w:rFonts w:ascii="Times New Roman" w:hAnsi="Times New Roman" w:cs="Times New Roman"/>
          <w:sz w:val="24"/>
          <w:szCs w:val="24"/>
        </w:rPr>
        <w:t xml:space="preserve"> </w:t>
      </w:r>
      <w:r w:rsidRPr="0051355A">
        <w:rPr>
          <w:rFonts w:ascii="Times New Roman" w:hAnsi="Times New Roman" w:cs="Times New Roman"/>
          <w:sz w:val="24"/>
          <w:szCs w:val="24"/>
        </w:rPr>
        <w:t>Bir sağlık işletmesinde hizmetten memnun kalınması o sağlık işletmesindeki tedavi gören hastaların kısa sürede sağlıklarına kavuşmasıyla ortaya çıkmaktadır. Bunun için,</w:t>
      </w:r>
      <w:r>
        <w:rPr>
          <w:rFonts w:ascii="Times New Roman" w:hAnsi="Times New Roman" w:cs="Times New Roman"/>
          <w:sz w:val="24"/>
          <w:szCs w:val="24"/>
        </w:rPr>
        <w:t xml:space="preserve"> </w:t>
      </w:r>
      <w:r w:rsidRPr="0051355A">
        <w:rPr>
          <w:rFonts w:ascii="Times New Roman" w:hAnsi="Times New Roman" w:cs="Times New Roman"/>
          <w:sz w:val="24"/>
          <w:szCs w:val="24"/>
        </w:rPr>
        <w:t>hastanelerin performansı hasta memnuniyetiyle doğrudan alakalıdır.</w:t>
      </w:r>
    </w:p>
    <w:p w:rsidR="00CF4666" w:rsidRPr="00C7574C" w:rsidRDefault="00CF4666" w:rsidP="00C7574C">
      <w:pPr>
        <w:ind w:firstLine="709"/>
        <w:rPr>
          <w:rFonts w:ascii="Times New Roman" w:hAnsi="Times New Roman" w:cs="Times New Roman"/>
          <w:sz w:val="24"/>
          <w:szCs w:val="24"/>
        </w:rPr>
      </w:pPr>
    </w:p>
    <w:p w:rsidR="009379B6" w:rsidRDefault="005B44CA" w:rsidP="009A71A3">
      <w:pPr>
        <w:pStyle w:val="Balk2"/>
        <w:ind w:firstLine="709"/>
      </w:pPr>
      <w:r w:rsidRPr="009379B6">
        <w:t>1.</w:t>
      </w:r>
      <w:r w:rsidR="00C7574C">
        <w:t>4</w:t>
      </w:r>
      <w:r w:rsidR="002F08F3" w:rsidRPr="009379B6">
        <w:t>. Hastanelerin Maliyet Yapısı</w:t>
      </w:r>
      <w:bookmarkEnd w:id="72"/>
      <w:bookmarkEnd w:id="73"/>
      <w:bookmarkEnd w:id="74"/>
      <w:bookmarkEnd w:id="75"/>
    </w:p>
    <w:p w:rsidR="00CF4666" w:rsidRDefault="000E4E60" w:rsidP="000E4E60">
      <w:pPr>
        <w:ind w:firstLine="709"/>
        <w:rPr>
          <w:rFonts w:ascii="Times New Roman" w:hAnsi="Times New Roman" w:cs="Times New Roman"/>
          <w:sz w:val="24"/>
          <w:szCs w:val="24"/>
        </w:rPr>
      </w:pPr>
      <w:r w:rsidRPr="000E4E60">
        <w:rPr>
          <w:rFonts w:ascii="Times New Roman" w:hAnsi="Times New Roman" w:cs="Times New Roman"/>
          <w:sz w:val="24"/>
          <w:szCs w:val="24"/>
        </w:rPr>
        <w:t>Hastanelerin maliyet yapısı; maliyet, gider, harcama, varlık, gelir, hasılat, kazanç, kar ve zarar kavramlarını ele almıştır.</w:t>
      </w:r>
    </w:p>
    <w:p w:rsidR="000E4E60" w:rsidRPr="000E4E60" w:rsidRDefault="000E4E60" w:rsidP="000E4E60">
      <w:pPr>
        <w:ind w:firstLine="709"/>
        <w:rPr>
          <w:rFonts w:ascii="Times New Roman" w:hAnsi="Times New Roman" w:cs="Times New Roman"/>
          <w:sz w:val="24"/>
          <w:szCs w:val="24"/>
        </w:rPr>
      </w:pPr>
    </w:p>
    <w:p w:rsidR="005B44CA" w:rsidRPr="009379B6" w:rsidRDefault="005B44CA" w:rsidP="009A71A3">
      <w:pPr>
        <w:pStyle w:val="Balk3"/>
        <w:ind w:firstLine="709"/>
      </w:pPr>
      <w:bookmarkStart w:id="92" w:name="_Toc43931459"/>
      <w:bookmarkStart w:id="93" w:name="_Toc43996104"/>
      <w:bookmarkStart w:id="94" w:name="_Toc44065232"/>
      <w:bookmarkStart w:id="95" w:name="_Toc44795411"/>
      <w:r w:rsidRPr="009379B6">
        <w:t>1.</w:t>
      </w:r>
      <w:r w:rsidR="00C7574C">
        <w:t>4</w:t>
      </w:r>
      <w:r w:rsidR="002F08F3" w:rsidRPr="009379B6">
        <w:t>.</w:t>
      </w:r>
      <w:r w:rsidRPr="009379B6">
        <w:t>1. Maliyet Kavramı</w:t>
      </w:r>
      <w:bookmarkEnd w:id="92"/>
      <w:bookmarkEnd w:id="93"/>
      <w:bookmarkEnd w:id="94"/>
      <w:bookmarkEnd w:id="95"/>
    </w:p>
    <w:p w:rsidR="00B05A95" w:rsidRDefault="00F56C8A" w:rsidP="00FC612B">
      <w:pPr>
        <w:ind w:firstLine="709"/>
        <w:rPr>
          <w:rFonts w:ascii="Times New Roman" w:hAnsi="Times New Roman" w:cs="Times New Roman"/>
          <w:sz w:val="24"/>
          <w:szCs w:val="24"/>
        </w:rPr>
      </w:pPr>
      <w:r w:rsidRPr="0051355A">
        <w:rPr>
          <w:rFonts w:ascii="Times New Roman" w:hAnsi="Times New Roman" w:cs="Times New Roman"/>
          <w:sz w:val="24"/>
          <w:szCs w:val="24"/>
        </w:rPr>
        <w:t>Bir işletme hizmetlerini</w:t>
      </w:r>
      <w:r w:rsidR="009766BB">
        <w:rPr>
          <w:rFonts w:ascii="Times New Roman" w:hAnsi="Times New Roman" w:cs="Times New Roman"/>
          <w:sz w:val="24"/>
          <w:szCs w:val="24"/>
        </w:rPr>
        <w:t xml:space="preserve"> </w:t>
      </w:r>
      <w:r w:rsidR="000F3E56" w:rsidRPr="0051355A">
        <w:rPr>
          <w:rFonts w:ascii="Times New Roman" w:hAnsi="Times New Roman" w:cs="Times New Roman"/>
          <w:sz w:val="24"/>
          <w:szCs w:val="24"/>
        </w:rPr>
        <w:t>sürdürebilmeleri</w:t>
      </w:r>
      <w:r w:rsidR="00E64588" w:rsidRPr="0051355A">
        <w:rPr>
          <w:rFonts w:ascii="Times New Roman" w:hAnsi="Times New Roman" w:cs="Times New Roman"/>
          <w:sz w:val="24"/>
          <w:szCs w:val="24"/>
        </w:rPr>
        <w:t xml:space="preserve"> için önemli kavramlara ihtiyaç duyar bunlar</w:t>
      </w:r>
      <w:r w:rsidR="00141509" w:rsidRPr="0051355A">
        <w:rPr>
          <w:rFonts w:ascii="Times New Roman" w:hAnsi="Times New Roman" w:cs="Times New Roman"/>
          <w:sz w:val="24"/>
          <w:szCs w:val="24"/>
        </w:rPr>
        <w:t>:</w:t>
      </w:r>
      <w:r w:rsidR="009766BB">
        <w:rPr>
          <w:rFonts w:ascii="Times New Roman" w:hAnsi="Times New Roman" w:cs="Times New Roman"/>
          <w:sz w:val="24"/>
          <w:szCs w:val="24"/>
        </w:rPr>
        <w:t xml:space="preserve"> </w:t>
      </w:r>
      <w:r w:rsidR="00BA0473" w:rsidRPr="0051355A">
        <w:rPr>
          <w:rFonts w:ascii="Times New Roman" w:hAnsi="Times New Roman" w:cs="Times New Roman"/>
          <w:sz w:val="24"/>
          <w:szCs w:val="24"/>
        </w:rPr>
        <w:t>maliyet,</w:t>
      </w:r>
      <w:r w:rsidR="009766BB">
        <w:rPr>
          <w:rFonts w:ascii="Times New Roman" w:hAnsi="Times New Roman" w:cs="Times New Roman"/>
          <w:sz w:val="24"/>
          <w:szCs w:val="24"/>
        </w:rPr>
        <w:t xml:space="preserve"> </w:t>
      </w:r>
      <w:r w:rsidR="00BA0473" w:rsidRPr="0051355A">
        <w:rPr>
          <w:rFonts w:ascii="Times New Roman" w:hAnsi="Times New Roman" w:cs="Times New Roman"/>
          <w:sz w:val="24"/>
          <w:szCs w:val="24"/>
        </w:rPr>
        <w:t>gi</w:t>
      </w:r>
      <w:r w:rsidR="00141509" w:rsidRPr="0051355A">
        <w:rPr>
          <w:rFonts w:ascii="Times New Roman" w:hAnsi="Times New Roman" w:cs="Times New Roman"/>
          <w:sz w:val="24"/>
          <w:szCs w:val="24"/>
        </w:rPr>
        <w:t>der ve harcama kavramlarıdır.</w:t>
      </w:r>
      <w:r w:rsidR="009766BB">
        <w:rPr>
          <w:rFonts w:ascii="Times New Roman" w:hAnsi="Times New Roman" w:cs="Times New Roman"/>
          <w:sz w:val="24"/>
          <w:szCs w:val="24"/>
        </w:rPr>
        <w:t xml:space="preserve"> </w:t>
      </w:r>
      <w:r w:rsidR="00141509" w:rsidRPr="0051355A">
        <w:rPr>
          <w:rFonts w:ascii="Times New Roman" w:hAnsi="Times New Roman" w:cs="Times New Roman"/>
          <w:sz w:val="24"/>
          <w:szCs w:val="24"/>
        </w:rPr>
        <w:t>Bunlardan m</w:t>
      </w:r>
      <w:r w:rsidR="00BA0473" w:rsidRPr="0051355A">
        <w:rPr>
          <w:rFonts w:ascii="Times New Roman" w:hAnsi="Times New Roman" w:cs="Times New Roman"/>
          <w:sz w:val="24"/>
          <w:szCs w:val="24"/>
        </w:rPr>
        <w:t xml:space="preserve">aliyet kavramı söz konusu işletmelerin yaptıkları hizmetler karşılığında giren </w:t>
      </w:r>
      <w:r w:rsidR="00A422D4" w:rsidRPr="0051355A">
        <w:rPr>
          <w:rFonts w:ascii="Times New Roman" w:hAnsi="Times New Roman" w:cs="Times New Roman"/>
          <w:sz w:val="24"/>
          <w:szCs w:val="24"/>
        </w:rPr>
        <w:t>paraya, ekonomik</w:t>
      </w:r>
      <w:r w:rsidR="00BA0473" w:rsidRPr="0051355A">
        <w:rPr>
          <w:rFonts w:ascii="Times New Roman" w:hAnsi="Times New Roman" w:cs="Times New Roman"/>
          <w:sz w:val="24"/>
          <w:szCs w:val="24"/>
        </w:rPr>
        <w:t xml:space="preserve"> değere maliyet </w:t>
      </w:r>
      <w:r w:rsidR="00BA0473" w:rsidRPr="0051355A">
        <w:rPr>
          <w:rFonts w:ascii="Times New Roman" w:hAnsi="Times New Roman" w:cs="Times New Roman"/>
          <w:sz w:val="24"/>
          <w:szCs w:val="24"/>
        </w:rPr>
        <w:lastRenderedPageBreak/>
        <w:t>denir</w:t>
      </w:r>
      <w:r w:rsidR="00764D2E" w:rsidRPr="0051355A">
        <w:rPr>
          <w:rFonts w:ascii="Times New Roman" w:hAnsi="Times New Roman" w:cs="Times New Roman"/>
          <w:sz w:val="24"/>
          <w:szCs w:val="24"/>
        </w:rPr>
        <w:t>.</w:t>
      </w:r>
      <w:r w:rsidR="009766BB">
        <w:rPr>
          <w:rFonts w:ascii="Times New Roman" w:hAnsi="Times New Roman" w:cs="Times New Roman"/>
          <w:sz w:val="24"/>
          <w:szCs w:val="24"/>
        </w:rPr>
        <w:t xml:space="preserve"> </w:t>
      </w:r>
      <w:r w:rsidR="00BA0473" w:rsidRPr="0051355A">
        <w:rPr>
          <w:rFonts w:ascii="Times New Roman" w:hAnsi="Times New Roman" w:cs="Times New Roman"/>
          <w:sz w:val="24"/>
          <w:szCs w:val="24"/>
        </w:rPr>
        <w:t>İşletmeler mal veya hizmetler üretebilmesi,</w:t>
      </w:r>
      <w:r w:rsidR="00E42EE6">
        <w:rPr>
          <w:rFonts w:ascii="Times New Roman" w:hAnsi="Times New Roman" w:cs="Times New Roman"/>
          <w:sz w:val="24"/>
          <w:szCs w:val="24"/>
        </w:rPr>
        <w:t xml:space="preserve"> </w:t>
      </w:r>
      <w:r w:rsidR="00BA0473" w:rsidRPr="0051355A">
        <w:rPr>
          <w:rFonts w:ascii="Times New Roman" w:hAnsi="Times New Roman" w:cs="Times New Roman"/>
          <w:sz w:val="24"/>
          <w:szCs w:val="24"/>
        </w:rPr>
        <w:t xml:space="preserve">süreklilik gösterebilmesi için maddi kaynaklara ve </w:t>
      </w:r>
      <w:r w:rsidRPr="0051355A">
        <w:rPr>
          <w:rFonts w:ascii="Times New Roman" w:hAnsi="Times New Roman" w:cs="Times New Roman"/>
          <w:sz w:val="24"/>
          <w:szCs w:val="24"/>
        </w:rPr>
        <w:t xml:space="preserve">çok fazla </w:t>
      </w:r>
      <w:proofErr w:type="gramStart"/>
      <w:r w:rsidRPr="0051355A">
        <w:rPr>
          <w:rFonts w:ascii="Times New Roman" w:hAnsi="Times New Roman" w:cs="Times New Roman"/>
          <w:sz w:val="24"/>
          <w:szCs w:val="24"/>
        </w:rPr>
        <w:t>fedakarlığa</w:t>
      </w:r>
      <w:proofErr w:type="gramEnd"/>
      <w:r w:rsidRPr="0051355A">
        <w:rPr>
          <w:rFonts w:ascii="Times New Roman" w:hAnsi="Times New Roman" w:cs="Times New Roman"/>
          <w:sz w:val="24"/>
          <w:szCs w:val="24"/>
        </w:rPr>
        <w:t xml:space="preserve"> </w:t>
      </w:r>
      <w:r w:rsidR="00BA0473" w:rsidRPr="0051355A">
        <w:rPr>
          <w:rFonts w:ascii="Times New Roman" w:hAnsi="Times New Roman" w:cs="Times New Roman"/>
          <w:sz w:val="24"/>
          <w:szCs w:val="24"/>
        </w:rPr>
        <w:t>ihtiyaç duymaktadır.</w:t>
      </w:r>
    </w:p>
    <w:p w:rsidR="009379B6" w:rsidRDefault="008F093A" w:rsidP="00001C64">
      <w:pPr>
        <w:ind w:firstLine="709"/>
        <w:rPr>
          <w:rFonts w:ascii="Times New Roman" w:hAnsi="Times New Roman" w:cs="Times New Roman"/>
          <w:noProof/>
          <w:sz w:val="24"/>
          <w:szCs w:val="24"/>
        </w:rPr>
      </w:pPr>
      <w:r w:rsidRPr="0051355A">
        <w:rPr>
          <w:rFonts w:ascii="Times New Roman" w:hAnsi="Times New Roman" w:cs="Times New Roman"/>
          <w:sz w:val="24"/>
          <w:szCs w:val="24"/>
        </w:rPr>
        <w:t>Bir işletmenin maliyeti,</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 xml:space="preserve">o </w:t>
      </w:r>
      <w:r w:rsidR="00F47838" w:rsidRPr="0051355A">
        <w:rPr>
          <w:rFonts w:ascii="Times New Roman" w:hAnsi="Times New Roman" w:cs="Times New Roman"/>
          <w:sz w:val="24"/>
          <w:szCs w:val="24"/>
        </w:rPr>
        <w:t xml:space="preserve">işletmenin </w:t>
      </w:r>
      <w:r w:rsidR="00A422D4" w:rsidRPr="0051355A">
        <w:rPr>
          <w:rFonts w:ascii="Times New Roman" w:hAnsi="Times New Roman" w:cs="Times New Roman"/>
          <w:sz w:val="24"/>
          <w:szCs w:val="24"/>
        </w:rPr>
        <w:t>kendi (</w:t>
      </w:r>
      <w:r w:rsidR="002F1151" w:rsidRPr="0051355A">
        <w:rPr>
          <w:rFonts w:ascii="Times New Roman" w:hAnsi="Times New Roman" w:cs="Times New Roman"/>
          <w:sz w:val="24"/>
          <w:szCs w:val="24"/>
        </w:rPr>
        <w:t>hastane,</w:t>
      </w:r>
      <w:r w:rsidR="00E42EE6">
        <w:rPr>
          <w:rFonts w:ascii="Times New Roman" w:hAnsi="Times New Roman" w:cs="Times New Roman"/>
          <w:sz w:val="24"/>
          <w:szCs w:val="24"/>
        </w:rPr>
        <w:t xml:space="preserve"> </w:t>
      </w:r>
      <w:r w:rsidR="002F1151" w:rsidRPr="0051355A">
        <w:rPr>
          <w:rFonts w:ascii="Times New Roman" w:hAnsi="Times New Roman" w:cs="Times New Roman"/>
          <w:sz w:val="24"/>
          <w:szCs w:val="24"/>
        </w:rPr>
        <w:t>sa</w:t>
      </w:r>
      <w:r w:rsidR="00F47838" w:rsidRPr="0051355A">
        <w:rPr>
          <w:rFonts w:ascii="Times New Roman" w:hAnsi="Times New Roman" w:cs="Times New Roman"/>
          <w:sz w:val="24"/>
          <w:szCs w:val="24"/>
        </w:rPr>
        <w:t>ğlık ocağı,</w:t>
      </w:r>
      <w:r w:rsidR="00784FC9">
        <w:rPr>
          <w:rFonts w:ascii="Times New Roman" w:hAnsi="Times New Roman" w:cs="Times New Roman"/>
          <w:sz w:val="24"/>
          <w:szCs w:val="24"/>
        </w:rPr>
        <w:t xml:space="preserve"> </w:t>
      </w:r>
      <w:r w:rsidR="00F47838" w:rsidRPr="0051355A">
        <w:rPr>
          <w:rFonts w:ascii="Times New Roman" w:hAnsi="Times New Roman" w:cs="Times New Roman"/>
          <w:sz w:val="24"/>
          <w:szCs w:val="24"/>
        </w:rPr>
        <w:t>kantin,</w:t>
      </w:r>
      <w:r w:rsidR="000B2229">
        <w:rPr>
          <w:rFonts w:ascii="Times New Roman" w:hAnsi="Times New Roman" w:cs="Times New Roman"/>
          <w:sz w:val="24"/>
          <w:szCs w:val="24"/>
        </w:rPr>
        <w:t xml:space="preserve"> </w:t>
      </w:r>
      <w:r w:rsidR="00F47838" w:rsidRPr="0051355A">
        <w:rPr>
          <w:rFonts w:ascii="Times New Roman" w:hAnsi="Times New Roman" w:cs="Times New Roman"/>
          <w:sz w:val="24"/>
          <w:szCs w:val="24"/>
        </w:rPr>
        <w:t xml:space="preserve">otopark </w:t>
      </w:r>
      <w:r w:rsidR="002F1151" w:rsidRPr="0051355A">
        <w:rPr>
          <w:rFonts w:ascii="Times New Roman" w:hAnsi="Times New Roman" w:cs="Times New Roman"/>
          <w:sz w:val="24"/>
          <w:szCs w:val="24"/>
        </w:rPr>
        <w:t xml:space="preserve">vb.) </w:t>
      </w:r>
      <w:r w:rsidR="00F47838" w:rsidRPr="0051355A">
        <w:rPr>
          <w:rFonts w:ascii="Times New Roman" w:hAnsi="Times New Roman" w:cs="Times New Roman"/>
          <w:sz w:val="24"/>
          <w:szCs w:val="24"/>
        </w:rPr>
        <w:t xml:space="preserve">gibi </w:t>
      </w:r>
      <w:r w:rsidR="002F1151" w:rsidRPr="0051355A">
        <w:rPr>
          <w:rFonts w:ascii="Times New Roman" w:hAnsi="Times New Roman" w:cs="Times New Roman"/>
          <w:sz w:val="24"/>
          <w:szCs w:val="24"/>
        </w:rPr>
        <w:t>hizmet</w:t>
      </w:r>
      <w:r w:rsidR="000E1CB7" w:rsidRPr="0051355A">
        <w:rPr>
          <w:rFonts w:ascii="Times New Roman" w:hAnsi="Times New Roman" w:cs="Times New Roman"/>
          <w:sz w:val="24"/>
          <w:szCs w:val="24"/>
        </w:rPr>
        <w:t>lerinin</w:t>
      </w:r>
      <w:r w:rsidRPr="0051355A">
        <w:rPr>
          <w:rFonts w:ascii="Times New Roman" w:hAnsi="Times New Roman" w:cs="Times New Roman"/>
          <w:sz w:val="24"/>
          <w:szCs w:val="24"/>
        </w:rPr>
        <w:t xml:space="preserve"> tekrarının sağlanabilmesi için harcadığı tüm kaynakların ekonomik olara</w:t>
      </w:r>
      <w:r w:rsidR="00624752" w:rsidRPr="0051355A">
        <w:rPr>
          <w:rFonts w:ascii="Times New Roman" w:hAnsi="Times New Roman" w:cs="Times New Roman"/>
          <w:sz w:val="24"/>
          <w:szCs w:val="24"/>
        </w:rPr>
        <w:t>k değerlendirilen bir kavramdır</w:t>
      </w:r>
      <w:r w:rsidR="008C2CCE" w:rsidRPr="0051355A">
        <w:rPr>
          <w:rFonts w:ascii="Times New Roman" w:hAnsi="Times New Roman" w:cs="Times New Roman"/>
          <w:noProof/>
          <w:sz w:val="24"/>
          <w:szCs w:val="24"/>
        </w:rPr>
        <w:t xml:space="preserve"> (Kısakürek, 2010: 229-256)</w:t>
      </w:r>
      <w:r w:rsidR="00624752" w:rsidRPr="0051355A">
        <w:rPr>
          <w:rFonts w:ascii="Times New Roman" w:hAnsi="Times New Roman" w:cs="Times New Roman"/>
          <w:sz w:val="24"/>
          <w:szCs w:val="24"/>
        </w:rPr>
        <w:t>.</w:t>
      </w:r>
      <w:r w:rsidR="005E1CC3" w:rsidRPr="0051355A">
        <w:rPr>
          <w:rFonts w:ascii="Times New Roman" w:hAnsi="Times New Roman" w:cs="Times New Roman"/>
          <w:sz w:val="24"/>
          <w:szCs w:val="24"/>
        </w:rPr>
        <w:t>Bir başka ifadeyle,</w:t>
      </w:r>
      <w:r w:rsidR="000B2229">
        <w:rPr>
          <w:rFonts w:ascii="Times New Roman" w:hAnsi="Times New Roman" w:cs="Times New Roman"/>
          <w:sz w:val="24"/>
          <w:szCs w:val="24"/>
        </w:rPr>
        <w:t xml:space="preserve"> </w:t>
      </w:r>
      <w:r w:rsidR="005E1CC3" w:rsidRPr="0051355A">
        <w:rPr>
          <w:rFonts w:ascii="Times New Roman" w:hAnsi="Times New Roman" w:cs="Times New Roman"/>
          <w:sz w:val="24"/>
          <w:szCs w:val="24"/>
        </w:rPr>
        <w:t>genel olarak parasal (iktisadi) değerleri elde etmek için yapılan ha</w:t>
      </w:r>
      <w:r w:rsidR="00624752" w:rsidRPr="0051355A">
        <w:rPr>
          <w:rFonts w:ascii="Times New Roman" w:hAnsi="Times New Roman" w:cs="Times New Roman"/>
          <w:sz w:val="24"/>
          <w:szCs w:val="24"/>
        </w:rPr>
        <w:t>rcamalara maliyet kavramı denir</w:t>
      </w:r>
      <w:r w:rsidR="00A446C0">
        <w:rPr>
          <w:rFonts w:ascii="Times New Roman" w:hAnsi="Times New Roman" w:cs="Times New Roman"/>
          <w:noProof/>
          <w:sz w:val="24"/>
          <w:szCs w:val="24"/>
        </w:rPr>
        <w:t>.</w:t>
      </w:r>
    </w:p>
    <w:p w:rsidR="007560A5" w:rsidRDefault="007560A5" w:rsidP="00001C64">
      <w:pPr>
        <w:ind w:firstLine="709"/>
        <w:rPr>
          <w:rFonts w:ascii="Times New Roman" w:hAnsi="Times New Roman" w:cs="Times New Roman"/>
          <w:sz w:val="24"/>
          <w:szCs w:val="24"/>
        </w:rPr>
      </w:pPr>
    </w:p>
    <w:p w:rsidR="003F7305" w:rsidRPr="009379B6" w:rsidRDefault="001D7264" w:rsidP="009A71A3">
      <w:pPr>
        <w:pStyle w:val="Balk3"/>
        <w:ind w:firstLine="709"/>
      </w:pPr>
      <w:bookmarkStart w:id="96" w:name="_Toc43931460"/>
      <w:bookmarkStart w:id="97" w:name="_Toc43996105"/>
      <w:bookmarkStart w:id="98" w:name="_Toc44065233"/>
      <w:bookmarkStart w:id="99" w:name="_Toc44795412"/>
      <w:r w:rsidRPr="009379B6">
        <w:t>1.</w:t>
      </w:r>
      <w:r w:rsidR="00C7574C">
        <w:t>4</w:t>
      </w:r>
      <w:r w:rsidR="002F08F3" w:rsidRPr="009379B6">
        <w:t>.</w:t>
      </w:r>
      <w:r w:rsidRPr="009379B6">
        <w:t xml:space="preserve">2. </w:t>
      </w:r>
      <w:r w:rsidR="003F7305" w:rsidRPr="009379B6">
        <w:t>Gider</w:t>
      </w:r>
      <w:bookmarkEnd w:id="96"/>
      <w:bookmarkEnd w:id="97"/>
      <w:bookmarkEnd w:id="98"/>
      <w:bookmarkEnd w:id="99"/>
    </w:p>
    <w:p w:rsidR="00733875" w:rsidRPr="0051355A" w:rsidRDefault="00733875" w:rsidP="009379B6">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Maliyet ve gider </w:t>
      </w:r>
      <w:r w:rsidR="00185941" w:rsidRPr="0051355A">
        <w:rPr>
          <w:rFonts w:ascii="Times New Roman" w:hAnsi="Times New Roman" w:cs="Times New Roman"/>
          <w:bCs/>
          <w:sz w:val="24"/>
          <w:szCs w:val="24"/>
        </w:rPr>
        <w:t>kavramları birbirlerine benzese</w:t>
      </w:r>
      <w:r w:rsidR="009766BB">
        <w:rPr>
          <w:rFonts w:ascii="Times New Roman" w:hAnsi="Times New Roman" w:cs="Times New Roman"/>
          <w:bCs/>
          <w:sz w:val="24"/>
          <w:szCs w:val="24"/>
        </w:rPr>
        <w:t xml:space="preserve"> </w:t>
      </w:r>
      <w:r w:rsidR="00185941" w:rsidRPr="0051355A">
        <w:rPr>
          <w:rFonts w:ascii="Times New Roman" w:hAnsi="Times New Roman" w:cs="Times New Roman"/>
          <w:bCs/>
          <w:sz w:val="24"/>
          <w:szCs w:val="24"/>
        </w:rPr>
        <w:t xml:space="preserve">de </w:t>
      </w:r>
      <w:r w:rsidRPr="0051355A">
        <w:rPr>
          <w:rFonts w:ascii="Times New Roman" w:hAnsi="Times New Roman" w:cs="Times New Roman"/>
          <w:bCs/>
          <w:sz w:val="24"/>
          <w:szCs w:val="24"/>
        </w:rPr>
        <w:t>birbirlerinden farklı kavramlardır.</w:t>
      </w:r>
      <w:r w:rsidR="009766BB">
        <w:rPr>
          <w:rFonts w:ascii="Times New Roman" w:hAnsi="Times New Roman" w:cs="Times New Roman"/>
          <w:bCs/>
          <w:sz w:val="24"/>
          <w:szCs w:val="24"/>
        </w:rPr>
        <w:t xml:space="preserve"> </w:t>
      </w:r>
      <w:r w:rsidRPr="0051355A">
        <w:rPr>
          <w:rFonts w:ascii="Times New Roman" w:hAnsi="Times New Roman" w:cs="Times New Roman"/>
          <w:bCs/>
          <w:sz w:val="24"/>
          <w:szCs w:val="24"/>
        </w:rPr>
        <w:t>Giderin oluşabilmesi için mutlaka bir gelirin olması gerekme</w:t>
      </w:r>
      <w:r w:rsidR="002B3E07" w:rsidRPr="0051355A">
        <w:rPr>
          <w:rFonts w:ascii="Times New Roman" w:hAnsi="Times New Roman" w:cs="Times New Roman"/>
          <w:bCs/>
          <w:sz w:val="24"/>
          <w:szCs w:val="24"/>
        </w:rPr>
        <w:t>k</w:t>
      </w:r>
      <w:r w:rsidR="000942E6" w:rsidRPr="0051355A">
        <w:rPr>
          <w:rFonts w:ascii="Times New Roman" w:hAnsi="Times New Roman" w:cs="Times New Roman"/>
          <w:bCs/>
          <w:sz w:val="24"/>
          <w:szCs w:val="24"/>
        </w:rPr>
        <w:t>tedir.</w:t>
      </w:r>
    </w:p>
    <w:p w:rsidR="002B3E07" w:rsidRDefault="002B3E07" w:rsidP="009379B6">
      <w:pPr>
        <w:ind w:firstLine="709"/>
        <w:rPr>
          <w:rFonts w:ascii="Times New Roman" w:hAnsi="Times New Roman" w:cs="Times New Roman"/>
          <w:sz w:val="24"/>
          <w:szCs w:val="24"/>
        </w:rPr>
      </w:pPr>
      <w:r w:rsidRPr="0051355A">
        <w:rPr>
          <w:rFonts w:ascii="Times New Roman" w:hAnsi="Times New Roman" w:cs="Times New Roman"/>
          <w:sz w:val="24"/>
          <w:szCs w:val="24"/>
        </w:rPr>
        <w:t>Başka bir tanımında ise,</w:t>
      </w:r>
      <w:r w:rsidR="009766BB">
        <w:rPr>
          <w:rFonts w:ascii="Times New Roman" w:hAnsi="Times New Roman" w:cs="Times New Roman"/>
          <w:sz w:val="24"/>
          <w:szCs w:val="24"/>
        </w:rPr>
        <w:t xml:space="preserve"> </w:t>
      </w:r>
      <w:r w:rsidRPr="0051355A">
        <w:rPr>
          <w:rFonts w:ascii="Times New Roman" w:hAnsi="Times New Roman" w:cs="Times New Roman"/>
          <w:sz w:val="24"/>
          <w:szCs w:val="24"/>
        </w:rPr>
        <w:t>hizmet veren bir işletmenin varlığını devam ettirebilmesi ve kendine bir fayda</w:t>
      </w:r>
      <w:r w:rsidR="005A79C4" w:rsidRPr="0051355A">
        <w:rPr>
          <w:rFonts w:ascii="Times New Roman" w:hAnsi="Times New Roman" w:cs="Times New Roman"/>
          <w:sz w:val="24"/>
          <w:szCs w:val="24"/>
        </w:rPr>
        <w:t>(yarar)</w:t>
      </w:r>
      <w:r w:rsidRPr="0051355A">
        <w:rPr>
          <w:rFonts w:ascii="Times New Roman" w:hAnsi="Times New Roman" w:cs="Times New Roman"/>
          <w:sz w:val="24"/>
          <w:szCs w:val="24"/>
        </w:rPr>
        <w:t xml:space="preserve"> sağlayabilmesi için b</w:t>
      </w:r>
      <w:r w:rsidR="00187E85" w:rsidRPr="0051355A">
        <w:rPr>
          <w:rFonts w:ascii="Times New Roman" w:hAnsi="Times New Roman" w:cs="Times New Roman"/>
          <w:sz w:val="24"/>
          <w:szCs w:val="24"/>
        </w:rPr>
        <w:t>elli bir aralıklarla kullanılan malın</w:t>
      </w:r>
      <w:r w:rsidR="005A79C4" w:rsidRPr="0051355A">
        <w:rPr>
          <w:rFonts w:ascii="Times New Roman" w:hAnsi="Times New Roman" w:cs="Times New Roman"/>
          <w:sz w:val="24"/>
          <w:szCs w:val="24"/>
        </w:rPr>
        <w:t xml:space="preserve"> maliyetind</w:t>
      </w:r>
      <w:r w:rsidR="00FE0ECA" w:rsidRPr="0051355A">
        <w:rPr>
          <w:rFonts w:ascii="Times New Roman" w:hAnsi="Times New Roman" w:cs="Times New Roman"/>
          <w:sz w:val="24"/>
          <w:szCs w:val="24"/>
        </w:rPr>
        <w:t xml:space="preserve">en düşürülerek ortaya çıkarılan </w:t>
      </w:r>
      <w:r w:rsidR="00966662" w:rsidRPr="0051355A">
        <w:rPr>
          <w:rFonts w:ascii="Times New Roman" w:hAnsi="Times New Roman" w:cs="Times New Roman"/>
          <w:sz w:val="24"/>
          <w:szCs w:val="24"/>
        </w:rPr>
        <w:t>bölümüdür</w:t>
      </w:r>
      <w:r w:rsidR="009766BB">
        <w:rPr>
          <w:rFonts w:ascii="Times New Roman" w:hAnsi="Times New Roman" w:cs="Times New Roman"/>
          <w:sz w:val="24"/>
          <w:szCs w:val="24"/>
        </w:rPr>
        <w:t xml:space="preserve"> </w:t>
      </w:r>
      <w:r w:rsidR="00EB7237">
        <w:rPr>
          <w:rFonts w:ascii="Times New Roman" w:hAnsi="Times New Roman" w:cs="Times New Roman"/>
          <w:noProof/>
          <w:sz w:val="24"/>
          <w:szCs w:val="24"/>
        </w:rPr>
        <w:t>(Akdoğan, 2000</w:t>
      </w:r>
      <w:r w:rsidR="00985960" w:rsidRPr="0051355A">
        <w:rPr>
          <w:rFonts w:ascii="Times New Roman" w:hAnsi="Times New Roman" w:cs="Times New Roman"/>
          <w:noProof/>
          <w:sz w:val="24"/>
          <w:szCs w:val="24"/>
        </w:rPr>
        <w:t>: 103)</w:t>
      </w:r>
      <w:r w:rsidR="00966662" w:rsidRPr="0051355A">
        <w:rPr>
          <w:rFonts w:ascii="Times New Roman" w:hAnsi="Times New Roman" w:cs="Times New Roman"/>
          <w:sz w:val="24"/>
          <w:szCs w:val="24"/>
        </w:rPr>
        <w:t>.</w:t>
      </w:r>
    </w:p>
    <w:p w:rsidR="007560A5" w:rsidRPr="0051355A" w:rsidRDefault="007560A5" w:rsidP="009379B6">
      <w:pPr>
        <w:ind w:firstLine="709"/>
        <w:rPr>
          <w:rFonts w:ascii="Times New Roman" w:hAnsi="Times New Roman" w:cs="Times New Roman"/>
          <w:sz w:val="24"/>
          <w:szCs w:val="24"/>
        </w:rPr>
      </w:pPr>
    </w:p>
    <w:p w:rsidR="007E7E23" w:rsidRPr="00001C64" w:rsidRDefault="0048151C" w:rsidP="009A71A3">
      <w:pPr>
        <w:pStyle w:val="Balk3"/>
        <w:ind w:firstLine="709"/>
      </w:pPr>
      <w:bookmarkStart w:id="100" w:name="_Toc43931461"/>
      <w:bookmarkStart w:id="101" w:name="_Toc43996106"/>
      <w:bookmarkStart w:id="102" w:name="_Toc44065234"/>
      <w:bookmarkStart w:id="103" w:name="_Toc44795413"/>
      <w:r w:rsidRPr="00001C64">
        <w:t>1.</w:t>
      </w:r>
      <w:r w:rsidR="00C7574C">
        <w:t>4</w:t>
      </w:r>
      <w:r w:rsidR="002F08F3" w:rsidRPr="00001C64">
        <w:t>.</w:t>
      </w:r>
      <w:r w:rsidRPr="00001C64">
        <w:t xml:space="preserve">3. </w:t>
      </w:r>
      <w:r w:rsidR="000942E6" w:rsidRPr="00001C64">
        <w:t>Harcama</w:t>
      </w:r>
      <w:bookmarkEnd w:id="100"/>
      <w:bookmarkEnd w:id="101"/>
      <w:bookmarkEnd w:id="102"/>
      <w:bookmarkEnd w:id="103"/>
    </w:p>
    <w:p w:rsidR="000577B7" w:rsidRDefault="008F2675" w:rsidP="00173E61">
      <w:pPr>
        <w:ind w:firstLine="709"/>
        <w:rPr>
          <w:rFonts w:ascii="Times New Roman" w:hAnsi="Times New Roman" w:cs="Times New Roman"/>
          <w:sz w:val="24"/>
          <w:szCs w:val="24"/>
        </w:rPr>
      </w:pPr>
      <w:r w:rsidRPr="0051355A">
        <w:rPr>
          <w:rFonts w:ascii="Times New Roman" w:hAnsi="Times New Roman" w:cs="Times New Roman"/>
          <w:sz w:val="24"/>
          <w:szCs w:val="24"/>
        </w:rPr>
        <w:t xml:space="preserve"> Harcama denildiğinde aklımıza bir işletmenin nak</w:t>
      </w:r>
      <w:r w:rsidR="002C1554" w:rsidRPr="0051355A">
        <w:rPr>
          <w:rFonts w:ascii="Times New Roman" w:hAnsi="Times New Roman" w:cs="Times New Roman"/>
          <w:sz w:val="24"/>
          <w:szCs w:val="24"/>
        </w:rPr>
        <w:t>it veya nakit yerine kullanıla</w:t>
      </w:r>
      <w:r w:rsidRPr="0051355A">
        <w:rPr>
          <w:rFonts w:ascii="Times New Roman" w:hAnsi="Times New Roman" w:cs="Times New Roman"/>
          <w:sz w:val="24"/>
          <w:szCs w:val="24"/>
        </w:rPr>
        <w:t>bilecek maddi varlıkları gelir.</w:t>
      </w:r>
      <w:r w:rsidR="009766BB">
        <w:rPr>
          <w:rFonts w:ascii="Times New Roman" w:hAnsi="Times New Roman" w:cs="Times New Roman"/>
          <w:sz w:val="24"/>
          <w:szCs w:val="24"/>
        </w:rPr>
        <w:t xml:space="preserve"> </w:t>
      </w:r>
      <w:r w:rsidR="004A3435" w:rsidRPr="0051355A">
        <w:rPr>
          <w:rFonts w:ascii="Times New Roman" w:hAnsi="Times New Roman" w:cs="Times New Roman"/>
          <w:sz w:val="24"/>
          <w:szCs w:val="24"/>
        </w:rPr>
        <w:t>Harcamadan söz edebilmek için para veya para yerine geçebilecek</w:t>
      </w:r>
      <w:r w:rsidR="00783152" w:rsidRPr="0051355A">
        <w:rPr>
          <w:rFonts w:ascii="Times New Roman" w:hAnsi="Times New Roman" w:cs="Times New Roman"/>
          <w:sz w:val="24"/>
          <w:szCs w:val="24"/>
        </w:rPr>
        <w:t xml:space="preserve"> varlıkların </w:t>
      </w:r>
      <w:r w:rsidR="00985960" w:rsidRPr="0051355A">
        <w:rPr>
          <w:rFonts w:ascii="Times New Roman" w:hAnsi="Times New Roman" w:cs="Times New Roman"/>
          <w:sz w:val="24"/>
          <w:szCs w:val="24"/>
        </w:rPr>
        <w:t>yararlanılarak</w:t>
      </w:r>
      <w:r w:rsidR="004A3435" w:rsidRPr="0051355A">
        <w:rPr>
          <w:rFonts w:ascii="Times New Roman" w:hAnsi="Times New Roman" w:cs="Times New Roman"/>
          <w:sz w:val="24"/>
          <w:szCs w:val="24"/>
        </w:rPr>
        <w:t xml:space="preserve"> ifa edilmesi veya istikraz yapması </w:t>
      </w:r>
      <w:r w:rsidR="00E073BE" w:rsidRPr="0051355A">
        <w:rPr>
          <w:rFonts w:ascii="Times New Roman" w:hAnsi="Times New Roman" w:cs="Times New Roman"/>
          <w:sz w:val="24"/>
          <w:szCs w:val="24"/>
        </w:rPr>
        <w:t>gereklidir fakat harcamanın masrafa çevrilmesi için harcama yapılan dönemden yararlanılan malın aynı dönemde de bitiril</w:t>
      </w:r>
      <w:r w:rsidR="008E2A1E" w:rsidRPr="0051355A">
        <w:rPr>
          <w:rFonts w:ascii="Times New Roman" w:hAnsi="Times New Roman" w:cs="Times New Roman"/>
          <w:sz w:val="24"/>
          <w:szCs w:val="24"/>
        </w:rPr>
        <w:t xml:space="preserve">mesi </w:t>
      </w:r>
      <w:r w:rsidR="00E8047D" w:rsidRPr="0051355A">
        <w:rPr>
          <w:rFonts w:ascii="Times New Roman" w:hAnsi="Times New Roman" w:cs="Times New Roman"/>
          <w:sz w:val="24"/>
          <w:szCs w:val="24"/>
        </w:rPr>
        <w:t>gerekir.</w:t>
      </w:r>
      <w:r w:rsidR="009766BB">
        <w:rPr>
          <w:rFonts w:ascii="Times New Roman" w:hAnsi="Times New Roman" w:cs="Times New Roman"/>
          <w:sz w:val="24"/>
          <w:szCs w:val="24"/>
        </w:rPr>
        <w:t xml:space="preserve"> </w:t>
      </w:r>
      <w:r w:rsidR="00E8047D" w:rsidRPr="0051355A">
        <w:rPr>
          <w:rFonts w:ascii="Times New Roman" w:hAnsi="Times New Roman" w:cs="Times New Roman"/>
          <w:sz w:val="24"/>
          <w:szCs w:val="24"/>
        </w:rPr>
        <w:t>Harcama yapılan mal ve hizmetlerin yararlarının sürekli devam etmesi h</w:t>
      </w:r>
      <w:r w:rsidR="00C95150" w:rsidRPr="0051355A">
        <w:rPr>
          <w:rFonts w:ascii="Times New Roman" w:hAnsi="Times New Roman" w:cs="Times New Roman"/>
          <w:sz w:val="24"/>
          <w:szCs w:val="24"/>
        </w:rPr>
        <w:t>alinde harcama maliyete dönüşür.</w:t>
      </w:r>
      <w:r w:rsidR="009766BB">
        <w:rPr>
          <w:rFonts w:ascii="Times New Roman" w:hAnsi="Times New Roman" w:cs="Times New Roman"/>
          <w:sz w:val="24"/>
          <w:szCs w:val="24"/>
        </w:rPr>
        <w:t xml:space="preserve"> </w:t>
      </w:r>
      <w:r w:rsidR="002E5D54" w:rsidRPr="0051355A">
        <w:rPr>
          <w:rFonts w:ascii="Times New Roman" w:hAnsi="Times New Roman" w:cs="Times New Roman"/>
          <w:sz w:val="24"/>
          <w:szCs w:val="24"/>
        </w:rPr>
        <w:t>Harcama ile gider kavramı arasındaki fark zaman farkıdır hangisi önce kullanılmış önemli değildir önemli olan harcama kavramın</w:t>
      </w:r>
      <w:r w:rsidR="00966662" w:rsidRPr="0051355A">
        <w:rPr>
          <w:rFonts w:ascii="Times New Roman" w:hAnsi="Times New Roman" w:cs="Times New Roman"/>
          <w:sz w:val="24"/>
          <w:szCs w:val="24"/>
        </w:rPr>
        <w:t>ın ne zaman gidere dönüştüğüdür</w:t>
      </w:r>
      <w:r w:rsidR="00985960" w:rsidRPr="0051355A">
        <w:rPr>
          <w:rFonts w:ascii="Times New Roman" w:hAnsi="Times New Roman" w:cs="Times New Roman"/>
          <w:noProof/>
          <w:sz w:val="24"/>
          <w:szCs w:val="24"/>
        </w:rPr>
        <w:t xml:space="preserve"> (Akdoğan, 2015: 23)</w:t>
      </w:r>
      <w:r w:rsidR="00966662" w:rsidRPr="0051355A">
        <w:rPr>
          <w:rFonts w:ascii="Times New Roman" w:hAnsi="Times New Roman" w:cs="Times New Roman"/>
          <w:sz w:val="24"/>
          <w:szCs w:val="24"/>
        </w:rPr>
        <w:t>.</w:t>
      </w:r>
    </w:p>
    <w:p w:rsidR="007560A5" w:rsidRPr="0051355A" w:rsidRDefault="007560A5" w:rsidP="00173E61">
      <w:pPr>
        <w:ind w:firstLine="709"/>
        <w:rPr>
          <w:rFonts w:ascii="Times New Roman" w:hAnsi="Times New Roman" w:cs="Times New Roman"/>
          <w:sz w:val="24"/>
          <w:szCs w:val="24"/>
        </w:rPr>
      </w:pPr>
    </w:p>
    <w:p w:rsidR="001B6FB4" w:rsidRPr="009379B6" w:rsidRDefault="004D595E" w:rsidP="009A71A3">
      <w:pPr>
        <w:pStyle w:val="Balk3"/>
        <w:ind w:firstLine="709"/>
      </w:pPr>
      <w:bookmarkStart w:id="104" w:name="_Toc43931462"/>
      <w:bookmarkStart w:id="105" w:name="_Toc43996107"/>
      <w:bookmarkStart w:id="106" w:name="_Toc44065235"/>
      <w:bookmarkStart w:id="107" w:name="_Toc44795414"/>
      <w:r w:rsidRPr="009379B6">
        <w:t>1.</w:t>
      </w:r>
      <w:r w:rsidR="00C7574C">
        <w:t>4</w:t>
      </w:r>
      <w:r w:rsidR="002F08F3" w:rsidRPr="009379B6">
        <w:t>.</w:t>
      </w:r>
      <w:r w:rsidR="009C4016" w:rsidRPr="009379B6">
        <w:t>4</w:t>
      </w:r>
      <w:r w:rsidRPr="009379B6">
        <w:t>. Varlık Kavramı</w:t>
      </w:r>
      <w:bookmarkEnd w:id="104"/>
      <w:bookmarkEnd w:id="105"/>
      <w:bookmarkEnd w:id="106"/>
      <w:bookmarkEnd w:id="107"/>
    </w:p>
    <w:p w:rsidR="00320A64" w:rsidRDefault="00765C85" w:rsidP="00173E61">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İşletmelerin </w:t>
      </w:r>
      <w:r w:rsidR="008710C1" w:rsidRPr="0051355A">
        <w:rPr>
          <w:rFonts w:ascii="Times New Roman" w:hAnsi="Times New Roman" w:cs="Times New Roman"/>
          <w:bCs/>
          <w:sz w:val="24"/>
          <w:szCs w:val="24"/>
        </w:rPr>
        <w:t>var olabilmesi için varlıklara ihtiyacı vardır;</w:t>
      </w:r>
      <w:r w:rsidR="009766BB">
        <w:rPr>
          <w:rFonts w:ascii="Times New Roman" w:hAnsi="Times New Roman" w:cs="Times New Roman"/>
          <w:bCs/>
          <w:sz w:val="24"/>
          <w:szCs w:val="24"/>
        </w:rPr>
        <w:t xml:space="preserve"> </w:t>
      </w:r>
      <w:r w:rsidR="008710C1" w:rsidRPr="0051355A">
        <w:rPr>
          <w:rFonts w:ascii="Times New Roman" w:hAnsi="Times New Roman" w:cs="Times New Roman"/>
          <w:bCs/>
          <w:sz w:val="24"/>
          <w:szCs w:val="24"/>
        </w:rPr>
        <w:t>demirbaşlar,</w:t>
      </w:r>
      <w:r w:rsidR="009766BB">
        <w:rPr>
          <w:rFonts w:ascii="Times New Roman" w:hAnsi="Times New Roman" w:cs="Times New Roman"/>
          <w:bCs/>
          <w:sz w:val="24"/>
          <w:szCs w:val="24"/>
        </w:rPr>
        <w:t xml:space="preserve"> </w:t>
      </w:r>
      <w:r w:rsidR="008710C1" w:rsidRPr="0051355A">
        <w:rPr>
          <w:rFonts w:ascii="Times New Roman" w:hAnsi="Times New Roman" w:cs="Times New Roman"/>
          <w:bCs/>
          <w:sz w:val="24"/>
          <w:szCs w:val="24"/>
        </w:rPr>
        <w:t>makineler,</w:t>
      </w:r>
      <w:r w:rsidR="000B2229">
        <w:rPr>
          <w:rFonts w:ascii="Times New Roman" w:hAnsi="Times New Roman" w:cs="Times New Roman"/>
          <w:bCs/>
          <w:sz w:val="24"/>
          <w:szCs w:val="24"/>
        </w:rPr>
        <w:t xml:space="preserve"> </w:t>
      </w:r>
      <w:r w:rsidR="008710C1" w:rsidRPr="0051355A">
        <w:rPr>
          <w:rFonts w:ascii="Times New Roman" w:hAnsi="Times New Roman" w:cs="Times New Roman"/>
          <w:bCs/>
          <w:sz w:val="24"/>
          <w:szCs w:val="24"/>
        </w:rPr>
        <w:t>araç gereçler ve mal stok</w:t>
      </w:r>
      <w:r w:rsidR="001D50B8" w:rsidRPr="0051355A">
        <w:rPr>
          <w:rFonts w:ascii="Times New Roman" w:hAnsi="Times New Roman" w:cs="Times New Roman"/>
          <w:bCs/>
          <w:sz w:val="24"/>
          <w:szCs w:val="24"/>
        </w:rPr>
        <w:t>ları gibi ekonomik değerlerdir.</w:t>
      </w:r>
    </w:p>
    <w:p w:rsidR="007560A5" w:rsidRPr="0051355A" w:rsidRDefault="007560A5" w:rsidP="00173E61">
      <w:pPr>
        <w:ind w:firstLine="709"/>
        <w:rPr>
          <w:rFonts w:ascii="Times New Roman" w:hAnsi="Times New Roman" w:cs="Times New Roman"/>
          <w:bCs/>
          <w:sz w:val="24"/>
          <w:szCs w:val="24"/>
        </w:rPr>
      </w:pPr>
    </w:p>
    <w:p w:rsidR="00F35633" w:rsidRPr="009379B6" w:rsidRDefault="001F7BDB" w:rsidP="009A71A3">
      <w:pPr>
        <w:pStyle w:val="Balk3"/>
        <w:ind w:firstLine="709"/>
      </w:pPr>
      <w:bookmarkStart w:id="108" w:name="_Toc43931463"/>
      <w:bookmarkStart w:id="109" w:name="_Toc43996108"/>
      <w:bookmarkStart w:id="110" w:name="_Toc44065236"/>
      <w:bookmarkStart w:id="111" w:name="_Toc44795415"/>
      <w:r w:rsidRPr="009379B6">
        <w:lastRenderedPageBreak/>
        <w:t>1.</w:t>
      </w:r>
      <w:r w:rsidR="00C7574C">
        <w:t>4</w:t>
      </w:r>
      <w:r w:rsidR="002F08F3" w:rsidRPr="009379B6">
        <w:t>.</w:t>
      </w:r>
      <w:r w:rsidR="009C4016" w:rsidRPr="009379B6">
        <w:t>5</w:t>
      </w:r>
      <w:r w:rsidRPr="009379B6">
        <w:t>. Gelir,</w:t>
      </w:r>
      <w:r w:rsidR="009766BB">
        <w:t xml:space="preserve"> </w:t>
      </w:r>
      <w:r w:rsidRPr="009379B6">
        <w:t>Hasılat ve Kazanç Kavramları</w:t>
      </w:r>
      <w:bookmarkEnd w:id="108"/>
      <w:bookmarkEnd w:id="109"/>
      <w:bookmarkEnd w:id="110"/>
      <w:bookmarkEnd w:id="111"/>
    </w:p>
    <w:p w:rsidR="00B05A95" w:rsidRDefault="00E42EE6" w:rsidP="003C3DF4">
      <w:pPr>
        <w:tabs>
          <w:tab w:val="left" w:pos="4341"/>
        </w:tabs>
        <w:rPr>
          <w:rFonts w:ascii="Times New Roman" w:hAnsi="Times New Roman" w:cs="Times New Roman"/>
          <w:bCs/>
          <w:sz w:val="24"/>
          <w:szCs w:val="24"/>
        </w:rPr>
      </w:pPr>
      <w:r>
        <w:rPr>
          <w:rFonts w:ascii="Times New Roman" w:hAnsi="Times New Roman" w:cs="Times New Roman"/>
          <w:bCs/>
          <w:sz w:val="24"/>
          <w:szCs w:val="24"/>
        </w:rPr>
        <w:t xml:space="preserve">            </w:t>
      </w:r>
      <w:r w:rsidR="00A41DAF" w:rsidRPr="0051355A">
        <w:rPr>
          <w:rFonts w:ascii="Times New Roman" w:hAnsi="Times New Roman" w:cs="Times New Roman"/>
          <w:bCs/>
          <w:sz w:val="24"/>
          <w:szCs w:val="24"/>
        </w:rPr>
        <w:t>İşletme</w:t>
      </w:r>
      <w:r w:rsidR="006663C3" w:rsidRPr="0051355A">
        <w:rPr>
          <w:rFonts w:ascii="Times New Roman" w:hAnsi="Times New Roman" w:cs="Times New Roman"/>
          <w:bCs/>
          <w:sz w:val="24"/>
          <w:szCs w:val="24"/>
        </w:rPr>
        <w:t>ler</w:t>
      </w:r>
      <w:r w:rsidR="009766BB">
        <w:rPr>
          <w:rFonts w:ascii="Times New Roman" w:hAnsi="Times New Roman" w:cs="Times New Roman"/>
          <w:bCs/>
          <w:sz w:val="24"/>
          <w:szCs w:val="24"/>
        </w:rPr>
        <w:t xml:space="preserve"> </w:t>
      </w:r>
      <w:r w:rsidR="006663C3" w:rsidRPr="0051355A">
        <w:rPr>
          <w:rFonts w:ascii="Times New Roman" w:hAnsi="Times New Roman" w:cs="Times New Roman"/>
          <w:bCs/>
          <w:sz w:val="24"/>
          <w:szCs w:val="24"/>
        </w:rPr>
        <w:t xml:space="preserve">belli bir sürede belli </w:t>
      </w:r>
      <w:proofErr w:type="gramStart"/>
      <w:r w:rsidR="006663C3" w:rsidRPr="0051355A">
        <w:rPr>
          <w:rFonts w:ascii="Times New Roman" w:hAnsi="Times New Roman" w:cs="Times New Roman"/>
          <w:bCs/>
          <w:sz w:val="24"/>
          <w:szCs w:val="24"/>
        </w:rPr>
        <w:t>departmanlardan</w:t>
      </w:r>
      <w:proofErr w:type="gramEnd"/>
      <w:r w:rsidR="006663C3" w:rsidRPr="0051355A">
        <w:rPr>
          <w:rFonts w:ascii="Times New Roman" w:hAnsi="Times New Roman" w:cs="Times New Roman"/>
          <w:bCs/>
          <w:sz w:val="24"/>
          <w:szCs w:val="24"/>
        </w:rPr>
        <w:t xml:space="preserve"> gelecek para,</w:t>
      </w:r>
      <w:r>
        <w:rPr>
          <w:rFonts w:ascii="Times New Roman" w:hAnsi="Times New Roman" w:cs="Times New Roman"/>
          <w:bCs/>
          <w:sz w:val="24"/>
          <w:szCs w:val="24"/>
        </w:rPr>
        <w:t xml:space="preserve"> </w:t>
      </w:r>
      <w:r w:rsidR="006663C3" w:rsidRPr="0051355A">
        <w:rPr>
          <w:rFonts w:ascii="Times New Roman" w:hAnsi="Times New Roman" w:cs="Times New Roman"/>
          <w:bCs/>
          <w:sz w:val="24"/>
          <w:szCs w:val="24"/>
        </w:rPr>
        <w:t>kira,</w:t>
      </w:r>
      <w:r>
        <w:rPr>
          <w:rFonts w:ascii="Times New Roman" w:hAnsi="Times New Roman" w:cs="Times New Roman"/>
          <w:bCs/>
          <w:sz w:val="24"/>
          <w:szCs w:val="24"/>
        </w:rPr>
        <w:t xml:space="preserve"> </w:t>
      </w:r>
      <w:r w:rsidR="006663C3" w:rsidRPr="0051355A">
        <w:rPr>
          <w:rFonts w:ascii="Times New Roman" w:hAnsi="Times New Roman" w:cs="Times New Roman"/>
          <w:bCs/>
          <w:sz w:val="24"/>
          <w:szCs w:val="24"/>
        </w:rPr>
        <w:t>getiri gibi</w:t>
      </w:r>
      <w:r w:rsidR="00222F51" w:rsidRPr="0051355A">
        <w:rPr>
          <w:rFonts w:ascii="Times New Roman" w:hAnsi="Times New Roman" w:cs="Times New Roman"/>
          <w:bCs/>
          <w:sz w:val="24"/>
          <w:szCs w:val="24"/>
        </w:rPr>
        <w:t xml:space="preserve"> nakit</w:t>
      </w:r>
      <w:r w:rsidR="009766BB">
        <w:rPr>
          <w:rFonts w:ascii="Times New Roman" w:hAnsi="Times New Roman" w:cs="Times New Roman"/>
          <w:bCs/>
          <w:sz w:val="24"/>
          <w:szCs w:val="24"/>
        </w:rPr>
        <w:t xml:space="preserve"> </w:t>
      </w:r>
      <w:r w:rsidR="006663C3" w:rsidRPr="0051355A">
        <w:rPr>
          <w:rFonts w:ascii="Times New Roman" w:hAnsi="Times New Roman" w:cs="Times New Roman"/>
          <w:bCs/>
          <w:sz w:val="24"/>
          <w:szCs w:val="24"/>
        </w:rPr>
        <w:t xml:space="preserve">gelir </w:t>
      </w:r>
      <w:r w:rsidR="00BC35B7" w:rsidRPr="0051355A">
        <w:rPr>
          <w:rFonts w:ascii="Times New Roman" w:hAnsi="Times New Roman" w:cs="Times New Roman"/>
          <w:bCs/>
          <w:sz w:val="24"/>
          <w:szCs w:val="24"/>
        </w:rPr>
        <w:t xml:space="preserve">elde </w:t>
      </w:r>
      <w:r w:rsidR="006663C3" w:rsidRPr="0051355A">
        <w:rPr>
          <w:rFonts w:ascii="Times New Roman" w:hAnsi="Times New Roman" w:cs="Times New Roman"/>
          <w:bCs/>
          <w:sz w:val="24"/>
          <w:szCs w:val="24"/>
        </w:rPr>
        <w:t>etmektedir biz buna gelir olarak tanımlarız.</w:t>
      </w:r>
      <w:r w:rsidR="009476AE" w:rsidRPr="0051355A">
        <w:rPr>
          <w:rFonts w:ascii="Times New Roman" w:hAnsi="Times New Roman" w:cs="Times New Roman"/>
          <w:bCs/>
          <w:sz w:val="24"/>
          <w:szCs w:val="24"/>
        </w:rPr>
        <w:tab/>
      </w:r>
    </w:p>
    <w:p w:rsidR="007560A5" w:rsidRPr="0051355A" w:rsidRDefault="007560A5" w:rsidP="003C3DF4">
      <w:pPr>
        <w:tabs>
          <w:tab w:val="left" w:pos="4341"/>
        </w:tabs>
        <w:rPr>
          <w:rFonts w:ascii="Times New Roman" w:hAnsi="Times New Roman" w:cs="Times New Roman"/>
          <w:bCs/>
          <w:sz w:val="24"/>
          <w:szCs w:val="24"/>
        </w:rPr>
      </w:pPr>
    </w:p>
    <w:p w:rsidR="00CD7F4A" w:rsidRPr="009379B6" w:rsidRDefault="001F7BDB" w:rsidP="00173E61">
      <w:pPr>
        <w:pStyle w:val="Balk3"/>
        <w:ind w:firstLine="709"/>
      </w:pPr>
      <w:bookmarkStart w:id="112" w:name="_Toc43931464"/>
      <w:bookmarkStart w:id="113" w:name="_Toc43996109"/>
      <w:bookmarkStart w:id="114" w:name="_Toc44065237"/>
      <w:bookmarkStart w:id="115" w:name="_Toc44795416"/>
      <w:r w:rsidRPr="009379B6">
        <w:t>1.</w:t>
      </w:r>
      <w:r w:rsidR="00C7574C">
        <w:t>4</w:t>
      </w:r>
      <w:r w:rsidR="002F08F3" w:rsidRPr="009379B6">
        <w:t>.</w:t>
      </w:r>
      <w:r w:rsidR="009C4016" w:rsidRPr="009379B6">
        <w:t>6</w:t>
      </w:r>
      <w:r w:rsidR="000577B7" w:rsidRPr="009379B6">
        <w:t xml:space="preserve">. </w:t>
      </w:r>
      <w:r w:rsidRPr="009379B6">
        <w:t xml:space="preserve">Kar ve Zarar </w:t>
      </w:r>
      <w:r w:rsidR="000577B7" w:rsidRPr="009379B6">
        <w:t>Kavramları</w:t>
      </w:r>
      <w:bookmarkEnd w:id="112"/>
      <w:bookmarkEnd w:id="113"/>
      <w:bookmarkEnd w:id="114"/>
      <w:bookmarkEnd w:id="115"/>
    </w:p>
    <w:p w:rsidR="00A71CA2" w:rsidRPr="0051355A" w:rsidRDefault="00636BE0" w:rsidP="00173E61">
      <w:pPr>
        <w:ind w:firstLine="709"/>
        <w:rPr>
          <w:rFonts w:ascii="Times New Roman" w:hAnsi="Times New Roman" w:cs="Times New Roman"/>
          <w:bCs/>
          <w:sz w:val="24"/>
          <w:szCs w:val="24"/>
        </w:rPr>
      </w:pPr>
      <w:r w:rsidRPr="0051355A">
        <w:rPr>
          <w:rFonts w:ascii="Times New Roman" w:hAnsi="Times New Roman" w:cs="Times New Roman"/>
          <w:bCs/>
          <w:sz w:val="24"/>
          <w:szCs w:val="24"/>
        </w:rPr>
        <w:t>İşletmeler hizmetlerini gerçekleştirirken maliyeti en düşük ola</w:t>
      </w:r>
      <w:r w:rsidR="00222F51" w:rsidRPr="0051355A">
        <w:rPr>
          <w:rFonts w:ascii="Times New Roman" w:hAnsi="Times New Roman" w:cs="Times New Roman"/>
          <w:bCs/>
          <w:sz w:val="24"/>
          <w:szCs w:val="24"/>
        </w:rPr>
        <w:t>n ürünleri,</w:t>
      </w:r>
      <w:r w:rsidR="009766BB">
        <w:rPr>
          <w:rFonts w:ascii="Times New Roman" w:hAnsi="Times New Roman" w:cs="Times New Roman"/>
          <w:bCs/>
          <w:sz w:val="24"/>
          <w:szCs w:val="24"/>
        </w:rPr>
        <w:t xml:space="preserve"> </w:t>
      </w:r>
      <w:r w:rsidR="00A422D4" w:rsidRPr="0051355A">
        <w:rPr>
          <w:rFonts w:ascii="Times New Roman" w:hAnsi="Times New Roman" w:cs="Times New Roman"/>
          <w:bCs/>
          <w:sz w:val="24"/>
          <w:szCs w:val="24"/>
        </w:rPr>
        <w:t>mamulleri</w:t>
      </w:r>
      <w:r w:rsidR="009766BB">
        <w:rPr>
          <w:rFonts w:ascii="Times New Roman" w:hAnsi="Times New Roman" w:cs="Times New Roman"/>
          <w:bCs/>
          <w:sz w:val="24"/>
          <w:szCs w:val="24"/>
        </w:rPr>
        <w:t xml:space="preserve"> </w:t>
      </w:r>
      <w:r w:rsidRPr="0051355A">
        <w:rPr>
          <w:rFonts w:ascii="Times New Roman" w:hAnsi="Times New Roman" w:cs="Times New Roman"/>
          <w:bCs/>
          <w:sz w:val="24"/>
          <w:szCs w:val="24"/>
        </w:rPr>
        <w:t>alarak en yüksek karı hedeflemektedir.</w:t>
      </w:r>
      <w:r w:rsidR="009766BB">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İşletmeler </w:t>
      </w:r>
      <w:r w:rsidR="001F7BDB" w:rsidRPr="0051355A">
        <w:rPr>
          <w:rFonts w:ascii="Times New Roman" w:hAnsi="Times New Roman" w:cs="Times New Roman"/>
          <w:bCs/>
          <w:sz w:val="24"/>
          <w:szCs w:val="24"/>
        </w:rPr>
        <w:t>kar etmek zorundadır bu yüzden karı sağlayabilmek için üretilen veya alınan hizmet ürünlerinin en uygun ve kalitelisini almak mecburiyetindedir ki satılan ürünlerden daha fazla kar sağlayabilsin.</w:t>
      </w:r>
    </w:p>
    <w:p w:rsidR="001F7BDB" w:rsidRPr="0051355A" w:rsidRDefault="008673A9" w:rsidP="00C537F1">
      <w:pPr>
        <w:ind w:firstLine="709"/>
        <w:rPr>
          <w:rFonts w:ascii="Times New Roman" w:hAnsi="Times New Roman" w:cs="Times New Roman"/>
          <w:bCs/>
          <w:sz w:val="24"/>
          <w:szCs w:val="24"/>
        </w:rPr>
      </w:pPr>
      <w:proofErr w:type="gramStart"/>
      <w:r w:rsidRPr="00323B85">
        <w:rPr>
          <w:rFonts w:ascii="Times New Roman" w:hAnsi="Times New Roman" w:cs="Times New Roman"/>
          <w:bCs/>
          <w:i/>
          <w:sz w:val="24"/>
          <w:szCs w:val="24"/>
        </w:rPr>
        <w:t>Kâr</w:t>
      </w:r>
      <w:r w:rsidR="005C6D7C">
        <w:rPr>
          <w:rFonts w:ascii="Times New Roman" w:hAnsi="Times New Roman" w:cs="Times New Roman"/>
          <w:bCs/>
          <w:i/>
          <w:sz w:val="24"/>
          <w:szCs w:val="24"/>
        </w:rPr>
        <w:t xml:space="preserve"> </w:t>
      </w:r>
      <w:r w:rsidR="00EF15CC">
        <w:rPr>
          <w:rFonts w:ascii="Times New Roman" w:hAnsi="Times New Roman" w:cs="Times New Roman"/>
          <w:bCs/>
          <w:i/>
          <w:sz w:val="24"/>
          <w:szCs w:val="24"/>
        </w:rPr>
        <w:t>:</w:t>
      </w:r>
      <w:r w:rsidR="005C6D7C">
        <w:rPr>
          <w:rFonts w:ascii="Times New Roman" w:hAnsi="Times New Roman" w:cs="Times New Roman"/>
          <w:bCs/>
          <w:i/>
          <w:sz w:val="24"/>
          <w:szCs w:val="24"/>
        </w:rPr>
        <w:t xml:space="preserve"> </w:t>
      </w:r>
      <w:r w:rsidR="001F7BDB" w:rsidRPr="0051355A">
        <w:rPr>
          <w:rFonts w:ascii="Times New Roman" w:hAnsi="Times New Roman" w:cs="Times New Roman"/>
          <w:bCs/>
          <w:sz w:val="24"/>
          <w:szCs w:val="24"/>
        </w:rPr>
        <w:t>İşletm</w:t>
      </w:r>
      <w:r w:rsidR="00367893" w:rsidRPr="0051355A">
        <w:rPr>
          <w:rFonts w:ascii="Times New Roman" w:hAnsi="Times New Roman" w:cs="Times New Roman"/>
          <w:bCs/>
          <w:sz w:val="24"/>
          <w:szCs w:val="24"/>
        </w:rPr>
        <w:t>e</w:t>
      </w:r>
      <w:proofErr w:type="gramEnd"/>
      <w:r w:rsidR="005C6D7C">
        <w:rPr>
          <w:rFonts w:ascii="Times New Roman" w:hAnsi="Times New Roman" w:cs="Times New Roman"/>
          <w:bCs/>
          <w:sz w:val="24"/>
          <w:szCs w:val="24"/>
        </w:rPr>
        <w:t xml:space="preserve"> </w:t>
      </w:r>
      <w:r w:rsidR="00367893" w:rsidRPr="0051355A">
        <w:rPr>
          <w:rFonts w:ascii="Times New Roman" w:hAnsi="Times New Roman" w:cs="Times New Roman"/>
          <w:bCs/>
          <w:sz w:val="24"/>
          <w:szCs w:val="24"/>
        </w:rPr>
        <w:t>gelirinin gider maliyetinden yüksek olmasıyla ortaya çıkan kavramdır.</w:t>
      </w:r>
    </w:p>
    <w:p w:rsidR="00FD2C5F" w:rsidRDefault="001F7BDB" w:rsidP="00C537F1">
      <w:pPr>
        <w:ind w:firstLine="709"/>
        <w:rPr>
          <w:rFonts w:ascii="Times New Roman" w:hAnsi="Times New Roman" w:cs="Times New Roman"/>
          <w:bCs/>
          <w:sz w:val="24"/>
          <w:szCs w:val="24"/>
        </w:rPr>
      </w:pPr>
      <w:proofErr w:type="gramStart"/>
      <w:r w:rsidRPr="00323B85">
        <w:rPr>
          <w:rFonts w:ascii="Times New Roman" w:hAnsi="Times New Roman" w:cs="Times New Roman"/>
          <w:bCs/>
          <w:i/>
          <w:sz w:val="24"/>
          <w:szCs w:val="24"/>
        </w:rPr>
        <w:t>Zarar</w:t>
      </w:r>
      <w:r w:rsidR="005C6D7C">
        <w:rPr>
          <w:rFonts w:ascii="Times New Roman" w:hAnsi="Times New Roman" w:cs="Times New Roman"/>
          <w:bCs/>
          <w:i/>
          <w:sz w:val="24"/>
          <w:szCs w:val="24"/>
        </w:rPr>
        <w:t xml:space="preserve"> </w:t>
      </w:r>
      <w:r w:rsidRPr="00323B85">
        <w:rPr>
          <w:rFonts w:ascii="Times New Roman" w:hAnsi="Times New Roman" w:cs="Times New Roman"/>
          <w:bCs/>
          <w:i/>
          <w:sz w:val="24"/>
          <w:szCs w:val="24"/>
        </w:rPr>
        <w:t>:</w:t>
      </w:r>
      <w:r w:rsidR="005C6D7C">
        <w:rPr>
          <w:rFonts w:ascii="Times New Roman" w:hAnsi="Times New Roman" w:cs="Times New Roman"/>
          <w:bCs/>
          <w:i/>
          <w:sz w:val="24"/>
          <w:szCs w:val="24"/>
        </w:rPr>
        <w:t xml:space="preserve"> </w:t>
      </w:r>
      <w:r w:rsidRPr="0051355A">
        <w:rPr>
          <w:rFonts w:ascii="Times New Roman" w:hAnsi="Times New Roman" w:cs="Times New Roman"/>
          <w:bCs/>
          <w:sz w:val="24"/>
          <w:szCs w:val="24"/>
        </w:rPr>
        <w:t>İşletme</w:t>
      </w:r>
      <w:r w:rsidR="007D6C98" w:rsidRPr="0051355A">
        <w:rPr>
          <w:rFonts w:ascii="Times New Roman" w:hAnsi="Times New Roman" w:cs="Times New Roman"/>
          <w:bCs/>
          <w:sz w:val="24"/>
          <w:szCs w:val="24"/>
        </w:rPr>
        <w:t>ler</w:t>
      </w:r>
      <w:proofErr w:type="gramEnd"/>
      <w:r w:rsidR="00EF15CC">
        <w:rPr>
          <w:rFonts w:ascii="Times New Roman" w:hAnsi="Times New Roman" w:cs="Times New Roman"/>
          <w:bCs/>
          <w:sz w:val="24"/>
          <w:szCs w:val="24"/>
        </w:rPr>
        <w:t xml:space="preserve"> </w:t>
      </w:r>
      <w:r w:rsidR="007D6C98" w:rsidRPr="0051355A">
        <w:rPr>
          <w:rFonts w:ascii="Times New Roman" w:hAnsi="Times New Roman" w:cs="Times New Roman"/>
          <w:bCs/>
          <w:sz w:val="24"/>
          <w:szCs w:val="24"/>
        </w:rPr>
        <w:t>fa</w:t>
      </w:r>
      <w:r w:rsidR="00DE6085" w:rsidRPr="0051355A">
        <w:rPr>
          <w:rFonts w:ascii="Times New Roman" w:hAnsi="Times New Roman" w:cs="Times New Roman"/>
          <w:bCs/>
          <w:sz w:val="24"/>
          <w:szCs w:val="24"/>
        </w:rPr>
        <w:t>a</w:t>
      </w:r>
      <w:r w:rsidR="007D6C98" w:rsidRPr="0051355A">
        <w:rPr>
          <w:rFonts w:ascii="Times New Roman" w:hAnsi="Times New Roman" w:cs="Times New Roman"/>
          <w:bCs/>
          <w:sz w:val="24"/>
          <w:szCs w:val="24"/>
        </w:rPr>
        <w:t xml:space="preserve">liyetlerini yürütürken </w:t>
      </w:r>
      <w:r w:rsidR="009476AE" w:rsidRPr="0051355A">
        <w:rPr>
          <w:rFonts w:ascii="Times New Roman" w:hAnsi="Times New Roman" w:cs="Times New Roman"/>
          <w:bCs/>
          <w:sz w:val="24"/>
          <w:szCs w:val="24"/>
        </w:rPr>
        <w:t>olağan</w:t>
      </w:r>
      <w:r w:rsidR="007D6C98" w:rsidRPr="0051355A">
        <w:rPr>
          <w:rFonts w:ascii="Times New Roman" w:hAnsi="Times New Roman" w:cs="Times New Roman"/>
          <w:bCs/>
          <w:sz w:val="24"/>
          <w:szCs w:val="24"/>
        </w:rPr>
        <w:t xml:space="preserve"> ve olağandışı giderleri olur bu giderlerini</w:t>
      </w:r>
      <w:r w:rsidR="0072371B" w:rsidRPr="0051355A">
        <w:rPr>
          <w:rFonts w:ascii="Times New Roman" w:hAnsi="Times New Roman" w:cs="Times New Roman"/>
          <w:bCs/>
          <w:sz w:val="24"/>
          <w:szCs w:val="24"/>
        </w:rPr>
        <w:t>n üretilen ürünlerden fazla olması durumda zarar kavramı o</w:t>
      </w:r>
      <w:r w:rsidR="00AA706B" w:rsidRPr="0051355A">
        <w:rPr>
          <w:rFonts w:ascii="Times New Roman" w:hAnsi="Times New Roman" w:cs="Times New Roman"/>
          <w:bCs/>
          <w:sz w:val="24"/>
          <w:szCs w:val="24"/>
        </w:rPr>
        <w:t>rtaya çıkar.</w:t>
      </w:r>
    </w:p>
    <w:p w:rsidR="00D24D8F" w:rsidRDefault="00D24D8F" w:rsidP="00C537F1">
      <w:pPr>
        <w:ind w:firstLine="709"/>
        <w:rPr>
          <w:rFonts w:ascii="Times New Roman" w:hAnsi="Times New Roman" w:cs="Times New Roman"/>
          <w:bCs/>
          <w:sz w:val="24"/>
          <w:szCs w:val="24"/>
        </w:rPr>
      </w:pPr>
    </w:p>
    <w:p w:rsidR="00367ECE" w:rsidRPr="00D24D8F" w:rsidRDefault="00367ECE" w:rsidP="00367ECE">
      <w:pPr>
        <w:ind w:firstLine="709"/>
        <w:rPr>
          <w:rFonts w:ascii="Times New Roman" w:hAnsi="Times New Roman" w:cs="Times New Roman"/>
          <w:b/>
          <w:bCs/>
          <w:sz w:val="24"/>
          <w:szCs w:val="24"/>
        </w:rPr>
      </w:pPr>
      <w:r w:rsidRPr="00D24D8F">
        <w:rPr>
          <w:rFonts w:ascii="Times New Roman" w:hAnsi="Times New Roman" w:cs="Times New Roman"/>
          <w:b/>
          <w:bCs/>
          <w:sz w:val="24"/>
          <w:szCs w:val="24"/>
        </w:rPr>
        <w:t>1.5. Hastanelerde Maliyet Giderlerinin Sınıflandırılması</w:t>
      </w:r>
    </w:p>
    <w:p w:rsidR="007560A5" w:rsidRDefault="00367ECE" w:rsidP="00C537F1">
      <w:pPr>
        <w:ind w:firstLine="709"/>
        <w:rPr>
          <w:rFonts w:ascii="Times New Roman" w:hAnsi="Times New Roman" w:cs="Times New Roman"/>
          <w:bCs/>
          <w:sz w:val="24"/>
          <w:szCs w:val="24"/>
        </w:rPr>
      </w:pPr>
      <w:r>
        <w:rPr>
          <w:rFonts w:ascii="Times New Roman" w:hAnsi="Times New Roman" w:cs="Times New Roman"/>
          <w:bCs/>
          <w:sz w:val="24"/>
          <w:szCs w:val="24"/>
        </w:rPr>
        <w:t xml:space="preserve">Maliyetlerin </w:t>
      </w:r>
      <w:r w:rsidR="00D24D8F">
        <w:rPr>
          <w:rFonts w:ascii="Times New Roman" w:hAnsi="Times New Roman" w:cs="Times New Roman"/>
          <w:bCs/>
          <w:sz w:val="24"/>
          <w:szCs w:val="24"/>
        </w:rPr>
        <w:t>çeşitlerine</w:t>
      </w:r>
      <w:r>
        <w:rPr>
          <w:rFonts w:ascii="Times New Roman" w:hAnsi="Times New Roman" w:cs="Times New Roman"/>
          <w:bCs/>
          <w:sz w:val="24"/>
          <w:szCs w:val="24"/>
        </w:rPr>
        <w:t xml:space="preserve">, fonksiyonlarına, ürünlere yüklenmesine ve üretim hacmine göre </w:t>
      </w:r>
      <w:r w:rsidR="00D24D8F">
        <w:rPr>
          <w:rFonts w:ascii="Times New Roman" w:hAnsi="Times New Roman" w:cs="Times New Roman"/>
          <w:bCs/>
          <w:sz w:val="24"/>
          <w:szCs w:val="24"/>
        </w:rPr>
        <w:t>sınıflandırılmıştır.</w:t>
      </w:r>
    </w:p>
    <w:p w:rsidR="00D24D8F" w:rsidRPr="0051355A" w:rsidRDefault="00D24D8F" w:rsidP="00C537F1">
      <w:pPr>
        <w:ind w:firstLine="709"/>
        <w:rPr>
          <w:rFonts w:ascii="Times New Roman" w:hAnsi="Times New Roman" w:cs="Times New Roman"/>
          <w:bCs/>
          <w:sz w:val="24"/>
          <w:szCs w:val="24"/>
        </w:rPr>
      </w:pPr>
    </w:p>
    <w:p w:rsidR="00104DE4" w:rsidRDefault="00D57126" w:rsidP="00315C73">
      <w:pPr>
        <w:pStyle w:val="Balk3"/>
        <w:ind w:firstLine="709"/>
      </w:pPr>
      <w:bookmarkStart w:id="116" w:name="_Toc43931485"/>
      <w:bookmarkStart w:id="117" w:name="_Toc43996130"/>
      <w:bookmarkStart w:id="118" w:name="_Toc44065258"/>
      <w:bookmarkStart w:id="119" w:name="_Toc44795422"/>
      <w:r>
        <w:t>1.5</w:t>
      </w:r>
      <w:r w:rsidR="00B64FC3" w:rsidRPr="00104DE4">
        <w:t>.1. Maliyetlerin Çe</w:t>
      </w:r>
      <w:r w:rsidR="00B64FC3" w:rsidRPr="00104DE4">
        <w:rPr>
          <w:rFonts w:eastAsia="TimesNewRoman"/>
        </w:rPr>
        <w:t>ş</w:t>
      </w:r>
      <w:r w:rsidR="00B64FC3" w:rsidRPr="00104DE4">
        <w:t>itlerine Göre Sınıflandırılması</w:t>
      </w:r>
      <w:bookmarkEnd w:id="116"/>
      <w:bookmarkEnd w:id="117"/>
      <w:bookmarkEnd w:id="118"/>
      <w:bookmarkEnd w:id="119"/>
    </w:p>
    <w:p w:rsidR="00B64FC3" w:rsidRPr="00104DE4" w:rsidRDefault="00B64FC3" w:rsidP="00104DE4">
      <w:pPr>
        <w:ind w:firstLine="709"/>
        <w:rPr>
          <w:rFonts w:ascii="Times New Roman" w:hAnsi="Times New Roman" w:cs="Times New Roman"/>
          <w:b/>
          <w:sz w:val="24"/>
          <w:szCs w:val="24"/>
        </w:rPr>
      </w:pPr>
      <w:r w:rsidRPr="0051355A">
        <w:rPr>
          <w:rFonts w:ascii="Times New Roman" w:hAnsi="Times New Roman" w:cs="Times New Roman"/>
          <w:sz w:val="24"/>
          <w:szCs w:val="24"/>
        </w:rPr>
        <w:t>Maliyet çeşitleri gider olarak da ifade edilmektedir.</w:t>
      </w:r>
      <w:r w:rsidR="005E609B">
        <w:rPr>
          <w:rFonts w:ascii="Times New Roman" w:hAnsi="Times New Roman" w:cs="Times New Roman"/>
          <w:sz w:val="24"/>
          <w:szCs w:val="24"/>
        </w:rPr>
        <w:t xml:space="preserve"> </w:t>
      </w:r>
      <w:r w:rsidRPr="0051355A">
        <w:rPr>
          <w:rFonts w:ascii="Times New Roman" w:hAnsi="Times New Roman" w:cs="Times New Roman"/>
          <w:sz w:val="24"/>
          <w:szCs w:val="24"/>
        </w:rPr>
        <w:t>Giderler aslında ürün çeşitlerinin oluşumda doğal ismine göre ortaya çıkmaktadır.</w:t>
      </w:r>
      <w:r w:rsidR="00E42EE6">
        <w:rPr>
          <w:rFonts w:ascii="Times New Roman" w:hAnsi="Times New Roman" w:cs="Times New Roman"/>
          <w:sz w:val="24"/>
          <w:szCs w:val="24"/>
        </w:rPr>
        <w:t xml:space="preserve"> </w:t>
      </w:r>
      <w:r w:rsidRPr="0051355A">
        <w:rPr>
          <w:rFonts w:ascii="Times New Roman" w:hAnsi="Times New Roman" w:cs="Times New Roman"/>
          <w:sz w:val="24"/>
          <w:szCs w:val="24"/>
        </w:rPr>
        <w:t xml:space="preserve">İşletmelerde meydana gelen giderlerin hepsini doğal ismine göre oluşturmak </w:t>
      </w:r>
      <w:proofErr w:type="gramStart"/>
      <w:r w:rsidRPr="0051355A">
        <w:rPr>
          <w:rFonts w:ascii="Times New Roman" w:hAnsi="Times New Roman" w:cs="Times New Roman"/>
          <w:sz w:val="24"/>
          <w:szCs w:val="24"/>
        </w:rPr>
        <w:t>imkansızdır</w:t>
      </w:r>
      <w:proofErr w:type="gramEnd"/>
      <w:r w:rsidRPr="0051355A">
        <w:rPr>
          <w:rFonts w:ascii="Times New Roman" w:hAnsi="Times New Roman" w:cs="Times New Roman"/>
          <w:sz w:val="24"/>
          <w:szCs w:val="24"/>
        </w:rPr>
        <w:t>.</w:t>
      </w:r>
      <w:r w:rsidR="00A03D1B" w:rsidRPr="0051355A">
        <w:rPr>
          <w:rFonts w:ascii="Times New Roman" w:hAnsi="Times New Roman" w:cs="Times New Roman"/>
          <w:sz w:val="24"/>
          <w:szCs w:val="24"/>
        </w:rPr>
        <w:t xml:space="preserve"> Örnek verirsek, işçilik</w:t>
      </w:r>
      <w:r w:rsidRPr="0051355A">
        <w:rPr>
          <w:rFonts w:ascii="Times New Roman" w:hAnsi="Times New Roman" w:cs="Times New Roman"/>
          <w:sz w:val="24"/>
          <w:szCs w:val="24"/>
        </w:rPr>
        <w:t>,</w:t>
      </w:r>
      <w:r w:rsidR="005E609B">
        <w:rPr>
          <w:rFonts w:ascii="Times New Roman" w:hAnsi="Times New Roman" w:cs="Times New Roman"/>
          <w:sz w:val="24"/>
          <w:szCs w:val="24"/>
        </w:rPr>
        <w:t xml:space="preserve"> </w:t>
      </w:r>
      <w:r w:rsidRPr="0051355A">
        <w:rPr>
          <w:rFonts w:ascii="Times New Roman" w:hAnsi="Times New Roman" w:cs="Times New Roman"/>
          <w:sz w:val="24"/>
          <w:szCs w:val="24"/>
        </w:rPr>
        <w:t>elektrik,</w:t>
      </w:r>
      <w:r w:rsidR="005E609B">
        <w:rPr>
          <w:rFonts w:ascii="Times New Roman" w:hAnsi="Times New Roman" w:cs="Times New Roman"/>
          <w:sz w:val="24"/>
          <w:szCs w:val="24"/>
        </w:rPr>
        <w:t xml:space="preserve"> </w:t>
      </w:r>
      <w:r w:rsidRPr="0051355A">
        <w:rPr>
          <w:rFonts w:ascii="Times New Roman" w:hAnsi="Times New Roman" w:cs="Times New Roman"/>
          <w:sz w:val="24"/>
          <w:szCs w:val="24"/>
        </w:rPr>
        <w:t>su,</w:t>
      </w:r>
      <w:r w:rsidR="005E609B">
        <w:rPr>
          <w:rFonts w:ascii="Times New Roman" w:hAnsi="Times New Roman" w:cs="Times New Roman"/>
          <w:sz w:val="24"/>
          <w:szCs w:val="24"/>
        </w:rPr>
        <w:t xml:space="preserve"> </w:t>
      </w:r>
      <w:r w:rsidRPr="0051355A">
        <w:rPr>
          <w:rFonts w:ascii="Times New Roman" w:hAnsi="Times New Roman" w:cs="Times New Roman"/>
          <w:sz w:val="24"/>
          <w:szCs w:val="24"/>
        </w:rPr>
        <w:t>hammadde,</w:t>
      </w:r>
      <w:r w:rsidR="005E609B">
        <w:rPr>
          <w:rFonts w:ascii="Times New Roman" w:hAnsi="Times New Roman" w:cs="Times New Roman"/>
          <w:sz w:val="24"/>
          <w:szCs w:val="24"/>
        </w:rPr>
        <w:t xml:space="preserve"> </w:t>
      </w:r>
      <w:proofErr w:type="gramStart"/>
      <w:r w:rsidRPr="0051355A">
        <w:rPr>
          <w:rFonts w:ascii="Times New Roman" w:hAnsi="Times New Roman" w:cs="Times New Roman"/>
          <w:sz w:val="24"/>
          <w:szCs w:val="24"/>
        </w:rPr>
        <w:t>amortisman</w:t>
      </w:r>
      <w:proofErr w:type="gramEnd"/>
      <w:r w:rsidRPr="0051355A">
        <w:rPr>
          <w:rFonts w:ascii="Times New Roman" w:hAnsi="Times New Roman" w:cs="Times New Roman"/>
          <w:sz w:val="24"/>
          <w:szCs w:val="24"/>
        </w:rPr>
        <w:t>,</w:t>
      </w:r>
      <w:r w:rsidR="005E609B">
        <w:rPr>
          <w:rFonts w:ascii="Times New Roman" w:hAnsi="Times New Roman" w:cs="Times New Roman"/>
          <w:sz w:val="24"/>
          <w:szCs w:val="24"/>
        </w:rPr>
        <w:t xml:space="preserve"> </w:t>
      </w:r>
      <w:r w:rsidRPr="0051355A">
        <w:rPr>
          <w:rFonts w:ascii="Times New Roman" w:hAnsi="Times New Roman" w:cs="Times New Roman"/>
          <w:sz w:val="24"/>
          <w:szCs w:val="24"/>
        </w:rPr>
        <w:t>doğalgaz gideri vb. gibi giderler.</w:t>
      </w:r>
      <w:r w:rsidR="005E609B">
        <w:rPr>
          <w:rFonts w:ascii="Times New Roman" w:hAnsi="Times New Roman" w:cs="Times New Roman"/>
          <w:sz w:val="24"/>
          <w:szCs w:val="24"/>
        </w:rPr>
        <w:t xml:space="preserve"> </w:t>
      </w:r>
      <w:r w:rsidRPr="0051355A">
        <w:rPr>
          <w:rFonts w:ascii="Times New Roman" w:hAnsi="Times New Roman" w:cs="Times New Roman"/>
          <w:sz w:val="24"/>
          <w:szCs w:val="24"/>
        </w:rPr>
        <w:t>Bunun sebebi giderlerin birçok sınıflandırılmasının olmasıdır.</w:t>
      </w:r>
      <w:r w:rsidR="005E609B">
        <w:rPr>
          <w:rFonts w:ascii="Times New Roman" w:hAnsi="Times New Roman" w:cs="Times New Roman"/>
          <w:sz w:val="24"/>
          <w:szCs w:val="24"/>
        </w:rPr>
        <w:t xml:space="preserve"> </w:t>
      </w:r>
      <w:r w:rsidRPr="0051355A">
        <w:rPr>
          <w:rFonts w:ascii="Times New Roman" w:hAnsi="Times New Roman" w:cs="Times New Roman"/>
          <w:sz w:val="24"/>
          <w:szCs w:val="24"/>
        </w:rPr>
        <w:t>Bundan dolayı giderler kendi aralarından sınıflandırmaya gitmişlerdir.</w:t>
      </w:r>
    </w:p>
    <w:p w:rsidR="00B64FC3" w:rsidRPr="0051355A" w:rsidRDefault="00B64FC3" w:rsidP="00104DE4">
      <w:pPr>
        <w:ind w:firstLine="709"/>
        <w:rPr>
          <w:rFonts w:ascii="Times New Roman" w:hAnsi="Times New Roman" w:cs="Times New Roman"/>
          <w:bCs/>
          <w:sz w:val="24"/>
          <w:szCs w:val="24"/>
        </w:rPr>
      </w:pPr>
      <w:r w:rsidRPr="0051355A">
        <w:rPr>
          <w:rFonts w:ascii="Times New Roman" w:hAnsi="Times New Roman" w:cs="Times New Roman"/>
          <w:sz w:val="24"/>
          <w:szCs w:val="24"/>
        </w:rPr>
        <w:t>Hastane ve sağlık kurumlarında sunulan hizmet maliyeti etkileyen gider</w:t>
      </w:r>
      <w:r w:rsidR="00A00BCF" w:rsidRPr="0051355A">
        <w:rPr>
          <w:rFonts w:ascii="Times New Roman" w:hAnsi="Times New Roman" w:cs="Times New Roman"/>
          <w:sz w:val="24"/>
          <w:szCs w:val="24"/>
        </w:rPr>
        <w:t>leri bu şekilde sınıflandırılır</w:t>
      </w:r>
      <w:r w:rsidR="00CE1EBE" w:rsidRPr="0051355A">
        <w:rPr>
          <w:rFonts w:ascii="Times New Roman" w:hAnsi="Times New Roman" w:cs="Times New Roman"/>
          <w:noProof/>
          <w:sz w:val="24"/>
          <w:szCs w:val="24"/>
        </w:rPr>
        <w:t xml:space="preserve"> (Büyükmirza, 2014: 117)</w:t>
      </w:r>
      <w:r w:rsidR="00A00BCF" w:rsidRPr="0051355A">
        <w:rPr>
          <w:rFonts w:ascii="Times New Roman" w:hAnsi="Times New Roman" w:cs="Times New Roman"/>
          <w:sz w:val="24"/>
          <w:szCs w:val="24"/>
        </w:rPr>
        <w:t>.</w:t>
      </w:r>
    </w:p>
    <w:p w:rsidR="009422D1" w:rsidRPr="0051355A" w:rsidRDefault="009422D1" w:rsidP="00104DE4">
      <w:pPr>
        <w:pStyle w:val="Default"/>
        <w:numPr>
          <w:ilvl w:val="0"/>
          <w:numId w:val="13"/>
        </w:numPr>
        <w:spacing w:line="360" w:lineRule="auto"/>
        <w:ind w:left="0" w:firstLine="709"/>
        <w:rPr>
          <w:color w:val="auto"/>
        </w:rPr>
      </w:pPr>
      <w:r w:rsidRPr="0051355A">
        <w:rPr>
          <w:color w:val="auto"/>
        </w:rPr>
        <w:t>İlk Madde ve Malzeme Giderleri</w:t>
      </w:r>
    </w:p>
    <w:p w:rsidR="009422D1" w:rsidRPr="0051355A" w:rsidRDefault="009422D1" w:rsidP="00104DE4">
      <w:pPr>
        <w:pStyle w:val="Default"/>
        <w:numPr>
          <w:ilvl w:val="0"/>
          <w:numId w:val="13"/>
        </w:numPr>
        <w:spacing w:line="360" w:lineRule="auto"/>
        <w:ind w:left="0" w:firstLine="709"/>
        <w:rPr>
          <w:color w:val="auto"/>
        </w:rPr>
      </w:pPr>
      <w:r w:rsidRPr="0051355A">
        <w:rPr>
          <w:color w:val="auto"/>
        </w:rPr>
        <w:t>İşçi Ücret ve Giderleri</w:t>
      </w:r>
    </w:p>
    <w:p w:rsidR="009422D1" w:rsidRPr="0051355A" w:rsidRDefault="009422D1" w:rsidP="00104DE4">
      <w:pPr>
        <w:pStyle w:val="Default"/>
        <w:numPr>
          <w:ilvl w:val="0"/>
          <w:numId w:val="13"/>
        </w:numPr>
        <w:spacing w:line="360" w:lineRule="auto"/>
        <w:ind w:left="0" w:firstLine="709"/>
        <w:rPr>
          <w:color w:val="auto"/>
        </w:rPr>
      </w:pPr>
      <w:r w:rsidRPr="0051355A">
        <w:rPr>
          <w:color w:val="auto"/>
        </w:rPr>
        <w:t>Memur Ücret ve Giderleri</w:t>
      </w:r>
    </w:p>
    <w:p w:rsidR="009422D1" w:rsidRPr="0051355A" w:rsidRDefault="009422D1" w:rsidP="00104DE4">
      <w:pPr>
        <w:pStyle w:val="Default"/>
        <w:numPr>
          <w:ilvl w:val="0"/>
          <w:numId w:val="13"/>
        </w:numPr>
        <w:spacing w:line="360" w:lineRule="auto"/>
        <w:ind w:left="0" w:firstLine="709"/>
        <w:rPr>
          <w:color w:val="auto"/>
        </w:rPr>
      </w:pPr>
      <w:r w:rsidRPr="0051355A">
        <w:rPr>
          <w:color w:val="auto"/>
        </w:rPr>
        <w:t>Vergi,</w:t>
      </w:r>
      <w:r w:rsidR="005E609B">
        <w:rPr>
          <w:color w:val="auto"/>
        </w:rPr>
        <w:t xml:space="preserve"> </w:t>
      </w:r>
      <w:r w:rsidRPr="0051355A">
        <w:rPr>
          <w:color w:val="auto"/>
        </w:rPr>
        <w:t>Resim ve Harçlar</w:t>
      </w:r>
    </w:p>
    <w:p w:rsidR="009422D1" w:rsidRPr="0051355A" w:rsidRDefault="009422D1" w:rsidP="00104DE4">
      <w:pPr>
        <w:pStyle w:val="Default"/>
        <w:numPr>
          <w:ilvl w:val="0"/>
          <w:numId w:val="13"/>
        </w:numPr>
        <w:spacing w:line="360" w:lineRule="auto"/>
        <w:ind w:left="0" w:firstLine="709"/>
        <w:rPr>
          <w:color w:val="auto"/>
        </w:rPr>
      </w:pPr>
      <w:r w:rsidRPr="0051355A">
        <w:rPr>
          <w:color w:val="auto"/>
        </w:rPr>
        <w:t>Amortisman ve Tükenme Payları</w:t>
      </w:r>
    </w:p>
    <w:p w:rsidR="009422D1" w:rsidRPr="0051355A" w:rsidRDefault="009422D1" w:rsidP="00104DE4">
      <w:pPr>
        <w:pStyle w:val="Default"/>
        <w:numPr>
          <w:ilvl w:val="0"/>
          <w:numId w:val="13"/>
        </w:numPr>
        <w:spacing w:line="360" w:lineRule="auto"/>
        <w:ind w:left="0" w:firstLine="709"/>
        <w:rPr>
          <w:color w:val="auto"/>
        </w:rPr>
      </w:pPr>
      <w:r w:rsidRPr="0051355A">
        <w:rPr>
          <w:color w:val="auto"/>
        </w:rPr>
        <w:lastRenderedPageBreak/>
        <w:t>Finansman Giderleri</w:t>
      </w:r>
    </w:p>
    <w:p w:rsidR="00104DE4" w:rsidRDefault="009422D1" w:rsidP="00104DE4">
      <w:pPr>
        <w:pStyle w:val="Default"/>
        <w:numPr>
          <w:ilvl w:val="0"/>
          <w:numId w:val="13"/>
        </w:numPr>
        <w:spacing w:line="360" w:lineRule="auto"/>
        <w:ind w:left="0" w:firstLine="709"/>
        <w:rPr>
          <w:color w:val="auto"/>
        </w:rPr>
      </w:pPr>
      <w:r w:rsidRPr="0051355A">
        <w:rPr>
          <w:color w:val="auto"/>
        </w:rPr>
        <w:t>Çeşitli (Diğer) Giderleri</w:t>
      </w:r>
    </w:p>
    <w:p w:rsidR="007560A5" w:rsidRDefault="007560A5" w:rsidP="007560A5">
      <w:pPr>
        <w:pStyle w:val="Default"/>
        <w:spacing w:line="360" w:lineRule="auto"/>
        <w:ind w:left="709"/>
        <w:rPr>
          <w:color w:val="auto"/>
        </w:rPr>
      </w:pPr>
    </w:p>
    <w:p w:rsidR="009422D1" w:rsidRPr="00104DE4" w:rsidRDefault="00D57126" w:rsidP="00315C73">
      <w:pPr>
        <w:pStyle w:val="Balk4"/>
        <w:ind w:firstLine="709"/>
        <w:rPr>
          <w:color w:val="auto"/>
        </w:rPr>
      </w:pPr>
      <w:bookmarkStart w:id="120" w:name="_Toc43931486"/>
      <w:bookmarkStart w:id="121" w:name="_Toc43996131"/>
      <w:bookmarkStart w:id="122" w:name="_Toc44065259"/>
      <w:bookmarkStart w:id="123" w:name="_Toc44795423"/>
      <w:r>
        <w:t>1.5</w:t>
      </w:r>
      <w:r w:rsidR="009422D1" w:rsidRPr="00104DE4">
        <w:t>.1.1.</w:t>
      </w:r>
      <w:r w:rsidR="009422D1" w:rsidRPr="00104DE4">
        <w:rPr>
          <w:rFonts w:eastAsia="TimesNewRoman"/>
        </w:rPr>
        <w:t>ilk Madde ve Malzeme Maliyetleri</w:t>
      </w:r>
      <w:bookmarkEnd w:id="120"/>
      <w:bookmarkEnd w:id="121"/>
      <w:bookmarkEnd w:id="122"/>
      <w:bookmarkEnd w:id="123"/>
    </w:p>
    <w:p w:rsidR="00096D8A" w:rsidRPr="0051355A" w:rsidRDefault="009422D1" w:rsidP="00104DE4">
      <w:pPr>
        <w:ind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İlk madde ve malzeme maliyetleri direkt ve endirekt malzemeler olarak ikiye ayrılır.</w:t>
      </w:r>
      <w:r w:rsidR="005E609B">
        <w:rPr>
          <w:rFonts w:ascii="Times New Roman" w:eastAsia="TimesNewRoman" w:hAnsi="Times New Roman" w:cs="Times New Roman"/>
          <w:sz w:val="24"/>
          <w:szCs w:val="24"/>
        </w:rPr>
        <w:t xml:space="preserve"> </w:t>
      </w:r>
      <w:r w:rsidRPr="0051355A">
        <w:rPr>
          <w:rFonts w:ascii="Times New Roman" w:eastAsia="TimesNewRoman" w:hAnsi="Times New Roman" w:cs="Times New Roman"/>
          <w:sz w:val="24"/>
          <w:szCs w:val="24"/>
        </w:rPr>
        <w:t>Direkt malzemeler gerçek sonuçlara</w:t>
      </w:r>
      <w:r w:rsidR="00375EC8">
        <w:rPr>
          <w:rFonts w:ascii="Times New Roman" w:eastAsia="TimesNewRoman" w:hAnsi="Times New Roman" w:cs="Times New Roman"/>
          <w:sz w:val="24"/>
          <w:szCs w:val="24"/>
        </w:rPr>
        <w:t xml:space="preserve"> ulaşırken endirekt malzemeler </w:t>
      </w:r>
      <w:r w:rsidRPr="0051355A">
        <w:rPr>
          <w:rFonts w:ascii="Times New Roman" w:eastAsia="TimesNewRoman" w:hAnsi="Times New Roman" w:cs="Times New Roman"/>
          <w:sz w:val="24"/>
          <w:szCs w:val="24"/>
        </w:rPr>
        <w:t>çeşitli dağıtım anahtarla</w:t>
      </w:r>
      <w:r w:rsidR="00EC4D9F">
        <w:rPr>
          <w:rFonts w:ascii="Times New Roman" w:eastAsia="TimesNewRoman" w:hAnsi="Times New Roman" w:cs="Times New Roman"/>
          <w:sz w:val="24"/>
          <w:szCs w:val="24"/>
        </w:rPr>
        <w:t xml:space="preserve">rına sahip olduğu için tahmini </w:t>
      </w:r>
      <w:r w:rsidRPr="0051355A">
        <w:rPr>
          <w:rFonts w:ascii="Times New Roman" w:eastAsia="TimesNewRoman" w:hAnsi="Times New Roman" w:cs="Times New Roman"/>
          <w:sz w:val="24"/>
          <w:szCs w:val="24"/>
        </w:rPr>
        <w:t>sonuçlara ulaşır.</w:t>
      </w:r>
      <w:r w:rsidR="00E42EE6">
        <w:rPr>
          <w:rFonts w:ascii="Times New Roman" w:eastAsia="TimesNewRoman" w:hAnsi="Times New Roman" w:cs="Times New Roman"/>
          <w:sz w:val="24"/>
          <w:szCs w:val="24"/>
        </w:rPr>
        <w:t xml:space="preserve"> </w:t>
      </w:r>
      <w:r w:rsidRPr="0051355A">
        <w:rPr>
          <w:rFonts w:ascii="Times New Roman" w:eastAsia="TimesNewRoman" w:hAnsi="Times New Roman" w:cs="Times New Roman"/>
          <w:sz w:val="24"/>
          <w:szCs w:val="24"/>
        </w:rPr>
        <w:t>Yani bir ameliyat düşünün yapılan cerrahi bir operasyonda hangi müdahale yapıldıysa hastanın hasta kartına yazılır ve kullanılan tıbbi malzeme ve ilaçlar direkt(doğrudan) malzeme gideri kabul edildiği için aynı rakamlar verirken cerrahi ameliyat yaparken harcanan ısınma,</w:t>
      </w:r>
      <w:r w:rsidR="00784FC9">
        <w:rPr>
          <w:rFonts w:ascii="Times New Roman" w:eastAsia="TimesNewRoman" w:hAnsi="Times New Roman" w:cs="Times New Roman"/>
          <w:sz w:val="24"/>
          <w:szCs w:val="24"/>
        </w:rPr>
        <w:t xml:space="preserve"> </w:t>
      </w:r>
      <w:r w:rsidRPr="0051355A">
        <w:rPr>
          <w:rFonts w:ascii="Times New Roman" w:eastAsia="TimesNewRoman" w:hAnsi="Times New Roman" w:cs="Times New Roman"/>
          <w:sz w:val="24"/>
          <w:szCs w:val="24"/>
        </w:rPr>
        <w:t>haberleşme vb. gibi harcanan malzemeler endirekt</w:t>
      </w:r>
      <w:r w:rsidR="00760F89">
        <w:rPr>
          <w:rFonts w:ascii="Times New Roman" w:eastAsia="TimesNewRoman" w:hAnsi="Times New Roman" w:cs="Times New Roman"/>
          <w:sz w:val="24"/>
          <w:szCs w:val="24"/>
        </w:rPr>
        <w:t xml:space="preserve"> </w:t>
      </w:r>
      <w:r w:rsidRPr="0051355A">
        <w:rPr>
          <w:rFonts w:ascii="Times New Roman" w:eastAsia="TimesNewRoman" w:hAnsi="Times New Roman" w:cs="Times New Roman"/>
          <w:sz w:val="24"/>
          <w:szCs w:val="24"/>
        </w:rPr>
        <w:t>(dolaylı) m</w:t>
      </w:r>
      <w:r w:rsidR="00A00BCF" w:rsidRPr="0051355A">
        <w:rPr>
          <w:rFonts w:ascii="Times New Roman" w:eastAsia="TimesNewRoman" w:hAnsi="Times New Roman" w:cs="Times New Roman"/>
          <w:sz w:val="24"/>
          <w:szCs w:val="24"/>
        </w:rPr>
        <w:t>alzemelere örnek gösterilebilir</w:t>
      </w:r>
      <w:r w:rsidR="000F6ECB" w:rsidRPr="0051355A">
        <w:rPr>
          <w:rFonts w:ascii="Times New Roman" w:eastAsia="TimesNewRoman" w:hAnsi="Times New Roman" w:cs="Times New Roman"/>
          <w:noProof/>
          <w:sz w:val="24"/>
          <w:szCs w:val="24"/>
        </w:rPr>
        <w:t xml:space="preserve"> (Akdoğan, 2009: 22)</w:t>
      </w:r>
      <w:r w:rsidR="00A00BCF" w:rsidRPr="0051355A">
        <w:rPr>
          <w:rFonts w:ascii="Times New Roman" w:eastAsia="TimesNewRoman" w:hAnsi="Times New Roman" w:cs="Times New Roman"/>
          <w:sz w:val="24"/>
          <w:szCs w:val="24"/>
        </w:rPr>
        <w:t>.</w:t>
      </w:r>
    </w:p>
    <w:p w:rsidR="009422D1" w:rsidRPr="0051355A" w:rsidRDefault="009422D1" w:rsidP="00315C73">
      <w:pPr>
        <w:ind w:firstLine="709"/>
        <w:rPr>
          <w:rFonts w:ascii="Times New Roman" w:hAnsi="Times New Roman" w:cs="Times New Roman"/>
          <w:sz w:val="24"/>
          <w:szCs w:val="24"/>
        </w:rPr>
      </w:pPr>
      <w:r w:rsidRPr="0051355A">
        <w:rPr>
          <w:rFonts w:ascii="Times New Roman" w:hAnsi="Times New Roman" w:cs="Times New Roman"/>
          <w:sz w:val="24"/>
          <w:szCs w:val="24"/>
        </w:rPr>
        <w:t>İlk madde ve malzeme hastanelerde kullanılan tıbbı malzeme ve ilaçlar,</w:t>
      </w:r>
      <w:r w:rsidR="005E609B">
        <w:rPr>
          <w:rFonts w:ascii="Times New Roman" w:hAnsi="Times New Roman" w:cs="Times New Roman"/>
          <w:sz w:val="24"/>
          <w:szCs w:val="24"/>
        </w:rPr>
        <w:t xml:space="preserve"> </w:t>
      </w:r>
      <w:r w:rsidRPr="0051355A">
        <w:rPr>
          <w:rFonts w:ascii="Times New Roman" w:hAnsi="Times New Roman" w:cs="Times New Roman"/>
          <w:sz w:val="24"/>
          <w:szCs w:val="24"/>
        </w:rPr>
        <w:t>insana fayda amaçlı takılan tıbbı metal parçalar vb. gibi girdiler sayılabilir.</w:t>
      </w:r>
      <w:r w:rsidR="00E42EE6">
        <w:rPr>
          <w:rFonts w:ascii="Times New Roman" w:hAnsi="Times New Roman" w:cs="Times New Roman"/>
          <w:sz w:val="24"/>
          <w:szCs w:val="24"/>
        </w:rPr>
        <w:t xml:space="preserve"> </w:t>
      </w:r>
      <w:r w:rsidRPr="0051355A">
        <w:rPr>
          <w:rFonts w:ascii="Times New Roman" w:hAnsi="Times New Roman" w:cs="Times New Roman"/>
          <w:sz w:val="24"/>
          <w:szCs w:val="24"/>
        </w:rPr>
        <w:t>Hastanelerde ilk madde ve malzeme giderleri direkt maliyete etki ettiğinden dolayı önemli bir yere sahiptir.</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Bundan dolayı hizmet üretim maliyetinde de önemli bir yeri vardır.</w:t>
      </w:r>
    </w:p>
    <w:p w:rsidR="00660192" w:rsidRDefault="009422D1" w:rsidP="00104DE4">
      <w:pPr>
        <w:ind w:firstLine="709"/>
        <w:rPr>
          <w:rFonts w:ascii="Times New Roman" w:hAnsi="Times New Roman" w:cs="Times New Roman"/>
          <w:sz w:val="24"/>
          <w:szCs w:val="24"/>
        </w:rPr>
      </w:pPr>
      <w:r w:rsidRPr="0051355A">
        <w:rPr>
          <w:rFonts w:ascii="Times New Roman" w:hAnsi="Times New Roman" w:cs="Times New Roman"/>
          <w:sz w:val="24"/>
          <w:szCs w:val="24"/>
        </w:rPr>
        <w:t>Sağl</w:t>
      </w:r>
      <w:r w:rsidR="00AC4CB2" w:rsidRPr="0051355A">
        <w:rPr>
          <w:rFonts w:ascii="Times New Roman" w:hAnsi="Times New Roman" w:cs="Times New Roman"/>
          <w:sz w:val="24"/>
          <w:szCs w:val="24"/>
        </w:rPr>
        <w:t>ık kurumları ve hastaneler için</w:t>
      </w:r>
      <w:r w:rsidRPr="0051355A">
        <w:rPr>
          <w:rFonts w:ascii="Times New Roman" w:hAnsi="Times New Roman" w:cs="Times New Roman"/>
          <w:sz w:val="24"/>
          <w:szCs w:val="24"/>
        </w:rPr>
        <w:t xml:space="preserve"> ilk madde malzeme faaliyetlerini yürütebilmesi için çok önemli bir yere sahiptir.</w:t>
      </w:r>
      <w:r w:rsidR="005E609B">
        <w:rPr>
          <w:rFonts w:ascii="Times New Roman" w:hAnsi="Times New Roman" w:cs="Times New Roman"/>
          <w:sz w:val="24"/>
          <w:szCs w:val="24"/>
        </w:rPr>
        <w:t xml:space="preserve"> </w:t>
      </w:r>
      <w:r w:rsidRPr="0051355A">
        <w:rPr>
          <w:rFonts w:ascii="Times New Roman" w:hAnsi="Times New Roman" w:cs="Times New Roman"/>
          <w:sz w:val="24"/>
          <w:szCs w:val="24"/>
        </w:rPr>
        <w:t>Direkt ve endirekt olmak üzere iki bölüme ayrılır.</w:t>
      </w:r>
      <w:r w:rsidR="00E42EE6">
        <w:rPr>
          <w:rFonts w:ascii="Times New Roman" w:hAnsi="Times New Roman" w:cs="Times New Roman"/>
          <w:sz w:val="24"/>
          <w:szCs w:val="24"/>
        </w:rPr>
        <w:t xml:space="preserve"> </w:t>
      </w:r>
      <w:r w:rsidRPr="0051355A">
        <w:rPr>
          <w:rFonts w:ascii="Times New Roman" w:hAnsi="Times New Roman" w:cs="Times New Roman"/>
          <w:sz w:val="24"/>
          <w:szCs w:val="24"/>
        </w:rPr>
        <w:t>Hastanelerde ameliyatlarda ve yapılan her türlü tedavilerde kullanılan tıbbi malzemeler,</w:t>
      </w:r>
      <w:r w:rsidR="00E42EE6">
        <w:rPr>
          <w:rFonts w:ascii="Times New Roman" w:hAnsi="Times New Roman" w:cs="Times New Roman"/>
          <w:sz w:val="24"/>
          <w:szCs w:val="24"/>
        </w:rPr>
        <w:t xml:space="preserve"> </w:t>
      </w:r>
      <w:proofErr w:type="gramStart"/>
      <w:r w:rsidRPr="0051355A">
        <w:rPr>
          <w:rFonts w:ascii="Times New Roman" w:hAnsi="Times New Roman" w:cs="Times New Roman"/>
          <w:sz w:val="24"/>
          <w:szCs w:val="24"/>
        </w:rPr>
        <w:t>protez</w:t>
      </w:r>
      <w:proofErr w:type="gramEnd"/>
      <w:r w:rsidRPr="0051355A">
        <w:rPr>
          <w:rFonts w:ascii="Times New Roman" w:hAnsi="Times New Roman" w:cs="Times New Roman"/>
          <w:sz w:val="24"/>
          <w:szCs w:val="24"/>
        </w:rPr>
        <w:t xml:space="preserve"> gibi malzemeler direkt malzeme olarak isimlendirilir.</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Endirekt malzeme ise tedavi sürecinde hastalara yardımcı olmak amacıyla kullanılır.</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Bunlar,</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elektrik,</w:t>
      </w:r>
      <w:r w:rsidR="00784FC9">
        <w:rPr>
          <w:rFonts w:ascii="Times New Roman" w:hAnsi="Times New Roman" w:cs="Times New Roman"/>
          <w:sz w:val="24"/>
          <w:szCs w:val="24"/>
        </w:rPr>
        <w:t xml:space="preserve"> </w:t>
      </w:r>
      <w:r w:rsidRPr="0051355A">
        <w:rPr>
          <w:rFonts w:ascii="Times New Roman" w:hAnsi="Times New Roman" w:cs="Times New Roman"/>
          <w:sz w:val="24"/>
          <w:szCs w:val="24"/>
        </w:rPr>
        <w:t>su ve doğalgaz vb. gibi giderler oluşturmaktadır</w:t>
      </w:r>
      <w:r w:rsidR="00F00BC0" w:rsidRPr="0051355A">
        <w:rPr>
          <w:rFonts w:ascii="Times New Roman" w:hAnsi="Times New Roman" w:cs="Times New Roman"/>
          <w:sz w:val="24"/>
          <w:szCs w:val="24"/>
        </w:rPr>
        <w:t>.</w:t>
      </w:r>
      <w:r w:rsidR="00784FC9">
        <w:rPr>
          <w:rFonts w:ascii="Times New Roman" w:hAnsi="Times New Roman" w:cs="Times New Roman"/>
          <w:sz w:val="24"/>
          <w:szCs w:val="24"/>
        </w:rPr>
        <w:t xml:space="preserve"> </w:t>
      </w:r>
      <w:r w:rsidR="00F22489" w:rsidRPr="0051355A">
        <w:rPr>
          <w:rFonts w:ascii="Times New Roman" w:hAnsi="Times New Roman" w:cs="Times New Roman"/>
          <w:sz w:val="24"/>
          <w:szCs w:val="24"/>
        </w:rPr>
        <w:t>İlk ma</w:t>
      </w:r>
      <w:r w:rsidR="006019E7">
        <w:rPr>
          <w:rFonts w:ascii="Times New Roman" w:hAnsi="Times New Roman" w:cs="Times New Roman"/>
          <w:sz w:val="24"/>
          <w:szCs w:val="24"/>
        </w:rPr>
        <w:t>dde ve malzeme giderleri T</w:t>
      </w:r>
      <w:r w:rsidR="00A06CD3">
        <w:rPr>
          <w:rFonts w:ascii="Times New Roman" w:hAnsi="Times New Roman" w:cs="Times New Roman"/>
          <w:sz w:val="24"/>
          <w:szCs w:val="24"/>
        </w:rPr>
        <w:t xml:space="preserve">ablo </w:t>
      </w:r>
      <w:r w:rsidR="008C2256">
        <w:rPr>
          <w:rFonts w:ascii="Times New Roman" w:hAnsi="Times New Roman" w:cs="Times New Roman"/>
          <w:sz w:val="24"/>
          <w:szCs w:val="24"/>
        </w:rPr>
        <w:t>1</w:t>
      </w:r>
      <w:r w:rsidR="00F22489" w:rsidRPr="0051355A">
        <w:rPr>
          <w:rFonts w:ascii="Times New Roman" w:hAnsi="Times New Roman" w:cs="Times New Roman"/>
          <w:sz w:val="24"/>
          <w:szCs w:val="24"/>
        </w:rPr>
        <w:t>’</w:t>
      </w:r>
      <w:r w:rsidR="00406C03" w:rsidRPr="0051355A">
        <w:rPr>
          <w:rFonts w:ascii="Times New Roman" w:hAnsi="Times New Roman" w:cs="Times New Roman"/>
          <w:sz w:val="24"/>
          <w:szCs w:val="24"/>
        </w:rPr>
        <w:t xml:space="preserve"> de</w:t>
      </w:r>
      <w:r w:rsidR="00F22489" w:rsidRPr="0051355A">
        <w:rPr>
          <w:rFonts w:ascii="Times New Roman" w:hAnsi="Times New Roman" w:cs="Times New Roman"/>
          <w:sz w:val="24"/>
          <w:szCs w:val="24"/>
        </w:rPr>
        <w:t xml:space="preserve"> gösterilmiştir.</w:t>
      </w:r>
    </w:p>
    <w:p w:rsidR="00FC4B72" w:rsidRDefault="00FC4B72" w:rsidP="001257EC">
      <w:pPr>
        <w:pStyle w:val="ResimYazs"/>
        <w:keepNext/>
        <w:spacing w:line="360" w:lineRule="auto"/>
        <w:rPr>
          <w:rFonts w:ascii="Times New Roman" w:hAnsi="Times New Roman" w:cs="Times New Roman"/>
          <w:color w:val="000000" w:themeColor="text1"/>
          <w:sz w:val="24"/>
          <w:szCs w:val="24"/>
        </w:rPr>
      </w:pPr>
    </w:p>
    <w:p w:rsidR="00B04F89" w:rsidRPr="005E609B" w:rsidRDefault="00660192" w:rsidP="003A53DA">
      <w:pPr>
        <w:pStyle w:val="ResimYazs"/>
        <w:keepNext/>
        <w:spacing w:line="360" w:lineRule="auto"/>
        <w:jc w:val="center"/>
        <w:rPr>
          <w:rFonts w:ascii="Times New Roman" w:hAnsi="Times New Roman" w:cs="Times New Roman"/>
          <w:color w:val="000000" w:themeColor="text1"/>
          <w:sz w:val="24"/>
          <w:szCs w:val="24"/>
        </w:rPr>
      </w:pPr>
      <w:r w:rsidRPr="005E609B">
        <w:rPr>
          <w:rFonts w:ascii="Times New Roman" w:hAnsi="Times New Roman" w:cs="Times New Roman"/>
          <w:color w:val="000000" w:themeColor="text1"/>
          <w:sz w:val="24"/>
          <w:szCs w:val="24"/>
        </w:rPr>
        <w:t xml:space="preserve">Tablo </w:t>
      </w:r>
      <w:r w:rsidR="00A55E6D" w:rsidRPr="005E609B">
        <w:rPr>
          <w:rFonts w:ascii="Times New Roman" w:hAnsi="Times New Roman" w:cs="Times New Roman"/>
          <w:color w:val="000000" w:themeColor="text1"/>
          <w:sz w:val="24"/>
          <w:szCs w:val="24"/>
        </w:rPr>
        <w:fldChar w:fldCharType="begin"/>
      </w:r>
      <w:r w:rsidRPr="005E609B">
        <w:rPr>
          <w:rFonts w:ascii="Times New Roman" w:hAnsi="Times New Roman" w:cs="Times New Roman"/>
          <w:color w:val="000000" w:themeColor="text1"/>
          <w:sz w:val="24"/>
          <w:szCs w:val="24"/>
        </w:rPr>
        <w:instrText xml:space="preserve"> SEQ Tablo \* ARABIC </w:instrText>
      </w:r>
      <w:r w:rsidR="00A55E6D" w:rsidRPr="005E609B">
        <w:rPr>
          <w:rFonts w:ascii="Times New Roman" w:hAnsi="Times New Roman" w:cs="Times New Roman"/>
          <w:color w:val="000000" w:themeColor="text1"/>
          <w:sz w:val="24"/>
          <w:szCs w:val="24"/>
        </w:rPr>
        <w:fldChar w:fldCharType="separate"/>
      </w:r>
      <w:r w:rsidR="00EE1671">
        <w:rPr>
          <w:rFonts w:ascii="Times New Roman" w:hAnsi="Times New Roman" w:cs="Times New Roman"/>
          <w:noProof/>
          <w:color w:val="000000" w:themeColor="text1"/>
          <w:sz w:val="24"/>
          <w:szCs w:val="24"/>
        </w:rPr>
        <w:t>1</w:t>
      </w:r>
      <w:r w:rsidR="00A55E6D" w:rsidRPr="005E609B">
        <w:rPr>
          <w:rFonts w:ascii="Times New Roman" w:hAnsi="Times New Roman" w:cs="Times New Roman"/>
          <w:color w:val="000000" w:themeColor="text1"/>
          <w:sz w:val="24"/>
          <w:szCs w:val="24"/>
        </w:rPr>
        <w:fldChar w:fldCharType="end"/>
      </w:r>
      <w:r w:rsidR="00D643E1" w:rsidRPr="005E609B">
        <w:rPr>
          <w:rFonts w:ascii="Times New Roman" w:hAnsi="Times New Roman" w:cs="Times New Roman"/>
          <w:color w:val="000000" w:themeColor="text1"/>
          <w:sz w:val="24"/>
          <w:szCs w:val="24"/>
        </w:rPr>
        <w:t xml:space="preserve">. </w:t>
      </w:r>
      <w:r w:rsidRPr="005E609B">
        <w:rPr>
          <w:rFonts w:ascii="Times New Roman" w:hAnsi="Times New Roman" w:cs="Times New Roman"/>
          <w:color w:val="000000" w:themeColor="text1"/>
          <w:sz w:val="24"/>
          <w:szCs w:val="24"/>
        </w:rPr>
        <w:t xml:space="preserve">İlk Madde ve Malzeme </w:t>
      </w:r>
      <w:r w:rsidR="00A422D4" w:rsidRPr="005E609B">
        <w:rPr>
          <w:rFonts w:ascii="Times New Roman" w:hAnsi="Times New Roman" w:cs="Times New Roman"/>
          <w:color w:val="000000" w:themeColor="text1"/>
          <w:sz w:val="24"/>
          <w:szCs w:val="24"/>
        </w:rPr>
        <w:t xml:space="preserve">Giderleri </w:t>
      </w:r>
      <w:bookmarkStart w:id="124" w:name="_Toc42981451"/>
      <w:bookmarkStart w:id="125" w:name="_Toc44171497"/>
      <w:r w:rsidR="00A422D4" w:rsidRPr="005E609B">
        <w:rPr>
          <w:rFonts w:ascii="Times New Roman" w:hAnsi="Times New Roman" w:cs="Times New Roman"/>
          <w:color w:val="000000" w:themeColor="text1"/>
          <w:sz w:val="24"/>
          <w:szCs w:val="24"/>
        </w:rPr>
        <w:t>Dağıtım</w:t>
      </w:r>
      <w:r w:rsidR="00E42EE6">
        <w:rPr>
          <w:rFonts w:ascii="Times New Roman" w:hAnsi="Times New Roman" w:cs="Times New Roman"/>
          <w:color w:val="000000" w:themeColor="text1"/>
          <w:sz w:val="24"/>
          <w:szCs w:val="24"/>
        </w:rPr>
        <w:t xml:space="preserve"> </w:t>
      </w:r>
      <w:r w:rsidRPr="005E609B">
        <w:rPr>
          <w:rFonts w:ascii="Times New Roman" w:hAnsi="Times New Roman" w:cs="Times New Roman"/>
          <w:color w:val="000000" w:themeColor="text1"/>
          <w:sz w:val="24"/>
          <w:szCs w:val="24"/>
        </w:rPr>
        <w:t>Tablosu</w:t>
      </w:r>
      <w:bookmarkEnd w:id="124"/>
      <w:bookmarkEnd w:id="125"/>
    </w:p>
    <w:tbl>
      <w:tblPr>
        <w:tblStyle w:val="TabloKlavuzu"/>
        <w:tblW w:w="5000" w:type="pct"/>
        <w:jc w:val="center"/>
        <w:tblLook w:val="04A0" w:firstRow="1" w:lastRow="0" w:firstColumn="1" w:lastColumn="0" w:noHBand="0" w:noVBand="1"/>
      </w:tblPr>
      <w:tblGrid>
        <w:gridCol w:w="4038"/>
        <w:gridCol w:w="4456"/>
      </w:tblGrid>
      <w:tr w:rsidR="00F22489" w:rsidRPr="00A95F6A" w:rsidTr="007560A5">
        <w:trPr>
          <w:trHeight w:val="284"/>
          <w:jc w:val="center"/>
        </w:trPr>
        <w:tc>
          <w:tcPr>
            <w:tcW w:w="8505" w:type="dxa"/>
            <w:gridSpan w:val="2"/>
          </w:tcPr>
          <w:p w:rsidR="00F22489" w:rsidRPr="00A95F6A" w:rsidRDefault="00F22489" w:rsidP="00713FC0">
            <w:pPr>
              <w:tabs>
                <w:tab w:val="left" w:pos="6630"/>
              </w:tabs>
              <w:jc w:val="center"/>
              <w:rPr>
                <w:rFonts w:ascii="Times New Roman" w:hAnsi="Times New Roman" w:cs="Times New Roman"/>
                <w:b/>
                <w:sz w:val="20"/>
                <w:szCs w:val="20"/>
              </w:rPr>
            </w:pPr>
            <w:r w:rsidRPr="00A95F6A">
              <w:rPr>
                <w:rFonts w:ascii="Times New Roman" w:hAnsi="Times New Roman" w:cs="Times New Roman"/>
                <w:b/>
                <w:sz w:val="20"/>
                <w:szCs w:val="20"/>
              </w:rPr>
              <w:t>0.</w:t>
            </w:r>
            <w:r w:rsidR="000F56E8">
              <w:rPr>
                <w:rFonts w:ascii="Times New Roman" w:hAnsi="Times New Roman" w:cs="Times New Roman"/>
                <w:b/>
                <w:sz w:val="20"/>
                <w:szCs w:val="20"/>
              </w:rPr>
              <w:t xml:space="preserve"> </w:t>
            </w:r>
            <w:r w:rsidRPr="00A95F6A">
              <w:rPr>
                <w:rFonts w:ascii="Times New Roman" w:hAnsi="Times New Roman" w:cs="Times New Roman"/>
                <w:b/>
                <w:sz w:val="20"/>
                <w:szCs w:val="20"/>
              </w:rPr>
              <w:t>İlk Madde ve Malzeme Giderleri</w:t>
            </w:r>
          </w:p>
        </w:tc>
      </w:tr>
      <w:tr w:rsidR="00F22489" w:rsidRPr="00A95F6A" w:rsidTr="00934BFA">
        <w:trPr>
          <w:trHeight w:val="1667"/>
          <w:jc w:val="center"/>
        </w:trPr>
        <w:tc>
          <w:tcPr>
            <w:tcW w:w="8505" w:type="dxa"/>
          </w:tcPr>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b/>
                <w:sz w:val="20"/>
                <w:szCs w:val="20"/>
              </w:rPr>
            </w:pPr>
            <w:r w:rsidRPr="00A95F6A">
              <w:rPr>
                <w:rFonts w:ascii="Times New Roman" w:hAnsi="Times New Roman" w:cs="Times New Roman"/>
                <w:b/>
                <w:sz w:val="20"/>
                <w:szCs w:val="20"/>
              </w:rPr>
              <w:t>01.Tıbbi İlk Madde ve Malzeme Kullanımları</w:t>
            </w:r>
          </w:p>
        </w:tc>
        <w:tc>
          <w:tcPr>
            <w:tcW w:w="8505" w:type="dxa"/>
          </w:tcPr>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010.İlaçlar</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011.Tıbbi Sarf Malzemeleri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012.Laboratuvar Malzemeleri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013.Tıbbi Gazlar</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014.Radyoaktif Malzemeler</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015.Kan ve Kan Ürünleri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019.Diğer Tıbbi Sarf Malzemeler</w:t>
            </w:r>
          </w:p>
        </w:tc>
      </w:tr>
      <w:tr w:rsidR="00F22489" w:rsidRPr="00A95F6A" w:rsidTr="00934BFA">
        <w:trPr>
          <w:trHeight w:val="1198"/>
          <w:jc w:val="center"/>
        </w:trPr>
        <w:tc>
          <w:tcPr>
            <w:tcW w:w="8505" w:type="dxa"/>
          </w:tcPr>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b/>
                <w:sz w:val="20"/>
                <w:szCs w:val="20"/>
              </w:rPr>
            </w:pPr>
            <w:r w:rsidRPr="00A95F6A">
              <w:rPr>
                <w:rFonts w:ascii="Times New Roman" w:hAnsi="Times New Roman" w:cs="Times New Roman"/>
                <w:b/>
                <w:sz w:val="20"/>
                <w:szCs w:val="20"/>
              </w:rPr>
              <w:t>02.Diğer İlk Madde ve Malzeme Kullanımları</w:t>
            </w:r>
          </w:p>
        </w:tc>
        <w:tc>
          <w:tcPr>
            <w:tcW w:w="8505" w:type="dxa"/>
          </w:tcPr>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020.Büro Malzemeleri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021.Temizlik Malzemeleri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022.Isıtma Malzemeleri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023.Akaryakıt ve Yağlar</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024.Yiyecek Malzemesi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025.İçecek Malzemeleri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026.Bakım ve Onarım Malzemesi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027.Döşeme/Mefruşat Malzemesi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028.Taşıt Araçları Parçaları</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029.Diğer Malzemeler</w:t>
            </w:r>
          </w:p>
        </w:tc>
      </w:tr>
      <w:tr w:rsidR="00F22489" w:rsidRPr="00A95F6A" w:rsidTr="00934BFA">
        <w:trPr>
          <w:trHeight w:val="1172"/>
          <w:jc w:val="center"/>
        </w:trPr>
        <w:tc>
          <w:tcPr>
            <w:tcW w:w="8505" w:type="dxa"/>
          </w:tcPr>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713FC0">
            <w:pPr>
              <w:tabs>
                <w:tab w:val="left" w:pos="3330"/>
              </w:tabs>
              <w:jc w:val="left"/>
              <w:rPr>
                <w:rFonts w:ascii="Times New Roman" w:hAnsi="Times New Roman" w:cs="Times New Roman"/>
                <w:b/>
                <w:sz w:val="20"/>
                <w:szCs w:val="20"/>
              </w:rPr>
            </w:pPr>
            <w:r w:rsidRPr="00A95F6A">
              <w:rPr>
                <w:rFonts w:ascii="Times New Roman" w:hAnsi="Times New Roman" w:cs="Times New Roman"/>
                <w:b/>
                <w:sz w:val="20"/>
                <w:szCs w:val="20"/>
              </w:rPr>
              <w:t>03.Üretim İlk Madde ve Malzeme Kullanımları</w:t>
            </w:r>
          </w:p>
        </w:tc>
        <w:tc>
          <w:tcPr>
            <w:tcW w:w="8505" w:type="dxa"/>
          </w:tcPr>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030.İlaç Üretimi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031.Serum Üretimi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032.Protez Üretimi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033.Ortez Üretimi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034.Biyomedikal Üretim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035.Demirbaş Üretimi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036.Tekstil ve Dikiş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039.Diğer Üretim Giderleri</w:t>
            </w:r>
          </w:p>
        </w:tc>
      </w:tr>
      <w:tr w:rsidR="00F22489" w:rsidRPr="00A95F6A" w:rsidTr="00934BFA">
        <w:trPr>
          <w:trHeight w:val="942"/>
          <w:jc w:val="center"/>
        </w:trPr>
        <w:tc>
          <w:tcPr>
            <w:tcW w:w="8505" w:type="dxa"/>
          </w:tcPr>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713FC0">
            <w:pPr>
              <w:tabs>
                <w:tab w:val="left" w:pos="3330"/>
              </w:tabs>
              <w:jc w:val="left"/>
              <w:rPr>
                <w:rFonts w:ascii="Times New Roman" w:hAnsi="Times New Roman" w:cs="Times New Roman"/>
                <w:b/>
                <w:sz w:val="20"/>
                <w:szCs w:val="20"/>
              </w:rPr>
            </w:pPr>
            <w:r w:rsidRPr="00A95F6A">
              <w:rPr>
                <w:rFonts w:ascii="Times New Roman" w:hAnsi="Times New Roman" w:cs="Times New Roman"/>
                <w:b/>
                <w:sz w:val="20"/>
                <w:szCs w:val="20"/>
              </w:rPr>
              <w:t>04.İnşaat İlk Madde ve Malzemesi Kullanımları</w:t>
            </w:r>
          </w:p>
        </w:tc>
        <w:tc>
          <w:tcPr>
            <w:tcW w:w="8505" w:type="dxa"/>
          </w:tcPr>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040.Betonarme (statik)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041.Elektrik Tesisatı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042.Sıhhi Tesisat İlk Maddeleri</w:t>
            </w:r>
          </w:p>
          <w:p w:rsidR="00F22489" w:rsidRPr="00A95F6A" w:rsidRDefault="00F22489" w:rsidP="00015572">
            <w:pPr>
              <w:tabs>
                <w:tab w:val="left" w:pos="3330"/>
              </w:tabs>
              <w:rPr>
                <w:rFonts w:ascii="Times New Roman" w:hAnsi="Times New Roman" w:cs="Times New Roman"/>
                <w:sz w:val="20"/>
                <w:szCs w:val="20"/>
              </w:rPr>
            </w:pPr>
            <w:r w:rsidRPr="00A95F6A">
              <w:rPr>
                <w:rFonts w:ascii="Times New Roman" w:hAnsi="Times New Roman" w:cs="Times New Roman"/>
                <w:sz w:val="20"/>
                <w:szCs w:val="20"/>
              </w:rPr>
              <w:t>049.Diğer İnşaat İlk Maddeleri</w:t>
            </w:r>
          </w:p>
        </w:tc>
      </w:tr>
      <w:tr w:rsidR="00F22489" w:rsidRPr="00A95F6A" w:rsidTr="00934BFA">
        <w:trPr>
          <w:trHeight w:val="590"/>
          <w:jc w:val="center"/>
        </w:trPr>
        <w:tc>
          <w:tcPr>
            <w:tcW w:w="8505" w:type="dxa"/>
          </w:tcPr>
          <w:p w:rsidR="00F22489" w:rsidRPr="00A95F6A" w:rsidRDefault="00F22489" w:rsidP="00015572">
            <w:pPr>
              <w:tabs>
                <w:tab w:val="left" w:pos="3330"/>
              </w:tabs>
              <w:rPr>
                <w:rFonts w:ascii="Times New Roman" w:hAnsi="Times New Roman" w:cs="Times New Roman"/>
                <w:sz w:val="20"/>
                <w:szCs w:val="20"/>
              </w:rPr>
            </w:pPr>
          </w:p>
          <w:p w:rsidR="00F22489" w:rsidRPr="00A95F6A" w:rsidRDefault="00F22489" w:rsidP="00015572">
            <w:pPr>
              <w:tabs>
                <w:tab w:val="left" w:pos="3330"/>
              </w:tabs>
              <w:rPr>
                <w:rFonts w:ascii="Times New Roman" w:hAnsi="Times New Roman" w:cs="Times New Roman"/>
                <w:b/>
                <w:sz w:val="20"/>
                <w:szCs w:val="20"/>
              </w:rPr>
            </w:pPr>
            <w:r w:rsidRPr="00A95F6A">
              <w:rPr>
                <w:rFonts w:ascii="Times New Roman" w:hAnsi="Times New Roman" w:cs="Times New Roman"/>
                <w:b/>
                <w:sz w:val="20"/>
                <w:szCs w:val="20"/>
              </w:rPr>
              <w:t>09.Diğer İlk Madde ve Malzeme Kullanımları</w:t>
            </w:r>
          </w:p>
        </w:tc>
        <w:tc>
          <w:tcPr>
            <w:tcW w:w="8505" w:type="dxa"/>
          </w:tcPr>
          <w:p w:rsidR="00F22489" w:rsidRPr="00A95F6A" w:rsidRDefault="00F22489" w:rsidP="00015572">
            <w:pPr>
              <w:tabs>
                <w:tab w:val="left" w:pos="3330"/>
              </w:tabs>
              <w:jc w:val="center"/>
              <w:rPr>
                <w:rFonts w:ascii="Times New Roman" w:hAnsi="Times New Roman" w:cs="Times New Roman"/>
                <w:sz w:val="20"/>
                <w:szCs w:val="20"/>
              </w:rPr>
            </w:pPr>
          </w:p>
        </w:tc>
      </w:tr>
    </w:tbl>
    <w:p w:rsidR="00E9443C" w:rsidRDefault="00E42EE6" w:rsidP="00E9443C">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 xml:space="preserve">Kaynak: </w:t>
      </w:r>
      <w:r w:rsidR="00650F10" w:rsidRPr="005E609B">
        <w:rPr>
          <w:rFonts w:ascii="Times New Roman" w:hAnsi="Times New Roman" w:cs="Times New Roman"/>
          <w:sz w:val="24"/>
          <w:szCs w:val="24"/>
        </w:rPr>
        <w:t xml:space="preserve">Durukan, </w:t>
      </w:r>
      <w:r>
        <w:rPr>
          <w:rFonts w:ascii="Times New Roman" w:hAnsi="Times New Roman" w:cs="Times New Roman"/>
          <w:sz w:val="24"/>
          <w:szCs w:val="24"/>
        </w:rPr>
        <w:t>2006:</w:t>
      </w:r>
      <w:r w:rsidR="001479A4">
        <w:rPr>
          <w:rFonts w:ascii="Times New Roman" w:hAnsi="Times New Roman" w:cs="Times New Roman"/>
          <w:sz w:val="24"/>
          <w:szCs w:val="24"/>
        </w:rPr>
        <w:t xml:space="preserve"> </w:t>
      </w:r>
      <w:r>
        <w:rPr>
          <w:rFonts w:ascii="Times New Roman" w:hAnsi="Times New Roman" w:cs="Times New Roman"/>
          <w:sz w:val="24"/>
          <w:szCs w:val="24"/>
        </w:rPr>
        <w:t>53-54</w:t>
      </w:r>
      <w:r w:rsidR="00F22489" w:rsidRPr="005E609B">
        <w:rPr>
          <w:rFonts w:ascii="Times New Roman" w:hAnsi="Times New Roman" w:cs="Times New Roman"/>
          <w:sz w:val="24"/>
          <w:szCs w:val="24"/>
        </w:rPr>
        <w:t>.</w:t>
      </w:r>
    </w:p>
    <w:p w:rsidR="00DA45BD" w:rsidRPr="005E609B" w:rsidRDefault="00DA45BD" w:rsidP="00E9443C">
      <w:pPr>
        <w:autoSpaceDE w:val="0"/>
        <w:autoSpaceDN w:val="0"/>
        <w:adjustRightInd w:val="0"/>
        <w:jc w:val="center"/>
        <w:rPr>
          <w:rFonts w:ascii="Times New Roman" w:hAnsi="Times New Roman" w:cs="Times New Roman"/>
          <w:sz w:val="24"/>
          <w:szCs w:val="24"/>
        </w:rPr>
      </w:pPr>
    </w:p>
    <w:p w:rsidR="00104DE4" w:rsidRPr="00104DE4" w:rsidRDefault="00D57126" w:rsidP="00315C73">
      <w:pPr>
        <w:pStyle w:val="Balk4"/>
        <w:ind w:firstLine="709"/>
        <w:rPr>
          <w:rFonts w:eastAsia="TimesNewRoman"/>
        </w:rPr>
      </w:pPr>
      <w:bookmarkStart w:id="126" w:name="_Toc43931487"/>
      <w:bookmarkStart w:id="127" w:name="_Toc43996132"/>
      <w:bookmarkStart w:id="128" w:name="_Toc44065260"/>
      <w:bookmarkStart w:id="129" w:name="_Toc44795424"/>
      <w:r>
        <w:rPr>
          <w:rFonts w:eastAsia="TimesNewRoman"/>
        </w:rPr>
        <w:t>1.5</w:t>
      </w:r>
      <w:r w:rsidR="00E9443C">
        <w:rPr>
          <w:rFonts w:eastAsia="TimesNewRoman"/>
        </w:rPr>
        <w:t>.1.2. İşçi Ücret ve Maliyetleri</w:t>
      </w:r>
      <w:bookmarkEnd w:id="126"/>
      <w:bookmarkEnd w:id="127"/>
      <w:bookmarkEnd w:id="128"/>
      <w:bookmarkEnd w:id="129"/>
    </w:p>
    <w:p w:rsidR="00F00BC0" w:rsidRPr="0051355A" w:rsidRDefault="00F00BC0" w:rsidP="00E9443C">
      <w:pPr>
        <w:autoSpaceDE w:val="0"/>
        <w:autoSpaceDN w:val="0"/>
        <w:adjustRightInd w:val="0"/>
        <w:ind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İşletmeler üretim ve benzeri hizmetleri yürütebilmek için iş kanununa uygun bir şekilde çalıştırılan işçiler için gerçekleştirilen her</w:t>
      </w:r>
      <w:r w:rsidR="00CA5AD0">
        <w:rPr>
          <w:rFonts w:ascii="Times New Roman" w:eastAsia="TimesNewRoman" w:hAnsi="Times New Roman" w:cs="Times New Roman"/>
          <w:sz w:val="24"/>
          <w:szCs w:val="24"/>
        </w:rPr>
        <w:t xml:space="preserve"> türlü işçi giderleridir </w:t>
      </w:r>
      <w:r w:rsidR="00CE1EBE" w:rsidRPr="0051355A">
        <w:rPr>
          <w:rFonts w:ascii="Times New Roman" w:eastAsia="TimesNewRoman" w:hAnsi="Times New Roman" w:cs="Times New Roman"/>
          <w:noProof/>
          <w:sz w:val="24"/>
          <w:szCs w:val="24"/>
        </w:rPr>
        <w:t>(Özgülbaş ve Tarcan, 2013: 57)</w:t>
      </w:r>
      <w:r w:rsidR="00CA5AD0">
        <w:rPr>
          <w:rFonts w:ascii="Times New Roman" w:eastAsia="TimesNewRoman" w:hAnsi="Times New Roman" w:cs="Times New Roman"/>
          <w:sz w:val="24"/>
          <w:szCs w:val="24"/>
        </w:rPr>
        <w:t>. Bunlar;</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Brüt ücretler,</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Yıllık ücret primleri,</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Üretim primleri,</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İkramiyeler,</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Her türlü sosyal yardımlar,</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Yolluklar,</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Eğitim giderleri,</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Nöbet ücretleri,</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Sosyal Güvenlik Kurumu (SGK) işveren primi</w:t>
      </w:r>
      <w:r w:rsidR="00B352C5">
        <w:rPr>
          <w:rFonts w:ascii="Times New Roman" w:eastAsia="TimesNewRoman" w:hAnsi="Times New Roman" w:cs="Times New Roman"/>
          <w:sz w:val="24"/>
          <w:szCs w:val="24"/>
        </w:rPr>
        <w:t>,</w:t>
      </w:r>
    </w:p>
    <w:p w:rsidR="00F00BC0" w:rsidRPr="0051355A" w:rsidRDefault="00F00BC0" w:rsidP="00104DE4">
      <w:pPr>
        <w:pStyle w:val="ListeParagraf"/>
        <w:numPr>
          <w:ilvl w:val="0"/>
          <w:numId w:val="14"/>
        </w:numPr>
        <w:autoSpaceDE w:val="0"/>
        <w:autoSpaceDN w:val="0"/>
        <w:adjustRightInd w:val="0"/>
        <w:ind w:left="0" w:firstLine="709"/>
        <w:rPr>
          <w:rFonts w:ascii="Times New Roman" w:eastAsia="TimesNewRoman" w:hAnsi="Times New Roman" w:cs="Times New Roman"/>
          <w:sz w:val="24"/>
          <w:szCs w:val="24"/>
        </w:rPr>
      </w:pPr>
      <w:r w:rsidRPr="0051355A">
        <w:rPr>
          <w:rFonts w:ascii="Times New Roman" w:eastAsia="TimesNewRoman" w:hAnsi="Times New Roman" w:cs="Times New Roman"/>
          <w:sz w:val="24"/>
          <w:szCs w:val="24"/>
        </w:rPr>
        <w:t>Hafta tatili ve genel tatil ücretleri</w:t>
      </w:r>
    </w:p>
    <w:p w:rsidR="00903899" w:rsidRDefault="00F00BC0" w:rsidP="00104DE4">
      <w:pPr>
        <w:ind w:firstLine="709"/>
        <w:rPr>
          <w:rFonts w:ascii="Times New Roman" w:eastAsia="TimesNewRoman" w:hAnsi="Times New Roman" w:cs="Times New Roman"/>
          <w:sz w:val="24"/>
          <w:szCs w:val="24"/>
        </w:rPr>
      </w:pPr>
      <w:proofErr w:type="gramStart"/>
      <w:r w:rsidRPr="0051355A">
        <w:rPr>
          <w:rFonts w:ascii="Times New Roman" w:eastAsia="TimesNewRoman" w:hAnsi="Times New Roman" w:cs="Times New Roman"/>
          <w:sz w:val="24"/>
          <w:szCs w:val="24"/>
        </w:rPr>
        <w:t>gibi</w:t>
      </w:r>
      <w:proofErr w:type="gramEnd"/>
      <w:r w:rsidRPr="0051355A">
        <w:rPr>
          <w:rFonts w:ascii="Times New Roman" w:eastAsia="TimesNewRoman" w:hAnsi="Times New Roman" w:cs="Times New Roman"/>
          <w:sz w:val="24"/>
          <w:szCs w:val="24"/>
        </w:rPr>
        <w:t xml:space="preserve"> giderler yer almaktadır</w:t>
      </w:r>
      <w:r w:rsidR="003A7E7B" w:rsidRPr="0051355A">
        <w:rPr>
          <w:rFonts w:ascii="Times New Roman" w:eastAsia="TimesNewRoman" w:hAnsi="Times New Roman" w:cs="Times New Roman"/>
          <w:sz w:val="24"/>
          <w:szCs w:val="24"/>
        </w:rPr>
        <w:t>.</w:t>
      </w:r>
      <w:r w:rsidR="005E609B">
        <w:rPr>
          <w:rFonts w:ascii="Times New Roman" w:eastAsia="TimesNewRoman" w:hAnsi="Times New Roman" w:cs="Times New Roman"/>
          <w:sz w:val="24"/>
          <w:szCs w:val="24"/>
        </w:rPr>
        <w:t xml:space="preserve"> </w:t>
      </w:r>
      <w:r w:rsidR="00B04F89" w:rsidRPr="0051355A">
        <w:rPr>
          <w:rFonts w:ascii="Times New Roman" w:eastAsia="TimesNewRoman" w:hAnsi="Times New Roman" w:cs="Times New Roman"/>
          <w:sz w:val="24"/>
          <w:szCs w:val="24"/>
        </w:rPr>
        <w:t>Bu per</w:t>
      </w:r>
      <w:r w:rsidR="002A78F9">
        <w:rPr>
          <w:rFonts w:ascii="Times New Roman" w:eastAsia="TimesNewRoman" w:hAnsi="Times New Roman" w:cs="Times New Roman"/>
          <w:sz w:val="24"/>
          <w:szCs w:val="24"/>
        </w:rPr>
        <w:t>sonel</w:t>
      </w:r>
      <w:r w:rsidR="00784FC9">
        <w:rPr>
          <w:rFonts w:ascii="Times New Roman" w:eastAsia="TimesNewRoman" w:hAnsi="Times New Roman" w:cs="Times New Roman"/>
          <w:sz w:val="24"/>
          <w:szCs w:val="24"/>
        </w:rPr>
        <w:t xml:space="preserve"> </w:t>
      </w:r>
      <w:r w:rsidR="00406C03" w:rsidRPr="0051355A">
        <w:rPr>
          <w:rFonts w:ascii="Times New Roman" w:eastAsia="TimesNewRoman" w:hAnsi="Times New Roman" w:cs="Times New Roman"/>
          <w:sz w:val="24"/>
          <w:szCs w:val="24"/>
        </w:rPr>
        <w:t>(işçilik)</w:t>
      </w:r>
      <w:r w:rsidR="00CA5AD0">
        <w:rPr>
          <w:rFonts w:ascii="Times New Roman" w:eastAsia="TimesNewRoman" w:hAnsi="Times New Roman" w:cs="Times New Roman"/>
          <w:sz w:val="24"/>
          <w:szCs w:val="24"/>
        </w:rPr>
        <w:t xml:space="preserve"> gider</w:t>
      </w:r>
      <w:r w:rsidR="005E609B">
        <w:rPr>
          <w:rFonts w:ascii="Times New Roman" w:eastAsia="TimesNewRoman" w:hAnsi="Times New Roman" w:cs="Times New Roman"/>
          <w:sz w:val="24"/>
          <w:szCs w:val="24"/>
        </w:rPr>
        <w:t xml:space="preserve"> </w:t>
      </w:r>
      <w:r w:rsidR="000E2586">
        <w:rPr>
          <w:rFonts w:ascii="Times New Roman" w:eastAsia="TimesNewRoman" w:hAnsi="Times New Roman" w:cs="Times New Roman"/>
          <w:sz w:val="24"/>
          <w:szCs w:val="24"/>
        </w:rPr>
        <w:t xml:space="preserve">dağıtımı </w:t>
      </w:r>
      <w:r w:rsidR="002A78F9">
        <w:rPr>
          <w:rFonts w:ascii="Times New Roman" w:eastAsia="TimesNewRoman" w:hAnsi="Times New Roman" w:cs="Times New Roman"/>
          <w:sz w:val="24"/>
          <w:szCs w:val="24"/>
        </w:rPr>
        <w:t xml:space="preserve">Tablo </w:t>
      </w:r>
      <w:r w:rsidR="00406C03" w:rsidRPr="0051355A">
        <w:rPr>
          <w:rFonts w:ascii="Times New Roman" w:eastAsia="TimesNewRoman" w:hAnsi="Times New Roman" w:cs="Times New Roman"/>
          <w:sz w:val="24"/>
          <w:szCs w:val="24"/>
        </w:rPr>
        <w:t>2</w:t>
      </w:r>
      <w:r w:rsidR="00191EC1" w:rsidRPr="0051355A">
        <w:rPr>
          <w:rFonts w:ascii="Times New Roman" w:eastAsia="TimesNewRoman" w:hAnsi="Times New Roman" w:cs="Times New Roman"/>
          <w:sz w:val="24"/>
          <w:szCs w:val="24"/>
        </w:rPr>
        <w:t>’</w:t>
      </w:r>
      <w:r w:rsidR="005E609B">
        <w:rPr>
          <w:rFonts w:ascii="Times New Roman" w:eastAsia="TimesNewRoman" w:hAnsi="Times New Roman" w:cs="Times New Roman"/>
          <w:sz w:val="24"/>
          <w:szCs w:val="24"/>
        </w:rPr>
        <w:t xml:space="preserve"> </w:t>
      </w:r>
      <w:r w:rsidR="00191EC1" w:rsidRPr="0051355A">
        <w:rPr>
          <w:rFonts w:ascii="Times New Roman" w:eastAsia="TimesNewRoman" w:hAnsi="Times New Roman" w:cs="Times New Roman"/>
          <w:sz w:val="24"/>
          <w:szCs w:val="24"/>
        </w:rPr>
        <w:t>de</w:t>
      </w:r>
      <w:r w:rsidR="00B04F89" w:rsidRPr="0051355A">
        <w:rPr>
          <w:rFonts w:ascii="Times New Roman" w:eastAsia="TimesNewRoman" w:hAnsi="Times New Roman" w:cs="Times New Roman"/>
          <w:sz w:val="24"/>
          <w:szCs w:val="24"/>
        </w:rPr>
        <w:t xml:space="preserve"> gösterilmiştir.</w:t>
      </w:r>
    </w:p>
    <w:p w:rsidR="00DA45BD" w:rsidRPr="0051355A" w:rsidRDefault="00DA45BD" w:rsidP="00104DE4">
      <w:pPr>
        <w:ind w:firstLine="709"/>
        <w:rPr>
          <w:rFonts w:ascii="Times New Roman" w:eastAsia="TimesNewRoman" w:hAnsi="Times New Roman" w:cs="Times New Roman"/>
          <w:sz w:val="24"/>
          <w:szCs w:val="24"/>
        </w:rPr>
      </w:pPr>
    </w:p>
    <w:p w:rsidR="00B04F89" w:rsidRPr="005E609B" w:rsidRDefault="00660192" w:rsidP="003A53DA">
      <w:pPr>
        <w:pStyle w:val="ResimYazs"/>
        <w:keepNext/>
        <w:spacing w:line="360" w:lineRule="auto"/>
        <w:jc w:val="center"/>
        <w:rPr>
          <w:rFonts w:ascii="Times New Roman" w:hAnsi="Times New Roman" w:cs="Times New Roman"/>
          <w:color w:val="000000" w:themeColor="text1"/>
          <w:sz w:val="24"/>
          <w:szCs w:val="24"/>
        </w:rPr>
      </w:pPr>
      <w:bookmarkStart w:id="130" w:name="_Toc42981452"/>
      <w:bookmarkStart w:id="131" w:name="_Toc44171498"/>
      <w:r w:rsidRPr="005E609B">
        <w:rPr>
          <w:rFonts w:ascii="Times New Roman" w:hAnsi="Times New Roman" w:cs="Times New Roman"/>
          <w:color w:val="000000" w:themeColor="text1"/>
          <w:sz w:val="24"/>
          <w:szCs w:val="24"/>
        </w:rPr>
        <w:t xml:space="preserve">Tablo </w:t>
      </w:r>
      <w:r w:rsidR="00A55E6D" w:rsidRPr="005E609B">
        <w:rPr>
          <w:rFonts w:ascii="Times New Roman" w:hAnsi="Times New Roman" w:cs="Times New Roman"/>
          <w:color w:val="000000" w:themeColor="text1"/>
          <w:sz w:val="24"/>
          <w:szCs w:val="24"/>
        </w:rPr>
        <w:fldChar w:fldCharType="begin"/>
      </w:r>
      <w:r w:rsidR="00E86DCA" w:rsidRPr="005E609B">
        <w:rPr>
          <w:rFonts w:ascii="Times New Roman" w:hAnsi="Times New Roman" w:cs="Times New Roman"/>
          <w:color w:val="000000" w:themeColor="text1"/>
          <w:sz w:val="24"/>
          <w:szCs w:val="24"/>
        </w:rPr>
        <w:instrText xml:space="preserve"> SEQ Tablo \* ARABIC </w:instrText>
      </w:r>
      <w:r w:rsidR="00A55E6D" w:rsidRPr="005E609B">
        <w:rPr>
          <w:rFonts w:ascii="Times New Roman" w:hAnsi="Times New Roman" w:cs="Times New Roman"/>
          <w:color w:val="000000" w:themeColor="text1"/>
          <w:sz w:val="24"/>
          <w:szCs w:val="24"/>
        </w:rPr>
        <w:fldChar w:fldCharType="separate"/>
      </w:r>
      <w:r w:rsidR="00EE1671">
        <w:rPr>
          <w:rFonts w:ascii="Times New Roman" w:hAnsi="Times New Roman" w:cs="Times New Roman"/>
          <w:noProof/>
          <w:color w:val="000000" w:themeColor="text1"/>
          <w:sz w:val="24"/>
          <w:szCs w:val="24"/>
        </w:rPr>
        <w:t>2</w:t>
      </w:r>
      <w:r w:rsidR="00A55E6D" w:rsidRPr="005E609B">
        <w:rPr>
          <w:rFonts w:ascii="Times New Roman" w:hAnsi="Times New Roman" w:cs="Times New Roman"/>
          <w:color w:val="000000" w:themeColor="text1"/>
          <w:sz w:val="24"/>
          <w:szCs w:val="24"/>
        </w:rPr>
        <w:fldChar w:fldCharType="end"/>
      </w:r>
      <w:r w:rsidRPr="005E609B">
        <w:rPr>
          <w:rFonts w:ascii="Times New Roman" w:hAnsi="Times New Roman" w:cs="Times New Roman"/>
          <w:color w:val="000000" w:themeColor="text1"/>
          <w:sz w:val="24"/>
          <w:szCs w:val="24"/>
        </w:rPr>
        <w:t xml:space="preserve">. Personel (İşçilik) </w:t>
      </w:r>
      <w:r w:rsidR="00A422D4" w:rsidRPr="005E609B">
        <w:rPr>
          <w:rFonts w:ascii="Times New Roman" w:hAnsi="Times New Roman" w:cs="Times New Roman"/>
          <w:color w:val="000000" w:themeColor="text1"/>
          <w:sz w:val="24"/>
          <w:szCs w:val="24"/>
        </w:rPr>
        <w:t>Giderleri Dağıtım</w:t>
      </w:r>
      <w:r w:rsidR="001076F3">
        <w:rPr>
          <w:rFonts w:ascii="Times New Roman" w:hAnsi="Times New Roman" w:cs="Times New Roman"/>
          <w:color w:val="000000" w:themeColor="text1"/>
          <w:sz w:val="24"/>
          <w:szCs w:val="24"/>
        </w:rPr>
        <w:t xml:space="preserve"> </w:t>
      </w:r>
      <w:r w:rsidRPr="005E609B">
        <w:rPr>
          <w:rFonts w:ascii="Times New Roman" w:hAnsi="Times New Roman" w:cs="Times New Roman"/>
          <w:color w:val="000000" w:themeColor="text1"/>
          <w:sz w:val="24"/>
          <w:szCs w:val="24"/>
        </w:rPr>
        <w:t>Tablosu</w:t>
      </w:r>
      <w:bookmarkEnd w:id="130"/>
      <w:bookmarkEnd w:id="131"/>
    </w:p>
    <w:tbl>
      <w:tblPr>
        <w:tblStyle w:val="TabloKlavuzu"/>
        <w:tblW w:w="4878" w:type="pct"/>
        <w:jc w:val="center"/>
        <w:tblLook w:val="04A0" w:firstRow="1" w:lastRow="0" w:firstColumn="1" w:lastColumn="0" w:noHBand="0" w:noVBand="1"/>
      </w:tblPr>
      <w:tblGrid>
        <w:gridCol w:w="1937"/>
        <w:gridCol w:w="2341"/>
        <w:gridCol w:w="1840"/>
        <w:gridCol w:w="2169"/>
      </w:tblGrid>
      <w:tr w:rsidR="00B04F89" w:rsidRPr="00A95F6A" w:rsidTr="00046A0E">
        <w:trPr>
          <w:trHeight w:val="301"/>
          <w:jc w:val="center"/>
        </w:trPr>
        <w:tc>
          <w:tcPr>
            <w:tcW w:w="1983" w:type="dxa"/>
          </w:tcPr>
          <w:p w:rsidR="00B04F89" w:rsidRPr="000E2586" w:rsidRDefault="00B04F89" w:rsidP="00046A0E">
            <w:pPr>
              <w:tabs>
                <w:tab w:val="left" w:pos="3330"/>
              </w:tabs>
              <w:spacing w:before="120"/>
              <w:jc w:val="center"/>
              <w:rPr>
                <w:rFonts w:ascii="Times New Roman" w:hAnsi="Times New Roman" w:cs="Times New Roman"/>
                <w:b/>
                <w:sz w:val="18"/>
                <w:szCs w:val="18"/>
              </w:rPr>
            </w:pPr>
            <w:r w:rsidRPr="000E2586">
              <w:rPr>
                <w:rFonts w:ascii="Times New Roman" w:hAnsi="Times New Roman" w:cs="Times New Roman"/>
                <w:b/>
                <w:sz w:val="18"/>
                <w:szCs w:val="18"/>
              </w:rPr>
              <w:t>Sağlık Personeli</w:t>
            </w:r>
          </w:p>
        </w:tc>
        <w:tc>
          <w:tcPr>
            <w:tcW w:w="2414" w:type="dxa"/>
          </w:tcPr>
          <w:p w:rsidR="00B04F89" w:rsidRPr="000E2586" w:rsidRDefault="00B04F89" w:rsidP="00046A0E">
            <w:pPr>
              <w:tabs>
                <w:tab w:val="left" w:pos="3330"/>
              </w:tabs>
              <w:spacing w:before="120"/>
              <w:jc w:val="center"/>
              <w:rPr>
                <w:rFonts w:ascii="Times New Roman" w:hAnsi="Times New Roman" w:cs="Times New Roman"/>
                <w:b/>
                <w:sz w:val="18"/>
                <w:szCs w:val="18"/>
              </w:rPr>
            </w:pPr>
            <w:r w:rsidRPr="000E2586">
              <w:rPr>
                <w:rFonts w:ascii="Times New Roman" w:hAnsi="Times New Roman" w:cs="Times New Roman"/>
                <w:b/>
                <w:sz w:val="18"/>
                <w:szCs w:val="18"/>
              </w:rPr>
              <w:t>Yardımcı Sağlık Personeli</w:t>
            </w:r>
          </w:p>
        </w:tc>
        <w:tc>
          <w:tcPr>
            <w:tcW w:w="1877" w:type="dxa"/>
          </w:tcPr>
          <w:p w:rsidR="00B04F89" w:rsidRPr="000E2586" w:rsidRDefault="00B04F89" w:rsidP="00046A0E">
            <w:pPr>
              <w:tabs>
                <w:tab w:val="left" w:pos="3330"/>
              </w:tabs>
              <w:spacing w:before="120"/>
              <w:jc w:val="center"/>
              <w:rPr>
                <w:rFonts w:ascii="Times New Roman" w:hAnsi="Times New Roman" w:cs="Times New Roman"/>
                <w:b/>
                <w:sz w:val="18"/>
                <w:szCs w:val="18"/>
              </w:rPr>
            </w:pPr>
            <w:r w:rsidRPr="000E2586">
              <w:rPr>
                <w:rFonts w:ascii="Times New Roman" w:hAnsi="Times New Roman" w:cs="Times New Roman"/>
                <w:b/>
                <w:sz w:val="18"/>
                <w:szCs w:val="18"/>
              </w:rPr>
              <w:t>Teknik Personel</w:t>
            </w:r>
          </w:p>
        </w:tc>
        <w:tc>
          <w:tcPr>
            <w:tcW w:w="2233" w:type="dxa"/>
          </w:tcPr>
          <w:p w:rsidR="00B04F89" w:rsidRPr="000E2586" w:rsidRDefault="00B04F89" w:rsidP="00046A0E">
            <w:pPr>
              <w:tabs>
                <w:tab w:val="left" w:pos="3330"/>
              </w:tabs>
              <w:spacing w:before="120"/>
              <w:jc w:val="center"/>
              <w:rPr>
                <w:rFonts w:ascii="Times New Roman" w:hAnsi="Times New Roman" w:cs="Times New Roman"/>
                <w:b/>
                <w:sz w:val="18"/>
                <w:szCs w:val="18"/>
              </w:rPr>
            </w:pPr>
            <w:r w:rsidRPr="000E2586">
              <w:rPr>
                <w:rFonts w:ascii="Times New Roman" w:hAnsi="Times New Roman" w:cs="Times New Roman"/>
                <w:b/>
                <w:sz w:val="18"/>
                <w:szCs w:val="18"/>
              </w:rPr>
              <w:t>İdari Personel</w:t>
            </w:r>
          </w:p>
        </w:tc>
      </w:tr>
      <w:tr w:rsidR="00B04F89" w:rsidRPr="00A95F6A" w:rsidTr="00A847DE">
        <w:trPr>
          <w:trHeight w:val="454"/>
          <w:jc w:val="center"/>
        </w:trPr>
        <w:tc>
          <w:tcPr>
            <w:tcW w:w="1983" w:type="dxa"/>
          </w:tcPr>
          <w:p w:rsidR="00B04F89" w:rsidRPr="000E2586" w:rsidRDefault="00B04F89" w:rsidP="000E2586">
            <w:pPr>
              <w:tabs>
                <w:tab w:val="left" w:pos="3330"/>
              </w:tabs>
              <w:spacing w:line="0" w:lineRule="atLeast"/>
              <w:rPr>
                <w:rFonts w:ascii="Times New Roman" w:hAnsi="Times New Roman" w:cs="Times New Roman"/>
                <w:sz w:val="18"/>
                <w:szCs w:val="18"/>
              </w:rPr>
            </w:pPr>
            <w:r w:rsidRPr="000E2586">
              <w:rPr>
                <w:rFonts w:ascii="Times New Roman" w:hAnsi="Times New Roman" w:cs="Times New Roman"/>
                <w:sz w:val="18"/>
                <w:szCs w:val="18"/>
              </w:rPr>
              <w:t>Uzman Hekim</w:t>
            </w:r>
          </w:p>
          <w:p w:rsidR="000E2586" w:rsidRPr="000E2586" w:rsidRDefault="000E2586" w:rsidP="000E2586">
            <w:pPr>
              <w:tabs>
                <w:tab w:val="left" w:pos="3330"/>
              </w:tabs>
              <w:spacing w:line="0" w:lineRule="atLeast"/>
              <w:rPr>
                <w:rFonts w:ascii="Times New Roman" w:hAnsi="Times New Roman" w:cs="Times New Roman"/>
                <w:sz w:val="18"/>
                <w:szCs w:val="18"/>
              </w:rPr>
            </w:pPr>
          </w:p>
          <w:p w:rsidR="00B04F89" w:rsidRPr="000E2586" w:rsidRDefault="00B04F89" w:rsidP="000E2586">
            <w:pPr>
              <w:tabs>
                <w:tab w:val="left" w:pos="3330"/>
              </w:tabs>
              <w:spacing w:line="0" w:lineRule="atLeast"/>
              <w:rPr>
                <w:rFonts w:ascii="Times New Roman" w:hAnsi="Times New Roman" w:cs="Times New Roman"/>
                <w:sz w:val="18"/>
                <w:szCs w:val="18"/>
              </w:rPr>
            </w:pPr>
            <w:r w:rsidRPr="000E2586">
              <w:rPr>
                <w:rFonts w:ascii="Times New Roman" w:hAnsi="Times New Roman" w:cs="Times New Roman"/>
                <w:sz w:val="18"/>
                <w:szCs w:val="18"/>
              </w:rPr>
              <w:t>Asistan Hekim</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Pratisyen Hekim</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Diş Hekim</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Biyolog</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Diyetisyen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Klinik Psikolog</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Fizyoterapist</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Tıbbi Teknolog</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Sosyal Çalışmacı</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Çocuk Gelişimi Uzmanı</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Radyasyon Fizikçisi</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Diğer Personel</w:t>
            </w:r>
          </w:p>
        </w:tc>
        <w:tc>
          <w:tcPr>
            <w:tcW w:w="2414" w:type="dxa"/>
          </w:tcPr>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Hemşire</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Ebe hemşire</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Hemşire Yardımcısı</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Ebe</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3C3DF4" w:rsidP="00996EFB">
            <w:pPr>
              <w:tabs>
                <w:tab w:val="left" w:pos="3330"/>
              </w:tabs>
              <w:rPr>
                <w:rFonts w:ascii="Times New Roman" w:hAnsi="Times New Roman" w:cs="Times New Roman"/>
                <w:sz w:val="18"/>
                <w:szCs w:val="18"/>
              </w:rPr>
            </w:pPr>
            <w:r>
              <w:rPr>
                <w:rFonts w:ascii="Times New Roman" w:hAnsi="Times New Roman" w:cs="Times New Roman"/>
                <w:sz w:val="18"/>
                <w:szCs w:val="18"/>
              </w:rPr>
              <w:t>Anestezi Tekn.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Ameliyat Tekn.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Laboratuvar Tekn.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Röntgen Tekn.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Diş Protez Tekn.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Fizik Tedavi Tekn.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Eczacı Tekn.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Diğer Sağlık Tekn.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p>
        </w:tc>
        <w:tc>
          <w:tcPr>
            <w:tcW w:w="1877" w:type="dxa"/>
          </w:tcPr>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Mühendis</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Teknisyen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Teknisyen Yrd.</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Santral Memuru</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Şoför</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proofErr w:type="gramStart"/>
            <w:r w:rsidRPr="000E2586">
              <w:rPr>
                <w:rFonts w:ascii="Times New Roman" w:hAnsi="Times New Roman" w:cs="Times New Roman"/>
                <w:sz w:val="18"/>
                <w:szCs w:val="18"/>
              </w:rPr>
              <w:t>Aşçıbaşı,Aşçı</w:t>
            </w:r>
            <w:proofErr w:type="gramEnd"/>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Terzi</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Çamaşırhane</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Berber</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Bahçıvan</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Diğer Personel</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p>
        </w:tc>
        <w:tc>
          <w:tcPr>
            <w:tcW w:w="2233" w:type="dxa"/>
          </w:tcPr>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Hastane</w:t>
            </w:r>
            <w:r w:rsidR="003C3DF4">
              <w:rPr>
                <w:rFonts w:ascii="Times New Roman" w:hAnsi="Times New Roman" w:cs="Times New Roman"/>
                <w:sz w:val="18"/>
                <w:szCs w:val="18"/>
              </w:rPr>
              <w:t xml:space="preserve"> Müdürü</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Hastane Müd</w:t>
            </w:r>
            <w:r w:rsidR="003C3DF4">
              <w:rPr>
                <w:rFonts w:ascii="Times New Roman" w:hAnsi="Times New Roman" w:cs="Times New Roman"/>
                <w:sz w:val="18"/>
                <w:szCs w:val="18"/>
              </w:rPr>
              <w:t>ür</w:t>
            </w:r>
            <w:r w:rsidR="000B2229">
              <w:rPr>
                <w:rFonts w:ascii="Times New Roman" w:hAnsi="Times New Roman" w:cs="Times New Roman"/>
                <w:sz w:val="18"/>
                <w:szCs w:val="18"/>
              </w:rPr>
              <w:t xml:space="preserve"> </w:t>
            </w:r>
            <w:r w:rsidRPr="000E2586">
              <w:rPr>
                <w:rFonts w:ascii="Times New Roman" w:hAnsi="Times New Roman" w:cs="Times New Roman"/>
                <w:sz w:val="18"/>
                <w:szCs w:val="18"/>
              </w:rPr>
              <w:t>Yrd.</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Ayniyat Saymanı</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 xml:space="preserve">Bilgisayar </w:t>
            </w:r>
            <w:r w:rsidR="00CF28EC" w:rsidRPr="000E2586">
              <w:rPr>
                <w:rFonts w:ascii="Times New Roman" w:hAnsi="Times New Roman" w:cs="Times New Roman"/>
                <w:sz w:val="18"/>
                <w:szCs w:val="18"/>
              </w:rPr>
              <w:t>Operatör</w:t>
            </w:r>
            <w:r w:rsidR="000E2586" w:rsidRPr="000E2586">
              <w:rPr>
                <w:rFonts w:ascii="Times New Roman" w:hAnsi="Times New Roman" w:cs="Times New Roman"/>
                <w:sz w:val="18"/>
                <w:szCs w:val="18"/>
              </w:rPr>
              <w:t>ü</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Sağlık İstatistikçisi</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Arşiv Memuru</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Halkla İlişkiler Memuru</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Hasta Kabul Memuru</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Tıbbi Sekreter</w:t>
            </w:r>
          </w:p>
          <w:p w:rsidR="00B04F89" w:rsidRPr="000E2586" w:rsidRDefault="00B04F89"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Daktilograf</w:t>
            </w:r>
          </w:p>
          <w:p w:rsidR="00E9443C" w:rsidRPr="000E2586" w:rsidRDefault="00E9443C"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 xml:space="preserve">Ambar ve Depo </w:t>
            </w:r>
            <w:r w:rsidR="00E9443C" w:rsidRPr="000E2586">
              <w:rPr>
                <w:rFonts w:ascii="Times New Roman" w:hAnsi="Times New Roman" w:cs="Times New Roman"/>
                <w:sz w:val="18"/>
                <w:szCs w:val="18"/>
              </w:rPr>
              <w:t>Memuru</w:t>
            </w:r>
          </w:p>
          <w:p w:rsidR="000E2586" w:rsidRPr="000E2586" w:rsidRDefault="000E2586"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İmam-Gassal</w:t>
            </w:r>
          </w:p>
          <w:p w:rsidR="000E2586" w:rsidRPr="000E2586" w:rsidRDefault="000E2586" w:rsidP="00996EFB">
            <w:pPr>
              <w:tabs>
                <w:tab w:val="left" w:pos="3330"/>
              </w:tabs>
              <w:rPr>
                <w:rFonts w:ascii="Times New Roman" w:hAnsi="Times New Roman" w:cs="Times New Roman"/>
                <w:sz w:val="18"/>
                <w:szCs w:val="18"/>
              </w:rPr>
            </w:pPr>
          </w:p>
          <w:p w:rsidR="00B04F89" w:rsidRPr="000E2586" w:rsidRDefault="00B04F89" w:rsidP="00996EFB">
            <w:pPr>
              <w:tabs>
                <w:tab w:val="left" w:pos="3330"/>
              </w:tabs>
              <w:rPr>
                <w:rFonts w:ascii="Times New Roman" w:hAnsi="Times New Roman" w:cs="Times New Roman"/>
                <w:sz w:val="18"/>
                <w:szCs w:val="18"/>
              </w:rPr>
            </w:pPr>
            <w:r w:rsidRPr="000E2586">
              <w:rPr>
                <w:rFonts w:ascii="Times New Roman" w:hAnsi="Times New Roman" w:cs="Times New Roman"/>
                <w:sz w:val="18"/>
                <w:szCs w:val="18"/>
              </w:rPr>
              <w:t>Hizmetli</w:t>
            </w:r>
            <w:r w:rsidR="000E2586">
              <w:rPr>
                <w:rFonts w:ascii="Times New Roman" w:hAnsi="Times New Roman" w:cs="Times New Roman"/>
                <w:sz w:val="18"/>
                <w:szCs w:val="18"/>
              </w:rPr>
              <w:t xml:space="preserve"> ve </w:t>
            </w:r>
            <w:r w:rsidRPr="000E2586">
              <w:rPr>
                <w:rFonts w:ascii="Times New Roman" w:hAnsi="Times New Roman" w:cs="Times New Roman"/>
                <w:sz w:val="18"/>
                <w:szCs w:val="18"/>
              </w:rPr>
              <w:t>Diğer Personel</w:t>
            </w:r>
          </w:p>
        </w:tc>
      </w:tr>
    </w:tbl>
    <w:p w:rsidR="00A6192C" w:rsidRDefault="001076F3" w:rsidP="00A6192C">
      <w:pPr>
        <w:jc w:val="center"/>
        <w:rPr>
          <w:rFonts w:ascii="Times New Roman" w:hAnsi="Times New Roman" w:cs="Times New Roman"/>
          <w:bCs/>
          <w:sz w:val="24"/>
          <w:szCs w:val="24"/>
        </w:rPr>
      </w:pPr>
      <w:r>
        <w:rPr>
          <w:rFonts w:ascii="Times New Roman" w:hAnsi="Times New Roman" w:cs="Times New Roman"/>
          <w:bCs/>
          <w:sz w:val="24"/>
          <w:szCs w:val="24"/>
        </w:rPr>
        <w:t xml:space="preserve">Kaynak: </w:t>
      </w:r>
      <w:r w:rsidR="00900091" w:rsidRPr="005E609B">
        <w:rPr>
          <w:rFonts w:ascii="Times New Roman" w:hAnsi="Times New Roman" w:cs="Times New Roman"/>
          <w:bCs/>
          <w:sz w:val="24"/>
          <w:szCs w:val="24"/>
        </w:rPr>
        <w:t>Durukan, 2006: 67</w:t>
      </w:r>
      <w:r w:rsidR="00A6192C" w:rsidRPr="005E609B">
        <w:rPr>
          <w:rFonts w:ascii="Times New Roman" w:hAnsi="Times New Roman" w:cs="Times New Roman"/>
          <w:bCs/>
          <w:sz w:val="24"/>
          <w:szCs w:val="24"/>
        </w:rPr>
        <w:t>.</w:t>
      </w:r>
    </w:p>
    <w:p w:rsidR="00FC4B72" w:rsidRDefault="00FC4B72" w:rsidP="00A6192C">
      <w:pPr>
        <w:jc w:val="center"/>
        <w:rPr>
          <w:rFonts w:ascii="Times New Roman" w:hAnsi="Times New Roman" w:cs="Times New Roman"/>
          <w:bCs/>
          <w:sz w:val="24"/>
          <w:szCs w:val="24"/>
        </w:rPr>
      </w:pPr>
    </w:p>
    <w:p w:rsidR="00070A64" w:rsidRPr="00A6192C" w:rsidRDefault="00D57126" w:rsidP="00315C73">
      <w:pPr>
        <w:ind w:firstLine="709"/>
        <w:rPr>
          <w:rFonts w:ascii="Times New Roman" w:hAnsi="Times New Roman" w:cs="Times New Roman"/>
          <w:b/>
          <w:bCs/>
          <w:sz w:val="24"/>
          <w:szCs w:val="24"/>
        </w:rPr>
      </w:pPr>
      <w:bookmarkStart w:id="132" w:name="_Toc43931488"/>
      <w:bookmarkStart w:id="133" w:name="_Toc43996133"/>
      <w:bookmarkStart w:id="134" w:name="_Toc44065261"/>
      <w:r>
        <w:rPr>
          <w:rFonts w:ascii="Times New Roman" w:hAnsi="Times New Roman" w:cs="Times New Roman"/>
          <w:b/>
          <w:sz w:val="24"/>
          <w:szCs w:val="24"/>
        </w:rPr>
        <w:t>1.5</w:t>
      </w:r>
      <w:r w:rsidR="00D90E3A">
        <w:rPr>
          <w:rFonts w:ascii="Times New Roman" w:hAnsi="Times New Roman" w:cs="Times New Roman"/>
          <w:b/>
          <w:sz w:val="24"/>
          <w:szCs w:val="24"/>
        </w:rPr>
        <w:t>.1.3</w:t>
      </w:r>
      <w:r w:rsidR="00070A64" w:rsidRPr="00A6192C">
        <w:rPr>
          <w:rFonts w:ascii="Times New Roman" w:hAnsi="Times New Roman" w:cs="Times New Roman"/>
          <w:b/>
          <w:sz w:val="24"/>
          <w:szCs w:val="24"/>
        </w:rPr>
        <w:t>. Memur Ücret ve Giderleri</w:t>
      </w:r>
      <w:bookmarkEnd w:id="132"/>
      <w:bookmarkEnd w:id="133"/>
      <w:bookmarkEnd w:id="134"/>
    </w:p>
    <w:p w:rsidR="00070A64" w:rsidRPr="0051355A" w:rsidRDefault="007C565A" w:rsidP="00E6613E">
      <w:pPr>
        <w:autoSpaceDE w:val="0"/>
        <w:autoSpaceDN w:val="0"/>
        <w:adjustRightInd w:val="0"/>
        <w:ind w:firstLine="709"/>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İşletmeler </w:t>
      </w:r>
      <w:r w:rsidR="00070A64" w:rsidRPr="0051355A">
        <w:rPr>
          <w:rFonts w:ascii="Times New Roman" w:hAnsi="Times New Roman" w:cs="Times New Roman"/>
          <w:sz w:val="24"/>
          <w:szCs w:val="24"/>
          <w:shd w:val="clear" w:color="auto" w:fill="FFFFFF"/>
        </w:rPr>
        <w:t>faaliyetlerini yürütmek,</w:t>
      </w:r>
      <w:r w:rsidR="005E609B">
        <w:rPr>
          <w:rFonts w:ascii="Times New Roman" w:hAnsi="Times New Roman" w:cs="Times New Roman"/>
          <w:sz w:val="24"/>
          <w:szCs w:val="24"/>
          <w:shd w:val="clear" w:color="auto" w:fill="FFFFFF"/>
        </w:rPr>
        <w:t xml:space="preserve"> </w:t>
      </w:r>
      <w:r w:rsidR="00070A64" w:rsidRPr="0051355A">
        <w:rPr>
          <w:rFonts w:ascii="Times New Roman" w:hAnsi="Times New Roman" w:cs="Times New Roman"/>
          <w:sz w:val="24"/>
          <w:szCs w:val="24"/>
          <w:shd w:val="clear" w:color="auto" w:fill="FFFFFF"/>
        </w:rPr>
        <w:t>üretim ve hizmetleri gerçekleştirmek amacıyla çalıştırılan aylıklı yönetici,</w:t>
      </w:r>
      <w:r w:rsidR="005E609B">
        <w:rPr>
          <w:rFonts w:ascii="Times New Roman" w:hAnsi="Times New Roman" w:cs="Times New Roman"/>
          <w:sz w:val="24"/>
          <w:szCs w:val="24"/>
          <w:shd w:val="clear" w:color="auto" w:fill="FFFFFF"/>
        </w:rPr>
        <w:t xml:space="preserve"> </w:t>
      </w:r>
      <w:r w:rsidR="00070A64" w:rsidRPr="0051355A">
        <w:rPr>
          <w:rFonts w:ascii="Times New Roman" w:hAnsi="Times New Roman" w:cs="Times New Roman"/>
          <w:sz w:val="24"/>
          <w:szCs w:val="24"/>
          <w:shd w:val="clear" w:color="auto" w:fill="FFFFFF"/>
        </w:rPr>
        <w:t>memur,</w:t>
      </w:r>
      <w:r w:rsidR="005E609B">
        <w:rPr>
          <w:rFonts w:ascii="Times New Roman" w:hAnsi="Times New Roman" w:cs="Times New Roman"/>
          <w:sz w:val="24"/>
          <w:szCs w:val="24"/>
          <w:shd w:val="clear" w:color="auto" w:fill="FFFFFF"/>
        </w:rPr>
        <w:t xml:space="preserve"> </w:t>
      </w:r>
      <w:r w:rsidR="00070A64" w:rsidRPr="0051355A">
        <w:rPr>
          <w:rFonts w:ascii="Times New Roman" w:hAnsi="Times New Roman" w:cs="Times New Roman"/>
          <w:sz w:val="24"/>
          <w:szCs w:val="24"/>
          <w:shd w:val="clear" w:color="auto" w:fill="FFFFFF"/>
        </w:rPr>
        <w:t>personel vb. için tahakkuk ettirilen her türlü</w:t>
      </w:r>
      <w:r w:rsidR="00B629E4" w:rsidRPr="0051355A">
        <w:rPr>
          <w:rFonts w:ascii="Times New Roman" w:hAnsi="Times New Roman" w:cs="Times New Roman"/>
          <w:sz w:val="24"/>
          <w:szCs w:val="24"/>
          <w:shd w:val="clear" w:color="auto" w:fill="FFFFFF"/>
        </w:rPr>
        <w:t xml:space="preserve"> giderleri kapsamaktadır.</w:t>
      </w:r>
      <w:r w:rsidR="005E609B">
        <w:rPr>
          <w:rFonts w:ascii="Times New Roman" w:hAnsi="Times New Roman" w:cs="Times New Roman"/>
          <w:sz w:val="24"/>
          <w:szCs w:val="24"/>
          <w:shd w:val="clear" w:color="auto" w:fill="FFFFFF"/>
        </w:rPr>
        <w:t xml:space="preserve"> </w:t>
      </w:r>
      <w:r w:rsidR="00B629E4" w:rsidRPr="0051355A">
        <w:rPr>
          <w:rFonts w:ascii="Times New Roman" w:hAnsi="Times New Roman" w:cs="Times New Roman"/>
          <w:sz w:val="24"/>
          <w:szCs w:val="24"/>
          <w:shd w:val="clear" w:color="auto" w:fill="FFFFFF"/>
        </w:rPr>
        <w:t>Bunlar</w:t>
      </w:r>
      <w:r w:rsidR="0092601D" w:rsidRPr="0051355A">
        <w:rPr>
          <w:rFonts w:ascii="Times New Roman" w:hAnsi="Times New Roman" w:cs="Times New Roman"/>
          <w:noProof/>
          <w:sz w:val="24"/>
          <w:szCs w:val="24"/>
          <w:shd w:val="clear" w:color="auto" w:fill="FFFFFF"/>
        </w:rPr>
        <w:t xml:space="preserve"> (Özgülbaş ve Tarcan, 2013: 58)</w:t>
      </w:r>
      <w:r w:rsidR="00B629E4" w:rsidRPr="0051355A">
        <w:rPr>
          <w:rFonts w:ascii="Times New Roman" w:hAnsi="Times New Roman" w:cs="Times New Roman"/>
          <w:sz w:val="24"/>
          <w:szCs w:val="24"/>
          <w:shd w:val="clear" w:color="auto" w:fill="FFFFFF"/>
        </w:rPr>
        <w:t>;</w:t>
      </w:r>
    </w:p>
    <w:p w:rsidR="00070A64" w:rsidRPr="0051355A" w:rsidRDefault="00070A64" w:rsidP="00E6613E">
      <w:pPr>
        <w:pStyle w:val="ListeParagraf"/>
        <w:numPr>
          <w:ilvl w:val="0"/>
          <w:numId w:val="15"/>
        </w:numPr>
        <w:autoSpaceDE w:val="0"/>
        <w:autoSpaceDN w:val="0"/>
        <w:adjustRightInd w:val="0"/>
        <w:ind w:left="0" w:firstLine="709"/>
        <w:rPr>
          <w:rFonts w:ascii="Times New Roman" w:hAnsi="Times New Roman" w:cs="Times New Roman"/>
          <w:sz w:val="24"/>
          <w:szCs w:val="24"/>
          <w:shd w:val="clear" w:color="auto" w:fill="FFFFFF"/>
        </w:rPr>
      </w:pPr>
      <w:r w:rsidRPr="0051355A">
        <w:rPr>
          <w:rFonts w:ascii="Times New Roman" w:hAnsi="Times New Roman" w:cs="Times New Roman"/>
          <w:sz w:val="24"/>
          <w:szCs w:val="24"/>
          <w:shd w:val="clear" w:color="auto" w:fill="FFFFFF"/>
        </w:rPr>
        <w:t>Brüt ücretler</w:t>
      </w:r>
    </w:p>
    <w:p w:rsidR="00070A64" w:rsidRPr="0051355A" w:rsidRDefault="00070A64" w:rsidP="00E6613E">
      <w:pPr>
        <w:pStyle w:val="ListeParagraf"/>
        <w:numPr>
          <w:ilvl w:val="0"/>
          <w:numId w:val="15"/>
        </w:numPr>
        <w:autoSpaceDE w:val="0"/>
        <w:autoSpaceDN w:val="0"/>
        <w:adjustRightInd w:val="0"/>
        <w:ind w:left="0" w:firstLine="709"/>
        <w:rPr>
          <w:rFonts w:ascii="Times New Roman" w:hAnsi="Times New Roman" w:cs="Times New Roman"/>
          <w:sz w:val="24"/>
          <w:szCs w:val="24"/>
          <w:shd w:val="clear" w:color="auto" w:fill="FFFFFF"/>
        </w:rPr>
      </w:pPr>
      <w:r w:rsidRPr="0051355A">
        <w:rPr>
          <w:rFonts w:ascii="Times New Roman" w:hAnsi="Times New Roman" w:cs="Times New Roman"/>
          <w:sz w:val="24"/>
          <w:szCs w:val="24"/>
          <w:shd w:val="clear" w:color="auto" w:fill="FFFFFF"/>
        </w:rPr>
        <w:t>Yıllık ücret primleri</w:t>
      </w:r>
    </w:p>
    <w:p w:rsidR="00070A64" w:rsidRPr="0051355A" w:rsidRDefault="00070A64" w:rsidP="00E6613E">
      <w:pPr>
        <w:pStyle w:val="ListeParagraf"/>
        <w:numPr>
          <w:ilvl w:val="0"/>
          <w:numId w:val="15"/>
        </w:numPr>
        <w:autoSpaceDE w:val="0"/>
        <w:autoSpaceDN w:val="0"/>
        <w:adjustRightInd w:val="0"/>
        <w:ind w:left="0" w:firstLine="709"/>
        <w:rPr>
          <w:rFonts w:ascii="Times New Roman" w:hAnsi="Times New Roman" w:cs="Times New Roman"/>
          <w:sz w:val="24"/>
          <w:szCs w:val="24"/>
          <w:shd w:val="clear" w:color="auto" w:fill="FFFFFF"/>
        </w:rPr>
      </w:pPr>
      <w:r w:rsidRPr="0051355A">
        <w:rPr>
          <w:rFonts w:ascii="Times New Roman" w:hAnsi="Times New Roman" w:cs="Times New Roman"/>
          <w:sz w:val="24"/>
          <w:szCs w:val="24"/>
          <w:shd w:val="clear" w:color="auto" w:fill="FFFFFF"/>
        </w:rPr>
        <w:t>İkramiye ücretleri</w:t>
      </w:r>
    </w:p>
    <w:p w:rsidR="00070A64" w:rsidRPr="0051355A" w:rsidRDefault="00070A64" w:rsidP="00E6613E">
      <w:pPr>
        <w:pStyle w:val="ListeParagraf"/>
        <w:numPr>
          <w:ilvl w:val="0"/>
          <w:numId w:val="15"/>
        </w:numPr>
        <w:autoSpaceDE w:val="0"/>
        <w:autoSpaceDN w:val="0"/>
        <w:adjustRightInd w:val="0"/>
        <w:ind w:left="0" w:firstLine="709"/>
        <w:rPr>
          <w:rFonts w:ascii="Times New Roman" w:hAnsi="Times New Roman" w:cs="Times New Roman"/>
          <w:sz w:val="24"/>
          <w:szCs w:val="24"/>
          <w:shd w:val="clear" w:color="auto" w:fill="FFFFFF"/>
        </w:rPr>
      </w:pPr>
      <w:r w:rsidRPr="0051355A">
        <w:rPr>
          <w:rFonts w:ascii="Times New Roman" w:hAnsi="Times New Roman" w:cs="Times New Roman"/>
          <w:sz w:val="24"/>
          <w:szCs w:val="24"/>
          <w:shd w:val="clear" w:color="auto" w:fill="FFFFFF"/>
        </w:rPr>
        <w:t>Nöbet ücretleri</w:t>
      </w:r>
    </w:p>
    <w:p w:rsidR="00070A64" w:rsidRPr="0051355A" w:rsidRDefault="00070A64" w:rsidP="00E6613E">
      <w:pPr>
        <w:pStyle w:val="ListeParagraf"/>
        <w:numPr>
          <w:ilvl w:val="0"/>
          <w:numId w:val="15"/>
        </w:numPr>
        <w:autoSpaceDE w:val="0"/>
        <w:autoSpaceDN w:val="0"/>
        <w:adjustRightInd w:val="0"/>
        <w:ind w:left="0" w:firstLine="709"/>
        <w:rPr>
          <w:rFonts w:ascii="Times New Roman" w:hAnsi="Times New Roman" w:cs="Times New Roman"/>
          <w:sz w:val="24"/>
          <w:szCs w:val="24"/>
          <w:shd w:val="clear" w:color="auto" w:fill="FFFFFF"/>
        </w:rPr>
      </w:pPr>
      <w:r w:rsidRPr="0051355A">
        <w:rPr>
          <w:rFonts w:ascii="Times New Roman" w:hAnsi="Times New Roman" w:cs="Times New Roman"/>
          <w:sz w:val="24"/>
          <w:szCs w:val="24"/>
          <w:shd w:val="clear" w:color="auto" w:fill="FFFFFF"/>
        </w:rPr>
        <w:t>Her türlü sosyal yardımlar</w:t>
      </w:r>
    </w:p>
    <w:p w:rsidR="00070A64" w:rsidRPr="0051355A" w:rsidRDefault="00070A64" w:rsidP="00E6613E">
      <w:pPr>
        <w:pStyle w:val="ListeParagraf"/>
        <w:numPr>
          <w:ilvl w:val="0"/>
          <w:numId w:val="15"/>
        </w:numPr>
        <w:autoSpaceDE w:val="0"/>
        <w:autoSpaceDN w:val="0"/>
        <w:adjustRightInd w:val="0"/>
        <w:ind w:left="0" w:firstLine="709"/>
        <w:rPr>
          <w:rFonts w:ascii="Times New Roman" w:hAnsi="Times New Roman" w:cs="Times New Roman"/>
          <w:sz w:val="24"/>
          <w:szCs w:val="24"/>
          <w:shd w:val="clear" w:color="auto" w:fill="FFFFFF"/>
        </w:rPr>
      </w:pPr>
      <w:r w:rsidRPr="0051355A">
        <w:rPr>
          <w:rFonts w:ascii="Times New Roman" w:hAnsi="Times New Roman" w:cs="Times New Roman"/>
          <w:sz w:val="24"/>
          <w:szCs w:val="24"/>
          <w:shd w:val="clear" w:color="auto" w:fill="FFFFFF"/>
        </w:rPr>
        <w:t>Sosyal Güvenlik Kurumu (SGK) işveren primleri</w:t>
      </w:r>
    </w:p>
    <w:p w:rsidR="00070A64" w:rsidRPr="0051355A" w:rsidRDefault="00070A64" w:rsidP="00E6613E">
      <w:pPr>
        <w:pStyle w:val="ListeParagraf"/>
        <w:numPr>
          <w:ilvl w:val="0"/>
          <w:numId w:val="15"/>
        </w:numPr>
        <w:autoSpaceDE w:val="0"/>
        <w:autoSpaceDN w:val="0"/>
        <w:adjustRightInd w:val="0"/>
        <w:ind w:left="0" w:firstLine="709"/>
        <w:rPr>
          <w:rFonts w:ascii="Times New Roman" w:hAnsi="Times New Roman" w:cs="Times New Roman"/>
          <w:sz w:val="24"/>
          <w:szCs w:val="24"/>
          <w:shd w:val="clear" w:color="auto" w:fill="FFFFFF"/>
        </w:rPr>
      </w:pPr>
      <w:r w:rsidRPr="0051355A">
        <w:rPr>
          <w:rFonts w:ascii="Times New Roman" w:hAnsi="Times New Roman" w:cs="Times New Roman"/>
          <w:sz w:val="24"/>
          <w:szCs w:val="24"/>
          <w:shd w:val="clear" w:color="auto" w:fill="FFFFFF"/>
        </w:rPr>
        <w:t>Yolluklar</w:t>
      </w:r>
    </w:p>
    <w:p w:rsidR="00070A64" w:rsidRPr="0051355A" w:rsidRDefault="00070A64" w:rsidP="00E6613E">
      <w:pPr>
        <w:pStyle w:val="ListeParagraf"/>
        <w:numPr>
          <w:ilvl w:val="0"/>
          <w:numId w:val="15"/>
        </w:numPr>
        <w:autoSpaceDE w:val="0"/>
        <w:autoSpaceDN w:val="0"/>
        <w:adjustRightInd w:val="0"/>
        <w:ind w:left="0" w:firstLine="709"/>
        <w:rPr>
          <w:rFonts w:ascii="Times New Roman" w:hAnsi="Times New Roman" w:cs="Times New Roman"/>
          <w:sz w:val="24"/>
          <w:szCs w:val="24"/>
          <w:shd w:val="clear" w:color="auto" w:fill="FFFFFF"/>
        </w:rPr>
      </w:pPr>
      <w:r w:rsidRPr="0051355A">
        <w:rPr>
          <w:rFonts w:ascii="Times New Roman" w:hAnsi="Times New Roman" w:cs="Times New Roman"/>
          <w:sz w:val="24"/>
          <w:szCs w:val="24"/>
          <w:shd w:val="clear" w:color="auto" w:fill="FFFFFF"/>
        </w:rPr>
        <w:t>Emekli Sandığı aidatları ve</w:t>
      </w:r>
    </w:p>
    <w:p w:rsidR="00070A64" w:rsidRPr="0051355A" w:rsidRDefault="00070A64" w:rsidP="00E6613E">
      <w:pPr>
        <w:pStyle w:val="ListeParagraf"/>
        <w:numPr>
          <w:ilvl w:val="0"/>
          <w:numId w:val="15"/>
        </w:numPr>
        <w:autoSpaceDE w:val="0"/>
        <w:autoSpaceDN w:val="0"/>
        <w:adjustRightInd w:val="0"/>
        <w:ind w:left="0" w:firstLine="709"/>
        <w:rPr>
          <w:rFonts w:ascii="Times New Roman" w:hAnsi="Times New Roman" w:cs="Times New Roman"/>
          <w:sz w:val="24"/>
          <w:szCs w:val="24"/>
          <w:shd w:val="clear" w:color="auto" w:fill="FFFFFF"/>
        </w:rPr>
      </w:pPr>
      <w:r w:rsidRPr="0051355A">
        <w:rPr>
          <w:rFonts w:ascii="Times New Roman" w:hAnsi="Times New Roman" w:cs="Times New Roman"/>
          <w:sz w:val="24"/>
          <w:szCs w:val="24"/>
          <w:shd w:val="clear" w:color="auto" w:fill="FFFFFF"/>
        </w:rPr>
        <w:t xml:space="preserve">Eğitim giderleri </w:t>
      </w:r>
    </w:p>
    <w:p w:rsidR="00812D0C" w:rsidRDefault="00070A64" w:rsidP="00E6613E">
      <w:pPr>
        <w:pStyle w:val="Default"/>
        <w:spacing w:line="360" w:lineRule="auto"/>
        <w:ind w:firstLine="709"/>
        <w:rPr>
          <w:color w:val="auto"/>
          <w:shd w:val="clear" w:color="auto" w:fill="FFFFFF"/>
        </w:rPr>
      </w:pPr>
      <w:proofErr w:type="gramStart"/>
      <w:r w:rsidRPr="0051355A">
        <w:rPr>
          <w:color w:val="auto"/>
          <w:shd w:val="clear" w:color="auto" w:fill="FFFFFF"/>
        </w:rPr>
        <w:t>gibi</w:t>
      </w:r>
      <w:proofErr w:type="gramEnd"/>
      <w:r w:rsidRPr="0051355A">
        <w:rPr>
          <w:color w:val="auto"/>
          <w:shd w:val="clear" w:color="auto" w:fill="FFFFFF"/>
        </w:rPr>
        <w:t xml:space="preserve"> giderler yer almaktadır.</w:t>
      </w:r>
    </w:p>
    <w:p w:rsidR="00FC4B72" w:rsidRPr="0051355A" w:rsidRDefault="00FC4B72" w:rsidP="00E6613E">
      <w:pPr>
        <w:pStyle w:val="Default"/>
        <w:spacing w:line="360" w:lineRule="auto"/>
        <w:ind w:firstLine="709"/>
        <w:rPr>
          <w:color w:val="auto"/>
          <w:shd w:val="clear" w:color="auto" w:fill="FFFFFF"/>
        </w:rPr>
      </w:pPr>
    </w:p>
    <w:p w:rsidR="00070A64" w:rsidRPr="00E6613E" w:rsidRDefault="00D57126" w:rsidP="00315C73">
      <w:pPr>
        <w:pStyle w:val="Balk4"/>
        <w:ind w:firstLine="709"/>
      </w:pPr>
      <w:bookmarkStart w:id="135" w:name="_Toc43931489"/>
      <w:bookmarkStart w:id="136" w:name="_Toc43996134"/>
      <w:bookmarkStart w:id="137" w:name="_Toc44065262"/>
      <w:bookmarkStart w:id="138" w:name="_Toc44795425"/>
      <w:r>
        <w:t>1.5</w:t>
      </w:r>
      <w:r w:rsidR="00D90E3A">
        <w:t>.1.4</w:t>
      </w:r>
      <w:r w:rsidR="00070A64" w:rsidRPr="00E6613E">
        <w:t>. Vergi, Resim ve Harçlar</w:t>
      </w:r>
      <w:bookmarkEnd w:id="135"/>
      <w:bookmarkEnd w:id="136"/>
      <w:bookmarkEnd w:id="137"/>
      <w:bookmarkEnd w:id="138"/>
    </w:p>
    <w:p w:rsidR="00070A64" w:rsidRDefault="00070A64" w:rsidP="00E6613E">
      <w:pPr>
        <w:pStyle w:val="Default"/>
        <w:spacing w:line="360" w:lineRule="auto"/>
        <w:ind w:firstLine="709"/>
        <w:rPr>
          <w:color w:val="auto"/>
        </w:rPr>
      </w:pPr>
      <w:r w:rsidRPr="0051355A">
        <w:rPr>
          <w:color w:val="auto"/>
        </w:rPr>
        <w:t>İşletmeler faaliyetleri yürütürken sağladığı kârlar veya çalıştırdığı personel,</w:t>
      </w:r>
      <w:r w:rsidR="005E609B">
        <w:rPr>
          <w:color w:val="auto"/>
        </w:rPr>
        <w:t xml:space="preserve"> </w:t>
      </w:r>
      <w:r w:rsidRPr="0051355A">
        <w:rPr>
          <w:color w:val="auto"/>
        </w:rPr>
        <w:t>işçi için devlete vergi ve katkı payı gibi ödemeleri yapmakla sorumludur.</w:t>
      </w:r>
      <w:r w:rsidR="005E609B">
        <w:rPr>
          <w:color w:val="auto"/>
        </w:rPr>
        <w:t xml:space="preserve"> </w:t>
      </w:r>
      <w:r w:rsidRPr="0051355A">
        <w:rPr>
          <w:color w:val="auto"/>
        </w:rPr>
        <w:t>Kamu hastanelerinde ise birçok yasal hükümlülüğü vardır.</w:t>
      </w:r>
      <w:r w:rsidR="005E609B">
        <w:rPr>
          <w:color w:val="auto"/>
        </w:rPr>
        <w:t xml:space="preserve"> </w:t>
      </w:r>
      <w:r w:rsidRPr="0051355A">
        <w:rPr>
          <w:color w:val="auto"/>
        </w:rPr>
        <w:t>Bunlar;</w:t>
      </w:r>
      <w:r w:rsidR="005E609B">
        <w:rPr>
          <w:color w:val="auto"/>
        </w:rPr>
        <w:t xml:space="preserve"> </w:t>
      </w:r>
      <w:r w:rsidRPr="0051355A">
        <w:rPr>
          <w:color w:val="auto"/>
        </w:rPr>
        <w:t>hazine payı,</w:t>
      </w:r>
      <w:r w:rsidR="005E609B">
        <w:rPr>
          <w:color w:val="auto"/>
        </w:rPr>
        <w:t xml:space="preserve"> </w:t>
      </w:r>
      <w:r w:rsidRPr="0051355A">
        <w:rPr>
          <w:color w:val="auto"/>
        </w:rPr>
        <w:t>eğitim katkı payı,</w:t>
      </w:r>
      <w:r w:rsidR="005E609B">
        <w:rPr>
          <w:color w:val="auto"/>
        </w:rPr>
        <w:t xml:space="preserve"> </w:t>
      </w:r>
      <w:r w:rsidRPr="0051355A">
        <w:rPr>
          <w:color w:val="auto"/>
        </w:rPr>
        <w:t>üniversitelerde bilimsel araştırma birimi katkı payı,</w:t>
      </w:r>
      <w:r w:rsidR="005E609B">
        <w:rPr>
          <w:color w:val="auto"/>
        </w:rPr>
        <w:t xml:space="preserve"> </w:t>
      </w:r>
      <w:r w:rsidRPr="0051355A">
        <w:rPr>
          <w:color w:val="auto"/>
        </w:rPr>
        <w:t>Sosyal Hizmetler ve Çocuk Esirgeme Kurumu (SHÇEK) payı gibi vergi,</w:t>
      </w:r>
      <w:r w:rsidR="005E609B">
        <w:rPr>
          <w:color w:val="auto"/>
        </w:rPr>
        <w:t xml:space="preserve"> </w:t>
      </w:r>
      <w:r w:rsidRPr="0051355A">
        <w:rPr>
          <w:color w:val="auto"/>
        </w:rPr>
        <w:t>resim ve harç gideri sayılır.</w:t>
      </w:r>
    </w:p>
    <w:p w:rsidR="00FC4B72" w:rsidRPr="0051355A" w:rsidRDefault="00FC4B72" w:rsidP="00E6613E">
      <w:pPr>
        <w:pStyle w:val="Default"/>
        <w:spacing w:line="360" w:lineRule="auto"/>
        <w:ind w:firstLine="709"/>
        <w:rPr>
          <w:color w:val="auto"/>
        </w:rPr>
      </w:pPr>
    </w:p>
    <w:p w:rsidR="00690871" w:rsidRPr="00CF28EC" w:rsidRDefault="00D57126" w:rsidP="00315C73">
      <w:pPr>
        <w:pStyle w:val="Balk4"/>
        <w:ind w:firstLine="709"/>
      </w:pPr>
      <w:bookmarkStart w:id="139" w:name="_Toc43931490"/>
      <w:bookmarkStart w:id="140" w:name="_Toc43996135"/>
      <w:bookmarkStart w:id="141" w:name="_Toc44065263"/>
      <w:bookmarkStart w:id="142" w:name="_Toc44795426"/>
      <w:r>
        <w:rPr>
          <w:rFonts w:cs="Times New Roman"/>
          <w:szCs w:val="24"/>
        </w:rPr>
        <w:t>1.5</w:t>
      </w:r>
      <w:r w:rsidR="00D90E3A">
        <w:rPr>
          <w:rFonts w:cs="Times New Roman"/>
          <w:szCs w:val="24"/>
        </w:rPr>
        <w:t>.1.5</w:t>
      </w:r>
      <w:r w:rsidR="00690871" w:rsidRPr="00CF28EC">
        <w:rPr>
          <w:rFonts w:cs="Times New Roman"/>
          <w:szCs w:val="24"/>
        </w:rPr>
        <w:t>. Amortismanlar ve Tükenme Payları</w:t>
      </w:r>
      <w:bookmarkEnd w:id="139"/>
      <w:bookmarkEnd w:id="140"/>
      <w:bookmarkEnd w:id="141"/>
      <w:bookmarkEnd w:id="142"/>
    </w:p>
    <w:p w:rsidR="00690871" w:rsidRDefault="00690871" w:rsidP="00E6613E">
      <w:pPr>
        <w:pStyle w:val="Default"/>
        <w:spacing w:line="360" w:lineRule="auto"/>
        <w:ind w:firstLine="709"/>
        <w:rPr>
          <w:color w:val="auto"/>
        </w:rPr>
      </w:pPr>
      <w:r w:rsidRPr="0051355A">
        <w:rPr>
          <w:color w:val="auto"/>
        </w:rPr>
        <w:t>Amortisman ve itfa payları,</w:t>
      </w:r>
      <w:r w:rsidR="005E609B">
        <w:rPr>
          <w:color w:val="auto"/>
        </w:rPr>
        <w:t xml:space="preserve"> </w:t>
      </w:r>
      <w:r w:rsidRPr="0051355A">
        <w:rPr>
          <w:color w:val="auto"/>
        </w:rPr>
        <w:t>hastane işletmelerindeki maddi ve maddi olmayan demirbaş malzemeler,</w:t>
      </w:r>
      <w:r w:rsidR="005E609B">
        <w:rPr>
          <w:color w:val="auto"/>
        </w:rPr>
        <w:t xml:space="preserve"> </w:t>
      </w:r>
      <w:r w:rsidRPr="0051355A">
        <w:rPr>
          <w:color w:val="auto"/>
        </w:rPr>
        <w:t xml:space="preserve">amortismana tabi olan varlıklar için ayrılan </w:t>
      </w:r>
      <w:proofErr w:type="gramStart"/>
      <w:r w:rsidRPr="0051355A">
        <w:rPr>
          <w:color w:val="auto"/>
        </w:rPr>
        <w:t>amortisman</w:t>
      </w:r>
      <w:proofErr w:type="gramEnd"/>
      <w:r w:rsidRPr="0051355A">
        <w:rPr>
          <w:color w:val="auto"/>
        </w:rPr>
        <w:t xml:space="preserve"> gideri ve tükenme paylarını kapsamaktadır.</w:t>
      </w:r>
      <w:r w:rsidR="005E609B">
        <w:rPr>
          <w:color w:val="auto"/>
        </w:rPr>
        <w:t xml:space="preserve"> </w:t>
      </w:r>
      <w:r w:rsidRPr="0051355A">
        <w:rPr>
          <w:color w:val="auto"/>
        </w:rPr>
        <w:t>Örnek,</w:t>
      </w:r>
      <w:r w:rsidR="005E609B">
        <w:rPr>
          <w:color w:val="auto"/>
        </w:rPr>
        <w:t xml:space="preserve"> </w:t>
      </w:r>
      <w:r w:rsidRPr="0051355A">
        <w:rPr>
          <w:color w:val="auto"/>
        </w:rPr>
        <w:t xml:space="preserve">hastanelerin kullanılan aktif </w:t>
      </w:r>
      <w:r w:rsidR="00630BA7" w:rsidRPr="0051355A">
        <w:rPr>
          <w:color w:val="auto"/>
        </w:rPr>
        <w:t>makineleri</w:t>
      </w:r>
      <w:r w:rsidR="00630BA7">
        <w:rPr>
          <w:color w:val="auto"/>
        </w:rPr>
        <w:t>, taşıtlar</w:t>
      </w:r>
      <w:r w:rsidRPr="0051355A">
        <w:rPr>
          <w:color w:val="auto"/>
        </w:rPr>
        <w:t>,</w:t>
      </w:r>
      <w:r w:rsidR="005E609B">
        <w:rPr>
          <w:color w:val="auto"/>
        </w:rPr>
        <w:t xml:space="preserve"> </w:t>
      </w:r>
      <w:r w:rsidRPr="0051355A">
        <w:rPr>
          <w:color w:val="auto"/>
        </w:rPr>
        <w:t>tesisler</w:t>
      </w:r>
      <w:r w:rsidR="00B629E4" w:rsidRPr="0051355A">
        <w:rPr>
          <w:color w:val="auto"/>
        </w:rPr>
        <w:t>,</w:t>
      </w:r>
      <w:r w:rsidR="005E609B">
        <w:rPr>
          <w:color w:val="auto"/>
        </w:rPr>
        <w:t xml:space="preserve"> </w:t>
      </w:r>
      <w:r w:rsidR="00FD1E71" w:rsidRPr="0051355A">
        <w:rPr>
          <w:color w:val="auto"/>
        </w:rPr>
        <w:t>cihazlar gibi bir</w:t>
      </w:r>
      <w:r w:rsidR="00B629E4" w:rsidRPr="0051355A">
        <w:rPr>
          <w:color w:val="auto"/>
        </w:rPr>
        <w:t>çok taşınmaz</w:t>
      </w:r>
      <w:r w:rsidR="0092601D" w:rsidRPr="0051355A">
        <w:rPr>
          <w:noProof/>
          <w:color w:val="auto"/>
        </w:rPr>
        <w:t xml:space="preserve"> (Arslan, 2008: 34)</w:t>
      </w:r>
      <w:r w:rsidR="00B629E4" w:rsidRPr="0051355A">
        <w:rPr>
          <w:color w:val="auto"/>
        </w:rPr>
        <w:t>.</w:t>
      </w:r>
    </w:p>
    <w:p w:rsidR="00FC4B72" w:rsidRPr="00E6613E" w:rsidRDefault="00FC4B72" w:rsidP="00E6613E">
      <w:pPr>
        <w:pStyle w:val="Default"/>
        <w:spacing w:line="360" w:lineRule="auto"/>
        <w:ind w:firstLine="709"/>
        <w:rPr>
          <w:color w:val="auto"/>
        </w:rPr>
      </w:pPr>
    </w:p>
    <w:p w:rsidR="00690871" w:rsidRPr="00CF28EC" w:rsidRDefault="00E74D9E" w:rsidP="00315C73">
      <w:pPr>
        <w:pStyle w:val="Balk4"/>
        <w:ind w:firstLine="709"/>
      </w:pPr>
      <w:bookmarkStart w:id="143" w:name="_Toc43931491"/>
      <w:bookmarkStart w:id="144" w:name="_Toc43996136"/>
      <w:bookmarkStart w:id="145" w:name="_Toc44065264"/>
      <w:bookmarkStart w:id="146" w:name="_Toc44795427"/>
      <w:r w:rsidRPr="00CF28EC">
        <w:t>1.</w:t>
      </w:r>
      <w:r w:rsidR="00D57126">
        <w:t>5</w:t>
      </w:r>
      <w:r w:rsidR="00D90E3A">
        <w:t>.1.6</w:t>
      </w:r>
      <w:r w:rsidR="00690871" w:rsidRPr="00CF28EC">
        <w:t>. Finansman Giderleri</w:t>
      </w:r>
      <w:bookmarkEnd w:id="143"/>
      <w:bookmarkEnd w:id="144"/>
      <w:bookmarkEnd w:id="145"/>
      <w:bookmarkEnd w:id="146"/>
    </w:p>
    <w:p w:rsidR="00E6613E" w:rsidRDefault="00690871" w:rsidP="00E6613E">
      <w:pPr>
        <w:pStyle w:val="Default"/>
        <w:spacing w:line="360" w:lineRule="auto"/>
        <w:ind w:firstLine="709"/>
        <w:rPr>
          <w:color w:val="auto"/>
        </w:rPr>
      </w:pPr>
      <w:r w:rsidRPr="0051355A">
        <w:rPr>
          <w:color w:val="auto"/>
        </w:rPr>
        <w:t>İşletmeler için finansman,</w:t>
      </w:r>
      <w:r w:rsidR="005E609B">
        <w:rPr>
          <w:color w:val="auto"/>
        </w:rPr>
        <w:t xml:space="preserve"> </w:t>
      </w:r>
      <w:r w:rsidR="00FC612B">
        <w:rPr>
          <w:color w:val="auto"/>
        </w:rPr>
        <w:t xml:space="preserve">ihtiyaç duydukları kaynakların </w:t>
      </w:r>
      <w:proofErr w:type="gramStart"/>
      <w:r w:rsidRPr="0051355A">
        <w:rPr>
          <w:color w:val="auto"/>
        </w:rPr>
        <w:t>imkanlar</w:t>
      </w:r>
      <w:proofErr w:type="gramEnd"/>
      <w:r w:rsidRPr="0051355A">
        <w:rPr>
          <w:color w:val="auto"/>
        </w:rPr>
        <w:t xml:space="preserve"> doğrultusunda en uygun ve etkili şekilde kullanılması anlamına gelmektedir.</w:t>
      </w:r>
      <w:r w:rsidR="005E609B">
        <w:rPr>
          <w:color w:val="auto"/>
        </w:rPr>
        <w:t xml:space="preserve"> </w:t>
      </w:r>
      <w:r w:rsidRPr="0051355A">
        <w:rPr>
          <w:color w:val="auto"/>
        </w:rPr>
        <w:t>Kaynaklar;</w:t>
      </w:r>
      <w:r w:rsidR="005E609B">
        <w:rPr>
          <w:color w:val="auto"/>
        </w:rPr>
        <w:t xml:space="preserve"> </w:t>
      </w:r>
      <w:r w:rsidRPr="0051355A">
        <w:rPr>
          <w:color w:val="auto"/>
        </w:rPr>
        <w:t>öz kaynaklar ve yabancı kaynaklar olmak üzere ikiye ayrılır</w:t>
      </w:r>
      <w:r w:rsidR="00FD1E71" w:rsidRPr="0051355A">
        <w:rPr>
          <w:color w:val="auto"/>
        </w:rPr>
        <w:t xml:space="preserve">. </w:t>
      </w:r>
      <w:r w:rsidRPr="0051355A">
        <w:rPr>
          <w:color w:val="auto"/>
        </w:rPr>
        <w:t>Öz kaynaklar,</w:t>
      </w:r>
      <w:r w:rsidR="005E609B">
        <w:rPr>
          <w:color w:val="auto"/>
        </w:rPr>
        <w:t xml:space="preserve"> </w:t>
      </w:r>
      <w:r w:rsidRPr="0051355A">
        <w:rPr>
          <w:color w:val="auto"/>
        </w:rPr>
        <w:t>işletmelerin kuruluş aşamasında veya faaliyet</w:t>
      </w:r>
      <w:r w:rsidR="00B629E4" w:rsidRPr="0051355A">
        <w:rPr>
          <w:color w:val="auto"/>
        </w:rPr>
        <w:t>i esnasında oluşan kaynaklardır</w:t>
      </w:r>
      <w:r w:rsidR="0092601D" w:rsidRPr="0051355A">
        <w:rPr>
          <w:noProof/>
          <w:color w:val="auto"/>
        </w:rPr>
        <w:t xml:space="preserve"> (Özgülbaş ve Tarcan, 2013: 60)</w:t>
      </w:r>
      <w:r w:rsidR="000B44E2" w:rsidRPr="0051355A">
        <w:rPr>
          <w:color w:val="auto"/>
        </w:rPr>
        <w:t>.</w:t>
      </w:r>
      <w:r w:rsidR="005E609B">
        <w:rPr>
          <w:color w:val="auto"/>
        </w:rPr>
        <w:t xml:space="preserve"> </w:t>
      </w:r>
      <w:r w:rsidRPr="0051355A">
        <w:rPr>
          <w:color w:val="auto"/>
        </w:rPr>
        <w:t xml:space="preserve">Yabancı kaynaklar ise işletme dışında kalan ve </w:t>
      </w:r>
      <w:proofErr w:type="gramStart"/>
      <w:r w:rsidRPr="0051355A">
        <w:rPr>
          <w:color w:val="auto"/>
        </w:rPr>
        <w:t>imkanlar</w:t>
      </w:r>
      <w:proofErr w:type="gramEnd"/>
      <w:r w:rsidRPr="0051355A">
        <w:rPr>
          <w:color w:val="auto"/>
        </w:rPr>
        <w:t xml:space="preserve"> sunan kişi veya kuruluşlardan bir ücret karşılığında vadeli olarak alınan ve geri ödenmek üzere alınan kaynaklardır</w:t>
      </w:r>
      <w:r w:rsidR="00D36836" w:rsidRPr="0051355A">
        <w:rPr>
          <w:color w:val="auto"/>
        </w:rPr>
        <w:t>.</w:t>
      </w:r>
    </w:p>
    <w:p w:rsidR="00FC4B72" w:rsidRDefault="00FC4B72" w:rsidP="00E6613E">
      <w:pPr>
        <w:pStyle w:val="Default"/>
        <w:spacing w:line="360" w:lineRule="auto"/>
        <w:ind w:firstLine="709"/>
        <w:rPr>
          <w:color w:val="auto"/>
        </w:rPr>
      </w:pPr>
    </w:p>
    <w:p w:rsidR="00690871" w:rsidRPr="00E6613E" w:rsidRDefault="00D57126" w:rsidP="00315C73">
      <w:pPr>
        <w:pStyle w:val="Balk4"/>
        <w:ind w:firstLine="709"/>
        <w:rPr>
          <w:color w:val="auto"/>
        </w:rPr>
      </w:pPr>
      <w:bookmarkStart w:id="147" w:name="_Toc43931492"/>
      <w:bookmarkStart w:id="148" w:name="_Toc43996137"/>
      <w:bookmarkStart w:id="149" w:name="_Toc44065265"/>
      <w:bookmarkStart w:id="150" w:name="_Toc44795428"/>
      <w:r>
        <w:t>1.5</w:t>
      </w:r>
      <w:r w:rsidR="00D90E3A">
        <w:t>.1.7</w:t>
      </w:r>
      <w:r w:rsidR="00690871" w:rsidRPr="00E6613E">
        <w:t>. Çe</w:t>
      </w:r>
      <w:r w:rsidR="00690871" w:rsidRPr="00E6613E">
        <w:rPr>
          <w:rFonts w:eastAsia="TimesNewRoman"/>
        </w:rPr>
        <w:t>ş</w:t>
      </w:r>
      <w:r w:rsidR="00690871" w:rsidRPr="00E6613E">
        <w:t>itli (Di</w:t>
      </w:r>
      <w:r w:rsidR="00690871" w:rsidRPr="00E6613E">
        <w:rPr>
          <w:rFonts w:eastAsia="TimesNewRoman"/>
        </w:rPr>
        <w:t>ğ</w:t>
      </w:r>
      <w:r w:rsidR="00690871" w:rsidRPr="00E6613E">
        <w:t>er) Giderleri</w:t>
      </w:r>
      <w:bookmarkEnd w:id="147"/>
      <w:bookmarkEnd w:id="148"/>
      <w:bookmarkEnd w:id="149"/>
      <w:bookmarkEnd w:id="150"/>
    </w:p>
    <w:p w:rsidR="00690871" w:rsidRPr="0051355A" w:rsidRDefault="00690871" w:rsidP="00E6613E">
      <w:pPr>
        <w:pStyle w:val="Default"/>
        <w:spacing w:line="360" w:lineRule="auto"/>
        <w:ind w:firstLine="709"/>
        <w:rPr>
          <w:color w:val="auto"/>
        </w:rPr>
      </w:pPr>
      <w:r w:rsidRPr="0051355A">
        <w:rPr>
          <w:color w:val="auto"/>
        </w:rPr>
        <w:t>İşletme faaliyetlerini sürdürmek için yapılması gerekli olan çeşitli giderleri kapsamaktadır.</w:t>
      </w:r>
      <w:r w:rsidR="0047726F">
        <w:rPr>
          <w:color w:val="auto"/>
        </w:rPr>
        <w:t xml:space="preserve"> </w:t>
      </w:r>
      <w:r w:rsidRPr="0051355A">
        <w:rPr>
          <w:color w:val="auto"/>
        </w:rPr>
        <w:t>Örnek verirsek;</w:t>
      </w:r>
      <w:r w:rsidR="0047726F">
        <w:rPr>
          <w:color w:val="auto"/>
        </w:rPr>
        <w:t xml:space="preserve"> </w:t>
      </w:r>
      <w:r w:rsidRPr="0051355A">
        <w:rPr>
          <w:color w:val="auto"/>
        </w:rPr>
        <w:t>ilk madde ve malzeme,</w:t>
      </w:r>
      <w:r w:rsidR="0047726F">
        <w:rPr>
          <w:color w:val="auto"/>
        </w:rPr>
        <w:t xml:space="preserve"> </w:t>
      </w:r>
      <w:r w:rsidRPr="0051355A">
        <w:rPr>
          <w:color w:val="auto"/>
        </w:rPr>
        <w:t>memur ücret ve giderleri,</w:t>
      </w:r>
      <w:r w:rsidR="005E609B">
        <w:rPr>
          <w:color w:val="auto"/>
        </w:rPr>
        <w:t xml:space="preserve"> </w:t>
      </w:r>
      <w:r w:rsidRPr="0051355A">
        <w:rPr>
          <w:color w:val="auto"/>
        </w:rPr>
        <w:t>vergi resim ve harçlar,</w:t>
      </w:r>
      <w:r w:rsidR="001076F3">
        <w:rPr>
          <w:color w:val="auto"/>
        </w:rPr>
        <w:t xml:space="preserve"> </w:t>
      </w:r>
      <w:r w:rsidRPr="0051355A">
        <w:rPr>
          <w:color w:val="auto"/>
        </w:rPr>
        <w:t>dışarıdan sağlanan fayda be hizmet giderleri,</w:t>
      </w:r>
      <w:r w:rsidR="001076F3">
        <w:rPr>
          <w:color w:val="auto"/>
        </w:rPr>
        <w:t xml:space="preserve"> </w:t>
      </w:r>
      <w:proofErr w:type="gramStart"/>
      <w:r w:rsidRPr="0051355A">
        <w:rPr>
          <w:color w:val="auto"/>
        </w:rPr>
        <w:t>amortisman</w:t>
      </w:r>
      <w:proofErr w:type="gramEnd"/>
      <w:r w:rsidRPr="0051355A">
        <w:rPr>
          <w:color w:val="auto"/>
        </w:rPr>
        <w:t xml:space="preserve"> ve itfa giderleri ve finansman giderleri dışında kalan diğer çeşit giderleri kapsamaktadır.</w:t>
      </w:r>
      <w:r w:rsidR="0047726F">
        <w:rPr>
          <w:color w:val="auto"/>
        </w:rPr>
        <w:t xml:space="preserve"> </w:t>
      </w:r>
      <w:r w:rsidRPr="0051355A">
        <w:rPr>
          <w:color w:val="auto"/>
        </w:rPr>
        <w:t>Bun</w:t>
      </w:r>
      <w:r w:rsidR="00B629E4" w:rsidRPr="0051355A">
        <w:rPr>
          <w:color w:val="auto"/>
        </w:rPr>
        <w:t>lar</w:t>
      </w:r>
      <w:r w:rsidR="0047726F">
        <w:rPr>
          <w:color w:val="auto"/>
        </w:rPr>
        <w:t xml:space="preserve"> </w:t>
      </w:r>
      <w:r w:rsidR="000F6ECB" w:rsidRPr="0051355A">
        <w:rPr>
          <w:noProof/>
          <w:color w:val="auto"/>
        </w:rPr>
        <w:t>(Akdoğan, 2009: 336)</w:t>
      </w:r>
      <w:r w:rsidR="00630BA7">
        <w:rPr>
          <w:color w:val="auto"/>
        </w:rPr>
        <w:t>;</w:t>
      </w:r>
    </w:p>
    <w:p w:rsidR="00690871" w:rsidRPr="0051355A" w:rsidRDefault="00690871" w:rsidP="00E6613E">
      <w:pPr>
        <w:pStyle w:val="Default"/>
        <w:numPr>
          <w:ilvl w:val="0"/>
          <w:numId w:val="16"/>
        </w:numPr>
        <w:spacing w:line="360" w:lineRule="auto"/>
        <w:ind w:left="0" w:firstLine="709"/>
        <w:rPr>
          <w:color w:val="auto"/>
        </w:rPr>
      </w:pPr>
      <w:r w:rsidRPr="0051355A">
        <w:rPr>
          <w:color w:val="auto"/>
        </w:rPr>
        <w:t>Kira giderleri,</w:t>
      </w:r>
    </w:p>
    <w:p w:rsidR="00690871" w:rsidRPr="0051355A" w:rsidRDefault="00690871" w:rsidP="00E6613E">
      <w:pPr>
        <w:pStyle w:val="Default"/>
        <w:numPr>
          <w:ilvl w:val="0"/>
          <w:numId w:val="16"/>
        </w:numPr>
        <w:spacing w:line="360" w:lineRule="auto"/>
        <w:ind w:left="0" w:firstLine="709"/>
        <w:rPr>
          <w:color w:val="auto"/>
        </w:rPr>
      </w:pPr>
      <w:r w:rsidRPr="0051355A">
        <w:rPr>
          <w:color w:val="auto"/>
        </w:rPr>
        <w:t>Yolluk giderleri dava icra ve noter giderleri,</w:t>
      </w:r>
    </w:p>
    <w:p w:rsidR="00690871" w:rsidRPr="0051355A" w:rsidRDefault="00690871" w:rsidP="00E6613E">
      <w:pPr>
        <w:pStyle w:val="Default"/>
        <w:numPr>
          <w:ilvl w:val="0"/>
          <w:numId w:val="16"/>
        </w:numPr>
        <w:spacing w:line="360" w:lineRule="auto"/>
        <w:ind w:left="0" w:firstLine="709"/>
        <w:rPr>
          <w:color w:val="auto"/>
        </w:rPr>
      </w:pPr>
      <w:r w:rsidRPr="0051355A">
        <w:rPr>
          <w:color w:val="auto"/>
        </w:rPr>
        <w:t>Sigorta giderleri,</w:t>
      </w:r>
    </w:p>
    <w:p w:rsidR="00C16B92" w:rsidRPr="0047726F" w:rsidRDefault="00690871" w:rsidP="0047726F">
      <w:pPr>
        <w:pStyle w:val="Default"/>
        <w:numPr>
          <w:ilvl w:val="0"/>
          <w:numId w:val="16"/>
        </w:numPr>
        <w:spacing w:line="360" w:lineRule="auto"/>
        <w:ind w:left="0" w:firstLine="709"/>
        <w:rPr>
          <w:color w:val="auto"/>
        </w:rPr>
      </w:pPr>
      <w:r w:rsidRPr="0051355A">
        <w:rPr>
          <w:color w:val="auto"/>
        </w:rPr>
        <w:lastRenderedPageBreak/>
        <w:t>İştirak payı ve aidat giderleri,</w:t>
      </w:r>
    </w:p>
    <w:p w:rsidR="00690871" w:rsidRPr="0051355A" w:rsidRDefault="00690871" w:rsidP="00E6613E">
      <w:pPr>
        <w:pStyle w:val="Default"/>
        <w:numPr>
          <w:ilvl w:val="0"/>
          <w:numId w:val="16"/>
        </w:numPr>
        <w:spacing w:line="360" w:lineRule="auto"/>
        <w:ind w:left="0" w:firstLine="709"/>
        <w:rPr>
          <w:color w:val="auto"/>
        </w:rPr>
      </w:pPr>
      <w:r w:rsidRPr="0051355A">
        <w:rPr>
          <w:color w:val="auto"/>
        </w:rPr>
        <w:t>Havale ve tahsil giderleri,</w:t>
      </w:r>
    </w:p>
    <w:p w:rsidR="00690871" w:rsidRPr="0051355A" w:rsidRDefault="00690871" w:rsidP="00E6613E">
      <w:pPr>
        <w:pStyle w:val="Default"/>
        <w:numPr>
          <w:ilvl w:val="0"/>
          <w:numId w:val="16"/>
        </w:numPr>
        <w:spacing w:line="360" w:lineRule="auto"/>
        <w:ind w:left="0" w:firstLine="709"/>
        <w:rPr>
          <w:color w:val="auto"/>
        </w:rPr>
      </w:pPr>
      <w:r w:rsidRPr="0051355A">
        <w:rPr>
          <w:color w:val="auto"/>
        </w:rPr>
        <w:t>Reklam ve satışları teşvik giderleri ve</w:t>
      </w:r>
    </w:p>
    <w:p w:rsidR="00E6613E" w:rsidRDefault="00690871" w:rsidP="00E6613E">
      <w:pPr>
        <w:pStyle w:val="Default"/>
        <w:numPr>
          <w:ilvl w:val="0"/>
          <w:numId w:val="16"/>
        </w:numPr>
        <w:spacing w:line="360" w:lineRule="auto"/>
        <w:ind w:left="0" w:firstLine="709"/>
        <w:rPr>
          <w:color w:val="auto"/>
        </w:rPr>
      </w:pPr>
      <w:r w:rsidRPr="0051355A">
        <w:rPr>
          <w:color w:val="auto"/>
        </w:rPr>
        <w:t xml:space="preserve">Diğer çeşitli giderleri </w:t>
      </w:r>
      <w:r w:rsidRPr="00A422D4">
        <w:rPr>
          <w:color w:val="auto"/>
        </w:rPr>
        <w:t>kapsamaktadır.</w:t>
      </w:r>
    </w:p>
    <w:p w:rsidR="00FC4B72" w:rsidRPr="00A422D4" w:rsidRDefault="00FC4B72" w:rsidP="00FC4B72">
      <w:pPr>
        <w:pStyle w:val="Default"/>
        <w:spacing w:line="360" w:lineRule="auto"/>
        <w:ind w:left="709"/>
        <w:rPr>
          <w:color w:val="auto"/>
        </w:rPr>
      </w:pPr>
    </w:p>
    <w:p w:rsidR="00981DC9" w:rsidRPr="00E6613E" w:rsidRDefault="00D57126" w:rsidP="00315C73">
      <w:pPr>
        <w:pStyle w:val="Balk3"/>
        <w:ind w:firstLine="709"/>
        <w:rPr>
          <w:color w:val="auto"/>
        </w:rPr>
      </w:pPr>
      <w:bookmarkStart w:id="151" w:name="_Toc43931493"/>
      <w:bookmarkStart w:id="152" w:name="_Toc43996138"/>
      <w:bookmarkStart w:id="153" w:name="_Toc44065266"/>
      <w:bookmarkStart w:id="154" w:name="_Toc44795429"/>
      <w:r>
        <w:t>1.5</w:t>
      </w:r>
      <w:r w:rsidR="00981DC9" w:rsidRPr="00E6613E">
        <w:t>.2. Giderlerin İşletme Fonksiyonlarına Göre Sınıflandırılması</w:t>
      </w:r>
      <w:bookmarkEnd w:id="151"/>
      <w:bookmarkEnd w:id="152"/>
      <w:bookmarkEnd w:id="153"/>
      <w:bookmarkEnd w:id="154"/>
    </w:p>
    <w:p w:rsidR="00981DC9" w:rsidRPr="0051355A" w:rsidRDefault="00981DC9" w:rsidP="00E6613E">
      <w:pPr>
        <w:autoSpaceDE w:val="0"/>
        <w:autoSpaceDN w:val="0"/>
        <w:adjustRightInd w:val="0"/>
        <w:ind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İşletmeler toplumun ihtiyaçlarını karşılamak için işletmenin fonksiyonlarına göre sınıflandırmalar yapar.</w:t>
      </w:r>
      <w:r w:rsidR="005E609B">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Bu şekilde sınıflandırılır;</w:t>
      </w:r>
    </w:p>
    <w:p w:rsidR="00981DC9" w:rsidRPr="0051355A" w:rsidRDefault="00981DC9" w:rsidP="00E6613E">
      <w:pPr>
        <w:pStyle w:val="ListeParagraf"/>
        <w:numPr>
          <w:ilvl w:val="0"/>
          <w:numId w:val="17"/>
        </w:numPr>
        <w:autoSpaceDE w:val="0"/>
        <w:autoSpaceDN w:val="0"/>
        <w:adjustRightInd w:val="0"/>
        <w:ind w:left="0"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Satın Alma</w:t>
      </w:r>
    </w:p>
    <w:p w:rsidR="00981DC9" w:rsidRPr="0051355A" w:rsidRDefault="00981DC9" w:rsidP="00E6613E">
      <w:pPr>
        <w:pStyle w:val="ListeParagraf"/>
        <w:numPr>
          <w:ilvl w:val="0"/>
          <w:numId w:val="17"/>
        </w:numPr>
        <w:autoSpaceDE w:val="0"/>
        <w:autoSpaceDN w:val="0"/>
        <w:adjustRightInd w:val="0"/>
        <w:ind w:left="0"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Üretim</w:t>
      </w:r>
    </w:p>
    <w:p w:rsidR="00981DC9" w:rsidRPr="0051355A" w:rsidRDefault="00981DC9" w:rsidP="00E6613E">
      <w:pPr>
        <w:pStyle w:val="ListeParagraf"/>
        <w:numPr>
          <w:ilvl w:val="0"/>
          <w:numId w:val="17"/>
        </w:numPr>
        <w:autoSpaceDE w:val="0"/>
        <w:autoSpaceDN w:val="0"/>
        <w:adjustRightInd w:val="0"/>
        <w:ind w:left="0"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Araştırma ve Geliştirme</w:t>
      </w:r>
    </w:p>
    <w:p w:rsidR="00981DC9" w:rsidRPr="0051355A" w:rsidRDefault="00981DC9" w:rsidP="00E6613E">
      <w:pPr>
        <w:pStyle w:val="ListeParagraf"/>
        <w:numPr>
          <w:ilvl w:val="0"/>
          <w:numId w:val="17"/>
        </w:numPr>
        <w:autoSpaceDE w:val="0"/>
        <w:autoSpaceDN w:val="0"/>
        <w:adjustRightInd w:val="0"/>
        <w:ind w:left="0"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Pazarlama,</w:t>
      </w:r>
      <w:r w:rsidR="005E609B">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satış ve dağıtım</w:t>
      </w:r>
    </w:p>
    <w:p w:rsidR="00981DC9" w:rsidRPr="0051355A" w:rsidRDefault="00981DC9" w:rsidP="00E6613E">
      <w:pPr>
        <w:pStyle w:val="ListeParagraf"/>
        <w:numPr>
          <w:ilvl w:val="0"/>
          <w:numId w:val="17"/>
        </w:numPr>
        <w:autoSpaceDE w:val="0"/>
        <w:autoSpaceDN w:val="0"/>
        <w:adjustRightInd w:val="0"/>
        <w:ind w:left="0"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Finansman</w:t>
      </w:r>
    </w:p>
    <w:p w:rsidR="00E6613E" w:rsidRDefault="00981DC9" w:rsidP="00E6613E">
      <w:pPr>
        <w:pStyle w:val="ListeParagraf"/>
        <w:numPr>
          <w:ilvl w:val="0"/>
          <w:numId w:val="17"/>
        </w:numPr>
        <w:autoSpaceDE w:val="0"/>
        <w:autoSpaceDN w:val="0"/>
        <w:adjustRightInd w:val="0"/>
        <w:ind w:left="0"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Genel yönetim olarak sınıflandırılır.</w:t>
      </w:r>
    </w:p>
    <w:p w:rsidR="00FC4B72" w:rsidRDefault="00FC4B72" w:rsidP="00FC4B72">
      <w:pPr>
        <w:pStyle w:val="ListeParagraf"/>
        <w:autoSpaceDE w:val="0"/>
        <w:autoSpaceDN w:val="0"/>
        <w:adjustRightInd w:val="0"/>
        <w:ind w:left="709"/>
        <w:rPr>
          <w:rFonts w:ascii="Times New Roman" w:hAnsi="Times New Roman" w:cs="Times New Roman"/>
          <w:color w:val="000000" w:themeColor="text1"/>
          <w:sz w:val="24"/>
          <w:szCs w:val="24"/>
        </w:rPr>
      </w:pPr>
    </w:p>
    <w:p w:rsidR="00827901" w:rsidRPr="00E6613E" w:rsidRDefault="00D57126" w:rsidP="00315C73">
      <w:pPr>
        <w:pStyle w:val="Balk3"/>
        <w:ind w:firstLine="709"/>
      </w:pPr>
      <w:bookmarkStart w:id="155" w:name="_Toc43931494"/>
      <w:bookmarkStart w:id="156" w:name="_Toc43996139"/>
      <w:bookmarkStart w:id="157" w:name="_Toc44065267"/>
      <w:bookmarkStart w:id="158" w:name="_Toc44795430"/>
      <w:r>
        <w:t>1.5</w:t>
      </w:r>
      <w:r w:rsidR="00981DC9" w:rsidRPr="00E6613E">
        <w:t>.2.1. Satın Alma</w:t>
      </w:r>
      <w:bookmarkEnd w:id="155"/>
      <w:bookmarkEnd w:id="156"/>
      <w:bookmarkEnd w:id="157"/>
      <w:bookmarkEnd w:id="158"/>
    </w:p>
    <w:p w:rsidR="00981DC9" w:rsidRPr="0051355A" w:rsidRDefault="00981DC9" w:rsidP="00E6613E">
      <w:pPr>
        <w:autoSpaceDE w:val="0"/>
        <w:autoSpaceDN w:val="0"/>
        <w:adjustRightInd w:val="0"/>
        <w:ind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İşlet</w:t>
      </w:r>
      <w:r w:rsidR="00FD1E71" w:rsidRPr="0051355A">
        <w:rPr>
          <w:rFonts w:ascii="Times New Roman" w:hAnsi="Times New Roman" w:cs="Times New Roman"/>
          <w:color w:val="000000" w:themeColor="text1"/>
          <w:sz w:val="24"/>
          <w:szCs w:val="24"/>
        </w:rPr>
        <w:t>meler kuruluş dönemindeyken bir</w:t>
      </w:r>
      <w:r w:rsidRPr="0051355A">
        <w:rPr>
          <w:rFonts w:ascii="Times New Roman" w:hAnsi="Times New Roman" w:cs="Times New Roman"/>
          <w:color w:val="000000" w:themeColor="text1"/>
          <w:sz w:val="24"/>
          <w:szCs w:val="24"/>
        </w:rPr>
        <w:t>çok varlık ve hizmetten faydalanır.</w:t>
      </w:r>
      <w:r w:rsidR="005E609B">
        <w:rPr>
          <w:rFonts w:ascii="Times New Roman" w:hAnsi="Times New Roman" w:cs="Times New Roman"/>
          <w:color w:val="000000" w:themeColor="text1"/>
          <w:sz w:val="24"/>
          <w:szCs w:val="24"/>
        </w:rPr>
        <w:t xml:space="preserve"> </w:t>
      </w:r>
      <w:r w:rsidR="00FD1E71" w:rsidRPr="0051355A">
        <w:rPr>
          <w:rFonts w:ascii="Times New Roman" w:hAnsi="Times New Roman" w:cs="Times New Roman"/>
          <w:color w:val="000000" w:themeColor="text1"/>
          <w:sz w:val="24"/>
          <w:szCs w:val="24"/>
        </w:rPr>
        <w:t>Bunun için</w:t>
      </w:r>
      <w:r w:rsidRPr="0051355A">
        <w:rPr>
          <w:rFonts w:ascii="Times New Roman" w:hAnsi="Times New Roman" w:cs="Times New Roman"/>
          <w:color w:val="000000" w:themeColor="text1"/>
          <w:sz w:val="24"/>
          <w:szCs w:val="24"/>
        </w:rPr>
        <w:t xml:space="preserve"> alınan veya satılan her türlü varlık ve hizmet satın a</w:t>
      </w:r>
      <w:r w:rsidR="00EE2303" w:rsidRPr="0051355A">
        <w:rPr>
          <w:rFonts w:ascii="Times New Roman" w:hAnsi="Times New Roman" w:cs="Times New Roman"/>
          <w:color w:val="000000" w:themeColor="text1"/>
          <w:sz w:val="24"/>
          <w:szCs w:val="24"/>
        </w:rPr>
        <w:t>lma giderlerini oluşturmaktadır</w:t>
      </w:r>
      <w:r w:rsidR="0092601D" w:rsidRPr="0051355A">
        <w:rPr>
          <w:rFonts w:ascii="Times New Roman" w:hAnsi="Times New Roman" w:cs="Times New Roman"/>
          <w:noProof/>
          <w:color w:val="000000" w:themeColor="text1"/>
          <w:sz w:val="24"/>
          <w:szCs w:val="24"/>
        </w:rPr>
        <w:t xml:space="preserve"> (Şener, 2004: 51)</w:t>
      </w:r>
      <w:r w:rsidR="009A38C8" w:rsidRPr="0051355A">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Sağlık kurumları ve hastaneler kendi görevleri içinde olan faaliyetlerini yerine getirirken belli başlı varlıkları satın olmak mecburiyetindedir.</w:t>
      </w:r>
      <w:r w:rsidR="005E609B">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Bunun için sağlık kurumların ve hastanelerin içinde yer alan demirbaşlar,</w:t>
      </w:r>
      <w:r w:rsidR="001076F3">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ilk madde ve malzeme,</w:t>
      </w:r>
      <w:r w:rsidR="00784FC9">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teçhizat gibi varlıkların alınması bu kurumlara bir maliyete sebep olur ve bu aşamada meydana gelen nakliye,</w:t>
      </w:r>
      <w:r w:rsidR="00784FC9">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sigorta,</w:t>
      </w:r>
      <w:r w:rsidR="000B2229">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yükleme,</w:t>
      </w:r>
      <w:r w:rsidR="000B2229">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boşaltma,</w:t>
      </w:r>
      <w:r w:rsidR="000B2229">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montaj,</w:t>
      </w:r>
      <w:r w:rsidR="000B2229">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komisyon vb. maliyetlerde satın alma gideri olarak kaydedilmektedir</w:t>
      </w:r>
      <w:r w:rsidR="00310B0A">
        <w:rPr>
          <w:rFonts w:ascii="Times New Roman" w:hAnsi="Times New Roman" w:cs="Times New Roman"/>
          <w:noProof/>
          <w:color w:val="000000" w:themeColor="text1"/>
          <w:sz w:val="24"/>
          <w:szCs w:val="24"/>
        </w:rPr>
        <w:t xml:space="preserve"> (Özulucan vd., 2007: 241</w:t>
      </w:r>
      <w:r w:rsidR="0092601D" w:rsidRPr="0051355A">
        <w:rPr>
          <w:rFonts w:ascii="Times New Roman" w:hAnsi="Times New Roman" w:cs="Times New Roman"/>
          <w:noProof/>
          <w:color w:val="000000" w:themeColor="text1"/>
          <w:sz w:val="24"/>
          <w:szCs w:val="24"/>
        </w:rPr>
        <w:t>)</w:t>
      </w:r>
      <w:r w:rsidR="00EE2303" w:rsidRPr="0051355A">
        <w:rPr>
          <w:rFonts w:ascii="Times New Roman" w:hAnsi="Times New Roman" w:cs="Times New Roman"/>
          <w:color w:val="000000" w:themeColor="text1"/>
          <w:sz w:val="24"/>
          <w:szCs w:val="24"/>
        </w:rPr>
        <w:t>.</w:t>
      </w:r>
    </w:p>
    <w:p w:rsidR="00CF10B2" w:rsidRDefault="00981DC9" w:rsidP="00E6613E">
      <w:pPr>
        <w:pStyle w:val="Default"/>
        <w:spacing w:line="360" w:lineRule="auto"/>
        <w:ind w:firstLine="709"/>
        <w:rPr>
          <w:color w:val="000000" w:themeColor="text1"/>
        </w:rPr>
      </w:pPr>
      <w:r w:rsidRPr="0051355A">
        <w:rPr>
          <w:color w:val="000000" w:themeColor="text1"/>
        </w:rPr>
        <w:t>İşletmeler mal</w:t>
      </w:r>
      <w:r w:rsidR="00FD1E71" w:rsidRPr="0051355A">
        <w:rPr>
          <w:color w:val="000000" w:themeColor="text1"/>
        </w:rPr>
        <w:t xml:space="preserve"> ve hizmet üretiminde kullanmak</w:t>
      </w:r>
      <w:r w:rsidRPr="0051355A">
        <w:rPr>
          <w:color w:val="000000" w:themeColor="text1"/>
        </w:rPr>
        <w:t xml:space="preserve"> ile satmak amacıyla alınan varlıklar veya hizmetlerin hepsi satın alma maliyetini kapsamaktadır.</w:t>
      </w:r>
      <w:r w:rsidR="005E609B">
        <w:rPr>
          <w:color w:val="000000" w:themeColor="text1"/>
        </w:rPr>
        <w:t xml:space="preserve"> </w:t>
      </w:r>
      <w:r w:rsidRPr="0051355A">
        <w:rPr>
          <w:color w:val="000000" w:themeColor="text1"/>
        </w:rPr>
        <w:t>İşletmeler bu varlıklardan yararlanmak ister bu da maliyetlerin değerini tüketmeden yaptığı harcamalar maliyet üzerinden bilanço tablosunda varlık hesaplarından yer alır.</w:t>
      </w:r>
      <w:r w:rsidR="001076F3">
        <w:rPr>
          <w:color w:val="000000" w:themeColor="text1"/>
        </w:rPr>
        <w:t xml:space="preserve"> </w:t>
      </w:r>
      <w:r w:rsidR="00FD1E71" w:rsidRPr="0051355A">
        <w:rPr>
          <w:color w:val="000000" w:themeColor="text1"/>
        </w:rPr>
        <w:t>Fakat varlıklar</w:t>
      </w:r>
      <w:r w:rsidRPr="0051355A">
        <w:rPr>
          <w:color w:val="000000" w:themeColor="text1"/>
        </w:rPr>
        <w:t xml:space="preserve"> ve hizmetler kullanıldığında eğer tükeniyor </w:t>
      </w:r>
      <w:proofErr w:type="gramStart"/>
      <w:r w:rsidRPr="0051355A">
        <w:rPr>
          <w:color w:val="000000" w:themeColor="text1"/>
        </w:rPr>
        <w:t>ya</w:t>
      </w:r>
      <w:r w:rsidR="00DB251C">
        <w:rPr>
          <w:color w:val="000000" w:themeColor="text1"/>
        </w:rPr>
        <w:t>da</w:t>
      </w:r>
      <w:proofErr w:type="gramEnd"/>
      <w:r w:rsidR="00DB251C">
        <w:rPr>
          <w:color w:val="000000" w:themeColor="text1"/>
        </w:rPr>
        <w:t xml:space="preserve"> eks</w:t>
      </w:r>
      <w:r w:rsidRPr="0051355A">
        <w:rPr>
          <w:color w:val="000000" w:themeColor="text1"/>
        </w:rPr>
        <w:t>i</w:t>
      </w:r>
      <w:r w:rsidR="00DB251C">
        <w:rPr>
          <w:color w:val="000000" w:themeColor="text1"/>
        </w:rPr>
        <w:t>li</w:t>
      </w:r>
      <w:r w:rsidRPr="0051355A">
        <w:rPr>
          <w:color w:val="000000" w:themeColor="text1"/>
        </w:rPr>
        <w:t>yorsa gider olarak kaydedilir.</w:t>
      </w:r>
    </w:p>
    <w:p w:rsidR="00FC4B72" w:rsidRPr="0051355A" w:rsidRDefault="00FC4B72" w:rsidP="00E6613E">
      <w:pPr>
        <w:pStyle w:val="Default"/>
        <w:spacing w:line="360" w:lineRule="auto"/>
        <w:ind w:firstLine="709"/>
        <w:rPr>
          <w:color w:val="000000" w:themeColor="text1"/>
        </w:rPr>
      </w:pPr>
    </w:p>
    <w:p w:rsidR="009A38C8" w:rsidRPr="00E6613E" w:rsidRDefault="00D57126" w:rsidP="00315C73">
      <w:pPr>
        <w:pStyle w:val="Balk4"/>
        <w:ind w:firstLine="709"/>
      </w:pPr>
      <w:bookmarkStart w:id="159" w:name="_Toc43931495"/>
      <w:bookmarkStart w:id="160" w:name="_Toc43996140"/>
      <w:bookmarkStart w:id="161" w:name="_Toc44065268"/>
      <w:bookmarkStart w:id="162" w:name="_Toc44795431"/>
      <w:r>
        <w:lastRenderedPageBreak/>
        <w:t>1.5</w:t>
      </w:r>
      <w:r w:rsidR="00903899" w:rsidRPr="00E6613E">
        <w:t xml:space="preserve">.2.2. </w:t>
      </w:r>
      <w:r w:rsidR="009A38C8" w:rsidRPr="00E6613E">
        <w:t>Üretim Giderleri</w:t>
      </w:r>
      <w:bookmarkEnd w:id="159"/>
      <w:bookmarkEnd w:id="160"/>
      <w:bookmarkEnd w:id="161"/>
      <w:bookmarkEnd w:id="162"/>
    </w:p>
    <w:p w:rsidR="009A38C8" w:rsidRDefault="009A38C8" w:rsidP="00E6613E">
      <w:pPr>
        <w:pStyle w:val="Default"/>
        <w:spacing w:line="360" w:lineRule="auto"/>
        <w:ind w:firstLine="709"/>
        <w:rPr>
          <w:color w:val="000000" w:themeColor="text1"/>
        </w:rPr>
      </w:pPr>
      <w:r w:rsidRPr="0051355A">
        <w:rPr>
          <w:color w:val="000000" w:themeColor="text1"/>
        </w:rPr>
        <w:t>İşletmelerin faaliyetlerini yerine getirebilmek için ürün ve hizmete ihtiyaç duymaktadır.</w:t>
      </w:r>
      <w:r w:rsidR="005E609B">
        <w:rPr>
          <w:color w:val="000000" w:themeColor="text1"/>
        </w:rPr>
        <w:t xml:space="preserve"> </w:t>
      </w:r>
      <w:r w:rsidRPr="0051355A">
        <w:rPr>
          <w:color w:val="000000" w:themeColor="text1"/>
        </w:rPr>
        <w:t>Bu ürünlerin ve hizmetin üretilmesi aşamasında tüketilen ilk madde ve malzemeler,</w:t>
      </w:r>
      <w:r w:rsidR="001076F3">
        <w:rPr>
          <w:color w:val="000000" w:themeColor="text1"/>
        </w:rPr>
        <w:t xml:space="preserve"> </w:t>
      </w:r>
      <w:r w:rsidRPr="0051355A">
        <w:rPr>
          <w:color w:val="000000" w:themeColor="text1"/>
        </w:rPr>
        <w:t>işçilik,</w:t>
      </w:r>
      <w:r w:rsidR="00784FC9">
        <w:rPr>
          <w:color w:val="000000" w:themeColor="text1"/>
        </w:rPr>
        <w:t xml:space="preserve"> </w:t>
      </w:r>
      <w:r w:rsidRPr="0051355A">
        <w:rPr>
          <w:color w:val="000000" w:themeColor="text1"/>
        </w:rPr>
        <w:t>enerji,</w:t>
      </w:r>
      <w:r w:rsidR="00784FC9">
        <w:rPr>
          <w:color w:val="000000" w:themeColor="text1"/>
        </w:rPr>
        <w:t xml:space="preserve"> </w:t>
      </w:r>
      <w:r w:rsidRPr="0051355A">
        <w:rPr>
          <w:color w:val="000000" w:themeColor="text1"/>
        </w:rPr>
        <w:t>sigorta vb. üretim ve hizmet kategorisi içinde yer a</w:t>
      </w:r>
      <w:r w:rsidR="00FD1E71" w:rsidRPr="0051355A">
        <w:rPr>
          <w:color w:val="000000" w:themeColor="text1"/>
        </w:rPr>
        <w:t>lan tüm giderleri</w:t>
      </w:r>
      <w:r w:rsidR="00EE2303" w:rsidRPr="0051355A">
        <w:rPr>
          <w:color w:val="000000" w:themeColor="text1"/>
        </w:rPr>
        <w:t xml:space="preserve"> kabul edilir</w:t>
      </w:r>
      <w:r w:rsidR="0092601D" w:rsidRPr="0051355A">
        <w:rPr>
          <w:noProof/>
          <w:color w:val="000000" w:themeColor="text1"/>
        </w:rPr>
        <w:t xml:space="preserve"> (Şener, 2004: 54)</w:t>
      </w:r>
      <w:r w:rsidR="00EE2303" w:rsidRPr="0051355A">
        <w:rPr>
          <w:color w:val="000000" w:themeColor="text1"/>
        </w:rPr>
        <w:t>.</w:t>
      </w:r>
    </w:p>
    <w:p w:rsidR="00FC4B72" w:rsidRPr="0051355A" w:rsidRDefault="00FC4B72" w:rsidP="00E6613E">
      <w:pPr>
        <w:pStyle w:val="Default"/>
        <w:spacing w:line="360" w:lineRule="auto"/>
        <w:ind w:firstLine="709"/>
        <w:rPr>
          <w:color w:val="000000" w:themeColor="text1"/>
        </w:rPr>
      </w:pPr>
    </w:p>
    <w:p w:rsidR="00827901" w:rsidRPr="00E6613E" w:rsidRDefault="00D57126" w:rsidP="00315C73">
      <w:pPr>
        <w:pStyle w:val="Balk4"/>
        <w:ind w:firstLine="709"/>
      </w:pPr>
      <w:bookmarkStart w:id="163" w:name="_Toc43931496"/>
      <w:bookmarkStart w:id="164" w:name="_Toc43996141"/>
      <w:bookmarkStart w:id="165" w:name="_Toc44065269"/>
      <w:bookmarkStart w:id="166" w:name="_Toc44795432"/>
      <w:r>
        <w:t>1.5</w:t>
      </w:r>
      <w:r w:rsidR="00827901" w:rsidRPr="00E6613E">
        <w:t>.2.3.Araştırma ve Geliştirme Giderleri</w:t>
      </w:r>
      <w:bookmarkEnd w:id="163"/>
      <w:bookmarkEnd w:id="164"/>
      <w:bookmarkEnd w:id="165"/>
      <w:bookmarkEnd w:id="166"/>
    </w:p>
    <w:p w:rsidR="000351A8" w:rsidRDefault="00827901" w:rsidP="00E6613E">
      <w:pPr>
        <w:pStyle w:val="Default"/>
        <w:spacing w:line="360" w:lineRule="auto"/>
        <w:ind w:firstLine="709"/>
        <w:rPr>
          <w:color w:val="000000" w:themeColor="text1"/>
        </w:rPr>
      </w:pPr>
      <w:r w:rsidRPr="0051355A">
        <w:rPr>
          <w:color w:val="000000" w:themeColor="text1"/>
        </w:rPr>
        <w:t>İşletmeler kurulurken uzun süre faaliyet vermek isterler.</w:t>
      </w:r>
      <w:r w:rsidR="005E609B">
        <w:rPr>
          <w:color w:val="000000" w:themeColor="text1"/>
        </w:rPr>
        <w:t xml:space="preserve"> </w:t>
      </w:r>
      <w:r w:rsidRPr="0051355A">
        <w:rPr>
          <w:color w:val="000000" w:themeColor="text1"/>
        </w:rPr>
        <w:t>Bu faaliyetlerinde verimlilik artmasına,</w:t>
      </w:r>
      <w:r w:rsidR="005E609B">
        <w:rPr>
          <w:color w:val="000000" w:themeColor="text1"/>
        </w:rPr>
        <w:t xml:space="preserve"> </w:t>
      </w:r>
      <w:r w:rsidRPr="0051355A">
        <w:rPr>
          <w:color w:val="000000" w:themeColor="text1"/>
        </w:rPr>
        <w:t>pazarlama,</w:t>
      </w:r>
      <w:r w:rsidR="005E609B">
        <w:rPr>
          <w:color w:val="000000" w:themeColor="text1"/>
        </w:rPr>
        <w:t xml:space="preserve"> </w:t>
      </w:r>
      <w:r w:rsidRPr="0051355A">
        <w:rPr>
          <w:color w:val="000000" w:themeColor="text1"/>
        </w:rPr>
        <w:t>satış ve dağıtımlarını geliştirmek ve maliyetleri düşürmek vb. araş</w:t>
      </w:r>
      <w:r w:rsidR="00903899" w:rsidRPr="0051355A">
        <w:rPr>
          <w:color w:val="000000" w:themeColor="text1"/>
        </w:rPr>
        <w:t>tırma ve geliştirme yapmakta olup</w:t>
      </w:r>
      <w:r w:rsidRPr="0051355A">
        <w:rPr>
          <w:color w:val="000000" w:themeColor="text1"/>
        </w:rPr>
        <w:t xml:space="preserve"> yapılan tüm bu emekler araştırma ve geliştirme gideri olarak kabul edilir.</w:t>
      </w:r>
      <w:r w:rsidR="005E609B">
        <w:rPr>
          <w:color w:val="000000" w:themeColor="text1"/>
        </w:rPr>
        <w:t xml:space="preserve"> </w:t>
      </w:r>
      <w:r w:rsidRPr="0051355A">
        <w:rPr>
          <w:color w:val="000000" w:themeColor="text1"/>
        </w:rPr>
        <w:t>Hastanelerde de uygulanan teşhis ve tedavi yöntemlerini geliştirmek,</w:t>
      </w:r>
      <w:r w:rsidR="001076F3">
        <w:rPr>
          <w:color w:val="000000" w:themeColor="text1"/>
        </w:rPr>
        <w:t xml:space="preserve"> </w:t>
      </w:r>
      <w:r w:rsidRPr="0051355A">
        <w:rPr>
          <w:color w:val="000000" w:themeColor="text1"/>
        </w:rPr>
        <w:t>rekabet üstünlüğü,</w:t>
      </w:r>
      <w:r w:rsidR="00784FC9">
        <w:rPr>
          <w:color w:val="000000" w:themeColor="text1"/>
        </w:rPr>
        <w:t xml:space="preserve"> </w:t>
      </w:r>
      <w:r w:rsidRPr="0051355A">
        <w:rPr>
          <w:color w:val="000000" w:themeColor="text1"/>
        </w:rPr>
        <w:t>gelişen teknolojinin kullanım yeteneğiyle yeni tedavi yöntemleri bulmak ve düşük maliyet oluşturmak gibi katlanılan birçok giderler bu gider alanına girmektedir.</w:t>
      </w:r>
    </w:p>
    <w:p w:rsidR="00FC4B72" w:rsidRPr="0051355A" w:rsidRDefault="00FC4B72" w:rsidP="00E6613E">
      <w:pPr>
        <w:pStyle w:val="Default"/>
        <w:spacing w:line="360" w:lineRule="auto"/>
        <w:ind w:firstLine="709"/>
        <w:rPr>
          <w:color w:val="000000" w:themeColor="text1"/>
        </w:rPr>
      </w:pPr>
    </w:p>
    <w:p w:rsidR="00827901" w:rsidRPr="00E6613E" w:rsidRDefault="00D57126" w:rsidP="00315C73">
      <w:pPr>
        <w:pStyle w:val="Balk4"/>
        <w:ind w:firstLine="709"/>
      </w:pPr>
      <w:bookmarkStart w:id="167" w:name="_Toc43931497"/>
      <w:bookmarkStart w:id="168" w:name="_Toc43996142"/>
      <w:bookmarkStart w:id="169" w:name="_Toc44065270"/>
      <w:bookmarkStart w:id="170" w:name="_Toc44795433"/>
      <w:r>
        <w:t>1.5</w:t>
      </w:r>
      <w:r w:rsidR="00827901" w:rsidRPr="00E6613E">
        <w:t>.2.4. Pazarlama,</w:t>
      </w:r>
      <w:r w:rsidR="005E609B">
        <w:t xml:space="preserve"> </w:t>
      </w:r>
      <w:r w:rsidR="00827901" w:rsidRPr="00E6613E">
        <w:t>Satış ve Dağıtım Giderleri</w:t>
      </w:r>
      <w:bookmarkEnd w:id="167"/>
      <w:bookmarkEnd w:id="168"/>
      <w:bookmarkEnd w:id="169"/>
      <w:bookmarkEnd w:id="170"/>
    </w:p>
    <w:p w:rsidR="008149AD" w:rsidRDefault="00827901" w:rsidP="00E6613E">
      <w:pPr>
        <w:pStyle w:val="Default"/>
        <w:spacing w:line="360" w:lineRule="auto"/>
        <w:ind w:firstLine="709"/>
        <w:rPr>
          <w:color w:val="000000" w:themeColor="text1"/>
        </w:rPr>
      </w:pPr>
      <w:r w:rsidRPr="0051355A">
        <w:rPr>
          <w:color w:val="000000" w:themeColor="text1"/>
        </w:rPr>
        <w:t>İşletmeler toplum ihtiyacını yerine getirebilmesi için toplumun ihti</w:t>
      </w:r>
      <w:r w:rsidR="00903899" w:rsidRPr="0051355A">
        <w:rPr>
          <w:color w:val="000000" w:themeColor="text1"/>
        </w:rPr>
        <w:t>yaçlarını önceden tespit etmesi</w:t>
      </w:r>
      <w:r w:rsidRPr="0051355A">
        <w:rPr>
          <w:color w:val="000000" w:themeColor="text1"/>
        </w:rPr>
        <w:t>ne</w:t>
      </w:r>
      <w:r w:rsidR="00903899" w:rsidRPr="0051355A">
        <w:rPr>
          <w:color w:val="000000" w:themeColor="text1"/>
        </w:rPr>
        <w:t xml:space="preserve">, </w:t>
      </w:r>
      <w:r w:rsidRPr="0051355A">
        <w:rPr>
          <w:color w:val="000000" w:themeColor="text1"/>
        </w:rPr>
        <w:t>istedikleri ve ne tükettiklerine vb. göre tüm bu aşamaları bilmesi gerekmektedir.</w:t>
      </w:r>
      <w:r w:rsidR="005E609B">
        <w:rPr>
          <w:color w:val="000000" w:themeColor="text1"/>
        </w:rPr>
        <w:t xml:space="preserve"> </w:t>
      </w:r>
      <w:r w:rsidRPr="0051355A">
        <w:rPr>
          <w:color w:val="000000" w:themeColor="text1"/>
        </w:rPr>
        <w:t>İşletmelerin yaptığı yatırımlar veya ürettiği ürünler sırasında oluşan giderler pazarlama,</w:t>
      </w:r>
      <w:r w:rsidR="001076F3">
        <w:rPr>
          <w:color w:val="000000" w:themeColor="text1"/>
        </w:rPr>
        <w:t xml:space="preserve"> </w:t>
      </w:r>
      <w:r w:rsidRPr="0051355A">
        <w:rPr>
          <w:color w:val="000000" w:themeColor="text1"/>
        </w:rPr>
        <w:t>satış ve dağıtı</w:t>
      </w:r>
      <w:r w:rsidR="00EE2303" w:rsidRPr="0051355A">
        <w:rPr>
          <w:color w:val="000000" w:themeColor="text1"/>
        </w:rPr>
        <w:t>m giderleri olarak kabul edilir</w:t>
      </w:r>
      <w:r w:rsidR="0092601D" w:rsidRPr="0051355A">
        <w:rPr>
          <w:noProof/>
          <w:color w:val="000000" w:themeColor="text1"/>
        </w:rPr>
        <w:t xml:space="preserve"> (Ertürk, 1996: 209)</w:t>
      </w:r>
      <w:r w:rsidR="00903899" w:rsidRPr="0051355A">
        <w:rPr>
          <w:color w:val="000000" w:themeColor="text1"/>
        </w:rPr>
        <w:t xml:space="preserve">. </w:t>
      </w:r>
      <w:r w:rsidR="0066682C" w:rsidRPr="0051355A">
        <w:rPr>
          <w:color w:val="000000" w:themeColor="text1"/>
        </w:rPr>
        <w:t>Başka bir deyişle,</w:t>
      </w:r>
      <w:r w:rsidR="005E609B">
        <w:rPr>
          <w:color w:val="000000" w:themeColor="text1"/>
        </w:rPr>
        <w:t xml:space="preserve"> </w:t>
      </w:r>
      <w:r w:rsidR="0066682C" w:rsidRPr="0051355A">
        <w:rPr>
          <w:color w:val="000000" w:themeColor="text1"/>
        </w:rPr>
        <w:t>ürünlerin stoklarının yapılması veya sunulan hizmetin bitiminden teslim sürecine kadar yapılan işlemler pazarlama,</w:t>
      </w:r>
      <w:r w:rsidR="001076F3">
        <w:rPr>
          <w:color w:val="000000" w:themeColor="text1"/>
        </w:rPr>
        <w:t xml:space="preserve"> </w:t>
      </w:r>
      <w:r w:rsidR="0066682C" w:rsidRPr="0051355A">
        <w:rPr>
          <w:color w:val="000000" w:themeColor="text1"/>
        </w:rPr>
        <w:t>satış ve dağı</w:t>
      </w:r>
      <w:r w:rsidR="00EE2303" w:rsidRPr="0051355A">
        <w:rPr>
          <w:color w:val="000000" w:themeColor="text1"/>
        </w:rPr>
        <w:t>tım giderlerini oluşturmaktadır</w:t>
      </w:r>
      <w:r w:rsidR="0092601D" w:rsidRPr="0051355A">
        <w:rPr>
          <w:noProof/>
          <w:color w:val="000000" w:themeColor="text1"/>
        </w:rPr>
        <w:t xml:space="preserve"> (Lazol, 2013: 12)</w:t>
      </w:r>
      <w:r w:rsidR="00EE2303" w:rsidRPr="0051355A">
        <w:rPr>
          <w:color w:val="000000" w:themeColor="text1"/>
        </w:rPr>
        <w:t>.</w:t>
      </w:r>
    </w:p>
    <w:p w:rsidR="00FC4B72" w:rsidRPr="0051355A" w:rsidRDefault="00FC4B72" w:rsidP="00E6613E">
      <w:pPr>
        <w:pStyle w:val="Default"/>
        <w:spacing w:line="360" w:lineRule="auto"/>
        <w:ind w:firstLine="709"/>
        <w:rPr>
          <w:color w:val="000000" w:themeColor="text1"/>
        </w:rPr>
      </w:pPr>
    </w:p>
    <w:p w:rsidR="00274014" w:rsidRPr="00E6613E" w:rsidRDefault="00D57126" w:rsidP="00315C73">
      <w:pPr>
        <w:pStyle w:val="Balk4"/>
        <w:ind w:firstLine="709"/>
      </w:pPr>
      <w:bookmarkStart w:id="171" w:name="_Toc43931498"/>
      <w:bookmarkStart w:id="172" w:name="_Toc43996143"/>
      <w:bookmarkStart w:id="173" w:name="_Toc44065271"/>
      <w:bookmarkStart w:id="174" w:name="_Toc44795434"/>
      <w:r>
        <w:t>1.5</w:t>
      </w:r>
      <w:r w:rsidR="00274014" w:rsidRPr="00E6613E">
        <w:t>.2.5. Finansman Giderleri</w:t>
      </w:r>
      <w:bookmarkEnd w:id="171"/>
      <w:bookmarkEnd w:id="172"/>
      <w:bookmarkEnd w:id="173"/>
      <w:bookmarkEnd w:id="174"/>
    </w:p>
    <w:p w:rsidR="0047726F" w:rsidRDefault="00274014" w:rsidP="001076F3">
      <w:pPr>
        <w:ind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Hastaneler sağlık hizmetlerini devam ettirebilmek için ekonomik kaynaklara ihtiyaç duymaktadır.</w:t>
      </w:r>
      <w:r w:rsidR="0047726F">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Bunlar,</w:t>
      </w:r>
      <w:r w:rsidR="0047726F">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hastane işletmelerinin öz kaynakları da olabilir dış kaynaklardan yani yabancı kaynaklardan alınan kısa ve uzun vadeli borçlar,</w:t>
      </w:r>
      <w:r w:rsidR="005E609B">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faiz ve kredi gibi her türlü finansman giderler de olabilir.</w:t>
      </w:r>
      <w:r w:rsidR="005E609B">
        <w:rPr>
          <w:rFonts w:ascii="Times New Roman" w:hAnsi="Times New Roman" w:cs="Times New Roman"/>
          <w:color w:val="000000" w:themeColor="text1"/>
          <w:sz w:val="24"/>
          <w:szCs w:val="24"/>
        </w:rPr>
        <w:t xml:space="preserve"> Hastanelerde</w:t>
      </w:r>
      <w:r w:rsidRPr="0051355A">
        <w:rPr>
          <w:rFonts w:ascii="Times New Roman" w:hAnsi="Times New Roman" w:cs="Times New Roman"/>
          <w:color w:val="000000" w:themeColor="text1"/>
          <w:sz w:val="24"/>
          <w:szCs w:val="24"/>
        </w:rPr>
        <w:t xml:space="preserve">ki giderlerin sınıflandırılması bunu daha iyi </w:t>
      </w:r>
      <w:r w:rsidR="00EC4D9F">
        <w:rPr>
          <w:rFonts w:ascii="Times New Roman" w:hAnsi="Times New Roman" w:cs="Times New Roman"/>
          <w:color w:val="000000" w:themeColor="text1"/>
          <w:sz w:val="24"/>
          <w:szCs w:val="24"/>
        </w:rPr>
        <w:t xml:space="preserve">açıklamaktadır her gider kendi </w:t>
      </w:r>
      <w:proofErr w:type="gramStart"/>
      <w:r w:rsidR="00EC4D9F">
        <w:rPr>
          <w:rFonts w:ascii="Times New Roman" w:hAnsi="Times New Roman" w:cs="Times New Roman"/>
          <w:color w:val="000000" w:themeColor="text1"/>
          <w:sz w:val="24"/>
          <w:szCs w:val="24"/>
        </w:rPr>
        <w:t>departmanına</w:t>
      </w:r>
      <w:proofErr w:type="gramEnd"/>
      <w:r w:rsidR="00EC4D9F">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 xml:space="preserve">göre belirlenir ve öyle işlem </w:t>
      </w:r>
      <w:r w:rsidRPr="0051355A">
        <w:rPr>
          <w:rFonts w:ascii="Times New Roman" w:hAnsi="Times New Roman" w:cs="Times New Roman"/>
          <w:color w:val="000000" w:themeColor="text1"/>
          <w:sz w:val="24"/>
          <w:szCs w:val="24"/>
        </w:rPr>
        <w:lastRenderedPageBreak/>
        <w:t>görmektedir.</w:t>
      </w:r>
      <w:r w:rsidR="005E609B">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Bu sınıflan</w:t>
      </w:r>
      <w:r w:rsidR="00EC4D9F">
        <w:rPr>
          <w:rFonts w:ascii="Times New Roman" w:hAnsi="Times New Roman" w:cs="Times New Roman"/>
          <w:color w:val="000000" w:themeColor="text1"/>
          <w:sz w:val="24"/>
          <w:szCs w:val="24"/>
        </w:rPr>
        <w:t>dırılmada oluşan giderler kendi</w:t>
      </w:r>
      <w:r w:rsidR="005E609B">
        <w:rPr>
          <w:rFonts w:ascii="Times New Roman" w:hAnsi="Times New Roman" w:cs="Times New Roman"/>
          <w:color w:val="000000" w:themeColor="text1"/>
          <w:sz w:val="24"/>
          <w:szCs w:val="24"/>
        </w:rPr>
        <w:t xml:space="preserve"> </w:t>
      </w:r>
      <w:proofErr w:type="gramStart"/>
      <w:r w:rsidRPr="0051355A">
        <w:rPr>
          <w:rFonts w:ascii="Times New Roman" w:hAnsi="Times New Roman" w:cs="Times New Roman"/>
          <w:color w:val="000000" w:themeColor="text1"/>
          <w:sz w:val="24"/>
          <w:szCs w:val="24"/>
        </w:rPr>
        <w:t>departmanında</w:t>
      </w:r>
      <w:proofErr w:type="gramEnd"/>
      <w:r w:rsidRPr="0051355A">
        <w:rPr>
          <w:rFonts w:ascii="Times New Roman" w:hAnsi="Times New Roman" w:cs="Times New Roman"/>
          <w:color w:val="000000" w:themeColor="text1"/>
          <w:sz w:val="24"/>
          <w:szCs w:val="24"/>
        </w:rPr>
        <w:t xml:space="preserve"> oluşan giderleri</w:t>
      </w:r>
      <w:r w:rsidR="00CD385C">
        <w:rPr>
          <w:rFonts w:ascii="Times New Roman" w:hAnsi="Times New Roman" w:cs="Times New Roman"/>
          <w:color w:val="000000" w:themeColor="text1"/>
          <w:sz w:val="24"/>
          <w:szCs w:val="24"/>
        </w:rPr>
        <w:t xml:space="preserve"> en aza indirmek için araştırma ve </w:t>
      </w:r>
      <w:r w:rsidRPr="0051355A">
        <w:rPr>
          <w:rFonts w:ascii="Times New Roman" w:hAnsi="Times New Roman" w:cs="Times New Roman"/>
          <w:color w:val="000000" w:themeColor="text1"/>
          <w:sz w:val="24"/>
          <w:szCs w:val="24"/>
        </w:rPr>
        <w:t>tespit gibi birçok faaliyet</w:t>
      </w:r>
      <w:r w:rsidR="00630BA7">
        <w:rPr>
          <w:rFonts w:ascii="Times New Roman" w:hAnsi="Times New Roman" w:cs="Times New Roman"/>
          <w:color w:val="000000" w:themeColor="text1"/>
          <w:sz w:val="24"/>
          <w:szCs w:val="24"/>
        </w:rPr>
        <w:t xml:space="preserve"> yürütülmektedir.</w:t>
      </w:r>
    </w:p>
    <w:p w:rsidR="00FC4B72" w:rsidRPr="0051355A" w:rsidRDefault="00FC4B72" w:rsidP="001076F3">
      <w:pPr>
        <w:ind w:firstLine="709"/>
        <w:rPr>
          <w:rFonts w:ascii="Times New Roman" w:hAnsi="Times New Roman" w:cs="Times New Roman"/>
          <w:color w:val="000000" w:themeColor="text1"/>
          <w:sz w:val="24"/>
          <w:szCs w:val="24"/>
        </w:rPr>
      </w:pPr>
    </w:p>
    <w:p w:rsidR="009C5676" w:rsidRPr="009C5676" w:rsidRDefault="00D57126" w:rsidP="00315C73">
      <w:pPr>
        <w:pStyle w:val="Balk4"/>
        <w:ind w:firstLine="709"/>
      </w:pPr>
      <w:bookmarkStart w:id="175" w:name="_Toc43931499"/>
      <w:bookmarkStart w:id="176" w:name="_Toc43996144"/>
      <w:bookmarkStart w:id="177" w:name="_Toc44065272"/>
      <w:bookmarkStart w:id="178" w:name="_Toc44795435"/>
      <w:r>
        <w:t>1.5</w:t>
      </w:r>
      <w:r w:rsidR="00274014" w:rsidRPr="009C5676">
        <w:t>.2.6. Genel Yönetim Giderleri</w:t>
      </w:r>
      <w:bookmarkEnd w:id="175"/>
      <w:bookmarkEnd w:id="176"/>
      <w:bookmarkEnd w:id="177"/>
      <w:bookmarkEnd w:id="178"/>
    </w:p>
    <w:p w:rsidR="00B4761E" w:rsidRDefault="00274014" w:rsidP="009C5676">
      <w:pPr>
        <w:ind w:firstLine="709"/>
        <w:rPr>
          <w:rFonts w:ascii="Times New Roman" w:hAnsi="Times New Roman" w:cs="Times New Roman"/>
          <w:color w:val="000000" w:themeColor="text1"/>
          <w:sz w:val="24"/>
          <w:szCs w:val="24"/>
        </w:rPr>
      </w:pPr>
      <w:r w:rsidRPr="009C5676">
        <w:rPr>
          <w:rFonts w:ascii="Times New Roman" w:hAnsi="Times New Roman" w:cs="Times New Roman"/>
          <w:color w:val="000000" w:themeColor="text1"/>
          <w:sz w:val="24"/>
          <w:szCs w:val="24"/>
        </w:rPr>
        <w:t>Başka bir ifadeyle üretimle direkt olarak ilişkili olmamalarına rağmen üretimlerini devam ettirmek zorundadırlar.</w:t>
      </w:r>
      <w:r w:rsidR="005E609B">
        <w:rPr>
          <w:rFonts w:ascii="Times New Roman" w:hAnsi="Times New Roman" w:cs="Times New Roman"/>
          <w:color w:val="000000" w:themeColor="text1"/>
          <w:sz w:val="24"/>
          <w:szCs w:val="24"/>
        </w:rPr>
        <w:t xml:space="preserve"> </w:t>
      </w:r>
      <w:r w:rsidRPr="009C5676">
        <w:rPr>
          <w:rFonts w:ascii="Times New Roman" w:hAnsi="Times New Roman" w:cs="Times New Roman"/>
          <w:color w:val="000000" w:themeColor="text1"/>
          <w:sz w:val="24"/>
          <w:szCs w:val="24"/>
        </w:rPr>
        <w:t xml:space="preserve">Genel üretim </w:t>
      </w:r>
      <w:r w:rsidR="00C537F1">
        <w:rPr>
          <w:rFonts w:ascii="Times New Roman" w:hAnsi="Times New Roman" w:cs="Times New Roman"/>
          <w:color w:val="000000" w:themeColor="text1"/>
          <w:sz w:val="24"/>
          <w:szCs w:val="24"/>
        </w:rPr>
        <w:t xml:space="preserve">giderlerinin birden çok </w:t>
      </w:r>
      <w:r w:rsidR="00FD1E71" w:rsidRPr="009C5676">
        <w:rPr>
          <w:rFonts w:ascii="Times New Roman" w:hAnsi="Times New Roman" w:cs="Times New Roman"/>
          <w:color w:val="000000" w:themeColor="text1"/>
          <w:sz w:val="24"/>
          <w:szCs w:val="24"/>
        </w:rPr>
        <w:t>farklı</w:t>
      </w:r>
      <w:r w:rsidR="005E609B">
        <w:rPr>
          <w:rFonts w:ascii="Times New Roman" w:hAnsi="Times New Roman" w:cs="Times New Roman"/>
          <w:color w:val="000000" w:themeColor="text1"/>
          <w:sz w:val="24"/>
          <w:szCs w:val="24"/>
        </w:rPr>
        <w:t xml:space="preserve"> </w:t>
      </w:r>
      <w:r w:rsidRPr="009C5676">
        <w:rPr>
          <w:rFonts w:ascii="Times New Roman" w:hAnsi="Times New Roman" w:cs="Times New Roman"/>
          <w:color w:val="000000" w:themeColor="text1"/>
          <w:sz w:val="24"/>
          <w:szCs w:val="24"/>
        </w:rPr>
        <w:t>özelliklere vardır.</w:t>
      </w:r>
      <w:r w:rsidR="005E609B">
        <w:rPr>
          <w:rFonts w:ascii="Times New Roman" w:hAnsi="Times New Roman" w:cs="Times New Roman"/>
          <w:color w:val="000000" w:themeColor="text1"/>
          <w:sz w:val="24"/>
          <w:szCs w:val="24"/>
        </w:rPr>
        <w:t xml:space="preserve"> </w:t>
      </w:r>
      <w:r w:rsidRPr="009C5676">
        <w:rPr>
          <w:rFonts w:ascii="Times New Roman" w:hAnsi="Times New Roman" w:cs="Times New Roman"/>
          <w:color w:val="000000" w:themeColor="text1"/>
          <w:sz w:val="24"/>
          <w:szCs w:val="24"/>
        </w:rPr>
        <w:t>Bunlar;</w:t>
      </w:r>
      <w:r w:rsidR="005E609B">
        <w:rPr>
          <w:rFonts w:ascii="Times New Roman" w:hAnsi="Times New Roman" w:cs="Times New Roman"/>
          <w:color w:val="000000" w:themeColor="text1"/>
          <w:sz w:val="24"/>
          <w:szCs w:val="24"/>
        </w:rPr>
        <w:t xml:space="preserve"> </w:t>
      </w:r>
      <w:r w:rsidRPr="009C5676">
        <w:rPr>
          <w:rFonts w:ascii="Times New Roman" w:hAnsi="Times New Roman" w:cs="Times New Roman"/>
          <w:color w:val="000000" w:themeColor="text1"/>
          <w:sz w:val="24"/>
          <w:szCs w:val="24"/>
        </w:rPr>
        <w:t xml:space="preserve">bir kısmı sabitken diğer bir kısmı </w:t>
      </w:r>
      <w:r w:rsidR="00EE2303" w:rsidRPr="009C5676">
        <w:rPr>
          <w:rFonts w:ascii="Times New Roman" w:hAnsi="Times New Roman" w:cs="Times New Roman"/>
          <w:color w:val="000000" w:themeColor="text1"/>
          <w:sz w:val="24"/>
          <w:szCs w:val="24"/>
        </w:rPr>
        <w:t>değişken özelliklerini sahiptir</w:t>
      </w:r>
      <w:r w:rsidR="00497D39" w:rsidRPr="009C5676">
        <w:rPr>
          <w:rFonts w:ascii="Times New Roman" w:hAnsi="Times New Roman" w:cs="Times New Roman"/>
          <w:noProof/>
          <w:color w:val="000000" w:themeColor="text1"/>
          <w:sz w:val="24"/>
          <w:szCs w:val="24"/>
        </w:rPr>
        <w:t xml:space="preserve"> (Uslu, 1985: 20)</w:t>
      </w:r>
      <w:r w:rsidRPr="009C5676">
        <w:rPr>
          <w:rFonts w:ascii="Times New Roman" w:hAnsi="Times New Roman" w:cs="Times New Roman"/>
          <w:color w:val="000000" w:themeColor="text1"/>
          <w:sz w:val="24"/>
          <w:szCs w:val="24"/>
        </w:rPr>
        <w:t>. Hastane işletmeleri için genel yönetim giderleri önemli yer tutmaktadır.</w:t>
      </w:r>
      <w:r w:rsidR="005E609B">
        <w:rPr>
          <w:rFonts w:ascii="Times New Roman" w:hAnsi="Times New Roman" w:cs="Times New Roman"/>
          <w:color w:val="000000" w:themeColor="text1"/>
          <w:sz w:val="24"/>
          <w:szCs w:val="24"/>
        </w:rPr>
        <w:t xml:space="preserve"> </w:t>
      </w:r>
      <w:r w:rsidRPr="009C5676">
        <w:rPr>
          <w:rFonts w:ascii="Times New Roman" w:hAnsi="Times New Roman" w:cs="Times New Roman"/>
          <w:color w:val="000000" w:themeColor="text1"/>
          <w:sz w:val="24"/>
          <w:szCs w:val="24"/>
        </w:rPr>
        <w:t>İşletmeler genel yönetim olarak faaliyetlerini yürütmek zorunda olup oluşan hukuk işleri,</w:t>
      </w:r>
      <w:r w:rsidR="001076F3">
        <w:rPr>
          <w:rFonts w:ascii="Times New Roman" w:hAnsi="Times New Roman" w:cs="Times New Roman"/>
          <w:color w:val="000000" w:themeColor="text1"/>
          <w:sz w:val="24"/>
          <w:szCs w:val="24"/>
        </w:rPr>
        <w:t xml:space="preserve"> </w:t>
      </w:r>
      <w:r w:rsidRPr="009C5676">
        <w:rPr>
          <w:rFonts w:ascii="Times New Roman" w:hAnsi="Times New Roman" w:cs="Times New Roman"/>
          <w:color w:val="000000" w:themeColor="text1"/>
          <w:sz w:val="24"/>
          <w:szCs w:val="24"/>
        </w:rPr>
        <w:t>personel işleri,</w:t>
      </w:r>
      <w:r w:rsidR="00784FC9">
        <w:rPr>
          <w:rFonts w:ascii="Times New Roman" w:hAnsi="Times New Roman" w:cs="Times New Roman"/>
          <w:color w:val="000000" w:themeColor="text1"/>
          <w:sz w:val="24"/>
          <w:szCs w:val="24"/>
        </w:rPr>
        <w:t xml:space="preserve"> </w:t>
      </w:r>
      <w:r w:rsidRPr="009C5676">
        <w:rPr>
          <w:rFonts w:ascii="Times New Roman" w:hAnsi="Times New Roman" w:cs="Times New Roman"/>
          <w:color w:val="000000" w:themeColor="text1"/>
          <w:sz w:val="24"/>
          <w:szCs w:val="24"/>
        </w:rPr>
        <w:t>organizasyon vb. tüm giderlerin toplanmasıyla oluşan giderlere genel yönetim gideri denmektedir.</w:t>
      </w:r>
    </w:p>
    <w:p w:rsidR="00FC4B72" w:rsidRPr="009C5676" w:rsidRDefault="00FC4B72" w:rsidP="009C5676">
      <w:pPr>
        <w:ind w:firstLine="709"/>
        <w:rPr>
          <w:rFonts w:ascii="Times New Roman" w:hAnsi="Times New Roman" w:cs="Times New Roman"/>
          <w:sz w:val="24"/>
          <w:szCs w:val="24"/>
        </w:rPr>
      </w:pPr>
    </w:p>
    <w:p w:rsidR="00B4761E" w:rsidRPr="009C5676" w:rsidRDefault="00D57126" w:rsidP="00315C73">
      <w:pPr>
        <w:pStyle w:val="Balk3"/>
        <w:ind w:firstLine="709"/>
      </w:pPr>
      <w:bookmarkStart w:id="179" w:name="_Toc43931500"/>
      <w:bookmarkStart w:id="180" w:name="_Toc43996145"/>
      <w:bookmarkStart w:id="181" w:name="_Toc44065273"/>
      <w:bookmarkStart w:id="182" w:name="_Toc44795436"/>
      <w:r>
        <w:t>1.5</w:t>
      </w:r>
      <w:r w:rsidR="00B4761E" w:rsidRPr="009C5676">
        <w:t>.3. Giderlerin Ürünlere Yüklenmesine Göre Sınıflandırılması</w:t>
      </w:r>
      <w:bookmarkEnd w:id="179"/>
      <w:bookmarkEnd w:id="180"/>
      <w:bookmarkEnd w:id="181"/>
      <w:bookmarkEnd w:id="182"/>
    </w:p>
    <w:p w:rsidR="00B4761E" w:rsidRDefault="00B4761E" w:rsidP="009C5676">
      <w:pPr>
        <w:ind w:firstLine="709"/>
        <w:rPr>
          <w:rFonts w:ascii="Times New Roman" w:hAnsi="Times New Roman" w:cs="Times New Roman"/>
          <w:bCs/>
          <w:color w:val="000000" w:themeColor="text1"/>
          <w:sz w:val="24"/>
          <w:szCs w:val="24"/>
        </w:rPr>
      </w:pPr>
      <w:r w:rsidRPr="0051355A">
        <w:rPr>
          <w:rFonts w:ascii="Times New Roman" w:hAnsi="Times New Roman" w:cs="Times New Roman"/>
          <w:bCs/>
          <w:color w:val="000000" w:themeColor="text1"/>
          <w:sz w:val="24"/>
          <w:szCs w:val="24"/>
        </w:rPr>
        <w:t>Hastaneler sağlık hizmeti verirken oluşan giderleri direkt ve direkt olarak sınıflandırılmaktadır.</w:t>
      </w:r>
    </w:p>
    <w:p w:rsidR="00FC4B72" w:rsidRPr="0051355A" w:rsidRDefault="00FC4B72" w:rsidP="009C5676">
      <w:pPr>
        <w:ind w:firstLine="709"/>
        <w:rPr>
          <w:rFonts w:ascii="Times New Roman" w:hAnsi="Times New Roman" w:cs="Times New Roman"/>
          <w:bCs/>
          <w:color w:val="000000" w:themeColor="text1"/>
          <w:sz w:val="24"/>
          <w:szCs w:val="24"/>
        </w:rPr>
      </w:pPr>
    </w:p>
    <w:p w:rsidR="00B4761E" w:rsidRPr="009C5676" w:rsidRDefault="00D57126" w:rsidP="00315C73">
      <w:pPr>
        <w:pStyle w:val="Balk4"/>
        <w:ind w:firstLine="709"/>
      </w:pPr>
      <w:bookmarkStart w:id="183" w:name="_Toc43931501"/>
      <w:bookmarkStart w:id="184" w:name="_Toc43996146"/>
      <w:bookmarkStart w:id="185" w:name="_Toc44065274"/>
      <w:bookmarkStart w:id="186" w:name="_Toc44795437"/>
      <w:r>
        <w:t>1.5</w:t>
      </w:r>
      <w:r w:rsidR="00B4761E" w:rsidRPr="009C5676">
        <w:t>.3.1. Direkt (Dolaysız) Giderler</w:t>
      </w:r>
      <w:bookmarkEnd w:id="183"/>
      <w:bookmarkEnd w:id="184"/>
      <w:bookmarkEnd w:id="185"/>
      <w:bookmarkEnd w:id="186"/>
    </w:p>
    <w:p w:rsidR="00BE6C64" w:rsidRDefault="00B4761E" w:rsidP="009C5676">
      <w:pPr>
        <w:pStyle w:val="Default"/>
        <w:spacing w:line="360" w:lineRule="auto"/>
        <w:ind w:firstLine="709"/>
        <w:rPr>
          <w:bCs/>
          <w:color w:val="000000" w:themeColor="text1"/>
        </w:rPr>
      </w:pPr>
      <w:r w:rsidRPr="0051355A">
        <w:rPr>
          <w:bCs/>
          <w:color w:val="000000" w:themeColor="text1"/>
        </w:rPr>
        <w:t>İşletmelerin için mal veya hizmetin üretim giderinin bir aracı kullanmadan direkt (dolaysız) olarak yüklenen maliyetler direkt maliyet olarak ifade edilmektedir.</w:t>
      </w:r>
      <w:r w:rsidR="00E52BDE">
        <w:rPr>
          <w:bCs/>
          <w:color w:val="000000" w:themeColor="text1"/>
        </w:rPr>
        <w:t xml:space="preserve"> </w:t>
      </w:r>
      <w:r w:rsidR="00630BA7">
        <w:rPr>
          <w:bCs/>
          <w:color w:val="000000" w:themeColor="text1"/>
        </w:rPr>
        <w:t xml:space="preserve">Söz konusu bu giderler aşağıdaki gibi ifade edilmektedir. </w:t>
      </w:r>
      <w:r w:rsidR="005E1B9C" w:rsidRPr="0051355A">
        <w:rPr>
          <w:bCs/>
          <w:color w:val="000000" w:themeColor="text1"/>
        </w:rPr>
        <w:t>Başka bir ifadeyle,</w:t>
      </w:r>
      <w:r w:rsidR="005E1B9C">
        <w:rPr>
          <w:bCs/>
          <w:color w:val="000000" w:themeColor="text1"/>
        </w:rPr>
        <w:t xml:space="preserve"> </w:t>
      </w:r>
      <w:r w:rsidR="005E1B9C" w:rsidRPr="0051355A">
        <w:rPr>
          <w:bCs/>
          <w:color w:val="000000" w:themeColor="text1"/>
        </w:rPr>
        <w:t>çıktıların üretimde değerlendirilmesi,</w:t>
      </w:r>
      <w:r w:rsidR="005E1B9C">
        <w:rPr>
          <w:bCs/>
          <w:color w:val="000000" w:themeColor="text1"/>
        </w:rPr>
        <w:t xml:space="preserve"> </w:t>
      </w:r>
      <w:r w:rsidR="005E1B9C" w:rsidRPr="0051355A">
        <w:rPr>
          <w:bCs/>
          <w:color w:val="000000" w:themeColor="text1"/>
        </w:rPr>
        <w:t>herhangi bir birime ve tedavi gören hastaya finansal olarak direkt olarak yüklenilen giderler olarak ifade edilmektedir</w:t>
      </w:r>
      <w:r w:rsidR="005E1B9C">
        <w:rPr>
          <w:bCs/>
          <w:color w:val="000000" w:themeColor="text1"/>
        </w:rPr>
        <w:t xml:space="preserve"> </w:t>
      </w:r>
      <w:r w:rsidR="005E1B9C">
        <w:rPr>
          <w:noProof/>
          <w:color w:val="000000" w:themeColor="text1"/>
        </w:rPr>
        <w:t>(Horngren vd., 1999: 140-153</w:t>
      </w:r>
      <w:r w:rsidR="005E1B9C" w:rsidRPr="0051355A">
        <w:rPr>
          <w:noProof/>
          <w:color w:val="000000" w:themeColor="text1"/>
        </w:rPr>
        <w:t>)</w:t>
      </w:r>
      <w:r w:rsidR="005E1B9C" w:rsidRPr="0051355A">
        <w:rPr>
          <w:bCs/>
          <w:color w:val="000000" w:themeColor="text1"/>
        </w:rPr>
        <w:t>.</w:t>
      </w:r>
    </w:p>
    <w:p w:rsidR="00FC4B72" w:rsidRPr="0051355A" w:rsidRDefault="00FC4B72" w:rsidP="009C5676">
      <w:pPr>
        <w:pStyle w:val="Default"/>
        <w:spacing w:line="360" w:lineRule="auto"/>
        <w:ind w:firstLine="709"/>
        <w:rPr>
          <w:bCs/>
          <w:color w:val="000000" w:themeColor="text1"/>
        </w:rPr>
      </w:pPr>
    </w:p>
    <w:p w:rsidR="00BE6C64" w:rsidRPr="009C5676" w:rsidRDefault="00D57126" w:rsidP="00315C73">
      <w:pPr>
        <w:pStyle w:val="Balk4"/>
        <w:ind w:firstLine="709"/>
      </w:pPr>
      <w:bookmarkStart w:id="187" w:name="_Toc43931502"/>
      <w:bookmarkStart w:id="188" w:name="_Toc43996147"/>
      <w:bookmarkStart w:id="189" w:name="_Toc44065275"/>
      <w:bookmarkStart w:id="190" w:name="_Toc44795438"/>
      <w:r>
        <w:t>1.5</w:t>
      </w:r>
      <w:r w:rsidR="00BE6C64" w:rsidRPr="009C5676">
        <w:t>.3.2. Endirekt (Dolaylı) Giderler</w:t>
      </w:r>
      <w:bookmarkEnd w:id="187"/>
      <w:bookmarkEnd w:id="188"/>
      <w:bookmarkEnd w:id="189"/>
      <w:bookmarkEnd w:id="190"/>
    </w:p>
    <w:p w:rsidR="008149AD" w:rsidRDefault="00BE6C64" w:rsidP="009C5676">
      <w:pPr>
        <w:pStyle w:val="Default"/>
        <w:spacing w:line="360" w:lineRule="auto"/>
        <w:ind w:firstLine="709"/>
        <w:rPr>
          <w:color w:val="000000" w:themeColor="text1"/>
        </w:rPr>
      </w:pPr>
      <w:r w:rsidRPr="0051355A">
        <w:rPr>
          <w:bCs/>
          <w:color w:val="000000" w:themeColor="text1"/>
        </w:rPr>
        <w:t>Maliyetler bazen direkt giderler olarak kabul edilirken bazı işletmeler için yapılan işin güçlüğüne veya niteliğine göre endirekt gid</w:t>
      </w:r>
      <w:r w:rsidR="00EE2303" w:rsidRPr="0051355A">
        <w:rPr>
          <w:bCs/>
          <w:color w:val="000000" w:themeColor="text1"/>
        </w:rPr>
        <w:t>erler olarak kabul edilmektedir</w:t>
      </w:r>
      <w:r w:rsidR="00E52BDE">
        <w:rPr>
          <w:bCs/>
          <w:color w:val="000000" w:themeColor="text1"/>
        </w:rPr>
        <w:t xml:space="preserve"> </w:t>
      </w:r>
      <w:r w:rsidR="00497D39" w:rsidRPr="0051355A">
        <w:rPr>
          <w:noProof/>
          <w:color w:val="000000" w:themeColor="text1"/>
        </w:rPr>
        <w:t>(Atamanalp vd., 2001: 54)</w:t>
      </w:r>
      <w:r w:rsidR="00A549E0" w:rsidRPr="0051355A">
        <w:rPr>
          <w:bCs/>
          <w:color w:val="000000" w:themeColor="text1"/>
        </w:rPr>
        <w:t xml:space="preserve">. </w:t>
      </w:r>
      <w:r w:rsidRPr="0051355A">
        <w:rPr>
          <w:color w:val="000000" w:themeColor="text1"/>
        </w:rPr>
        <w:t>Başka bir ifadeyle,</w:t>
      </w:r>
      <w:r w:rsidR="00E52BDE">
        <w:rPr>
          <w:color w:val="000000" w:themeColor="text1"/>
        </w:rPr>
        <w:t xml:space="preserve"> </w:t>
      </w:r>
      <w:r w:rsidRPr="0051355A">
        <w:rPr>
          <w:color w:val="000000" w:themeColor="text1"/>
        </w:rPr>
        <w:t>işletmelerde endirekt giderler,</w:t>
      </w:r>
      <w:r w:rsidR="00E52BDE">
        <w:rPr>
          <w:color w:val="000000" w:themeColor="text1"/>
        </w:rPr>
        <w:t xml:space="preserve"> </w:t>
      </w:r>
      <w:r w:rsidRPr="0051355A">
        <w:rPr>
          <w:color w:val="000000" w:themeColor="text1"/>
        </w:rPr>
        <w:t>direkt olarak açıklanmayan tüm giderler endirekt gider olarak kabul edilir</w:t>
      </w:r>
      <w:r w:rsidR="00497D39" w:rsidRPr="0051355A">
        <w:rPr>
          <w:noProof/>
          <w:color w:val="000000" w:themeColor="text1"/>
        </w:rPr>
        <w:t xml:space="preserve"> (Lucey, 2002: 10)</w:t>
      </w:r>
      <w:r w:rsidR="00A549E0" w:rsidRPr="0051355A">
        <w:rPr>
          <w:color w:val="000000" w:themeColor="text1"/>
        </w:rPr>
        <w:t>. Bunun için,</w:t>
      </w:r>
      <w:r w:rsidR="00E52BDE">
        <w:rPr>
          <w:color w:val="000000" w:themeColor="text1"/>
        </w:rPr>
        <w:t xml:space="preserve"> </w:t>
      </w:r>
      <w:r w:rsidR="00A549E0" w:rsidRPr="0051355A">
        <w:rPr>
          <w:color w:val="000000" w:themeColor="text1"/>
        </w:rPr>
        <w:t>endirekt giderler yapılan faaliyetle,</w:t>
      </w:r>
      <w:r w:rsidR="00E52BDE">
        <w:rPr>
          <w:color w:val="000000" w:themeColor="text1"/>
        </w:rPr>
        <w:t xml:space="preserve"> </w:t>
      </w:r>
      <w:r w:rsidR="00A549E0" w:rsidRPr="0051355A">
        <w:rPr>
          <w:color w:val="000000" w:themeColor="text1"/>
        </w:rPr>
        <w:t>işçilikle,</w:t>
      </w:r>
      <w:r w:rsidR="00E52BDE">
        <w:rPr>
          <w:color w:val="000000" w:themeColor="text1"/>
        </w:rPr>
        <w:t xml:space="preserve"> </w:t>
      </w:r>
      <w:r w:rsidR="00A549E0" w:rsidRPr="0051355A">
        <w:rPr>
          <w:color w:val="000000" w:themeColor="text1"/>
        </w:rPr>
        <w:t>ü</w:t>
      </w:r>
      <w:r w:rsidR="00EE2303" w:rsidRPr="0051355A">
        <w:rPr>
          <w:color w:val="000000" w:themeColor="text1"/>
        </w:rPr>
        <w:t>rünle ve hizmetle açıklayamayız</w:t>
      </w:r>
      <w:r w:rsidR="00966B5E">
        <w:rPr>
          <w:noProof/>
          <w:color w:val="000000" w:themeColor="text1"/>
        </w:rPr>
        <w:t xml:space="preserve"> (Liao vd. </w:t>
      </w:r>
      <w:r w:rsidR="00497D39" w:rsidRPr="0051355A">
        <w:rPr>
          <w:noProof/>
          <w:color w:val="000000" w:themeColor="text1"/>
        </w:rPr>
        <w:t>2006: 24)</w:t>
      </w:r>
      <w:r w:rsidR="006A720F" w:rsidRPr="0051355A">
        <w:rPr>
          <w:color w:val="000000" w:themeColor="text1"/>
        </w:rPr>
        <w:t xml:space="preserve">. </w:t>
      </w:r>
      <w:r w:rsidR="00FC39F4" w:rsidRPr="0051355A">
        <w:rPr>
          <w:color w:val="000000" w:themeColor="text1"/>
        </w:rPr>
        <w:t>Örneğin,</w:t>
      </w:r>
      <w:r w:rsidR="00E52BDE">
        <w:rPr>
          <w:color w:val="000000" w:themeColor="text1"/>
        </w:rPr>
        <w:t xml:space="preserve"> </w:t>
      </w:r>
      <w:r w:rsidR="008D5E1F" w:rsidRPr="0051355A">
        <w:rPr>
          <w:color w:val="000000" w:themeColor="text1"/>
        </w:rPr>
        <w:t>sargı bezi,</w:t>
      </w:r>
      <w:r w:rsidR="00E52BDE">
        <w:rPr>
          <w:color w:val="000000" w:themeColor="text1"/>
        </w:rPr>
        <w:t xml:space="preserve"> </w:t>
      </w:r>
      <w:r w:rsidR="008D5E1F" w:rsidRPr="0051355A">
        <w:rPr>
          <w:color w:val="000000" w:themeColor="text1"/>
        </w:rPr>
        <w:t>pamuk,</w:t>
      </w:r>
      <w:r w:rsidR="00E52BDE">
        <w:rPr>
          <w:color w:val="000000" w:themeColor="text1"/>
        </w:rPr>
        <w:t xml:space="preserve"> </w:t>
      </w:r>
      <w:r w:rsidR="008D5E1F" w:rsidRPr="0051355A">
        <w:rPr>
          <w:color w:val="000000" w:themeColor="text1"/>
        </w:rPr>
        <w:t>temizlik malzemesi,</w:t>
      </w:r>
      <w:r w:rsidR="00E52BDE">
        <w:rPr>
          <w:color w:val="000000" w:themeColor="text1"/>
        </w:rPr>
        <w:t xml:space="preserve"> </w:t>
      </w:r>
      <w:r w:rsidR="008D5E1F" w:rsidRPr="0051355A">
        <w:rPr>
          <w:color w:val="000000" w:themeColor="text1"/>
        </w:rPr>
        <w:lastRenderedPageBreak/>
        <w:t>galoş,</w:t>
      </w:r>
      <w:r w:rsidR="00E52BDE">
        <w:rPr>
          <w:color w:val="000000" w:themeColor="text1"/>
        </w:rPr>
        <w:t xml:space="preserve"> </w:t>
      </w:r>
      <w:r w:rsidR="008D5E1F" w:rsidRPr="0051355A">
        <w:rPr>
          <w:color w:val="000000" w:themeColor="text1"/>
        </w:rPr>
        <w:t>yiyecek,</w:t>
      </w:r>
      <w:r w:rsidR="00E52BDE">
        <w:rPr>
          <w:color w:val="000000" w:themeColor="text1"/>
        </w:rPr>
        <w:t xml:space="preserve"> </w:t>
      </w:r>
      <w:r w:rsidR="008D5E1F" w:rsidRPr="0051355A">
        <w:rPr>
          <w:color w:val="000000" w:themeColor="text1"/>
        </w:rPr>
        <w:t>içecek,</w:t>
      </w:r>
      <w:r w:rsidR="00E52BDE">
        <w:rPr>
          <w:color w:val="000000" w:themeColor="text1"/>
        </w:rPr>
        <w:t xml:space="preserve"> </w:t>
      </w:r>
      <w:r w:rsidR="008D5E1F" w:rsidRPr="0051355A">
        <w:rPr>
          <w:color w:val="000000" w:themeColor="text1"/>
        </w:rPr>
        <w:t>elektrik,</w:t>
      </w:r>
      <w:r w:rsidR="00E52BDE">
        <w:rPr>
          <w:color w:val="000000" w:themeColor="text1"/>
        </w:rPr>
        <w:t xml:space="preserve"> </w:t>
      </w:r>
      <w:r w:rsidR="008D5E1F" w:rsidRPr="0051355A">
        <w:rPr>
          <w:color w:val="000000" w:themeColor="text1"/>
        </w:rPr>
        <w:t>doğalgaz,</w:t>
      </w:r>
      <w:r w:rsidR="00E52BDE">
        <w:rPr>
          <w:color w:val="000000" w:themeColor="text1"/>
        </w:rPr>
        <w:t xml:space="preserve"> </w:t>
      </w:r>
      <w:r w:rsidR="008D5E1F" w:rsidRPr="0051355A">
        <w:rPr>
          <w:color w:val="000000" w:themeColor="text1"/>
        </w:rPr>
        <w:t>kira,</w:t>
      </w:r>
      <w:r w:rsidR="00E52BDE">
        <w:rPr>
          <w:color w:val="000000" w:themeColor="text1"/>
        </w:rPr>
        <w:t xml:space="preserve"> </w:t>
      </w:r>
      <w:proofErr w:type="gramStart"/>
      <w:r w:rsidR="008D5E1F" w:rsidRPr="0051355A">
        <w:rPr>
          <w:color w:val="000000" w:themeColor="text1"/>
        </w:rPr>
        <w:t>amortisman</w:t>
      </w:r>
      <w:proofErr w:type="gramEnd"/>
      <w:r w:rsidR="008D5E1F" w:rsidRPr="0051355A">
        <w:rPr>
          <w:color w:val="000000" w:themeColor="text1"/>
        </w:rPr>
        <w:t xml:space="preserve"> vb.</w:t>
      </w:r>
      <w:r w:rsidR="00E52BDE">
        <w:rPr>
          <w:color w:val="000000" w:themeColor="text1"/>
        </w:rPr>
        <w:t xml:space="preserve"> </w:t>
      </w:r>
      <w:r w:rsidR="008D5E1F" w:rsidRPr="0051355A">
        <w:rPr>
          <w:color w:val="000000" w:themeColor="text1"/>
        </w:rPr>
        <w:t>gibi giderler doğrudan belirlenemediği için endirekt gider olarak kabul edilir.</w:t>
      </w:r>
      <w:r w:rsidR="00E52BDE">
        <w:rPr>
          <w:color w:val="000000" w:themeColor="text1"/>
        </w:rPr>
        <w:t xml:space="preserve"> </w:t>
      </w:r>
      <w:r w:rsidR="008D5E1F" w:rsidRPr="0051355A">
        <w:rPr>
          <w:color w:val="000000" w:themeColor="text1"/>
        </w:rPr>
        <w:t xml:space="preserve">Hastanelerde hangi </w:t>
      </w:r>
      <w:r w:rsidR="00497D39" w:rsidRPr="0051355A">
        <w:rPr>
          <w:color w:val="000000" w:themeColor="text1"/>
        </w:rPr>
        <w:t xml:space="preserve">hastaya ne ölçüde endirekt ilk </w:t>
      </w:r>
      <w:r w:rsidR="008D5E1F" w:rsidRPr="0051355A">
        <w:rPr>
          <w:color w:val="000000" w:themeColor="text1"/>
        </w:rPr>
        <w:t>madde ve malzeme eklendiği bulunamadığından dağıtım anahtarlarıyla tüm hastalara eklenir</w:t>
      </w:r>
      <w:r w:rsidR="00222147" w:rsidRPr="0051355A">
        <w:rPr>
          <w:color w:val="000000" w:themeColor="text1"/>
        </w:rPr>
        <w:t>.</w:t>
      </w:r>
    </w:p>
    <w:p w:rsidR="00FC4B72" w:rsidRPr="0051355A" w:rsidRDefault="00FC4B72" w:rsidP="009C5676">
      <w:pPr>
        <w:pStyle w:val="Default"/>
        <w:spacing w:line="360" w:lineRule="auto"/>
        <w:ind w:firstLine="709"/>
        <w:rPr>
          <w:color w:val="000000" w:themeColor="text1"/>
        </w:rPr>
      </w:pPr>
    </w:p>
    <w:p w:rsidR="008149AD" w:rsidRPr="009C5676" w:rsidRDefault="008149AD" w:rsidP="00315C73">
      <w:pPr>
        <w:pStyle w:val="Balk4"/>
        <w:ind w:firstLine="709"/>
      </w:pPr>
      <w:bookmarkStart w:id="191" w:name="_Toc43931503"/>
      <w:bookmarkStart w:id="192" w:name="_Toc43996148"/>
      <w:bookmarkStart w:id="193" w:name="_Toc44065276"/>
      <w:bookmarkStart w:id="194" w:name="_Toc44795439"/>
      <w:r w:rsidRPr="009C5676">
        <w:t>1</w:t>
      </w:r>
      <w:r w:rsidR="00D57126">
        <w:t>.5</w:t>
      </w:r>
      <w:r w:rsidRPr="009C5676">
        <w:t>.4. Giderlerin Üretim Hacmi ve İlişkisine Göre Sınıflandırılması</w:t>
      </w:r>
      <w:bookmarkEnd w:id="191"/>
      <w:bookmarkEnd w:id="192"/>
      <w:bookmarkEnd w:id="193"/>
      <w:bookmarkEnd w:id="194"/>
    </w:p>
    <w:p w:rsidR="00C16B92" w:rsidRDefault="008149AD" w:rsidP="001076F3">
      <w:pPr>
        <w:ind w:firstLine="709"/>
        <w:rPr>
          <w:rFonts w:ascii="Times New Roman" w:hAnsi="Times New Roman" w:cs="Times New Roman"/>
          <w:color w:val="000000" w:themeColor="text1"/>
          <w:sz w:val="24"/>
          <w:szCs w:val="24"/>
        </w:rPr>
      </w:pPr>
      <w:r w:rsidRPr="0051355A">
        <w:rPr>
          <w:rFonts w:ascii="Times New Roman" w:hAnsi="Times New Roman" w:cs="Times New Roman"/>
          <w:color w:val="000000" w:themeColor="text1"/>
          <w:sz w:val="24"/>
          <w:szCs w:val="24"/>
        </w:rPr>
        <w:t>Giderlerin üretim hacmi ve ilişkisine göre sınıflandırılması üç gruba ayrılır.</w:t>
      </w:r>
      <w:r w:rsidR="0047726F">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Bunlar;</w:t>
      </w:r>
      <w:r w:rsidR="0047726F">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sabit giderler,</w:t>
      </w:r>
      <w:r w:rsidR="00E52BDE">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değişken giderler ve karma giderlerdir.</w:t>
      </w:r>
    </w:p>
    <w:p w:rsidR="00FC4B72" w:rsidRPr="0051355A" w:rsidRDefault="00FC4B72" w:rsidP="001076F3">
      <w:pPr>
        <w:ind w:firstLine="709"/>
        <w:rPr>
          <w:rFonts w:ascii="Times New Roman" w:hAnsi="Times New Roman" w:cs="Times New Roman"/>
          <w:color w:val="000000" w:themeColor="text1"/>
          <w:sz w:val="24"/>
          <w:szCs w:val="24"/>
        </w:rPr>
      </w:pPr>
    </w:p>
    <w:p w:rsidR="008149AD" w:rsidRPr="009C5676" w:rsidRDefault="00D57126" w:rsidP="00315C73">
      <w:pPr>
        <w:pStyle w:val="Balk4"/>
        <w:ind w:firstLine="709"/>
      </w:pPr>
      <w:bookmarkStart w:id="195" w:name="_Toc43931504"/>
      <w:bookmarkStart w:id="196" w:name="_Toc43996149"/>
      <w:bookmarkStart w:id="197" w:name="_Toc44065277"/>
      <w:bookmarkStart w:id="198" w:name="_Toc44795440"/>
      <w:r>
        <w:t>1.5</w:t>
      </w:r>
      <w:r w:rsidR="008149AD" w:rsidRPr="009C5676">
        <w:t>.4.1. Sabit Giderler</w:t>
      </w:r>
      <w:bookmarkEnd w:id="195"/>
      <w:bookmarkEnd w:id="196"/>
      <w:bookmarkEnd w:id="197"/>
      <w:bookmarkEnd w:id="198"/>
    </w:p>
    <w:p w:rsidR="008953F7" w:rsidRDefault="008149AD" w:rsidP="00ED431E">
      <w:pPr>
        <w:ind w:firstLine="709"/>
        <w:rPr>
          <w:rFonts w:ascii="Times New Roman" w:hAnsi="Times New Roman" w:cs="Times New Roman"/>
          <w:color w:val="000000" w:themeColor="text1"/>
          <w:sz w:val="24"/>
          <w:szCs w:val="24"/>
        </w:rPr>
      </w:pPr>
      <w:r w:rsidRPr="0051355A">
        <w:rPr>
          <w:rFonts w:ascii="Times New Roman" w:hAnsi="Times New Roman" w:cs="Times New Roman"/>
          <w:bCs/>
          <w:color w:val="000000" w:themeColor="text1"/>
          <w:sz w:val="24"/>
          <w:szCs w:val="24"/>
        </w:rPr>
        <w:t>Hastanelerde sağlık hizmetleri faaliyetlerinde sürekli değişiklik olurken değiş</w:t>
      </w:r>
      <w:r w:rsidR="00EE2303" w:rsidRPr="0051355A">
        <w:rPr>
          <w:rFonts w:ascii="Times New Roman" w:hAnsi="Times New Roman" w:cs="Times New Roman"/>
          <w:bCs/>
          <w:color w:val="000000" w:themeColor="text1"/>
          <w:sz w:val="24"/>
          <w:szCs w:val="24"/>
        </w:rPr>
        <w:t>meyen tek şey sabit giderlerdir</w:t>
      </w:r>
      <w:r w:rsidR="00E52BDE">
        <w:rPr>
          <w:rFonts w:ascii="Times New Roman" w:hAnsi="Times New Roman" w:cs="Times New Roman"/>
          <w:bCs/>
          <w:color w:val="000000" w:themeColor="text1"/>
          <w:sz w:val="24"/>
          <w:szCs w:val="24"/>
        </w:rPr>
        <w:t xml:space="preserve"> </w:t>
      </w:r>
      <w:r w:rsidR="00497D39" w:rsidRPr="0051355A">
        <w:rPr>
          <w:rFonts w:ascii="Times New Roman" w:hAnsi="Times New Roman" w:cs="Times New Roman"/>
          <w:noProof/>
          <w:color w:val="000000" w:themeColor="text1"/>
          <w:sz w:val="24"/>
          <w:szCs w:val="24"/>
        </w:rPr>
        <w:t>(Moriarity ve Allen, 1991: 22)</w:t>
      </w:r>
      <w:r w:rsidRPr="0051355A">
        <w:rPr>
          <w:rFonts w:ascii="Times New Roman" w:hAnsi="Times New Roman" w:cs="Times New Roman"/>
          <w:bCs/>
          <w:color w:val="000000" w:themeColor="text1"/>
          <w:sz w:val="24"/>
          <w:szCs w:val="24"/>
        </w:rPr>
        <w:t xml:space="preserve">. </w:t>
      </w:r>
      <w:r w:rsidRPr="0051355A">
        <w:rPr>
          <w:rFonts w:ascii="Times New Roman" w:hAnsi="Times New Roman" w:cs="Times New Roman"/>
          <w:color w:val="000000" w:themeColor="text1"/>
          <w:sz w:val="24"/>
          <w:szCs w:val="24"/>
        </w:rPr>
        <w:t>Örneğin,</w:t>
      </w:r>
      <w:r w:rsidR="00E52BDE">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hastaneler de teşhis ve tedavilerde,</w:t>
      </w:r>
      <w:r w:rsidR="00E52BDE">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ameliyatlarda,</w:t>
      </w:r>
      <w:r w:rsidR="00E52BDE">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personel maaşları,</w:t>
      </w:r>
      <w:r w:rsidR="00E52BDE">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kira bedeli,</w:t>
      </w:r>
      <w:r w:rsidR="00E52BDE">
        <w:rPr>
          <w:rFonts w:ascii="Times New Roman" w:hAnsi="Times New Roman" w:cs="Times New Roman"/>
          <w:color w:val="000000" w:themeColor="text1"/>
          <w:sz w:val="24"/>
          <w:szCs w:val="24"/>
        </w:rPr>
        <w:t xml:space="preserve"> </w:t>
      </w:r>
      <w:proofErr w:type="gramStart"/>
      <w:r w:rsidRPr="0051355A">
        <w:rPr>
          <w:rFonts w:ascii="Times New Roman" w:hAnsi="Times New Roman" w:cs="Times New Roman"/>
          <w:color w:val="000000" w:themeColor="text1"/>
          <w:sz w:val="24"/>
          <w:szCs w:val="24"/>
        </w:rPr>
        <w:t>amortismanlar</w:t>
      </w:r>
      <w:proofErr w:type="gramEnd"/>
      <w:r w:rsidRPr="0051355A">
        <w:rPr>
          <w:rFonts w:ascii="Times New Roman" w:hAnsi="Times New Roman" w:cs="Times New Roman"/>
          <w:color w:val="000000" w:themeColor="text1"/>
          <w:sz w:val="24"/>
          <w:szCs w:val="24"/>
        </w:rPr>
        <w:t>,</w:t>
      </w:r>
      <w:r w:rsidR="0047726F">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sigorta giderleri,</w:t>
      </w:r>
      <w:r w:rsidR="00E52BDE">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demirbaş giderleri ve kullanılan cihazların gideri vb.</w:t>
      </w:r>
      <w:r w:rsidR="00E52BDE">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gibi birçok gider sa</w:t>
      </w:r>
      <w:r w:rsidR="00EE2303" w:rsidRPr="0051355A">
        <w:rPr>
          <w:rFonts w:ascii="Times New Roman" w:hAnsi="Times New Roman" w:cs="Times New Roman"/>
          <w:color w:val="000000" w:themeColor="text1"/>
          <w:sz w:val="24"/>
          <w:szCs w:val="24"/>
        </w:rPr>
        <w:t>bit gider olarak nitelendirilir</w:t>
      </w:r>
      <w:r w:rsidR="00497D39" w:rsidRPr="0051355A">
        <w:rPr>
          <w:rFonts w:ascii="Times New Roman" w:hAnsi="Times New Roman" w:cs="Times New Roman"/>
          <w:noProof/>
          <w:color w:val="000000" w:themeColor="text1"/>
          <w:sz w:val="24"/>
          <w:szCs w:val="24"/>
        </w:rPr>
        <w:t xml:space="preserve"> (Ağırbaş, 2014: 436)</w:t>
      </w:r>
      <w:r w:rsidRPr="0051355A">
        <w:rPr>
          <w:rFonts w:ascii="Times New Roman" w:hAnsi="Times New Roman" w:cs="Times New Roman"/>
          <w:color w:val="000000" w:themeColor="text1"/>
          <w:sz w:val="24"/>
          <w:szCs w:val="24"/>
        </w:rPr>
        <w:t>. Fakat belli bir zaman ve kapasite meydana gelen giderler sabit giderler için çok önemlidir.</w:t>
      </w:r>
      <w:r w:rsidR="00E52BDE">
        <w:rPr>
          <w:rFonts w:ascii="Times New Roman" w:hAnsi="Times New Roman" w:cs="Times New Roman"/>
          <w:color w:val="000000" w:themeColor="text1"/>
          <w:sz w:val="24"/>
          <w:szCs w:val="24"/>
        </w:rPr>
        <w:t xml:space="preserve"> </w:t>
      </w:r>
      <w:r w:rsidRPr="0051355A">
        <w:rPr>
          <w:rFonts w:ascii="Times New Roman" w:hAnsi="Times New Roman" w:cs="Times New Roman"/>
          <w:color w:val="000000" w:themeColor="text1"/>
          <w:sz w:val="24"/>
          <w:szCs w:val="24"/>
        </w:rPr>
        <w:t>Bu yüzden kısa dönem ile uzun dönem giderler arasından farklılıklar olur başka bir ifadeyle sabit giderler kapasitesinin dışına çıkıldığında farklılıklar oluşmaktadır.</w:t>
      </w:r>
      <w:r w:rsidR="00E52BDE">
        <w:rPr>
          <w:rFonts w:ascii="Times New Roman" w:hAnsi="Times New Roman" w:cs="Times New Roman"/>
          <w:color w:val="000000" w:themeColor="text1"/>
          <w:sz w:val="24"/>
          <w:szCs w:val="24"/>
        </w:rPr>
        <w:t xml:space="preserve"> </w:t>
      </w:r>
      <w:r w:rsidR="00CC42B0">
        <w:rPr>
          <w:rFonts w:ascii="Times New Roman" w:hAnsi="Times New Roman" w:cs="Times New Roman"/>
          <w:color w:val="000000" w:themeColor="text1"/>
          <w:sz w:val="24"/>
          <w:szCs w:val="24"/>
        </w:rPr>
        <w:t>Sabit gide</w:t>
      </w:r>
      <w:r w:rsidR="005F7DDE">
        <w:rPr>
          <w:rFonts w:ascii="Times New Roman" w:hAnsi="Times New Roman" w:cs="Times New Roman"/>
          <w:color w:val="000000" w:themeColor="text1"/>
          <w:sz w:val="24"/>
          <w:szCs w:val="24"/>
        </w:rPr>
        <w:t>rler Şekil 7’</w:t>
      </w:r>
      <w:r w:rsidR="00E52BDE">
        <w:rPr>
          <w:rFonts w:ascii="Times New Roman" w:hAnsi="Times New Roman" w:cs="Times New Roman"/>
          <w:color w:val="000000" w:themeColor="text1"/>
          <w:sz w:val="24"/>
          <w:szCs w:val="24"/>
        </w:rPr>
        <w:t xml:space="preserve"> </w:t>
      </w:r>
      <w:r w:rsidR="005F7DDE">
        <w:rPr>
          <w:rFonts w:ascii="Times New Roman" w:hAnsi="Times New Roman" w:cs="Times New Roman"/>
          <w:color w:val="000000" w:themeColor="text1"/>
          <w:sz w:val="24"/>
          <w:szCs w:val="24"/>
        </w:rPr>
        <w:t>de</w:t>
      </w:r>
      <w:r w:rsidR="009455C7" w:rsidRPr="0051355A">
        <w:rPr>
          <w:rFonts w:ascii="Times New Roman" w:hAnsi="Times New Roman" w:cs="Times New Roman"/>
          <w:color w:val="000000" w:themeColor="text1"/>
          <w:sz w:val="24"/>
          <w:szCs w:val="24"/>
        </w:rPr>
        <w:t xml:space="preserve"> gösterilmiştir.</w:t>
      </w:r>
      <w:bookmarkStart w:id="199" w:name="_Toc42981543"/>
    </w:p>
    <w:p w:rsidR="00FC4B72" w:rsidRDefault="00FC4B72" w:rsidP="00ED431E">
      <w:pPr>
        <w:ind w:firstLine="709"/>
        <w:rPr>
          <w:rFonts w:ascii="Times New Roman" w:hAnsi="Times New Roman" w:cs="Times New Roman"/>
          <w:color w:val="000000" w:themeColor="text1"/>
          <w:sz w:val="24"/>
          <w:szCs w:val="24"/>
        </w:rPr>
      </w:pPr>
    </w:p>
    <w:p w:rsidR="00DA45BD" w:rsidRPr="00ED431E" w:rsidRDefault="00DA45BD" w:rsidP="00ED431E">
      <w:pPr>
        <w:ind w:firstLine="709"/>
        <w:rPr>
          <w:rFonts w:ascii="Times New Roman" w:hAnsi="Times New Roman" w:cs="Times New Roman"/>
          <w:color w:val="000000" w:themeColor="text1"/>
          <w:sz w:val="24"/>
          <w:szCs w:val="24"/>
        </w:rPr>
      </w:pPr>
    </w:p>
    <w:p w:rsidR="009455C7" w:rsidRPr="00E52BDE" w:rsidRDefault="00EF0CF1" w:rsidP="003A53DA">
      <w:pPr>
        <w:pStyle w:val="ResimYazs"/>
        <w:jc w:val="center"/>
        <w:rPr>
          <w:rFonts w:ascii="Times New Roman" w:hAnsi="Times New Roman" w:cs="Times New Roman"/>
          <w:b w:val="0"/>
          <w:color w:val="auto"/>
          <w:sz w:val="24"/>
          <w:szCs w:val="24"/>
        </w:rPr>
      </w:pPr>
      <w:r w:rsidRPr="00E52BDE">
        <w:rPr>
          <w:rFonts w:ascii="Times New Roman" w:hAnsi="Times New Roman" w:cs="Times New Roman"/>
          <w:color w:val="000000" w:themeColor="text1"/>
          <w:sz w:val="24"/>
          <w:szCs w:val="24"/>
        </w:rPr>
        <w:t>Şekil</w:t>
      </w:r>
      <w:r w:rsidR="005F7DDE" w:rsidRPr="00E52BDE">
        <w:rPr>
          <w:rFonts w:ascii="Times New Roman" w:hAnsi="Times New Roman" w:cs="Times New Roman"/>
          <w:color w:val="000000" w:themeColor="text1"/>
          <w:sz w:val="24"/>
          <w:szCs w:val="24"/>
        </w:rPr>
        <w:t xml:space="preserve"> 7</w:t>
      </w:r>
      <w:r w:rsidRPr="00E52BDE">
        <w:rPr>
          <w:rFonts w:ascii="Times New Roman" w:hAnsi="Times New Roman" w:cs="Times New Roman"/>
          <w:color w:val="000000" w:themeColor="text1"/>
          <w:sz w:val="24"/>
          <w:szCs w:val="24"/>
        </w:rPr>
        <w:t>. Sabit Giderler</w:t>
      </w:r>
      <w:bookmarkEnd w:id="199"/>
    </w:p>
    <w:tbl>
      <w:tblPr>
        <w:tblpPr w:leftFromText="141" w:rightFromText="141" w:vertAnchor="text" w:horzAnchor="margin" w:tblpXSpec="center" w:tblpY="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143"/>
      </w:tblGrid>
      <w:tr w:rsidR="000351A8" w:rsidRPr="0051355A" w:rsidTr="00AC45A5">
        <w:trPr>
          <w:trHeight w:hRule="exact" w:val="3700"/>
        </w:trPr>
        <w:tc>
          <w:tcPr>
            <w:tcW w:w="7143" w:type="dxa"/>
          </w:tcPr>
          <w:p w:rsidR="000351A8" w:rsidRPr="0051355A" w:rsidRDefault="001D70CF" w:rsidP="003A53DA">
            <w:pPr>
              <w:autoSpaceDE w:val="0"/>
              <w:autoSpaceDN w:val="0"/>
              <w:adjustRightInd w:val="0"/>
              <w:rPr>
                <w:rFonts w:ascii="Times New Roman" w:hAnsi="Times New Roman" w:cs="Times New Roman"/>
                <w:b/>
                <w:bCs/>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94592" behindDoc="0" locked="0" layoutInCell="1" allowOverlap="1">
                      <wp:simplePos x="0" y="0"/>
                      <wp:positionH relativeFrom="column">
                        <wp:posOffset>1216025</wp:posOffset>
                      </wp:positionH>
                      <wp:positionV relativeFrom="paragraph">
                        <wp:posOffset>133350</wp:posOffset>
                      </wp:positionV>
                      <wp:extent cx="19050" cy="1674495"/>
                      <wp:effectExtent l="75565" t="26670" r="57785" b="22860"/>
                      <wp:wrapNone/>
                      <wp:docPr id="25" name="AutoShape 12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19050" cy="167449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B4677CA" id="AutoShape 1204" o:spid="_x0000_s1026" type="#_x0000_t32" style="position:absolute;margin-left:95.75pt;margin-top:10.5pt;width:1.5pt;height:131.85pt;flip:x y;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" strokecolor="black [3200]" strokeweight="2.5pt">
                      <v:stroke endarrow="block"/>
                      <v:shadow color="#868686"/>
                      <o:lock v:ext="edit" shapetype="f"/>
                    </v:shape>
                  </w:pict>
                </mc:Fallback>
              </mc:AlternateContent>
            </w:r>
          </w:p>
          <w:p w:rsidR="0047726F" w:rsidRPr="0051355A" w:rsidRDefault="001D70CF" w:rsidP="003A53DA">
            <w:pPr>
              <w:autoSpaceDE w:val="0"/>
              <w:autoSpaceDN w:val="0"/>
              <w:adjustRightInd w:val="0"/>
              <w:rPr>
                <w:rFonts w:ascii="Times New Roman" w:hAnsi="Times New Roman" w:cs="Times New Roman"/>
                <w:b/>
                <w:bCs/>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695616" behindDoc="0" locked="0" layoutInCell="1" allowOverlap="1">
                      <wp:simplePos x="0" y="0"/>
                      <wp:positionH relativeFrom="column">
                        <wp:posOffset>53975</wp:posOffset>
                      </wp:positionH>
                      <wp:positionV relativeFrom="paragraph">
                        <wp:posOffset>108585</wp:posOffset>
                      </wp:positionV>
                      <wp:extent cx="371475" cy="1351280"/>
                      <wp:effectExtent l="8890" t="7620" r="10160" b="12700"/>
                      <wp:wrapNone/>
                      <wp:docPr id="24" name="Text Box 1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1475" cy="1351280"/>
                              </a:xfrm>
                              <a:prstGeom prst="rect">
                                <a:avLst/>
                              </a:prstGeom>
                              <a:solidFill>
                                <a:srgbClr val="FFFFFF"/>
                              </a:solidFill>
                              <a:ln w="9525">
                                <a:solidFill>
                                  <a:srgbClr val="000000"/>
                                </a:solidFill>
                                <a:miter lim="800000"/>
                                <a:headEnd/>
                                <a:tailEnd/>
                              </a:ln>
                            </wps:spPr>
                            <wps:txbx>
                              <w:txbxContent>
                                <w:p w:rsidR="00AC45A5" w:rsidRPr="00420205" w:rsidRDefault="00AC45A5" w:rsidP="000351A8">
                                  <w:pPr>
                                    <w:rPr>
                                      <w:rFonts w:ascii="Times New Roman" w:hAnsi="Times New Roman" w:cs="Times New Roman"/>
                                      <w:b/>
                                      <w:sz w:val="24"/>
                                      <w:szCs w:val="24"/>
                                    </w:rPr>
                                  </w:pPr>
                                  <w:r w:rsidRPr="00420205">
                                    <w:rPr>
                                      <w:rFonts w:ascii="Times New Roman" w:hAnsi="Times New Roman" w:cs="Times New Roman"/>
                                      <w:b/>
                                      <w:sz w:val="24"/>
                                      <w:szCs w:val="24"/>
                                    </w:rPr>
                                    <w:t>G</w:t>
                                  </w:r>
                                </w:p>
                                <w:p w:rsidR="00AC45A5" w:rsidRPr="00420205" w:rsidRDefault="00AC45A5" w:rsidP="000351A8">
                                  <w:pPr>
                                    <w:rPr>
                                      <w:rFonts w:ascii="Times New Roman" w:hAnsi="Times New Roman" w:cs="Times New Roman"/>
                                      <w:b/>
                                      <w:sz w:val="24"/>
                                      <w:szCs w:val="24"/>
                                    </w:rPr>
                                  </w:pPr>
                                  <w:r w:rsidRPr="00420205">
                                    <w:rPr>
                                      <w:rFonts w:ascii="Times New Roman" w:hAnsi="Times New Roman" w:cs="Times New Roman"/>
                                      <w:b/>
                                      <w:sz w:val="24"/>
                                      <w:szCs w:val="24"/>
                                    </w:rPr>
                                    <w:t xml:space="preserve"> İ</w:t>
                                  </w:r>
                                </w:p>
                                <w:p w:rsidR="00AC45A5" w:rsidRPr="00420205" w:rsidRDefault="00AC45A5" w:rsidP="000351A8">
                                  <w:pPr>
                                    <w:rPr>
                                      <w:rFonts w:ascii="Times New Roman" w:hAnsi="Times New Roman" w:cs="Times New Roman"/>
                                      <w:b/>
                                      <w:sz w:val="24"/>
                                      <w:szCs w:val="24"/>
                                    </w:rPr>
                                  </w:pPr>
                                  <w:r>
                                    <w:rPr>
                                      <w:rFonts w:ascii="Times New Roman" w:hAnsi="Times New Roman" w:cs="Times New Roman"/>
                                      <w:b/>
                                      <w:sz w:val="24"/>
                                      <w:szCs w:val="24"/>
                                    </w:rPr>
                                    <w:t>D</w:t>
                                  </w:r>
                                </w:p>
                                <w:p w:rsidR="00AC45A5" w:rsidRPr="00420205" w:rsidRDefault="00AC45A5" w:rsidP="000351A8">
                                  <w:pPr>
                                    <w:rPr>
                                      <w:rFonts w:ascii="Times New Roman" w:hAnsi="Times New Roman" w:cs="Times New Roman"/>
                                      <w:b/>
                                      <w:sz w:val="24"/>
                                      <w:szCs w:val="24"/>
                                    </w:rPr>
                                  </w:pPr>
                                  <w:r>
                                    <w:rPr>
                                      <w:rFonts w:ascii="Times New Roman" w:hAnsi="Times New Roman" w:cs="Times New Roman"/>
                                      <w:b/>
                                      <w:sz w:val="24"/>
                                      <w:szCs w:val="24"/>
                                    </w:rPr>
                                    <w:t>E</w:t>
                                  </w:r>
                                </w:p>
                                <w:p w:rsidR="00AC45A5" w:rsidRPr="00420205" w:rsidRDefault="00AC45A5" w:rsidP="000351A8">
                                  <w:pPr>
                                    <w:rPr>
                                      <w:rFonts w:ascii="Times New Roman" w:hAnsi="Times New Roman" w:cs="Times New Roman"/>
                                      <w:b/>
                                      <w:sz w:val="24"/>
                                      <w:szCs w:val="24"/>
                                    </w:rPr>
                                  </w:pPr>
                                  <w:r>
                                    <w:rPr>
                                      <w:rFonts w:ascii="Times New Roman" w:hAnsi="Times New Roman" w:cs="Times New Roman"/>
                                      <w:b/>
                                      <w:sz w:val="24"/>
                                      <w:szCs w:val="24"/>
                                    </w:rPr>
                                    <w:t>R</w:t>
                                  </w:r>
                                </w:p>
                                <w:p w:rsidR="00AC45A5" w:rsidRDefault="00AC45A5" w:rsidP="000351A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03" o:spid="_x0000_s1076" type="#_x0000_t202" style="position:absolute;left:0;text-align:left;margin-left:4.25pt;margin-top:8.55pt;width:29.25pt;height:106.4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">
                      <v:path arrowok="t"/>
                      <v:textbox>
                        <w:txbxContent>
                          <w:p w:rsidR="00AC45A5" w:rsidRPr="00420205" w:rsidRDefault="00AC45A5" w:rsidP="000351A8">
                            <w:pPr>
                              <w:rPr>
                                <w:rFonts w:ascii="Times New Roman" w:hAnsi="Times New Roman" w:cs="Times New Roman"/>
                                <w:b/>
                                <w:sz w:val="24"/>
                                <w:szCs w:val="24"/>
                              </w:rPr>
                            </w:pPr>
                            <w:r w:rsidRPr="00420205">
                              <w:rPr>
                                <w:rFonts w:ascii="Times New Roman" w:hAnsi="Times New Roman" w:cs="Times New Roman"/>
                                <w:b/>
                                <w:sz w:val="24"/>
                                <w:szCs w:val="24"/>
                              </w:rPr>
                              <w:t>G</w:t>
                            </w:r>
                          </w:p>
                          <w:p w:rsidR="00AC45A5" w:rsidRPr="00420205" w:rsidRDefault="00AC45A5" w:rsidP="000351A8">
                            <w:pPr>
                              <w:rPr>
                                <w:rFonts w:ascii="Times New Roman" w:hAnsi="Times New Roman" w:cs="Times New Roman"/>
                                <w:b/>
                                <w:sz w:val="24"/>
                                <w:szCs w:val="24"/>
                              </w:rPr>
                            </w:pPr>
                            <w:r w:rsidRPr="00420205">
                              <w:rPr>
                                <w:rFonts w:ascii="Times New Roman" w:hAnsi="Times New Roman" w:cs="Times New Roman"/>
                                <w:b/>
                                <w:sz w:val="24"/>
                                <w:szCs w:val="24"/>
                              </w:rPr>
                              <w:t xml:space="preserve"> İ</w:t>
                            </w:r>
                          </w:p>
                          <w:p w:rsidR="00AC45A5" w:rsidRPr="00420205" w:rsidRDefault="00AC45A5" w:rsidP="000351A8">
                            <w:pPr>
                              <w:rPr>
                                <w:rFonts w:ascii="Times New Roman" w:hAnsi="Times New Roman" w:cs="Times New Roman"/>
                                <w:b/>
                                <w:sz w:val="24"/>
                                <w:szCs w:val="24"/>
                              </w:rPr>
                            </w:pPr>
                            <w:r>
                              <w:rPr>
                                <w:rFonts w:ascii="Times New Roman" w:hAnsi="Times New Roman" w:cs="Times New Roman"/>
                                <w:b/>
                                <w:sz w:val="24"/>
                                <w:szCs w:val="24"/>
                              </w:rPr>
                              <w:t>D</w:t>
                            </w:r>
                          </w:p>
                          <w:p w:rsidR="00AC45A5" w:rsidRPr="00420205" w:rsidRDefault="00AC45A5" w:rsidP="000351A8">
                            <w:pPr>
                              <w:rPr>
                                <w:rFonts w:ascii="Times New Roman" w:hAnsi="Times New Roman" w:cs="Times New Roman"/>
                                <w:b/>
                                <w:sz w:val="24"/>
                                <w:szCs w:val="24"/>
                              </w:rPr>
                            </w:pPr>
                            <w:r>
                              <w:rPr>
                                <w:rFonts w:ascii="Times New Roman" w:hAnsi="Times New Roman" w:cs="Times New Roman"/>
                                <w:b/>
                                <w:sz w:val="24"/>
                                <w:szCs w:val="24"/>
                              </w:rPr>
                              <w:t>E</w:t>
                            </w:r>
                          </w:p>
                          <w:p w:rsidR="00AC45A5" w:rsidRPr="00420205" w:rsidRDefault="00AC45A5" w:rsidP="000351A8">
                            <w:pPr>
                              <w:rPr>
                                <w:rFonts w:ascii="Times New Roman" w:hAnsi="Times New Roman" w:cs="Times New Roman"/>
                                <w:b/>
                                <w:sz w:val="24"/>
                                <w:szCs w:val="24"/>
                              </w:rPr>
                            </w:pPr>
                            <w:r>
                              <w:rPr>
                                <w:rFonts w:ascii="Times New Roman" w:hAnsi="Times New Roman" w:cs="Times New Roman"/>
                                <w:b/>
                                <w:sz w:val="24"/>
                                <w:szCs w:val="24"/>
                              </w:rPr>
                              <w:t>R</w:t>
                            </w:r>
                          </w:p>
                          <w:p w:rsidR="00AC45A5" w:rsidRDefault="00AC45A5" w:rsidP="000351A8"/>
                        </w:txbxContent>
                      </v:textbox>
                    </v:shape>
                  </w:pict>
                </mc:Fallback>
              </mc:AlternateContent>
            </w:r>
          </w:p>
          <w:p w:rsidR="000351A8" w:rsidRPr="0051355A" w:rsidRDefault="0047726F" w:rsidP="003A53DA">
            <w:pPr>
              <w:pStyle w:val="AralkYok"/>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6C0B66">
              <w:rPr>
                <w:rFonts w:ascii="Times New Roman" w:hAnsi="Times New Roman" w:cs="Times New Roman"/>
                <w:sz w:val="24"/>
                <w:szCs w:val="24"/>
              </w:rPr>
              <w:t xml:space="preserve">  </w:t>
            </w:r>
            <w:r w:rsidR="00420205" w:rsidRPr="0051355A">
              <w:rPr>
                <w:rFonts w:ascii="Times New Roman" w:hAnsi="Times New Roman" w:cs="Times New Roman"/>
                <w:sz w:val="24"/>
                <w:szCs w:val="24"/>
              </w:rPr>
              <w:t>20.</w:t>
            </w:r>
            <w:r w:rsidR="00420205">
              <w:rPr>
                <w:rFonts w:ascii="Times New Roman" w:hAnsi="Times New Roman" w:cs="Times New Roman"/>
                <w:sz w:val="24"/>
                <w:szCs w:val="24"/>
              </w:rPr>
              <w:t>000</w:t>
            </w:r>
          </w:p>
          <w:p w:rsidR="000351A8" w:rsidRPr="00621AE1" w:rsidRDefault="0047726F" w:rsidP="003A53DA">
            <w:pPr>
              <w:rPr>
                <w:rFonts w:ascii="Times New Roman" w:hAnsi="Times New Roman" w:cs="Times New Roman"/>
                <w:b/>
                <w:sz w:val="24"/>
                <w:szCs w:val="24"/>
              </w:rPr>
            </w:pPr>
            <w:r>
              <w:rPr>
                <w:rFonts w:ascii="Times New Roman" w:hAnsi="Times New Roman" w:cs="Times New Roman"/>
                <w:b/>
                <w:sz w:val="24"/>
                <w:szCs w:val="24"/>
              </w:rPr>
              <w:t xml:space="preserve">                                                      </w:t>
            </w:r>
            <w:r w:rsidR="00420205" w:rsidRPr="00621AE1">
              <w:rPr>
                <w:rFonts w:ascii="Times New Roman" w:hAnsi="Times New Roman" w:cs="Times New Roman"/>
                <w:b/>
                <w:sz w:val="24"/>
                <w:szCs w:val="24"/>
              </w:rPr>
              <w:t xml:space="preserve">Sabit gider       </w:t>
            </w:r>
          </w:p>
          <w:p w:rsidR="000351A8" w:rsidRPr="0051355A" w:rsidRDefault="001D70CF" w:rsidP="003A53DA">
            <w:pPr>
              <w:rPr>
                <w:rFonts w:ascii="Times New Roman" w:hAnsi="Times New Roman" w:cs="Times New Roman"/>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692544" behindDoc="0" locked="0" layoutInCell="1" allowOverlap="1">
                      <wp:simplePos x="0" y="0"/>
                      <wp:positionH relativeFrom="column">
                        <wp:posOffset>1225550</wp:posOffset>
                      </wp:positionH>
                      <wp:positionV relativeFrom="paragraph">
                        <wp:posOffset>88265</wp:posOffset>
                      </wp:positionV>
                      <wp:extent cx="2200275" cy="0"/>
                      <wp:effectExtent l="18415" t="23495" r="19685" b="24130"/>
                      <wp:wrapNone/>
                      <wp:docPr id="23" name="AutoShape 12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0027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3313D3D" id="AutoShape 1202" o:spid="_x0000_s1026" type="#_x0000_t32" style="position:absolute;margin-left:96.5pt;margin-top:6.95pt;width:173.25pt;height:0;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" strokecolor="black [3200]" strokeweight="2.5pt">
                      <v:shadow color="#868686"/>
                      <o:lock v:ext="edit" shapetype="f"/>
                    </v:shape>
                  </w:pict>
                </mc:Fallback>
              </mc:AlternateContent>
            </w:r>
            <w:r w:rsidR="0047726F">
              <w:rPr>
                <w:rFonts w:ascii="Times New Roman" w:hAnsi="Times New Roman" w:cs="Times New Roman"/>
                <w:sz w:val="24"/>
                <w:szCs w:val="24"/>
              </w:rPr>
              <w:t xml:space="preserve">                  </w:t>
            </w:r>
            <w:r w:rsidR="006C0B66">
              <w:rPr>
                <w:rFonts w:ascii="Times New Roman" w:hAnsi="Times New Roman" w:cs="Times New Roman"/>
                <w:sz w:val="24"/>
                <w:szCs w:val="24"/>
              </w:rPr>
              <w:t xml:space="preserve">  </w:t>
            </w:r>
            <w:r w:rsidR="000351A8" w:rsidRPr="0051355A">
              <w:rPr>
                <w:rFonts w:ascii="Times New Roman" w:hAnsi="Times New Roman" w:cs="Times New Roman"/>
                <w:sz w:val="24"/>
                <w:szCs w:val="24"/>
              </w:rPr>
              <w:t xml:space="preserve">15.000                          </w:t>
            </w:r>
          </w:p>
          <w:p w:rsidR="000351A8" w:rsidRPr="0051355A" w:rsidRDefault="000351A8" w:rsidP="003A53DA">
            <w:pPr>
              <w:tabs>
                <w:tab w:val="left" w:pos="1065"/>
              </w:tabs>
              <w:rPr>
                <w:rFonts w:ascii="Times New Roman" w:hAnsi="Times New Roman" w:cs="Times New Roman"/>
                <w:sz w:val="24"/>
                <w:szCs w:val="24"/>
              </w:rPr>
            </w:pPr>
            <w:r w:rsidRPr="0051355A">
              <w:rPr>
                <w:rFonts w:ascii="Times New Roman" w:hAnsi="Times New Roman" w:cs="Times New Roman"/>
                <w:sz w:val="24"/>
                <w:szCs w:val="24"/>
              </w:rPr>
              <w:tab/>
            </w:r>
          </w:p>
          <w:p w:rsidR="000351A8" w:rsidRPr="0051355A" w:rsidRDefault="001D70CF" w:rsidP="003A53DA">
            <w:pPr>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93568" behindDoc="0" locked="0" layoutInCell="1" allowOverlap="1">
                      <wp:simplePos x="0" y="0"/>
                      <wp:positionH relativeFrom="column">
                        <wp:posOffset>1235075</wp:posOffset>
                      </wp:positionH>
                      <wp:positionV relativeFrom="paragraph">
                        <wp:posOffset>229870</wp:posOffset>
                      </wp:positionV>
                      <wp:extent cx="2543175" cy="635"/>
                      <wp:effectExtent l="18415" t="81280" r="29210" b="80010"/>
                      <wp:wrapNone/>
                      <wp:docPr id="22" name="AutoShape 12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43175" cy="63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B9A3C7B" id="AutoShape 1201" o:spid="_x0000_s1026" type="#_x0000_t32" style="position:absolute;margin-left:97.25pt;margin-top:18.1pt;width:200.25pt;height:.0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" strokecolor="black [3200]" strokeweight="2.5pt">
                      <v:stroke endarrow="block"/>
                      <v:shadow color="#868686"/>
                      <o:lock v:ext="edit" shapetype="f"/>
                    </v:shape>
                  </w:pict>
                </mc:Fallback>
              </mc:AlternateContent>
            </w:r>
            <w:r w:rsidR="000351A8" w:rsidRPr="0051355A">
              <w:rPr>
                <w:rFonts w:ascii="Times New Roman" w:hAnsi="Times New Roman" w:cs="Times New Roman"/>
                <w:sz w:val="24"/>
                <w:szCs w:val="24"/>
              </w:rPr>
              <w:t xml:space="preserve">                    10.000                                 </w:t>
            </w:r>
          </w:p>
          <w:p w:rsidR="00420205" w:rsidRPr="0051355A" w:rsidRDefault="0047726F" w:rsidP="00996EFB">
            <w:pPr>
              <w:rPr>
                <w:rFonts w:ascii="Times New Roman" w:hAnsi="Times New Roman" w:cs="Times New Roman"/>
                <w:sz w:val="24"/>
                <w:szCs w:val="24"/>
              </w:rPr>
            </w:pPr>
            <w:r>
              <w:rPr>
                <w:rFonts w:ascii="Times New Roman" w:hAnsi="Times New Roman" w:cs="Times New Roman"/>
                <w:sz w:val="24"/>
                <w:szCs w:val="24"/>
              </w:rPr>
              <w:t xml:space="preserve">                    </w:t>
            </w:r>
            <w:r w:rsidR="006C0B66">
              <w:rPr>
                <w:rFonts w:ascii="Times New Roman" w:hAnsi="Times New Roman" w:cs="Times New Roman"/>
                <w:sz w:val="24"/>
                <w:szCs w:val="24"/>
              </w:rPr>
              <w:t xml:space="preserve">                 </w:t>
            </w:r>
            <w:proofErr w:type="gramStart"/>
            <w:r w:rsidR="007E7F61">
              <w:rPr>
                <w:rFonts w:ascii="Times New Roman" w:hAnsi="Times New Roman" w:cs="Times New Roman"/>
                <w:sz w:val="24"/>
                <w:szCs w:val="24"/>
              </w:rPr>
              <w:t xml:space="preserve">100    </w:t>
            </w:r>
            <w:r w:rsidR="00420205" w:rsidRPr="0051355A">
              <w:rPr>
                <w:rFonts w:ascii="Times New Roman" w:hAnsi="Times New Roman" w:cs="Times New Roman"/>
                <w:sz w:val="24"/>
                <w:szCs w:val="24"/>
              </w:rPr>
              <w:t>200</w:t>
            </w:r>
            <w:proofErr w:type="gramEnd"/>
            <w:r w:rsidR="00420205" w:rsidRPr="0051355A">
              <w:rPr>
                <w:rFonts w:ascii="Times New Roman" w:hAnsi="Times New Roman" w:cs="Times New Roman"/>
                <w:sz w:val="24"/>
                <w:szCs w:val="24"/>
              </w:rPr>
              <w:t xml:space="preserve">    300    400     500</w:t>
            </w:r>
          </w:p>
          <w:p w:rsidR="000351A8" w:rsidRPr="00621AE1" w:rsidRDefault="006C0B66" w:rsidP="00996EFB">
            <w:pPr>
              <w:rPr>
                <w:rFonts w:ascii="Times New Roman" w:hAnsi="Times New Roman" w:cs="Times New Roman"/>
                <w:b/>
                <w:sz w:val="24"/>
                <w:szCs w:val="24"/>
              </w:rPr>
            </w:pPr>
            <w:r>
              <w:rPr>
                <w:rFonts w:ascii="Times New Roman" w:hAnsi="Times New Roman" w:cs="Times New Roman"/>
                <w:b/>
                <w:sz w:val="24"/>
                <w:szCs w:val="24"/>
              </w:rPr>
              <w:t xml:space="preserve">                                                  </w:t>
            </w:r>
            <w:r w:rsidR="00420205" w:rsidRPr="00621AE1">
              <w:rPr>
                <w:rFonts w:ascii="Times New Roman" w:hAnsi="Times New Roman" w:cs="Times New Roman"/>
                <w:b/>
                <w:sz w:val="24"/>
                <w:szCs w:val="24"/>
              </w:rPr>
              <w:t>Üretim Miktarı</w:t>
            </w:r>
          </w:p>
          <w:p w:rsidR="000351A8" w:rsidRPr="0051355A" w:rsidRDefault="000351A8" w:rsidP="003A53DA">
            <w:pPr>
              <w:rPr>
                <w:rFonts w:ascii="Times New Roman" w:hAnsi="Times New Roman" w:cs="Times New Roman"/>
                <w:sz w:val="24"/>
                <w:szCs w:val="24"/>
              </w:rPr>
            </w:pPr>
          </w:p>
          <w:p w:rsidR="000351A8" w:rsidRPr="0051355A" w:rsidRDefault="000351A8" w:rsidP="00420205">
            <w:pPr>
              <w:rPr>
                <w:rFonts w:ascii="Times New Roman" w:hAnsi="Times New Roman" w:cs="Times New Roman"/>
                <w:sz w:val="24"/>
                <w:szCs w:val="24"/>
              </w:rPr>
            </w:pPr>
          </w:p>
        </w:tc>
      </w:tr>
    </w:tbl>
    <w:p w:rsidR="009455C7" w:rsidRPr="0051355A" w:rsidRDefault="009455C7" w:rsidP="003A53DA">
      <w:pPr>
        <w:rPr>
          <w:rFonts w:ascii="Times New Roman" w:hAnsi="Times New Roman" w:cs="Times New Roman"/>
          <w:color w:val="000000" w:themeColor="text1"/>
          <w:sz w:val="24"/>
          <w:szCs w:val="24"/>
        </w:rPr>
      </w:pPr>
    </w:p>
    <w:p w:rsidR="009455C7" w:rsidRPr="0051355A" w:rsidRDefault="009455C7" w:rsidP="003A53DA">
      <w:pPr>
        <w:rPr>
          <w:rFonts w:ascii="Times New Roman" w:hAnsi="Times New Roman" w:cs="Times New Roman"/>
          <w:color w:val="000000" w:themeColor="text1"/>
          <w:sz w:val="24"/>
          <w:szCs w:val="24"/>
        </w:rPr>
      </w:pPr>
    </w:p>
    <w:p w:rsidR="009455C7" w:rsidRPr="0051355A" w:rsidRDefault="009455C7" w:rsidP="003A53DA">
      <w:pPr>
        <w:rPr>
          <w:rFonts w:ascii="Times New Roman" w:hAnsi="Times New Roman" w:cs="Times New Roman"/>
          <w:color w:val="000000" w:themeColor="text1"/>
          <w:sz w:val="24"/>
          <w:szCs w:val="24"/>
        </w:rPr>
      </w:pPr>
    </w:p>
    <w:p w:rsidR="009455C7" w:rsidRPr="0051355A" w:rsidRDefault="009455C7" w:rsidP="003A53DA">
      <w:pPr>
        <w:rPr>
          <w:rFonts w:ascii="Times New Roman" w:hAnsi="Times New Roman" w:cs="Times New Roman"/>
          <w:color w:val="000000" w:themeColor="text1"/>
          <w:sz w:val="24"/>
          <w:szCs w:val="24"/>
        </w:rPr>
      </w:pPr>
    </w:p>
    <w:p w:rsidR="009455C7" w:rsidRPr="0051355A" w:rsidRDefault="009455C7" w:rsidP="003A53DA">
      <w:pPr>
        <w:rPr>
          <w:rFonts w:ascii="Times New Roman" w:hAnsi="Times New Roman" w:cs="Times New Roman"/>
          <w:color w:val="000000" w:themeColor="text1"/>
          <w:sz w:val="24"/>
          <w:szCs w:val="24"/>
        </w:rPr>
      </w:pPr>
    </w:p>
    <w:p w:rsidR="009455C7" w:rsidRPr="0051355A" w:rsidRDefault="009455C7" w:rsidP="003A53DA">
      <w:pPr>
        <w:rPr>
          <w:rFonts w:ascii="Times New Roman" w:hAnsi="Times New Roman" w:cs="Times New Roman"/>
          <w:color w:val="000000" w:themeColor="text1"/>
          <w:sz w:val="24"/>
          <w:szCs w:val="24"/>
        </w:rPr>
      </w:pPr>
    </w:p>
    <w:p w:rsidR="009455C7" w:rsidRPr="0051355A" w:rsidRDefault="009455C7" w:rsidP="003A53DA">
      <w:pPr>
        <w:rPr>
          <w:rFonts w:ascii="Times New Roman" w:hAnsi="Times New Roman" w:cs="Times New Roman"/>
          <w:color w:val="000000" w:themeColor="text1"/>
          <w:sz w:val="24"/>
          <w:szCs w:val="24"/>
        </w:rPr>
      </w:pPr>
    </w:p>
    <w:p w:rsidR="009455C7" w:rsidRDefault="009455C7" w:rsidP="003A53DA">
      <w:pPr>
        <w:rPr>
          <w:rFonts w:ascii="Times New Roman" w:hAnsi="Times New Roman" w:cs="Times New Roman"/>
          <w:color w:val="000000" w:themeColor="text1"/>
          <w:sz w:val="24"/>
          <w:szCs w:val="24"/>
        </w:rPr>
      </w:pPr>
    </w:p>
    <w:p w:rsidR="00621AE1" w:rsidRDefault="001076F3" w:rsidP="00713FC0">
      <w:pPr>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Kaynak: </w:t>
      </w:r>
      <w:r w:rsidR="00621AE1" w:rsidRPr="00E52BDE">
        <w:rPr>
          <w:rFonts w:ascii="Times New Roman" w:hAnsi="Times New Roman" w:cs="Times New Roman"/>
          <w:bCs/>
          <w:color w:val="000000" w:themeColor="text1"/>
          <w:sz w:val="24"/>
          <w:szCs w:val="24"/>
        </w:rPr>
        <w:t>Sevge</w:t>
      </w:r>
      <w:r>
        <w:rPr>
          <w:rFonts w:ascii="Times New Roman" w:hAnsi="Times New Roman" w:cs="Times New Roman"/>
          <w:bCs/>
          <w:color w:val="000000" w:themeColor="text1"/>
          <w:sz w:val="24"/>
          <w:szCs w:val="24"/>
        </w:rPr>
        <w:t>ner ve Hacırüstemoğlu, 2000: 73</w:t>
      </w:r>
      <w:r w:rsidR="00621AE1" w:rsidRPr="00E52BDE">
        <w:rPr>
          <w:rFonts w:ascii="Times New Roman" w:hAnsi="Times New Roman" w:cs="Times New Roman"/>
          <w:bCs/>
          <w:color w:val="000000" w:themeColor="text1"/>
          <w:sz w:val="24"/>
          <w:szCs w:val="24"/>
        </w:rPr>
        <w:t>.</w:t>
      </w:r>
    </w:p>
    <w:p w:rsidR="00FC4B72" w:rsidRDefault="00FC4B72" w:rsidP="00AC45A5">
      <w:pPr>
        <w:pStyle w:val="Balk4"/>
        <w:spacing w:before="0"/>
        <w:ind w:firstLine="709"/>
      </w:pPr>
      <w:bookmarkStart w:id="200" w:name="_Toc43931505"/>
      <w:bookmarkStart w:id="201" w:name="_Toc43996150"/>
      <w:bookmarkStart w:id="202" w:name="_Toc44065278"/>
      <w:bookmarkStart w:id="203" w:name="_Toc44795441"/>
    </w:p>
    <w:p w:rsidR="008149AD" w:rsidRPr="00CC42B0" w:rsidRDefault="008149AD" w:rsidP="00315C73">
      <w:pPr>
        <w:pStyle w:val="Balk4"/>
        <w:ind w:firstLine="709"/>
      </w:pPr>
      <w:r w:rsidRPr="00CC42B0">
        <w:t>1.</w:t>
      </w:r>
      <w:r w:rsidR="00D57126">
        <w:t>5</w:t>
      </w:r>
      <w:r w:rsidR="00191EC1" w:rsidRPr="00CC42B0">
        <w:t xml:space="preserve">.4.2. </w:t>
      </w:r>
      <w:r w:rsidRPr="00CC42B0">
        <w:t>Değişken Giderler</w:t>
      </w:r>
      <w:bookmarkEnd w:id="200"/>
      <w:bookmarkEnd w:id="201"/>
      <w:bookmarkEnd w:id="202"/>
      <w:bookmarkEnd w:id="203"/>
    </w:p>
    <w:p w:rsidR="00791189" w:rsidRDefault="008149AD" w:rsidP="00ED431E">
      <w:pPr>
        <w:ind w:firstLine="709"/>
        <w:rPr>
          <w:rFonts w:ascii="Times New Roman" w:hAnsi="Times New Roman" w:cs="Times New Roman"/>
          <w:bCs/>
          <w:color w:val="000000" w:themeColor="text1"/>
          <w:sz w:val="24"/>
          <w:szCs w:val="24"/>
        </w:rPr>
      </w:pPr>
      <w:r w:rsidRPr="0051355A">
        <w:rPr>
          <w:rFonts w:ascii="Times New Roman" w:hAnsi="Times New Roman" w:cs="Times New Roman"/>
          <w:bCs/>
          <w:color w:val="000000" w:themeColor="text1"/>
          <w:sz w:val="24"/>
          <w:szCs w:val="24"/>
        </w:rPr>
        <w:t>İşletmelerin hizmet faaliyetlerin hacmine göre farklılıkları vardır.</w:t>
      </w:r>
      <w:r w:rsidR="00E52BDE">
        <w:rPr>
          <w:rFonts w:ascii="Times New Roman" w:hAnsi="Times New Roman" w:cs="Times New Roman"/>
          <w:bCs/>
          <w:color w:val="000000" w:themeColor="text1"/>
          <w:sz w:val="24"/>
          <w:szCs w:val="24"/>
        </w:rPr>
        <w:t xml:space="preserve"> </w:t>
      </w:r>
      <w:r w:rsidRPr="0051355A">
        <w:rPr>
          <w:rFonts w:ascii="Times New Roman" w:hAnsi="Times New Roman" w:cs="Times New Roman"/>
          <w:bCs/>
          <w:color w:val="000000" w:themeColor="text1"/>
          <w:sz w:val="24"/>
          <w:szCs w:val="24"/>
        </w:rPr>
        <w:t>Bunlar,</w:t>
      </w:r>
      <w:r w:rsidR="00E52BDE">
        <w:rPr>
          <w:rFonts w:ascii="Times New Roman" w:hAnsi="Times New Roman" w:cs="Times New Roman"/>
          <w:bCs/>
          <w:color w:val="000000" w:themeColor="text1"/>
          <w:sz w:val="24"/>
          <w:szCs w:val="24"/>
        </w:rPr>
        <w:t xml:space="preserve"> </w:t>
      </w:r>
      <w:r w:rsidRPr="0051355A">
        <w:rPr>
          <w:rFonts w:ascii="Times New Roman" w:hAnsi="Times New Roman" w:cs="Times New Roman"/>
          <w:bCs/>
          <w:color w:val="000000" w:themeColor="text1"/>
          <w:sz w:val="24"/>
          <w:szCs w:val="24"/>
        </w:rPr>
        <w:t>artış ve azalış olarak ifade edilen giderlerdir.</w:t>
      </w:r>
      <w:r w:rsidR="00E52BDE">
        <w:rPr>
          <w:rFonts w:ascii="Times New Roman" w:hAnsi="Times New Roman" w:cs="Times New Roman"/>
          <w:bCs/>
          <w:color w:val="000000" w:themeColor="text1"/>
          <w:sz w:val="24"/>
          <w:szCs w:val="24"/>
        </w:rPr>
        <w:t xml:space="preserve"> </w:t>
      </w:r>
      <w:r w:rsidRPr="0051355A">
        <w:rPr>
          <w:rFonts w:ascii="Times New Roman" w:hAnsi="Times New Roman" w:cs="Times New Roman"/>
          <w:bCs/>
          <w:color w:val="000000" w:themeColor="text1"/>
          <w:sz w:val="24"/>
          <w:szCs w:val="24"/>
        </w:rPr>
        <w:t>Eğer işletme faaliyet hacmindeki değişimler aynı oranda değişiklik gösteriyorsa bu değişk</w:t>
      </w:r>
      <w:r w:rsidR="00EE2303" w:rsidRPr="0051355A">
        <w:rPr>
          <w:rFonts w:ascii="Times New Roman" w:hAnsi="Times New Roman" w:cs="Times New Roman"/>
          <w:bCs/>
          <w:color w:val="000000" w:themeColor="text1"/>
          <w:sz w:val="24"/>
          <w:szCs w:val="24"/>
        </w:rPr>
        <w:t>en giderler olarak ifade edilir</w:t>
      </w:r>
      <w:r w:rsidR="00E52BDE">
        <w:rPr>
          <w:rFonts w:ascii="Times New Roman" w:hAnsi="Times New Roman" w:cs="Times New Roman"/>
          <w:bCs/>
          <w:color w:val="000000" w:themeColor="text1"/>
          <w:sz w:val="24"/>
          <w:szCs w:val="24"/>
        </w:rPr>
        <w:t xml:space="preserve"> </w:t>
      </w:r>
      <w:r w:rsidR="00202B85" w:rsidRPr="0051355A">
        <w:rPr>
          <w:rFonts w:ascii="Times New Roman" w:hAnsi="Times New Roman" w:cs="Times New Roman"/>
          <w:noProof/>
          <w:color w:val="000000" w:themeColor="text1"/>
          <w:sz w:val="24"/>
          <w:szCs w:val="24"/>
        </w:rPr>
        <w:t>(Rayburn, 1996: 57)</w:t>
      </w:r>
      <w:r w:rsidR="00510147" w:rsidRPr="0051355A">
        <w:rPr>
          <w:rFonts w:ascii="Times New Roman" w:hAnsi="Times New Roman" w:cs="Times New Roman"/>
          <w:bCs/>
          <w:color w:val="000000" w:themeColor="text1"/>
          <w:sz w:val="24"/>
          <w:szCs w:val="24"/>
        </w:rPr>
        <w:t xml:space="preserve">. </w:t>
      </w:r>
      <w:r w:rsidRPr="0051355A">
        <w:rPr>
          <w:rFonts w:ascii="Times New Roman" w:hAnsi="Times New Roman" w:cs="Times New Roman"/>
          <w:bCs/>
          <w:color w:val="000000" w:themeColor="text1"/>
          <w:sz w:val="24"/>
          <w:szCs w:val="24"/>
        </w:rPr>
        <w:t>Başka bir ifadeyle,</w:t>
      </w:r>
      <w:r w:rsidR="00E52BDE">
        <w:rPr>
          <w:rFonts w:ascii="Times New Roman" w:hAnsi="Times New Roman" w:cs="Times New Roman"/>
          <w:bCs/>
          <w:color w:val="000000" w:themeColor="text1"/>
          <w:sz w:val="24"/>
          <w:szCs w:val="24"/>
        </w:rPr>
        <w:t xml:space="preserve"> </w:t>
      </w:r>
      <w:r w:rsidRPr="0051355A">
        <w:rPr>
          <w:rFonts w:ascii="Times New Roman" w:hAnsi="Times New Roman" w:cs="Times New Roman"/>
          <w:bCs/>
          <w:color w:val="000000" w:themeColor="text1"/>
          <w:sz w:val="24"/>
          <w:szCs w:val="24"/>
        </w:rPr>
        <w:t>değişken giderleri hesabında olan ilk madde ve malzeme,</w:t>
      </w:r>
      <w:r w:rsidR="00E52BDE">
        <w:rPr>
          <w:rFonts w:ascii="Times New Roman" w:hAnsi="Times New Roman" w:cs="Times New Roman"/>
          <w:bCs/>
          <w:color w:val="000000" w:themeColor="text1"/>
          <w:sz w:val="24"/>
          <w:szCs w:val="24"/>
        </w:rPr>
        <w:t xml:space="preserve"> </w:t>
      </w:r>
      <w:r w:rsidRPr="0051355A">
        <w:rPr>
          <w:rFonts w:ascii="Times New Roman" w:hAnsi="Times New Roman" w:cs="Times New Roman"/>
          <w:bCs/>
          <w:color w:val="000000" w:themeColor="text1"/>
          <w:sz w:val="24"/>
          <w:szCs w:val="24"/>
        </w:rPr>
        <w:t>direkt işçilik giderleri,</w:t>
      </w:r>
      <w:r w:rsidR="00E52BDE">
        <w:rPr>
          <w:rFonts w:ascii="Times New Roman" w:hAnsi="Times New Roman" w:cs="Times New Roman"/>
          <w:bCs/>
          <w:color w:val="000000" w:themeColor="text1"/>
          <w:sz w:val="24"/>
          <w:szCs w:val="24"/>
        </w:rPr>
        <w:t xml:space="preserve"> </w:t>
      </w:r>
      <w:r w:rsidRPr="0051355A">
        <w:rPr>
          <w:rFonts w:ascii="Times New Roman" w:hAnsi="Times New Roman" w:cs="Times New Roman"/>
          <w:bCs/>
          <w:color w:val="000000" w:themeColor="text1"/>
          <w:sz w:val="24"/>
          <w:szCs w:val="24"/>
        </w:rPr>
        <w:t>genel üretim giderler ve sadece değişken giderl</w:t>
      </w:r>
      <w:r w:rsidR="00FD1E71" w:rsidRPr="0051355A">
        <w:rPr>
          <w:rFonts w:ascii="Times New Roman" w:hAnsi="Times New Roman" w:cs="Times New Roman"/>
          <w:bCs/>
          <w:color w:val="000000" w:themeColor="text1"/>
          <w:sz w:val="24"/>
          <w:szCs w:val="24"/>
        </w:rPr>
        <w:t>eri ürün gideri üzerine ekleyen</w:t>
      </w:r>
      <w:r w:rsidRPr="0051355A">
        <w:rPr>
          <w:rFonts w:ascii="Times New Roman" w:hAnsi="Times New Roman" w:cs="Times New Roman"/>
          <w:bCs/>
          <w:color w:val="000000" w:themeColor="text1"/>
          <w:sz w:val="24"/>
          <w:szCs w:val="24"/>
        </w:rPr>
        <w:t xml:space="preserve"> değişkenlerine önem veren bir yöntemdi</w:t>
      </w:r>
      <w:r w:rsidR="00F464E6">
        <w:rPr>
          <w:rFonts w:ascii="Times New Roman" w:hAnsi="Times New Roman" w:cs="Times New Roman"/>
          <w:bCs/>
          <w:color w:val="000000" w:themeColor="text1"/>
          <w:sz w:val="24"/>
          <w:szCs w:val="24"/>
        </w:rPr>
        <w:t xml:space="preserve">r </w:t>
      </w:r>
      <w:r w:rsidR="00202B85" w:rsidRPr="0051355A">
        <w:rPr>
          <w:rFonts w:ascii="Times New Roman" w:hAnsi="Times New Roman" w:cs="Times New Roman"/>
          <w:noProof/>
          <w:color w:val="000000" w:themeColor="text1"/>
          <w:sz w:val="24"/>
          <w:szCs w:val="24"/>
        </w:rPr>
        <w:t>(Bursal ve Ercan, 2002: 42</w:t>
      </w:r>
      <w:r w:rsidR="00630BA7" w:rsidRPr="0051355A">
        <w:rPr>
          <w:rFonts w:ascii="Times New Roman" w:hAnsi="Times New Roman" w:cs="Times New Roman"/>
          <w:noProof/>
          <w:color w:val="000000" w:themeColor="text1"/>
          <w:sz w:val="24"/>
          <w:szCs w:val="24"/>
        </w:rPr>
        <w:t>)</w:t>
      </w:r>
      <w:r w:rsidR="00630BA7" w:rsidRPr="0051355A">
        <w:rPr>
          <w:rFonts w:ascii="Times New Roman" w:hAnsi="Times New Roman" w:cs="Times New Roman"/>
          <w:bCs/>
          <w:color w:val="000000" w:themeColor="text1"/>
          <w:sz w:val="24"/>
          <w:szCs w:val="24"/>
        </w:rPr>
        <w:t>.</w:t>
      </w:r>
      <w:r w:rsidR="00630BA7">
        <w:rPr>
          <w:rFonts w:ascii="Times New Roman" w:hAnsi="Times New Roman" w:cs="Times New Roman"/>
          <w:bCs/>
          <w:color w:val="000000" w:themeColor="text1"/>
          <w:sz w:val="24"/>
          <w:szCs w:val="24"/>
        </w:rPr>
        <w:t xml:space="preserve"> Değişken</w:t>
      </w:r>
      <w:r w:rsidR="00F464E6">
        <w:rPr>
          <w:rFonts w:ascii="Times New Roman" w:hAnsi="Times New Roman" w:cs="Times New Roman"/>
          <w:bCs/>
          <w:color w:val="000000" w:themeColor="text1"/>
          <w:sz w:val="24"/>
          <w:szCs w:val="24"/>
        </w:rPr>
        <w:t xml:space="preserve"> giderler Şekil 8</w:t>
      </w:r>
      <w:r w:rsidR="00AB7FB4" w:rsidRPr="0051355A">
        <w:rPr>
          <w:rFonts w:ascii="Times New Roman" w:hAnsi="Times New Roman" w:cs="Times New Roman"/>
          <w:bCs/>
          <w:color w:val="000000" w:themeColor="text1"/>
          <w:sz w:val="24"/>
          <w:szCs w:val="24"/>
        </w:rPr>
        <w:t>’</w:t>
      </w:r>
      <w:r w:rsidR="00E52BDE">
        <w:rPr>
          <w:rFonts w:ascii="Times New Roman" w:hAnsi="Times New Roman" w:cs="Times New Roman"/>
          <w:bCs/>
          <w:color w:val="000000" w:themeColor="text1"/>
          <w:sz w:val="24"/>
          <w:szCs w:val="24"/>
        </w:rPr>
        <w:t xml:space="preserve"> </w:t>
      </w:r>
      <w:r w:rsidR="005F7DDE">
        <w:rPr>
          <w:rFonts w:ascii="Times New Roman" w:hAnsi="Times New Roman" w:cs="Times New Roman"/>
          <w:bCs/>
          <w:color w:val="000000" w:themeColor="text1"/>
          <w:sz w:val="24"/>
          <w:szCs w:val="24"/>
        </w:rPr>
        <w:t>de</w:t>
      </w:r>
      <w:r w:rsidR="00AB7FB4" w:rsidRPr="0051355A">
        <w:rPr>
          <w:rFonts w:ascii="Times New Roman" w:hAnsi="Times New Roman" w:cs="Times New Roman"/>
          <w:bCs/>
          <w:color w:val="000000" w:themeColor="text1"/>
          <w:sz w:val="24"/>
          <w:szCs w:val="24"/>
        </w:rPr>
        <w:t xml:space="preserve"> gösterilmiştir.</w:t>
      </w:r>
      <w:bookmarkStart w:id="204" w:name="_Toc42981544"/>
    </w:p>
    <w:p w:rsidR="00C537F1" w:rsidRDefault="00C537F1" w:rsidP="00ED431E">
      <w:pPr>
        <w:ind w:firstLine="709"/>
        <w:rPr>
          <w:rFonts w:ascii="Times New Roman" w:hAnsi="Times New Roman" w:cs="Times New Roman"/>
          <w:bCs/>
          <w:color w:val="000000" w:themeColor="text1"/>
          <w:sz w:val="24"/>
          <w:szCs w:val="24"/>
        </w:rPr>
      </w:pPr>
    </w:p>
    <w:p w:rsidR="004B70BE" w:rsidRPr="00E52BDE" w:rsidRDefault="00A847DE" w:rsidP="00713FC0">
      <w:pPr>
        <w:pStyle w:val="ResimYazs"/>
        <w:spacing w:line="360" w:lineRule="auto"/>
        <w:jc w:val="center"/>
        <w:rPr>
          <w:rFonts w:ascii="Times New Roman" w:hAnsi="Times New Roman" w:cs="Times New Roman"/>
          <w:b w:val="0"/>
          <w:bCs w:val="0"/>
          <w:color w:val="000000" w:themeColor="text1"/>
          <w:sz w:val="24"/>
          <w:szCs w:val="24"/>
        </w:rPr>
      </w:pPr>
      <w:r>
        <w:rPr>
          <w:rFonts w:ascii="Times New Roman" w:hAnsi="Times New Roman" w:cs="Times New Roman"/>
          <w:color w:val="000000" w:themeColor="text1"/>
          <w:sz w:val="24"/>
          <w:szCs w:val="24"/>
        </w:rPr>
        <w:t>Ş</w:t>
      </w:r>
      <w:r w:rsidR="00EF0CF1" w:rsidRPr="00E52BDE">
        <w:rPr>
          <w:rFonts w:ascii="Times New Roman" w:hAnsi="Times New Roman" w:cs="Times New Roman"/>
          <w:color w:val="000000" w:themeColor="text1"/>
          <w:sz w:val="24"/>
          <w:szCs w:val="24"/>
        </w:rPr>
        <w:t>ekil</w:t>
      </w:r>
      <w:r w:rsidR="005F7DDE" w:rsidRPr="00E52BDE">
        <w:rPr>
          <w:rFonts w:ascii="Times New Roman" w:hAnsi="Times New Roman" w:cs="Times New Roman"/>
          <w:color w:val="000000" w:themeColor="text1"/>
          <w:sz w:val="24"/>
          <w:szCs w:val="24"/>
        </w:rPr>
        <w:t xml:space="preserve"> 8</w:t>
      </w:r>
      <w:r w:rsidR="00EF0CF1" w:rsidRPr="00E52BDE">
        <w:rPr>
          <w:rFonts w:ascii="Times New Roman" w:hAnsi="Times New Roman" w:cs="Times New Roman"/>
          <w:color w:val="000000" w:themeColor="text1"/>
          <w:sz w:val="24"/>
          <w:szCs w:val="24"/>
        </w:rPr>
        <w:t>. Değişken Giderler</w:t>
      </w:r>
      <w:bookmarkEnd w:id="204"/>
    </w:p>
    <w:tbl>
      <w:tblPr>
        <w:tblpPr w:leftFromText="141" w:rightFromText="141" w:vertAnchor="text" w:horzAnchor="page" w:tblpX="3031" w:tblpY="44"/>
        <w:tblW w:w="7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158"/>
      </w:tblGrid>
      <w:tr w:rsidR="004D6BC9" w:rsidRPr="0051355A" w:rsidTr="00ED25CB">
        <w:trPr>
          <w:trHeight w:val="3572"/>
        </w:trPr>
        <w:tc>
          <w:tcPr>
            <w:tcW w:w="7158" w:type="dxa"/>
          </w:tcPr>
          <w:p w:rsidR="004D6BC9" w:rsidRPr="0051355A" w:rsidRDefault="001D70CF" w:rsidP="00ED25CB">
            <w:pPr>
              <w:autoSpaceDE w:val="0"/>
              <w:autoSpaceDN w:val="0"/>
              <w:adjustRightInd w:val="0"/>
              <w:rPr>
                <w:rFonts w:ascii="Times New Roman" w:hAnsi="Times New Roman" w:cs="Times New Roman"/>
                <w:b/>
                <w:bCs/>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707904" behindDoc="0" locked="0" layoutInCell="1" allowOverlap="1">
                      <wp:simplePos x="0" y="0"/>
                      <wp:positionH relativeFrom="column">
                        <wp:posOffset>1184910</wp:posOffset>
                      </wp:positionH>
                      <wp:positionV relativeFrom="paragraph">
                        <wp:posOffset>177800</wp:posOffset>
                      </wp:positionV>
                      <wp:extent cx="9525" cy="1619250"/>
                      <wp:effectExtent l="80010" t="26670" r="72390" b="20955"/>
                      <wp:wrapNone/>
                      <wp:docPr id="21" name="AutoShape 12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9525" cy="161925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3D2F4FA" id="AutoShape 1200" o:spid="_x0000_s1026" type="#_x0000_t32" style="position:absolute;margin-left:93.3pt;margin-top:14pt;width:.75pt;height:127.5pt;flip:x 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" strokecolor="black [3200]" strokeweight="2.5pt">
                      <v:stroke endarrow="block"/>
                      <v:shadow color="#868686"/>
                      <o:lock v:ext="edit" shapetype="f"/>
                    </v:shape>
                  </w:pict>
                </mc:Fallback>
              </mc:AlternateContent>
            </w:r>
          </w:p>
          <w:p w:rsidR="004D6BC9" w:rsidRPr="0051355A" w:rsidRDefault="001D70CF" w:rsidP="00ED25CB">
            <w:pPr>
              <w:autoSpaceDE w:val="0"/>
              <w:autoSpaceDN w:val="0"/>
              <w:adjustRightInd w:val="0"/>
              <w:rPr>
                <w:rFonts w:ascii="Times New Roman" w:hAnsi="Times New Roman" w:cs="Times New Roman"/>
                <w:b/>
                <w:bCs/>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708928" behindDoc="0" locked="0" layoutInCell="1" allowOverlap="1">
                      <wp:simplePos x="0" y="0"/>
                      <wp:positionH relativeFrom="column">
                        <wp:posOffset>60960</wp:posOffset>
                      </wp:positionH>
                      <wp:positionV relativeFrom="paragraph">
                        <wp:posOffset>131445</wp:posOffset>
                      </wp:positionV>
                      <wp:extent cx="371475" cy="1339850"/>
                      <wp:effectExtent l="13335" t="5080" r="5715" b="7620"/>
                      <wp:wrapNone/>
                      <wp:docPr id="20" name="Text Box 1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1475" cy="1339850"/>
                              </a:xfrm>
                              <a:prstGeom prst="rect">
                                <a:avLst/>
                              </a:prstGeom>
                              <a:solidFill>
                                <a:srgbClr val="FFFFFF"/>
                              </a:solidFill>
                              <a:ln w="9525">
                                <a:solidFill>
                                  <a:srgbClr val="000000"/>
                                </a:solidFill>
                                <a:miter lim="800000"/>
                                <a:headEnd/>
                                <a:tailEnd/>
                              </a:ln>
                            </wps:spPr>
                            <wps:txbx>
                              <w:txbxContent>
                                <w:p w:rsidR="00AC45A5" w:rsidRPr="00CC42B0" w:rsidRDefault="00AC45A5" w:rsidP="004D6BC9">
                                  <w:pPr>
                                    <w:rPr>
                                      <w:rFonts w:ascii="Times New Roman" w:hAnsi="Times New Roman" w:cs="Times New Roman"/>
                                      <w:b/>
                                      <w:sz w:val="24"/>
                                      <w:szCs w:val="24"/>
                                    </w:rPr>
                                  </w:pPr>
                                  <w:r w:rsidRPr="00CC42B0">
                                    <w:rPr>
                                      <w:rFonts w:ascii="Times New Roman" w:hAnsi="Times New Roman" w:cs="Times New Roman"/>
                                      <w:b/>
                                      <w:sz w:val="24"/>
                                      <w:szCs w:val="24"/>
                                    </w:rPr>
                                    <w:t>G</w:t>
                                  </w:r>
                                </w:p>
                                <w:p w:rsidR="00AC45A5" w:rsidRPr="00CC42B0" w:rsidRDefault="00AC45A5" w:rsidP="004D6BC9">
                                  <w:pPr>
                                    <w:rPr>
                                      <w:rFonts w:ascii="Times New Roman" w:hAnsi="Times New Roman" w:cs="Times New Roman"/>
                                      <w:b/>
                                      <w:sz w:val="24"/>
                                      <w:szCs w:val="24"/>
                                    </w:rPr>
                                  </w:pPr>
                                  <w:r w:rsidRPr="00CC42B0">
                                    <w:rPr>
                                      <w:rFonts w:ascii="Times New Roman" w:hAnsi="Times New Roman" w:cs="Times New Roman"/>
                                      <w:b/>
                                      <w:sz w:val="24"/>
                                      <w:szCs w:val="24"/>
                                    </w:rPr>
                                    <w:t xml:space="preserve"> İ</w:t>
                                  </w:r>
                                </w:p>
                                <w:p w:rsidR="00AC45A5" w:rsidRPr="00CC42B0" w:rsidRDefault="00AC45A5" w:rsidP="004D6BC9">
                                  <w:pPr>
                                    <w:rPr>
                                      <w:rFonts w:ascii="Times New Roman" w:hAnsi="Times New Roman" w:cs="Times New Roman"/>
                                      <w:b/>
                                      <w:sz w:val="24"/>
                                      <w:szCs w:val="24"/>
                                    </w:rPr>
                                  </w:pPr>
                                  <w:r w:rsidRPr="00CC42B0">
                                    <w:rPr>
                                      <w:rFonts w:ascii="Times New Roman" w:hAnsi="Times New Roman" w:cs="Times New Roman"/>
                                      <w:b/>
                                      <w:sz w:val="24"/>
                                      <w:szCs w:val="24"/>
                                    </w:rPr>
                                    <w:t>D</w:t>
                                  </w:r>
                                </w:p>
                                <w:p w:rsidR="00AC45A5" w:rsidRDefault="00AC45A5" w:rsidP="004D6BC9">
                                  <w:pPr>
                                    <w:rPr>
                                      <w:rFonts w:ascii="Times New Roman" w:hAnsi="Times New Roman" w:cs="Times New Roman"/>
                                      <w:b/>
                                      <w:sz w:val="24"/>
                                      <w:szCs w:val="24"/>
                                    </w:rPr>
                                  </w:pPr>
                                  <w:r w:rsidRPr="00CC42B0">
                                    <w:rPr>
                                      <w:rFonts w:ascii="Times New Roman" w:hAnsi="Times New Roman" w:cs="Times New Roman"/>
                                      <w:b/>
                                      <w:sz w:val="24"/>
                                      <w:szCs w:val="24"/>
                                    </w:rPr>
                                    <w:t>E</w:t>
                                  </w:r>
                                </w:p>
                                <w:p w:rsidR="00AC45A5" w:rsidRPr="00CC42B0" w:rsidRDefault="00AC45A5" w:rsidP="004D6BC9">
                                  <w:pPr>
                                    <w:rPr>
                                      <w:rFonts w:ascii="Times New Roman" w:hAnsi="Times New Roman" w:cs="Times New Roman"/>
                                      <w:b/>
                                      <w:sz w:val="24"/>
                                      <w:szCs w:val="24"/>
                                    </w:rPr>
                                  </w:pPr>
                                  <w:r>
                                    <w:rPr>
                                      <w:rFonts w:ascii="Times New Roman" w:hAnsi="Times New Roman" w:cs="Times New Roman"/>
                                      <w:b/>
                                      <w:sz w:val="24"/>
                                      <w:szCs w:val="24"/>
                                    </w:rPr>
                                    <w:t>R</w:t>
                                  </w:r>
                                </w:p>
                                <w:p w:rsidR="00AC45A5" w:rsidRDefault="00AC45A5" w:rsidP="004D6B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9" o:spid="_x0000_s1077" type="#_x0000_t202" style="position:absolute;left:0;text-align:left;margin-left:4.8pt;margin-top:10.35pt;width:29.25pt;height:105.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">
                      <v:path arrowok="t"/>
                      <v:textbox>
                        <w:txbxContent>
                          <w:p w:rsidR="00AC45A5" w:rsidRPr="00CC42B0" w:rsidRDefault="00AC45A5" w:rsidP="004D6BC9">
                            <w:pPr>
                              <w:rPr>
                                <w:rFonts w:ascii="Times New Roman" w:hAnsi="Times New Roman" w:cs="Times New Roman"/>
                                <w:b/>
                                <w:sz w:val="24"/>
                                <w:szCs w:val="24"/>
                              </w:rPr>
                            </w:pPr>
                            <w:r w:rsidRPr="00CC42B0">
                              <w:rPr>
                                <w:rFonts w:ascii="Times New Roman" w:hAnsi="Times New Roman" w:cs="Times New Roman"/>
                                <w:b/>
                                <w:sz w:val="24"/>
                                <w:szCs w:val="24"/>
                              </w:rPr>
                              <w:t>G</w:t>
                            </w:r>
                          </w:p>
                          <w:p w:rsidR="00AC45A5" w:rsidRPr="00CC42B0" w:rsidRDefault="00AC45A5" w:rsidP="004D6BC9">
                            <w:pPr>
                              <w:rPr>
                                <w:rFonts w:ascii="Times New Roman" w:hAnsi="Times New Roman" w:cs="Times New Roman"/>
                                <w:b/>
                                <w:sz w:val="24"/>
                                <w:szCs w:val="24"/>
                              </w:rPr>
                            </w:pPr>
                            <w:r w:rsidRPr="00CC42B0">
                              <w:rPr>
                                <w:rFonts w:ascii="Times New Roman" w:hAnsi="Times New Roman" w:cs="Times New Roman"/>
                                <w:b/>
                                <w:sz w:val="24"/>
                                <w:szCs w:val="24"/>
                              </w:rPr>
                              <w:t xml:space="preserve"> İ</w:t>
                            </w:r>
                          </w:p>
                          <w:p w:rsidR="00AC45A5" w:rsidRPr="00CC42B0" w:rsidRDefault="00AC45A5" w:rsidP="004D6BC9">
                            <w:pPr>
                              <w:rPr>
                                <w:rFonts w:ascii="Times New Roman" w:hAnsi="Times New Roman" w:cs="Times New Roman"/>
                                <w:b/>
                                <w:sz w:val="24"/>
                                <w:szCs w:val="24"/>
                              </w:rPr>
                            </w:pPr>
                            <w:r w:rsidRPr="00CC42B0">
                              <w:rPr>
                                <w:rFonts w:ascii="Times New Roman" w:hAnsi="Times New Roman" w:cs="Times New Roman"/>
                                <w:b/>
                                <w:sz w:val="24"/>
                                <w:szCs w:val="24"/>
                              </w:rPr>
                              <w:t>D</w:t>
                            </w:r>
                          </w:p>
                          <w:p w:rsidR="00AC45A5" w:rsidRDefault="00AC45A5" w:rsidP="004D6BC9">
                            <w:pPr>
                              <w:rPr>
                                <w:rFonts w:ascii="Times New Roman" w:hAnsi="Times New Roman" w:cs="Times New Roman"/>
                                <w:b/>
                                <w:sz w:val="24"/>
                                <w:szCs w:val="24"/>
                              </w:rPr>
                            </w:pPr>
                            <w:r w:rsidRPr="00CC42B0">
                              <w:rPr>
                                <w:rFonts w:ascii="Times New Roman" w:hAnsi="Times New Roman" w:cs="Times New Roman"/>
                                <w:b/>
                                <w:sz w:val="24"/>
                                <w:szCs w:val="24"/>
                              </w:rPr>
                              <w:t>E</w:t>
                            </w:r>
                          </w:p>
                          <w:p w:rsidR="00AC45A5" w:rsidRPr="00CC42B0" w:rsidRDefault="00AC45A5" w:rsidP="004D6BC9">
                            <w:pPr>
                              <w:rPr>
                                <w:rFonts w:ascii="Times New Roman" w:hAnsi="Times New Roman" w:cs="Times New Roman"/>
                                <w:b/>
                                <w:sz w:val="24"/>
                                <w:szCs w:val="24"/>
                              </w:rPr>
                            </w:pPr>
                            <w:r>
                              <w:rPr>
                                <w:rFonts w:ascii="Times New Roman" w:hAnsi="Times New Roman" w:cs="Times New Roman"/>
                                <w:b/>
                                <w:sz w:val="24"/>
                                <w:szCs w:val="24"/>
                              </w:rPr>
                              <w:t>R</w:t>
                            </w:r>
                          </w:p>
                          <w:p w:rsidR="00AC45A5" w:rsidRDefault="00AC45A5" w:rsidP="004D6BC9"/>
                        </w:txbxContent>
                      </v:textbox>
                    </v:shape>
                  </w:pict>
                </mc:Fallback>
              </mc:AlternateContent>
            </w:r>
          </w:p>
          <w:p w:rsidR="004D6BC9" w:rsidRPr="00621AE1" w:rsidRDefault="006C0B66" w:rsidP="00ED25CB">
            <w:pPr>
              <w:rPr>
                <w:rFonts w:ascii="Times New Roman" w:hAnsi="Times New Roman" w:cs="Times New Roman"/>
                <w:sz w:val="24"/>
                <w:szCs w:val="24"/>
              </w:rPr>
            </w:pPr>
            <w:r>
              <w:rPr>
                <w:rFonts w:ascii="Times New Roman" w:hAnsi="Times New Roman" w:cs="Times New Roman"/>
                <w:sz w:val="24"/>
                <w:szCs w:val="24"/>
              </w:rPr>
              <w:t xml:space="preserve">                  </w:t>
            </w:r>
            <w:r w:rsidR="004D6BC9" w:rsidRPr="00621AE1">
              <w:rPr>
                <w:rFonts w:ascii="Times New Roman" w:hAnsi="Times New Roman" w:cs="Times New Roman"/>
                <w:sz w:val="24"/>
                <w:szCs w:val="24"/>
              </w:rPr>
              <w:t>20.000</w:t>
            </w:r>
            <w:r w:rsidR="001D70CF">
              <w:rPr>
                <w:rFonts w:ascii="Times New Roman" w:hAnsi="Times New Roman" w:cs="Times New Roman"/>
                <w:bCs/>
                <w:noProof/>
                <w:sz w:val="24"/>
                <w:szCs w:val="24"/>
                <w:lang w:eastAsia="tr-TR"/>
              </w:rPr>
              <mc:AlternateContent>
                <mc:Choice Requires="wps">
                  <w:drawing>
                    <wp:anchor distT="0" distB="0" distL="114300" distR="114300" simplePos="0" relativeHeight="251709952" behindDoc="0" locked="0" layoutInCell="1" allowOverlap="1">
                      <wp:simplePos x="0" y="0"/>
                      <wp:positionH relativeFrom="column">
                        <wp:posOffset>1194435</wp:posOffset>
                      </wp:positionH>
                      <wp:positionV relativeFrom="paragraph">
                        <wp:posOffset>149860</wp:posOffset>
                      </wp:positionV>
                      <wp:extent cx="1584325" cy="1117600"/>
                      <wp:effectExtent l="22860" t="19685" r="21590" b="24765"/>
                      <wp:wrapNone/>
                      <wp:docPr id="19" name="AutoShape 11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584325" cy="111760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F0AFB18" id="AutoShape 1198" o:spid="_x0000_s1026" type="#_x0000_t32" style="position:absolute;margin-left:94.05pt;margin-top:11.8pt;width:124.75pt;height:88pt;flip: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" strokecolor="black [3200]" strokeweight="2.5pt">
                      <v:shadow color="#868686"/>
                      <o:lock v:ext="edit" shapetype="f"/>
                    </v:shape>
                  </w:pict>
                </mc:Fallback>
              </mc:AlternateContent>
            </w:r>
          </w:p>
          <w:p w:rsidR="004D6BC9" w:rsidRPr="0051355A" w:rsidRDefault="006C0B66" w:rsidP="00ED25CB">
            <w:pPr>
              <w:rPr>
                <w:rFonts w:ascii="Times New Roman" w:hAnsi="Times New Roman" w:cs="Times New Roman"/>
                <w:sz w:val="24"/>
                <w:szCs w:val="24"/>
              </w:rPr>
            </w:pPr>
            <w:r>
              <w:rPr>
                <w:rFonts w:ascii="Times New Roman" w:hAnsi="Times New Roman" w:cs="Times New Roman"/>
                <w:b/>
                <w:sz w:val="24"/>
                <w:szCs w:val="24"/>
              </w:rPr>
              <w:t xml:space="preserve">                                                                       </w:t>
            </w:r>
            <w:r w:rsidR="004D6BC9" w:rsidRPr="00621AE1">
              <w:rPr>
                <w:rFonts w:ascii="Times New Roman" w:hAnsi="Times New Roman" w:cs="Times New Roman"/>
                <w:b/>
                <w:sz w:val="24"/>
                <w:szCs w:val="24"/>
              </w:rPr>
              <w:t>Değişken Gider</w:t>
            </w:r>
          </w:p>
          <w:p w:rsidR="004D6BC9" w:rsidRPr="0051355A" w:rsidRDefault="006C0B66" w:rsidP="00ED25CB">
            <w:pPr>
              <w:tabs>
                <w:tab w:val="left" w:pos="5085"/>
              </w:tabs>
              <w:rPr>
                <w:rFonts w:ascii="Times New Roman" w:hAnsi="Times New Roman" w:cs="Times New Roman"/>
                <w:sz w:val="24"/>
                <w:szCs w:val="24"/>
              </w:rPr>
            </w:pPr>
            <w:r>
              <w:rPr>
                <w:rFonts w:ascii="Times New Roman" w:hAnsi="Times New Roman" w:cs="Times New Roman"/>
                <w:sz w:val="24"/>
                <w:szCs w:val="24"/>
              </w:rPr>
              <w:t xml:space="preserve">                 </w:t>
            </w:r>
            <w:r w:rsidR="004D6BC9" w:rsidRPr="0051355A">
              <w:rPr>
                <w:rFonts w:ascii="Times New Roman" w:hAnsi="Times New Roman" w:cs="Times New Roman"/>
                <w:sz w:val="24"/>
                <w:szCs w:val="24"/>
              </w:rPr>
              <w:t xml:space="preserve">15.000                </w:t>
            </w:r>
          </w:p>
          <w:p w:rsidR="004D6BC9" w:rsidRPr="0051355A" w:rsidRDefault="004D6BC9" w:rsidP="00ED25CB">
            <w:pPr>
              <w:rPr>
                <w:rFonts w:ascii="Times New Roman" w:hAnsi="Times New Roman" w:cs="Times New Roman"/>
                <w:sz w:val="24"/>
                <w:szCs w:val="24"/>
              </w:rPr>
            </w:pPr>
          </w:p>
          <w:p w:rsidR="004D6BC9" w:rsidRPr="0051355A" w:rsidRDefault="001D70CF" w:rsidP="00ED25CB">
            <w:pPr>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710976" behindDoc="0" locked="0" layoutInCell="1" allowOverlap="1">
                      <wp:simplePos x="0" y="0"/>
                      <wp:positionH relativeFrom="column">
                        <wp:posOffset>1213485</wp:posOffset>
                      </wp:positionH>
                      <wp:positionV relativeFrom="paragraph">
                        <wp:posOffset>156845</wp:posOffset>
                      </wp:positionV>
                      <wp:extent cx="2308225" cy="59690"/>
                      <wp:effectExtent l="22860" t="78105" r="31115" b="24130"/>
                      <wp:wrapNone/>
                      <wp:docPr id="18" name="AutoShape 11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308225" cy="59690"/>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EA8AA74" id="AutoShape 1197" o:spid="_x0000_s1026" type="#_x0000_t32" style="position:absolute;margin-left:95.55pt;margin-top:12.35pt;width:181.75pt;height:4.7pt;flip:y;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" strokecolor="black [3200]" strokeweight="2.5pt">
                      <v:stroke endarrow="block"/>
                      <v:shadow color="#868686"/>
                      <o:lock v:ext="edit" shapetype="f"/>
                    </v:shape>
                  </w:pict>
                </mc:Fallback>
              </mc:AlternateContent>
            </w:r>
            <w:r w:rsidR="006C0B66">
              <w:rPr>
                <w:rFonts w:ascii="Times New Roman" w:hAnsi="Times New Roman" w:cs="Times New Roman"/>
                <w:sz w:val="24"/>
                <w:szCs w:val="24"/>
              </w:rPr>
              <w:t xml:space="preserve">                 </w:t>
            </w:r>
            <w:r w:rsidR="004D6BC9" w:rsidRPr="0051355A">
              <w:rPr>
                <w:rFonts w:ascii="Times New Roman" w:hAnsi="Times New Roman" w:cs="Times New Roman"/>
                <w:sz w:val="24"/>
                <w:szCs w:val="24"/>
              </w:rPr>
              <w:t>10.000</w:t>
            </w:r>
          </w:p>
          <w:p w:rsidR="004D6BC9" w:rsidRPr="0051355A" w:rsidRDefault="006C0B66" w:rsidP="00ED25CB">
            <w:pPr>
              <w:rPr>
                <w:rFonts w:ascii="Times New Roman" w:hAnsi="Times New Roman" w:cs="Times New Roman"/>
                <w:sz w:val="24"/>
                <w:szCs w:val="24"/>
              </w:rPr>
            </w:pPr>
            <w:r>
              <w:rPr>
                <w:rFonts w:ascii="Times New Roman" w:hAnsi="Times New Roman" w:cs="Times New Roman"/>
                <w:sz w:val="24"/>
                <w:szCs w:val="24"/>
              </w:rPr>
              <w:t xml:space="preserve">                                    </w:t>
            </w:r>
            <w:proofErr w:type="gramStart"/>
            <w:r w:rsidR="00E44B13">
              <w:rPr>
                <w:rFonts w:ascii="Times New Roman" w:hAnsi="Times New Roman" w:cs="Times New Roman"/>
                <w:sz w:val="24"/>
                <w:szCs w:val="24"/>
              </w:rPr>
              <w:t xml:space="preserve">100     </w:t>
            </w:r>
            <w:r w:rsidR="004D6BC9">
              <w:rPr>
                <w:rFonts w:ascii="Times New Roman" w:hAnsi="Times New Roman" w:cs="Times New Roman"/>
                <w:sz w:val="24"/>
                <w:szCs w:val="24"/>
              </w:rPr>
              <w:t>200</w:t>
            </w:r>
            <w:proofErr w:type="gramEnd"/>
            <w:r w:rsidR="004D6BC9">
              <w:rPr>
                <w:rFonts w:ascii="Times New Roman" w:hAnsi="Times New Roman" w:cs="Times New Roman"/>
                <w:sz w:val="24"/>
                <w:szCs w:val="24"/>
              </w:rPr>
              <w:t xml:space="preserve">    </w:t>
            </w:r>
            <w:r w:rsidR="004D6BC9" w:rsidRPr="0051355A">
              <w:rPr>
                <w:rFonts w:ascii="Times New Roman" w:hAnsi="Times New Roman" w:cs="Times New Roman"/>
                <w:sz w:val="24"/>
                <w:szCs w:val="24"/>
              </w:rPr>
              <w:t>300    400    500</w:t>
            </w:r>
          </w:p>
          <w:p w:rsidR="004D6BC9" w:rsidRPr="00CC42B0" w:rsidRDefault="004D6BC9" w:rsidP="00ED25CB">
            <w:pPr>
              <w:rPr>
                <w:rFonts w:ascii="Times New Roman" w:hAnsi="Times New Roman" w:cs="Times New Roman"/>
                <w:b/>
                <w:sz w:val="24"/>
                <w:szCs w:val="24"/>
              </w:rPr>
            </w:pPr>
            <w:r w:rsidRPr="00CC42B0">
              <w:rPr>
                <w:rFonts w:ascii="Times New Roman" w:hAnsi="Times New Roman" w:cs="Times New Roman"/>
                <w:b/>
                <w:sz w:val="24"/>
                <w:szCs w:val="24"/>
              </w:rPr>
              <w:t xml:space="preserve">                                                  Üretim Miktarı</w:t>
            </w:r>
          </w:p>
        </w:tc>
      </w:tr>
    </w:tbl>
    <w:p w:rsidR="00AB7FB4" w:rsidRPr="0051355A" w:rsidRDefault="00AB7FB4" w:rsidP="003A53DA">
      <w:pPr>
        <w:rPr>
          <w:rFonts w:ascii="Times New Roman" w:hAnsi="Times New Roman" w:cs="Times New Roman"/>
          <w:bCs/>
          <w:color w:val="000000" w:themeColor="text1"/>
          <w:sz w:val="24"/>
          <w:szCs w:val="24"/>
        </w:rPr>
      </w:pPr>
    </w:p>
    <w:p w:rsidR="00AB7FB4" w:rsidRPr="0051355A" w:rsidRDefault="00AB7FB4" w:rsidP="003A53DA">
      <w:pPr>
        <w:rPr>
          <w:rFonts w:ascii="Times New Roman" w:hAnsi="Times New Roman" w:cs="Times New Roman"/>
          <w:bCs/>
          <w:color w:val="000000" w:themeColor="text1"/>
          <w:sz w:val="24"/>
          <w:szCs w:val="24"/>
        </w:rPr>
      </w:pPr>
    </w:p>
    <w:p w:rsidR="00AB7FB4" w:rsidRPr="0051355A" w:rsidRDefault="00AB7FB4" w:rsidP="003A53DA">
      <w:pPr>
        <w:rPr>
          <w:rFonts w:ascii="Times New Roman" w:hAnsi="Times New Roman" w:cs="Times New Roman"/>
          <w:bCs/>
          <w:color w:val="000000" w:themeColor="text1"/>
          <w:sz w:val="24"/>
          <w:szCs w:val="24"/>
        </w:rPr>
      </w:pPr>
    </w:p>
    <w:p w:rsidR="00AB7FB4" w:rsidRDefault="00AB7FB4" w:rsidP="003A53DA">
      <w:pPr>
        <w:rPr>
          <w:rFonts w:ascii="Times New Roman" w:hAnsi="Times New Roman" w:cs="Times New Roman"/>
          <w:bCs/>
          <w:color w:val="000000" w:themeColor="text1"/>
          <w:sz w:val="24"/>
          <w:szCs w:val="24"/>
        </w:rPr>
      </w:pPr>
    </w:p>
    <w:p w:rsidR="0025564E" w:rsidRDefault="0025564E" w:rsidP="003A53DA">
      <w:pPr>
        <w:rPr>
          <w:rFonts w:ascii="Times New Roman" w:hAnsi="Times New Roman" w:cs="Times New Roman"/>
          <w:bCs/>
          <w:color w:val="000000" w:themeColor="text1"/>
          <w:sz w:val="24"/>
          <w:szCs w:val="24"/>
        </w:rPr>
      </w:pPr>
    </w:p>
    <w:p w:rsidR="0025564E" w:rsidRDefault="0025564E" w:rsidP="003A53DA">
      <w:pPr>
        <w:rPr>
          <w:rFonts w:ascii="Times New Roman" w:hAnsi="Times New Roman" w:cs="Times New Roman"/>
          <w:bCs/>
          <w:color w:val="000000" w:themeColor="text1"/>
          <w:sz w:val="24"/>
          <w:szCs w:val="24"/>
        </w:rPr>
      </w:pPr>
    </w:p>
    <w:p w:rsidR="0025564E" w:rsidRDefault="0025564E" w:rsidP="003A53DA">
      <w:pPr>
        <w:rPr>
          <w:rFonts w:ascii="Times New Roman" w:hAnsi="Times New Roman" w:cs="Times New Roman"/>
          <w:bCs/>
          <w:color w:val="000000" w:themeColor="text1"/>
          <w:sz w:val="24"/>
          <w:szCs w:val="24"/>
        </w:rPr>
      </w:pPr>
    </w:p>
    <w:p w:rsidR="0025564E" w:rsidRPr="00E52BDE" w:rsidRDefault="0025564E" w:rsidP="003A53DA">
      <w:pPr>
        <w:rPr>
          <w:rFonts w:ascii="Times New Roman" w:hAnsi="Times New Roman" w:cs="Times New Roman"/>
          <w:bCs/>
          <w:color w:val="000000" w:themeColor="text1"/>
          <w:sz w:val="24"/>
          <w:szCs w:val="24"/>
        </w:rPr>
      </w:pPr>
    </w:p>
    <w:p w:rsidR="00F65690" w:rsidRDefault="00650F10" w:rsidP="00A847DE">
      <w:pPr>
        <w:ind w:left="3402" w:hanging="3119"/>
        <w:jc w:val="center"/>
        <w:rPr>
          <w:rFonts w:ascii="Times New Roman" w:hAnsi="Times New Roman" w:cs="Times New Roman"/>
          <w:bCs/>
          <w:sz w:val="24"/>
          <w:szCs w:val="24"/>
        </w:rPr>
      </w:pPr>
      <w:r w:rsidRPr="00E52BDE">
        <w:rPr>
          <w:rFonts w:ascii="Times New Roman" w:hAnsi="Times New Roman" w:cs="Times New Roman"/>
          <w:bCs/>
          <w:sz w:val="24"/>
          <w:szCs w:val="24"/>
        </w:rPr>
        <w:t>Kaynak:</w:t>
      </w:r>
      <w:r w:rsidR="001076F3">
        <w:rPr>
          <w:rFonts w:ascii="Times New Roman" w:hAnsi="Times New Roman" w:cs="Times New Roman"/>
          <w:bCs/>
          <w:sz w:val="24"/>
          <w:szCs w:val="24"/>
        </w:rPr>
        <w:t xml:space="preserve"> </w:t>
      </w:r>
      <w:r w:rsidR="006477F2" w:rsidRPr="00E52BDE">
        <w:rPr>
          <w:rFonts w:ascii="Times New Roman" w:hAnsi="Times New Roman" w:cs="Times New Roman"/>
          <w:bCs/>
          <w:sz w:val="24"/>
          <w:szCs w:val="24"/>
        </w:rPr>
        <w:t>Durukan</w:t>
      </w:r>
      <w:r w:rsidRPr="00E52BDE">
        <w:rPr>
          <w:rFonts w:ascii="Times New Roman" w:hAnsi="Times New Roman" w:cs="Times New Roman"/>
          <w:bCs/>
          <w:sz w:val="24"/>
          <w:szCs w:val="24"/>
        </w:rPr>
        <w:t xml:space="preserve">, </w:t>
      </w:r>
      <w:r w:rsidR="001076F3">
        <w:rPr>
          <w:rFonts w:ascii="Times New Roman" w:hAnsi="Times New Roman" w:cs="Times New Roman"/>
          <w:bCs/>
          <w:sz w:val="24"/>
          <w:szCs w:val="24"/>
        </w:rPr>
        <w:t>2006:</w:t>
      </w:r>
      <w:r w:rsidR="001479A4">
        <w:rPr>
          <w:rFonts w:ascii="Times New Roman" w:hAnsi="Times New Roman" w:cs="Times New Roman"/>
          <w:bCs/>
          <w:sz w:val="24"/>
          <w:szCs w:val="24"/>
        </w:rPr>
        <w:t xml:space="preserve"> </w:t>
      </w:r>
      <w:r w:rsidR="001076F3">
        <w:rPr>
          <w:rFonts w:ascii="Times New Roman" w:hAnsi="Times New Roman" w:cs="Times New Roman"/>
          <w:bCs/>
          <w:sz w:val="24"/>
          <w:szCs w:val="24"/>
        </w:rPr>
        <w:t>47</w:t>
      </w:r>
      <w:r w:rsidR="004B70BE" w:rsidRPr="00E52BDE">
        <w:rPr>
          <w:rFonts w:ascii="Times New Roman" w:hAnsi="Times New Roman" w:cs="Times New Roman"/>
          <w:bCs/>
          <w:sz w:val="24"/>
          <w:szCs w:val="24"/>
        </w:rPr>
        <w:t>.</w:t>
      </w:r>
    </w:p>
    <w:p w:rsidR="00FC4B72" w:rsidRDefault="00FC4B72" w:rsidP="00A847DE">
      <w:pPr>
        <w:ind w:left="3402" w:hanging="3119"/>
        <w:jc w:val="center"/>
        <w:rPr>
          <w:rFonts w:ascii="Times New Roman" w:hAnsi="Times New Roman" w:cs="Times New Roman"/>
          <w:bCs/>
          <w:sz w:val="24"/>
          <w:szCs w:val="24"/>
        </w:rPr>
      </w:pPr>
    </w:p>
    <w:p w:rsidR="00510147" w:rsidRPr="00CC42B0" w:rsidRDefault="00D57126" w:rsidP="00A847DE">
      <w:pPr>
        <w:pStyle w:val="Balk4"/>
        <w:ind w:firstLine="709"/>
      </w:pPr>
      <w:bookmarkStart w:id="205" w:name="_Toc43931506"/>
      <w:bookmarkStart w:id="206" w:name="_Toc43996151"/>
      <w:bookmarkStart w:id="207" w:name="_Toc44065279"/>
      <w:bookmarkStart w:id="208" w:name="_Toc44795442"/>
      <w:r>
        <w:t>1.5</w:t>
      </w:r>
      <w:r w:rsidR="00510147" w:rsidRPr="00CC42B0">
        <w:t>.4.3. Karma Giderler</w:t>
      </w:r>
      <w:bookmarkEnd w:id="205"/>
      <w:bookmarkEnd w:id="206"/>
      <w:bookmarkEnd w:id="207"/>
      <w:bookmarkEnd w:id="208"/>
    </w:p>
    <w:p w:rsidR="00067359" w:rsidRDefault="00510147" w:rsidP="001A5DDB">
      <w:pPr>
        <w:ind w:firstLine="709"/>
        <w:rPr>
          <w:rFonts w:ascii="Times New Roman" w:hAnsi="Times New Roman" w:cs="Times New Roman"/>
          <w:color w:val="000000" w:themeColor="text1"/>
          <w:sz w:val="24"/>
          <w:szCs w:val="24"/>
        </w:rPr>
      </w:pPr>
      <w:r w:rsidRPr="0051355A">
        <w:rPr>
          <w:rFonts w:ascii="Times New Roman" w:hAnsi="Times New Roman" w:cs="Times New Roman"/>
          <w:bCs/>
          <w:color w:val="000000" w:themeColor="text1"/>
          <w:sz w:val="24"/>
          <w:szCs w:val="24"/>
        </w:rPr>
        <w:t>Tanımından da anlaşılacağı gibi karma giderleri oluşturur.</w:t>
      </w:r>
      <w:r w:rsidR="00E52BDE">
        <w:rPr>
          <w:rFonts w:ascii="Times New Roman" w:hAnsi="Times New Roman" w:cs="Times New Roman"/>
          <w:bCs/>
          <w:color w:val="000000" w:themeColor="text1"/>
          <w:sz w:val="24"/>
          <w:szCs w:val="24"/>
        </w:rPr>
        <w:t xml:space="preserve"> </w:t>
      </w:r>
      <w:r w:rsidRPr="0051355A">
        <w:rPr>
          <w:rFonts w:ascii="Times New Roman" w:hAnsi="Times New Roman" w:cs="Times New Roman"/>
          <w:bCs/>
          <w:color w:val="000000" w:themeColor="text1"/>
          <w:sz w:val="24"/>
          <w:szCs w:val="24"/>
        </w:rPr>
        <w:t>Yani bünyesinde sa</w:t>
      </w:r>
      <w:r w:rsidR="00113637" w:rsidRPr="0051355A">
        <w:rPr>
          <w:rFonts w:ascii="Times New Roman" w:hAnsi="Times New Roman" w:cs="Times New Roman"/>
          <w:bCs/>
          <w:color w:val="000000" w:themeColor="text1"/>
          <w:sz w:val="24"/>
          <w:szCs w:val="24"/>
        </w:rPr>
        <w:t>bit ve değişken giderler vardır</w:t>
      </w:r>
      <w:r w:rsidR="00E52BDE">
        <w:rPr>
          <w:rFonts w:ascii="Times New Roman" w:hAnsi="Times New Roman" w:cs="Times New Roman"/>
          <w:bCs/>
          <w:color w:val="000000" w:themeColor="text1"/>
          <w:sz w:val="24"/>
          <w:szCs w:val="24"/>
        </w:rPr>
        <w:t xml:space="preserve"> </w:t>
      </w:r>
      <w:r w:rsidR="00863286">
        <w:rPr>
          <w:rFonts w:ascii="Times New Roman" w:hAnsi="Times New Roman" w:cs="Times New Roman"/>
          <w:noProof/>
          <w:color w:val="000000" w:themeColor="text1"/>
          <w:sz w:val="24"/>
          <w:szCs w:val="24"/>
        </w:rPr>
        <w:t xml:space="preserve">(Liao vd., </w:t>
      </w:r>
      <w:r w:rsidR="00202B85" w:rsidRPr="0051355A">
        <w:rPr>
          <w:rFonts w:ascii="Times New Roman" w:hAnsi="Times New Roman" w:cs="Times New Roman"/>
          <w:noProof/>
          <w:color w:val="000000" w:themeColor="text1"/>
          <w:sz w:val="24"/>
          <w:szCs w:val="24"/>
        </w:rPr>
        <w:t>2006: 21)</w:t>
      </w:r>
      <w:r w:rsidR="00BD5E23" w:rsidRPr="0051355A">
        <w:rPr>
          <w:rFonts w:ascii="Times New Roman" w:hAnsi="Times New Roman" w:cs="Times New Roman"/>
          <w:bCs/>
          <w:color w:val="000000" w:themeColor="text1"/>
          <w:sz w:val="24"/>
          <w:szCs w:val="24"/>
        </w:rPr>
        <w:t xml:space="preserve">. </w:t>
      </w:r>
      <w:r w:rsidR="00BD5E23" w:rsidRPr="0051355A">
        <w:rPr>
          <w:rFonts w:ascii="Times New Roman" w:hAnsi="Times New Roman" w:cs="Times New Roman"/>
          <w:color w:val="000000" w:themeColor="text1"/>
          <w:sz w:val="24"/>
          <w:szCs w:val="24"/>
        </w:rPr>
        <w:t>Başka bir ifadeyle,</w:t>
      </w:r>
      <w:r w:rsidR="00E52BDE">
        <w:rPr>
          <w:rFonts w:ascii="Times New Roman" w:hAnsi="Times New Roman" w:cs="Times New Roman"/>
          <w:color w:val="000000" w:themeColor="text1"/>
          <w:sz w:val="24"/>
          <w:szCs w:val="24"/>
        </w:rPr>
        <w:t xml:space="preserve"> </w:t>
      </w:r>
      <w:r w:rsidR="00BD5E23" w:rsidRPr="0051355A">
        <w:rPr>
          <w:rFonts w:ascii="Times New Roman" w:hAnsi="Times New Roman" w:cs="Times New Roman"/>
          <w:color w:val="000000" w:themeColor="text1"/>
          <w:sz w:val="24"/>
          <w:szCs w:val="24"/>
        </w:rPr>
        <w:t xml:space="preserve">müşterek maliyet </w:t>
      </w:r>
      <w:r w:rsidR="00113637" w:rsidRPr="0051355A">
        <w:rPr>
          <w:rFonts w:ascii="Times New Roman" w:hAnsi="Times New Roman" w:cs="Times New Roman"/>
          <w:color w:val="000000" w:themeColor="text1"/>
          <w:sz w:val="24"/>
          <w:szCs w:val="24"/>
        </w:rPr>
        <w:t>olarak da karşımıza çıkmaktadır</w:t>
      </w:r>
      <w:r w:rsidR="00202B85" w:rsidRPr="0051355A">
        <w:rPr>
          <w:rFonts w:ascii="Times New Roman" w:hAnsi="Times New Roman" w:cs="Times New Roman"/>
          <w:noProof/>
          <w:color w:val="000000" w:themeColor="text1"/>
          <w:sz w:val="24"/>
          <w:szCs w:val="24"/>
        </w:rPr>
        <w:t xml:space="preserve"> (Arslan, 2008: 41)</w:t>
      </w:r>
      <w:r w:rsidR="00BD5E23" w:rsidRPr="0051355A">
        <w:rPr>
          <w:rFonts w:ascii="Times New Roman" w:hAnsi="Times New Roman" w:cs="Times New Roman"/>
          <w:color w:val="000000" w:themeColor="text1"/>
          <w:sz w:val="24"/>
          <w:szCs w:val="24"/>
        </w:rPr>
        <w:t>. İşletmelerde hangi tür gider oluşturursa oluşturulsun bazı çeşit giderler ortalama olarak kalacaktır.</w:t>
      </w:r>
      <w:r w:rsidR="00E52BDE">
        <w:rPr>
          <w:rFonts w:ascii="Times New Roman" w:hAnsi="Times New Roman" w:cs="Times New Roman"/>
          <w:color w:val="000000" w:themeColor="text1"/>
          <w:sz w:val="24"/>
          <w:szCs w:val="24"/>
        </w:rPr>
        <w:t xml:space="preserve"> </w:t>
      </w:r>
      <w:r w:rsidR="00BD5E23" w:rsidRPr="0051355A">
        <w:rPr>
          <w:rFonts w:ascii="Times New Roman" w:hAnsi="Times New Roman" w:cs="Times New Roman"/>
          <w:color w:val="000000" w:themeColor="text1"/>
          <w:sz w:val="24"/>
          <w:szCs w:val="24"/>
        </w:rPr>
        <w:t>Örneğin,</w:t>
      </w:r>
      <w:r w:rsidR="00E52BDE">
        <w:rPr>
          <w:rFonts w:ascii="Times New Roman" w:hAnsi="Times New Roman" w:cs="Times New Roman"/>
          <w:color w:val="000000" w:themeColor="text1"/>
          <w:sz w:val="24"/>
          <w:szCs w:val="24"/>
        </w:rPr>
        <w:t xml:space="preserve"> </w:t>
      </w:r>
      <w:r w:rsidR="00BD5E23" w:rsidRPr="0051355A">
        <w:rPr>
          <w:rFonts w:ascii="Times New Roman" w:hAnsi="Times New Roman" w:cs="Times New Roman"/>
          <w:color w:val="000000" w:themeColor="text1"/>
          <w:sz w:val="24"/>
          <w:szCs w:val="24"/>
        </w:rPr>
        <w:t>safha maliyet yönteminde ortalama sayısı çokken sipariş maliyetinde az olur.</w:t>
      </w:r>
      <w:r w:rsidR="00E52BDE">
        <w:rPr>
          <w:rFonts w:ascii="Times New Roman" w:hAnsi="Times New Roman" w:cs="Times New Roman"/>
          <w:color w:val="000000" w:themeColor="text1"/>
          <w:sz w:val="24"/>
          <w:szCs w:val="24"/>
        </w:rPr>
        <w:t xml:space="preserve"> </w:t>
      </w:r>
      <w:r w:rsidR="00BD5E23" w:rsidRPr="0051355A">
        <w:rPr>
          <w:rFonts w:ascii="Times New Roman" w:hAnsi="Times New Roman" w:cs="Times New Roman"/>
          <w:color w:val="000000" w:themeColor="text1"/>
          <w:sz w:val="24"/>
          <w:szCs w:val="24"/>
        </w:rPr>
        <w:t>Bundan dolayı hastane yöneticileri ürün maliyetini oluştururken ortalamayı düşürmek isterler bunun için ne kadar harcama yapac</w:t>
      </w:r>
      <w:r w:rsidR="00113637" w:rsidRPr="0051355A">
        <w:rPr>
          <w:rFonts w:ascii="Times New Roman" w:hAnsi="Times New Roman" w:cs="Times New Roman"/>
          <w:color w:val="000000" w:themeColor="text1"/>
          <w:sz w:val="24"/>
          <w:szCs w:val="24"/>
        </w:rPr>
        <w:t>aklarını önceden belirlemelidir</w:t>
      </w:r>
      <w:r w:rsidR="00202B85" w:rsidRPr="0051355A">
        <w:rPr>
          <w:rFonts w:ascii="Times New Roman" w:hAnsi="Times New Roman" w:cs="Times New Roman"/>
          <w:noProof/>
          <w:color w:val="000000" w:themeColor="text1"/>
          <w:sz w:val="24"/>
          <w:szCs w:val="24"/>
        </w:rPr>
        <w:t xml:space="preserve"> (Finkler ve Ward, 1994: 37</w:t>
      </w:r>
      <w:r w:rsidR="00630BA7" w:rsidRPr="0051355A">
        <w:rPr>
          <w:rFonts w:ascii="Times New Roman" w:hAnsi="Times New Roman" w:cs="Times New Roman"/>
          <w:noProof/>
          <w:color w:val="000000" w:themeColor="text1"/>
          <w:sz w:val="24"/>
          <w:szCs w:val="24"/>
        </w:rPr>
        <w:t>)</w:t>
      </w:r>
      <w:r w:rsidR="00630BA7" w:rsidRPr="0051355A">
        <w:rPr>
          <w:rFonts w:ascii="Times New Roman" w:hAnsi="Times New Roman" w:cs="Times New Roman"/>
          <w:color w:val="000000" w:themeColor="text1"/>
          <w:sz w:val="24"/>
          <w:szCs w:val="24"/>
        </w:rPr>
        <w:t>.</w:t>
      </w:r>
      <w:r w:rsidR="00630BA7">
        <w:rPr>
          <w:rFonts w:ascii="Times New Roman" w:hAnsi="Times New Roman" w:cs="Times New Roman"/>
          <w:color w:val="000000" w:themeColor="text1"/>
          <w:sz w:val="24"/>
          <w:szCs w:val="24"/>
        </w:rPr>
        <w:t xml:space="preserve"> Karma</w:t>
      </w:r>
      <w:r w:rsidR="004D6BC9">
        <w:rPr>
          <w:rFonts w:ascii="Times New Roman" w:hAnsi="Times New Roman" w:cs="Times New Roman"/>
          <w:color w:val="000000" w:themeColor="text1"/>
          <w:sz w:val="24"/>
          <w:szCs w:val="24"/>
        </w:rPr>
        <w:t xml:space="preserve"> diğerler Şekil </w:t>
      </w:r>
      <w:r w:rsidR="005F7DDE">
        <w:rPr>
          <w:rFonts w:ascii="Times New Roman" w:hAnsi="Times New Roman" w:cs="Times New Roman"/>
          <w:color w:val="000000" w:themeColor="text1"/>
          <w:sz w:val="24"/>
          <w:szCs w:val="24"/>
        </w:rPr>
        <w:t>9’</w:t>
      </w:r>
      <w:r w:rsidR="00E52BDE">
        <w:rPr>
          <w:rFonts w:ascii="Times New Roman" w:hAnsi="Times New Roman" w:cs="Times New Roman"/>
          <w:color w:val="000000" w:themeColor="text1"/>
          <w:sz w:val="24"/>
          <w:szCs w:val="24"/>
        </w:rPr>
        <w:t xml:space="preserve"> </w:t>
      </w:r>
      <w:r w:rsidR="005F7DDE">
        <w:rPr>
          <w:rFonts w:ascii="Times New Roman" w:hAnsi="Times New Roman" w:cs="Times New Roman"/>
          <w:color w:val="000000" w:themeColor="text1"/>
          <w:sz w:val="24"/>
          <w:szCs w:val="24"/>
        </w:rPr>
        <w:t>da</w:t>
      </w:r>
      <w:r w:rsidR="005D37DA" w:rsidRPr="0051355A">
        <w:rPr>
          <w:rFonts w:ascii="Times New Roman" w:hAnsi="Times New Roman" w:cs="Times New Roman"/>
          <w:color w:val="000000" w:themeColor="text1"/>
          <w:sz w:val="24"/>
          <w:szCs w:val="24"/>
        </w:rPr>
        <w:t xml:space="preserve"> gösterilmiştir.</w:t>
      </w:r>
    </w:p>
    <w:p w:rsidR="00FA74A6" w:rsidRDefault="00FA74A6" w:rsidP="001A5DDB">
      <w:pPr>
        <w:ind w:firstLine="709"/>
        <w:rPr>
          <w:rFonts w:ascii="Times New Roman" w:hAnsi="Times New Roman" w:cs="Times New Roman"/>
          <w:color w:val="000000" w:themeColor="text1"/>
          <w:sz w:val="24"/>
          <w:szCs w:val="24"/>
        </w:rPr>
      </w:pPr>
    </w:p>
    <w:p w:rsidR="005D37DA" w:rsidRPr="00E52BDE" w:rsidRDefault="005F7DDE" w:rsidP="003A53DA">
      <w:pPr>
        <w:pStyle w:val="ResimYazs"/>
        <w:spacing w:line="360" w:lineRule="auto"/>
        <w:jc w:val="center"/>
        <w:rPr>
          <w:rFonts w:ascii="Times New Roman" w:hAnsi="Times New Roman" w:cs="Times New Roman"/>
          <w:b w:val="0"/>
          <w:color w:val="000000" w:themeColor="text1"/>
          <w:sz w:val="24"/>
          <w:szCs w:val="24"/>
        </w:rPr>
      </w:pPr>
      <w:bookmarkStart w:id="209" w:name="_Toc42981545"/>
      <w:r w:rsidRPr="00E52BDE">
        <w:rPr>
          <w:rFonts w:ascii="Times New Roman" w:hAnsi="Times New Roman" w:cs="Times New Roman"/>
          <w:color w:val="000000" w:themeColor="text1"/>
          <w:sz w:val="24"/>
          <w:szCs w:val="24"/>
        </w:rPr>
        <w:lastRenderedPageBreak/>
        <w:t>Şekil 9</w:t>
      </w:r>
      <w:r w:rsidR="00EF0CF1" w:rsidRPr="00E52BDE">
        <w:rPr>
          <w:rFonts w:ascii="Times New Roman" w:hAnsi="Times New Roman" w:cs="Times New Roman"/>
          <w:color w:val="000000" w:themeColor="text1"/>
          <w:sz w:val="24"/>
          <w:szCs w:val="24"/>
        </w:rPr>
        <w:t>. Karma Giderler</w:t>
      </w:r>
      <w:bookmarkEnd w:id="209"/>
    </w:p>
    <w:tbl>
      <w:tblPr>
        <w:tblpPr w:leftFromText="141" w:rightFromText="141" w:vertAnchor="text" w:horzAnchor="margin" w:tblpXSpec="center" w:tblpY="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73"/>
      </w:tblGrid>
      <w:tr w:rsidR="00A6192C" w:rsidRPr="0051355A" w:rsidTr="00AC45A5">
        <w:trPr>
          <w:trHeight w:hRule="exact" w:val="3696"/>
        </w:trPr>
        <w:tc>
          <w:tcPr>
            <w:tcW w:w="7073" w:type="dxa"/>
          </w:tcPr>
          <w:p w:rsidR="00A6192C" w:rsidRPr="0051355A" w:rsidRDefault="001D70CF" w:rsidP="000D25AD">
            <w:pPr>
              <w:autoSpaceDE w:val="0"/>
              <w:autoSpaceDN w:val="0"/>
              <w:adjustRightInd w:val="0"/>
              <w:rPr>
                <w:rFonts w:ascii="Times New Roman" w:hAnsi="Times New Roman" w:cs="Times New Roman"/>
                <w:b/>
                <w:bCs/>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704832" behindDoc="0" locked="0" layoutInCell="1" allowOverlap="1">
                      <wp:simplePos x="0" y="0"/>
                      <wp:positionH relativeFrom="column">
                        <wp:posOffset>1216025</wp:posOffset>
                      </wp:positionH>
                      <wp:positionV relativeFrom="paragraph">
                        <wp:posOffset>133350</wp:posOffset>
                      </wp:positionV>
                      <wp:extent cx="19050" cy="1674495"/>
                      <wp:effectExtent l="78740" t="34290" r="54610" b="24765"/>
                      <wp:wrapNone/>
                      <wp:docPr id="17" name="AutoShape 11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19050" cy="167449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527F8AC" id="AutoShape 1196" o:spid="_x0000_s1026" type="#_x0000_t32" style="position:absolute;margin-left:95.75pt;margin-top:10.5pt;width:1.5pt;height:131.85pt;flip:x y;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" strokecolor="black [3200]" strokeweight="2.5pt">
                      <v:stroke endarrow="block"/>
                      <v:shadow color="#868686"/>
                      <o:lock v:ext="edit" shapetype="f"/>
                    </v:shape>
                  </w:pict>
                </mc:Fallback>
              </mc:AlternateContent>
            </w:r>
          </w:p>
          <w:p w:rsidR="00A6192C" w:rsidRPr="0051355A" w:rsidRDefault="001D70CF" w:rsidP="000D25AD">
            <w:pPr>
              <w:autoSpaceDE w:val="0"/>
              <w:autoSpaceDN w:val="0"/>
              <w:adjustRightInd w:val="0"/>
              <w:rPr>
                <w:rFonts w:ascii="Times New Roman" w:hAnsi="Times New Roman" w:cs="Times New Roman"/>
                <w:b/>
                <w:bCs/>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705856" behindDoc="0" locked="0" layoutInCell="1" allowOverlap="1">
                      <wp:simplePos x="0" y="0"/>
                      <wp:positionH relativeFrom="column">
                        <wp:posOffset>53975</wp:posOffset>
                      </wp:positionH>
                      <wp:positionV relativeFrom="paragraph">
                        <wp:posOffset>70485</wp:posOffset>
                      </wp:positionV>
                      <wp:extent cx="371475" cy="1389380"/>
                      <wp:effectExtent l="12065" t="5715" r="6985" b="5080"/>
                      <wp:wrapNone/>
                      <wp:docPr id="16" name="Text Box 1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1475" cy="1389380"/>
                              </a:xfrm>
                              <a:prstGeom prst="rect">
                                <a:avLst/>
                              </a:prstGeom>
                              <a:solidFill>
                                <a:srgbClr val="FFFFFF"/>
                              </a:solidFill>
                              <a:ln w="9525">
                                <a:solidFill>
                                  <a:srgbClr val="000000"/>
                                </a:solidFill>
                                <a:miter lim="800000"/>
                                <a:headEnd/>
                                <a:tailEnd/>
                              </a:ln>
                            </wps:spPr>
                            <wps:txbx>
                              <w:txbxContent>
                                <w:p w:rsidR="00AC45A5" w:rsidRPr="00420205" w:rsidRDefault="00AC45A5" w:rsidP="00A6192C">
                                  <w:pPr>
                                    <w:rPr>
                                      <w:rFonts w:ascii="Times New Roman" w:hAnsi="Times New Roman" w:cs="Times New Roman"/>
                                      <w:b/>
                                      <w:sz w:val="24"/>
                                      <w:szCs w:val="24"/>
                                    </w:rPr>
                                  </w:pPr>
                                  <w:r w:rsidRPr="00420205">
                                    <w:rPr>
                                      <w:rFonts w:ascii="Times New Roman" w:hAnsi="Times New Roman" w:cs="Times New Roman"/>
                                      <w:b/>
                                      <w:sz w:val="24"/>
                                      <w:szCs w:val="24"/>
                                    </w:rPr>
                                    <w:t>G</w:t>
                                  </w:r>
                                </w:p>
                                <w:p w:rsidR="00AC45A5" w:rsidRPr="00420205" w:rsidRDefault="00AC45A5" w:rsidP="00A6192C">
                                  <w:pPr>
                                    <w:rPr>
                                      <w:rFonts w:ascii="Times New Roman" w:hAnsi="Times New Roman" w:cs="Times New Roman"/>
                                      <w:b/>
                                      <w:sz w:val="24"/>
                                      <w:szCs w:val="24"/>
                                    </w:rPr>
                                  </w:pPr>
                                  <w:r w:rsidRPr="00420205">
                                    <w:rPr>
                                      <w:rFonts w:ascii="Times New Roman" w:hAnsi="Times New Roman" w:cs="Times New Roman"/>
                                      <w:b/>
                                      <w:sz w:val="24"/>
                                      <w:szCs w:val="24"/>
                                    </w:rPr>
                                    <w:t xml:space="preserve"> İ</w:t>
                                  </w:r>
                                </w:p>
                                <w:p w:rsidR="00AC45A5" w:rsidRPr="00420205" w:rsidRDefault="00AC45A5" w:rsidP="00A6192C">
                                  <w:pPr>
                                    <w:rPr>
                                      <w:rFonts w:ascii="Times New Roman" w:hAnsi="Times New Roman" w:cs="Times New Roman"/>
                                      <w:b/>
                                      <w:sz w:val="24"/>
                                      <w:szCs w:val="24"/>
                                    </w:rPr>
                                  </w:pPr>
                                  <w:r>
                                    <w:rPr>
                                      <w:rFonts w:ascii="Times New Roman" w:hAnsi="Times New Roman" w:cs="Times New Roman"/>
                                      <w:b/>
                                      <w:sz w:val="24"/>
                                      <w:szCs w:val="24"/>
                                    </w:rPr>
                                    <w:t>D</w:t>
                                  </w:r>
                                </w:p>
                                <w:p w:rsidR="00AC45A5" w:rsidRPr="00420205" w:rsidRDefault="00AC45A5" w:rsidP="00A6192C">
                                  <w:pPr>
                                    <w:rPr>
                                      <w:rFonts w:ascii="Times New Roman" w:hAnsi="Times New Roman" w:cs="Times New Roman"/>
                                      <w:b/>
                                      <w:sz w:val="24"/>
                                      <w:szCs w:val="24"/>
                                    </w:rPr>
                                  </w:pPr>
                                  <w:r>
                                    <w:rPr>
                                      <w:rFonts w:ascii="Times New Roman" w:hAnsi="Times New Roman" w:cs="Times New Roman"/>
                                      <w:b/>
                                      <w:sz w:val="24"/>
                                      <w:szCs w:val="24"/>
                                    </w:rPr>
                                    <w:t>E</w:t>
                                  </w:r>
                                </w:p>
                                <w:p w:rsidR="00AC45A5" w:rsidRPr="00420205" w:rsidRDefault="00AC45A5" w:rsidP="00A6192C">
                                  <w:pPr>
                                    <w:rPr>
                                      <w:rFonts w:ascii="Times New Roman" w:hAnsi="Times New Roman" w:cs="Times New Roman"/>
                                      <w:b/>
                                      <w:sz w:val="24"/>
                                      <w:szCs w:val="24"/>
                                    </w:rPr>
                                  </w:pPr>
                                  <w:r>
                                    <w:rPr>
                                      <w:rFonts w:ascii="Times New Roman" w:hAnsi="Times New Roman" w:cs="Times New Roman"/>
                                      <w:b/>
                                      <w:sz w:val="24"/>
                                      <w:szCs w:val="24"/>
                                    </w:rPr>
                                    <w:t>R</w:t>
                                  </w:r>
                                </w:p>
                                <w:p w:rsidR="00AC45A5" w:rsidRDefault="00AC45A5" w:rsidP="00A6192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4" o:spid="_x0000_s1078" type="#_x0000_t202" style="position:absolute;left:0;text-align:left;margin-left:4.25pt;margin-top:5.55pt;width:29.25pt;height:109.4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">
                      <v:path arrowok="t"/>
                      <v:textbox>
                        <w:txbxContent>
                          <w:p w:rsidR="00AC45A5" w:rsidRPr="00420205" w:rsidRDefault="00AC45A5" w:rsidP="00A6192C">
                            <w:pPr>
                              <w:rPr>
                                <w:rFonts w:ascii="Times New Roman" w:hAnsi="Times New Roman" w:cs="Times New Roman"/>
                                <w:b/>
                                <w:sz w:val="24"/>
                                <w:szCs w:val="24"/>
                              </w:rPr>
                            </w:pPr>
                            <w:r w:rsidRPr="00420205">
                              <w:rPr>
                                <w:rFonts w:ascii="Times New Roman" w:hAnsi="Times New Roman" w:cs="Times New Roman"/>
                                <w:b/>
                                <w:sz w:val="24"/>
                                <w:szCs w:val="24"/>
                              </w:rPr>
                              <w:t>G</w:t>
                            </w:r>
                          </w:p>
                          <w:p w:rsidR="00AC45A5" w:rsidRPr="00420205" w:rsidRDefault="00AC45A5" w:rsidP="00A6192C">
                            <w:pPr>
                              <w:rPr>
                                <w:rFonts w:ascii="Times New Roman" w:hAnsi="Times New Roman" w:cs="Times New Roman"/>
                                <w:b/>
                                <w:sz w:val="24"/>
                                <w:szCs w:val="24"/>
                              </w:rPr>
                            </w:pPr>
                            <w:r w:rsidRPr="00420205">
                              <w:rPr>
                                <w:rFonts w:ascii="Times New Roman" w:hAnsi="Times New Roman" w:cs="Times New Roman"/>
                                <w:b/>
                                <w:sz w:val="24"/>
                                <w:szCs w:val="24"/>
                              </w:rPr>
                              <w:t xml:space="preserve"> İ</w:t>
                            </w:r>
                          </w:p>
                          <w:p w:rsidR="00AC45A5" w:rsidRPr="00420205" w:rsidRDefault="00AC45A5" w:rsidP="00A6192C">
                            <w:pPr>
                              <w:rPr>
                                <w:rFonts w:ascii="Times New Roman" w:hAnsi="Times New Roman" w:cs="Times New Roman"/>
                                <w:b/>
                                <w:sz w:val="24"/>
                                <w:szCs w:val="24"/>
                              </w:rPr>
                            </w:pPr>
                            <w:r>
                              <w:rPr>
                                <w:rFonts w:ascii="Times New Roman" w:hAnsi="Times New Roman" w:cs="Times New Roman"/>
                                <w:b/>
                                <w:sz w:val="24"/>
                                <w:szCs w:val="24"/>
                              </w:rPr>
                              <w:t>D</w:t>
                            </w:r>
                          </w:p>
                          <w:p w:rsidR="00AC45A5" w:rsidRPr="00420205" w:rsidRDefault="00AC45A5" w:rsidP="00A6192C">
                            <w:pPr>
                              <w:rPr>
                                <w:rFonts w:ascii="Times New Roman" w:hAnsi="Times New Roman" w:cs="Times New Roman"/>
                                <w:b/>
                                <w:sz w:val="24"/>
                                <w:szCs w:val="24"/>
                              </w:rPr>
                            </w:pPr>
                            <w:r>
                              <w:rPr>
                                <w:rFonts w:ascii="Times New Roman" w:hAnsi="Times New Roman" w:cs="Times New Roman"/>
                                <w:b/>
                                <w:sz w:val="24"/>
                                <w:szCs w:val="24"/>
                              </w:rPr>
                              <w:t>E</w:t>
                            </w:r>
                          </w:p>
                          <w:p w:rsidR="00AC45A5" w:rsidRPr="00420205" w:rsidRDefault="00AC45A5" w:rsidP="00A6192C">
                            <w:pPr>
                              <w:rPr>
                                <w:rFonts w:ascii="Times New Roman" w:hAnsi="Times New Roman" w:cs="Times New Roman"/>
                                <w:b/>
                                <w:sz w:val="24"/>
                                <w:szCs w:val="24"/>
                              </w:rPr>
                            </w:pPr>
                            <w:r>
                              <w:rPr>
                                <w:rFonts w:ascii="Times New Roman" w:hAnsi="Times New Roman" w:cs="Times New Roman"/>
                                <w:b/>
                                <w:sz w:val="24"/>
                                <w:szCs w:val="24"/>
                              </w:rPr>
                              <w:t>R</w:t>
                            </w:r>
                          </w:p>
                          <w:p w:rsidR="00AC45A5" w:rsidRDefault="00AC45A5" w:rsidP="00A6192C"/>
                        </w:txbxContent>
                      </v:textbox>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706880" behindDoc="0" locked="0" layoutInCell="1" allowOverlap="1">
                      <wp:simplePos x="0" y="0"/>
                      <wp:positionH relativeFrom="column">
                        <wp:posOffset>1235075</wp:posOffset>
                      </wp:positionH>
                      <wp:positionV relativeFrom="paragraph">
                        <wp:posOffset>180975</wp:posOffset>
                      </wp:positionV>
                      <wp:extent cx="2067560" cy="695960"/>
                      <wp:effectExtent l="21590" t="20955" r="15875" b="16510"/>
                      <wp:wrapNone/>
                      <wp:docPr id="11" name="AutoShape 11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067560" cy="69596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FE0AC05" id="AutoShape 1195" o:spid="_x0000_s1026" type="#_x0000_t32" style="position:absolute;margin-left:97.25pt;margin-top:14.25pt;width:162.8pt;height:54.8pt;flip:y;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" strokecolor="black [3200]" strokeweight="2.5pt">
                      <v:shadow color="#868686"/>
                      <o:lock v:ext="edit" shapetype="f"/>
                    </v:shape>
                  </w:pict>
                </mc:Fallback>
              </mc:AlternateContent>
            </w:r>
          </w:p>
          <w:p w:rsidR="00A6192C" w:rsidRPr="0051355A" w:rsidRDefault="006C0B66" w:rsidP="000D25AD">
            <w:pPr>
              <w:pStyle w:val="AralkYok"/>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A6192C" w:rsidRPr="0051355A">
              <w:rPr>
                <w:rFonts w:ascii="Times New Roman" w:hAnsi="Times New Roman" w:cs="Times New Roman"/>
                <w:sz w:val="24"/>
                <w:szCs w:val="24"/>
              </w:rPr>
              <w:t>20.</w:t>
            </w:r>
            <w:r w:rsidR="00A6192C">
              <w:rPr>
                <w:rFonts w:ascii="Times New Roman" w:hAnsi="Times New Roman" w:cs="Times New Roman"/>
                <w:sz w:val="24"/>
                <w:szCs w:val="24"/>
              </w:rPr>
              <w:t xml:space="preserve">000     </w:t>
            </w:r>
            <w:r>
              <w:rPr>
                <w:rFonts w:ascii="Times New Roman" w:hAnsi="Times New Roman" w:cs="Times New Roman"/>
                <w:sz w:val="24"/>
                <w:szCs w:val="24"/>
              </w:rPr>
              <w:t xml:space="preserve">                                                   </w:t>
            </w:r>
            <w:r w:rsidR="00A6192C" w:rsidRPr="005C18E5">
              <w:rPr>
                <w:rFonts w:ascii="Times New Roman" w:hAnsi="Times New Roman" w:cs="Times New Roman"/>
                <w:b/>
                <w:sz w:val="24"/>
                <w:szCs w:val="24"/>
              </w:rPr>
              <w:t>Değişken Gide</w:t>
            </w:r>
            <w:r w:rsidR="005C18E5" w:rsidRPr="005C18E5">
              <w:rPr>
                <w:rFonts w:ascii="Times New Roman" w:hAnsi="Times New Roman" w:cs="Times New Roman"/>
                <w:b/>
                <w:sz w:val="24"/>
                <w:szCs w:val="24"/>
              </w:rPr>
              <w:t>r</w:t>
            </w:r>
          </w:p>
          <w:p w:rsidR="00A6192C" w:rsidRPr="00621AE1" w:rsidRDefault="00A6192C" w:rsidP="000D25AD">
            <w:pPr>
              <w:rPr>
                <w:rFonts w:ascii="Times New Roman" w:hAnsi="Times New Roman" w:cs="Times New Roman"/>
                <w:b/>
                <w:sz w:val="24"/>
                <w:szCs w:val="24"/>
              </w:rPr>
            </w:pPr>
          </w:p>
          <w:p w:rsidR="00A6192C" w:rsidRPr="0051355A" w:rsidRDefault="001D70CF" w:rsidP="00A6192C">
            <w:pPr>
              <w:tabs>
                <w:tab w:val="left" w:pos="5475"/>
              </w:tabs>
              <w:rPr>
                <w:rFonts w:ascii="Times New Roman" w:hAnsi="Times New Roman" w:cs="Times New Roman"/>
                <w:sz w:val="24"/>
                <w:szCs w:val="24"/>
              </w:rPr>
            </w:pPr>
            <w:r>
              <w:rPr>
                <w:rFonts w:ascii="Times New Roman" w:hAnsi="Times New Roman" w:cs="Times New Roman"/>
                <w:b/>
                <w:bCs/>
                <w:noProof/>
                <w:sz w:val="24"/>
                <w:szCs w:val="24"/>
                <w:lang w:eastAsia="tr-TR"/>
              </w:rPr>
              <mc:AlternateContent>
                <mc:Choice Requires="wps">
                  <w:drawing>
                    <wp:anchor distT="0" distB="0" distL="114300" distR="114300" simplePos="0" relativeHeight="251702784" behindDoc="0" locked="0" layoutInCell="1" allowOverlap="1">
                      <wp:simplePos x="0" y="0"/>
                      <wp:positionH relativeFrom="column">
                        <wp:posOffset>1225550</wp:posOffset>
                      </wp:positionH>
                      <wp:positionV relativeFrom="paragraph">
                        <wp:posOffset>88265</wp:posOffset>
                      </wp:positionV>
                      <wp:extent cx="2200275" cy="0"/>
                      <wp:effectExtent l="21590" t="20955" r="16510" b="17145"/>
                      <wp:wrapNone/>
                      <wp:docPr id="9" name="AutoShape 11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0027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89332CA" id="AutoShape 1193" o:spid="_x0000_s1026" type="#_x0000_t32" style="position:absolute;margin-left:96.5pt;margin-top:6.95pt;width:173.25pt;height:0;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" strokecolor="black [3200]" strokeweight="2.5pt">
                      <v:shadow color="#868686"/>
                      <o:lock v:ext="edit" shapetype="f"/>
                    </v:shape>
                  </w:pict>
                </mc:Fallback>
              </mc:AlternateContent>
            </w:r>
            <w:r w:rsidR="006C0B66">
              <w:rPr>
                <w:rFonts w:ascii="Times New Roman" w:hAnsi="Times New Roman" w:cs="Times New Roman"/>
                <w:sz w:val="24"/>
                <w:szCs w:val="24"/>
              </w:rPr>
              <w:t xml:space="preserve">                    </w:t>
            </w:r>
            <w:r w:rsidR="00A6192C" w:rsidRPr="0051355A">
              <w:rPr>
                <w:rFonts w:ascii="Times New Roman" w:hAnsi="Times New Roman" w:cs="Times New Roman"/>
                <w:sz w:val="24"/>
                <w:szCs w:val="24"/>
              </w:rPr>
              <w:t xml:space="preserve">15.000                         </w:t>
            </w:r>
            <w:r w:rsidR="006C0B66">
              <w:rPr>
                <w:rFonts w:ascii="Times New Roman" w:hAnsi="Times New Roman" w:cs="Times New Roman"/>
                <w:sz w:val="24"/>
                <w:szCs w:val="24"/>
              </w:rPr>
              <w:t xml:space="preserve">                                  </w:t>
            </w:r>
            <w:r w:rsidR="00A6192C" w:rsidRPr="005C18E5">
              <w:rPr>
                <w:rFonts w:ascii="Times New Roman" w:hAnsi="Times New Roman" w:cs="Times New Roman"/>
                <w:b/>
                <w:sz w:val="24"/>
                <w:szCs w:val="24"/>
              </w:rPr>
              <w:t>Sabit Gider</w:t>
            </w:r>
          </w:p>
          <w:p w:rsidR="00A6192C" w:rsidRPr="0051355A" w:rsidRDefault="00A6192C" w:rsidP="000D25AD">
            <w:pPr>
              <w:tabs>
                <w:tab w:val="left" w:pos="1065"/>
              </w:tabs>
              <w:rPr>
                <w:rFonts w:ascii="Times New Roman" w:hAnsi="Times New Roman" w:cs="Times New Roman"/>
                <w:sz w:val="24"/>
                <w:szCs w:val="24"/>
              </w:rPr>
            </w:pPr>
            <w:r w:rsidRPr="0051355A">
              <w:rPr>
                <w:rFonts w:ascii="Times New Roman" w:hAnsi="Times New Roman" w:cs="Times New Roman"/>
                <w:sz w:val="24"/>
                <w:szCs w:val="24"/>
              </w:rPr>
              <w:tab/>
            </w:r>
          </w:p>
          <w:p w:rsidR="00A6192C" w:rsidRPr="0051355A" w:rsidRDefault="001D70CF" w:rsidP="000D25AD">
            <w:pPr>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703808" behindDoc="0" locked="0" layoutInCell="1" allowOverlap="1">
                      <wp:simplePos x="0" y="0"/>
                      <wp:positionH relativeFrom="column">
                        <wp:posOffset>1235075</wp:posOffset>
                      </wp:positionH>
                      <wp:positionV relativeFrom="paragraph">
                        <wp:posOffset>229870</wp:posOffset>
                      </wp:positionV>
                      <wp:extent cx="2543175" cy="635"/>
                      <wp:effectExtent l="21590" t="78740" r="26035" b="82550"/>
                      <wp:wrapNone/>
                      <wp:docPr id="8" name="AutoShape 11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43175" cy="635"/>
                              </a:xfrm>
                              <a:prstGeom prst="straightConnector1">
                                <a:avLst/>
                              </a:prstGeom>
                              <a:noFill/>
                              <a:ln w="31750">
                                <a:solidFill>
                                  <a:schemeClr val="dk1">
                                    <a:lumMod val="100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2722370" id="AutoShape 1192" o:spid="_x0000_s1026" type="#_x0000_t32" style="position:absolute;margin-left:97.25pt;margin-top:18.1pt;width:200.25pt;height:.0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" strokecolor="black [3200]" strokeweight="2.5pt">
                      <v:stroke endarrow="block"/>
                      <v:shadow color="#868686"/>
                      <o:lock v:ext="edit" shapetype="f"/>
                    </v:shape>
                  </w:pict>
                </mc:Fallback>
              </mc:AlternateContent>
            </w:r>
            <w:r w:rsidR="00A6192C" w:rsidRPr="0051355A">
              <w:rPr>
                <w:rFonts w:ascii="Times New Roman" w:hAnsi="Times New Roman" w:cs="Times New Roman"/>
                <w:sz w:val="24"/>
                <w:szCs w:val="24"/>
              </w:rPr>
              <w:t xml:space="preserve">                    10.000                                 </w:t>
            </w:r>
          </w:p>
          <w:p w:rsidR="00A6192C" w:rsidRPr="0051355A" w:rsidRDefault="003B4512" w:rsidP="000D25AD">
            <w:pPr>
              <w:rPr>
                <w:rFonts w:ascii="Times New Roman" w:hAnsi="Times New Roman" w:cs="Times New Roman"/>
                <w:sz w:val="24"/>
                <w:szCs w:val="24"/>
              </w:rPr>
            </w:pPr>
            <w:r>
              <w:rPr>
                <w:rFonts w:ascii="Times New Roman" w:hAnsi="Times New Roman" w:cs="Times New Roman"/>
                <w:sz w:val="24"/>
                <w:szCs w:val="24"/>
              </w:rPr>
              <w:t xml:space="preserve">                       </w:t>
            </w:r>
            <w:r w:rsidR="006C0B66">
              <w:rPr>
                <w:rFonts w:ascii="Times New Roman" w:hAnsi="Times New Roman" w:cs="Times New Roman"/>
                <w:sz w:val="24"/>
                <w:szCs w:val="24"/>
              </w:rPr>
              <w:t xml:space="preserve">                </w:t>
            </w: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100    </w:t>
            </w:r>
            <w:r w:rsidR="00A6192C" w:rsidRPr="0051355A">
              <w:rPr>
                <w:rFonts w:ascii="Times New Roman" w:hAnsi="Times New Roman" w:cs="Times New Roman"/>
                <w:sz w:val="24"/>
                <w:szCs w:val="24"/>
              </w:rPr>
              <w:t>200</w:t>
            </w:r>
            <w:proofErr w:type="gramEnd"/>
            <w:r w:rsidR="00A6192C" w:rsidRPr="0051355A">
              <w:rPr>
                <w:rFonts w:ascii="Times New Roman" w:hAnsi="Times New Roman" w:cs="Times New Roman"/>
                <w:sz w:val="24"/>
                <w:szCs w:val="24"/>
              </w:rPr>
              <w:t xml:space="preserve">    300    400     500</w:t>
            </w:r>
          </w:p>
          <w:p w:rsidR="00A6192C" w:rsidRDefault="006C0B66" w:rsidP="000D25AD">
            <w:pPr>
              <w:rPr>
                <w:rFonts w:ascii="Times New Roman" w:hAnsi="Times New Roman" w:cs="Times New Roman"/>
                <w:b/>
                <w:sz w:val="24"/>
                <w:szCs w:val="24"/>
              </w:rPr>
            </w:pPr>
            <w:r>
              <w:rPr>
                <w:rFonts w:ascii="Times New Roman" w:hAnsi="Times New Roman" w:cs="Times New Roman"/>
                <w:b/>
                <w:sz w:val="24"/>
                <w:szCs w:val="24"/>
              </w:rPr>
              <w:t xml:space="preserve">                                                    </w:t>
            </w:r>
            <w:r w:rsidR="00A6192C" w:rsidRPr="00621AE1">
              <w:rPr>
                <w:rFonts w:ascii="Times New Roman" w:hAnsi="Times New Roman" w:cs="Times New Roman"/>
                <w:b/>
                <w:sz w:val="24"/>
                <w:szCs w:val="24"/>
              </w:rPr>
              <w:t>Üretim Miktarı</w:t>
            </w:r>
          </w:p>
          <w:p w:rsidR="00AC45A5" w:rsidRPr="00621AE1" w:rsidRDefault="00AC45A5" w:rsidP="000D25AD">
            <w:pPr>
              <w:rPr>
                <w:rFonts w:ascii="Times New Roman" w:hAnsi="Times New Roman" w:cs="Times New Roman"/>
                <w:b/>
                <w:sz w:val="24"/>
                <w:szCs w:val="24"/>
              </w:rPr>
            </w:pPr>
          </w:p>
          <w:p w:rsidR="00A6192C" w:rsidRPr="0051355A" w:rsidRDefault="00A6192C" w:rsidP="000D25AD">
            <w:pPr>
              <w:rPr>
                <w:rFonts w:ascii="Times New Roman" w:hAnsi="Times New Roman" w:cs="Times New Roman"/>
                <w:sz w:val="24"/>
                <w:szCs w:val="24"/>
              </w:rPr>
            </w:pPr>
          </w:p>
          <w:p w:rsidR="00A6192C" w:rsidRPr="0051355A" w:rsidRDefault="00A6192C" w:rsidP="000D25AD">
            <w:pPr>
              <w:rPr>
                <w:rFonts w:ascii="Times New Roman" w:hAnsi="Times New Roman" w:cs="Times New Roman"/>
                <w:sz w:val="24"/>
                <w:szCs w:val="24"/>
              </w:rPr>
            </w:pPr>
          </w:p>
        </w:tc>
      </w:tr>
    </w:tbl>
    <w:p w:rsidR="005D37DA" w:rsidRPr="0051355A" w:rsidRDefault="005D37DA" w:rsidP="003A53DA">
      <w:pPr>
        <w:rPr>
          <w:rFonts w:ascii="Times New Roman" w:hAnsi="Times New Roman" w:cs="Times New Roman"/>
          <w:bCs/>
          <w:color w:val="000000" w:themeColor="text1"/>
          <w:sz w:val="24"/>
          <w:szCs w:val="24"/>
        </w:rPr>
      </w:pPr>
    </w:p>
    <w:p w:rsidR="005D37DA" w:rsidRPr="0051355A" w:rsidRDefault="005D37DA" w:rsidP="003A53DA">
      <w:pPr>
        <w:rPr>
          <w:rFonts w:ascii="Times New Roman" w:hAnsi="Times New Roman" w:cs="Times New Roman"/>
          <w:bCs/>
          <w:color w:val="000000" w:themeColor="text1"/>
          <w:sz w:val="24"/>
          <w:szCs w:val="24"/>
        </w:rPr>
      </w:pPr>
    </w:p>
    <w:p w:rsidR="005D37DA" w:rsidRPr="0051355A" w:rsidRDefault="005D37DA" w:rsidP="003A53DA">
      <w:pPr>
        <w:rPr>
          <w:rFonts w:ascii="Times New Roman" w:hAnsi="Times New Roman" w:cs="Times New Roman"/>
          <w:bCs/>
          <w:color w:val="000000" w:themeColor="text1"/>
          <w:sz w:val="24"/>
          <w:szCs w:val="24"/>
        </w:rPr>
      </w:pPr>
    </w:p>
    <w:p w:rsidR="005D37DA" w:rsidRPr="0051355A" w:rsidRDefault="005D37DA" w:rsidP="003A53DA">
      <w:pPr>
        <w:rPr>
          <w:rFonts w:ascii="Times New Roman" w:hAnsi="Times New Roman" w:cs="Times New Roman"/>
          <w:bCs/>
          <w:color w:val="000000" w:themeColor="text1"/>
          <w:sz w:val="24"/>
          <w:szCs w:val="24"/>
        </w:rPr>
      </w:pPr>
    </w:p>
    <w:p w:rsidR="005D37DA" w:rsidRPr="0051355A" w:rsidRDefault="005D37DA" w:rsidP="003A53DA">
      <w:pPr>
        <w:rPr>
          <w:rFonts w:ascii="Times New Roman" w:hAnsi="Times New Roman" w:cs="Times New Roman"/>
          <w:bCs/>
          <w:color w:val="000000" w:themeColor="text1"/>
          <w:sz w:val="24"/>
          <w:szCs w:val="24"/>
        </w:rPr>
      </w:pPr>
    </w:p>
    <w:p w:rsidR="005D37DA" w:rsidRPr="0051355A" w:rsidRDefault="005D37DA" w:rsidP="003A53DA">
      <w:pPr>
        <w:rPr>
          <w:rFonts w:ascii="Times New Roman" w:hAnsi="Times New Roman" w:cs="Times New Roman"/>
          <w:bCs/>
          <w:color w:val="000000" w:themeColor="text1"/>
          <w:sz w:val="24"/>
          <w:szCs w:val="24"/>
        </w:rPr>
      </w:pPr>
    </w:p>
    <w:p w:rsidR="005D37DA" w:rsidRPr="0051355A" w:rsidRDefault="005D37DA" w:rsidP="003A53DA">
      <w:pPr>
        <w:rPr>
          <w:rFonts w:ascii="Times New Roman" w:hAnsi="Times New Roman" w:cs="Times New Roman"/>
          <w:bCs/>
          <w:color w:val="000000" w:themeColor="text1"/>
          <w:sz w:val="24"/>
          <w:szCs w:val="24"/>
        </w:rPr>
      </w:pPr>
    </w:p>
    <w:p w:rsidR="005D37DA" w:rsidRPr="0051355A" w:rsidRDefault="005D37DA" w:rsidP="003A53DA">
      <w:pPr>
        <w:rPr>
          <w:rFonts w:ascii="Times New Roman" w:hAnsi="Times New Roman" w:cs="Times New Roman"/>
          <w:bCs/>
          <w:color w:val="000000" w:themeColor="text1"/>
          <w:sz w:val="24"/>
          <w:szCs w:val="24"/>
        </w:rPr>
      </w:pPr>
    </w:p>
    <w:p w:rsidR="005D37DA" w:rsidRDefault="00F97C5E" w:rsidP="001A5DDB">
      <w:pPr>
        <w:pStyle w:val="Default"/>
        <w:spacing w:line="360" w:lineRule="auto"/>
        <w:jc w:val="center"/>
        <w:rPr>
          <w:bCs/>
          <w:color w:val="auto"/>
        </w:rPr>
      </w:pPr>
      <w:r w:rsidRPr="00E52BDE">
        <w:rPr>
          <w:bCs/>
          <w:color w:val="auto"/>
        </w:rPr>
        <w:t>Kaynak:</w:t>
      </w:r>
      <w:r w:rsidR="00E52BDE" w:rsidRPr="00E52BDE">
        <w:rPr>
          <w:bCs/>
          <w:color w:val="auto"/>
        </w:rPr>
        <w:t xml:space="preserve"> </w:t>
      </w:r>
      <w:r w:rsidRPr="00E52BDE">
        <w:rPr>
          <w:bCs/>
          <w:color w:val="auto"/>
        </w:rPr>
        <w:t xml:space="preserve">Durukan, </w:t>
      </w:r>
      <w:r w:rsidR="00844BF0" w:rsidRPr="00E52BDE">
        <w:rPr>
          <w:bCs/>
          <w:color w:val="auto"/>
        </w:rPr>
        <w:t>2006:</w:t>
      </w:r>
      <w:r w:rsidR="00E52BDE" w:rsidRPr="00E52BDE">
        <w:rPr>
          <w:bCs/>
          <w:color w:val="auto"/>
        </w:rPr>
        <w:t xml:space="preserve"> </w:t>
      </w:r>
      <w:r w:rsidR="001076F3">
        <w:rPr>
          <w:bCs/>
          <w:color w:val="auto"/>
        </w:rPr>
        <w:t>47</w:t>
      </w:r>
      <w:r w:rsidR="00844BF0" w:rsidRPr="00E52BDE">
        <w:rPr>
          <w:bCs/>
          <w:color w:val="auto"/>
        </w:rPr>
        <w:t>.</w:t>
      </w:r>
    </w:p>
    <w:p w:rsidR="00DA45BD" w:rsidRPr="00E52BDE" w:rsidRDefault="00DA45BD" w:rsidP="001A5DDB">
      <w:pPr>
        <w:pStyle w:val="Default"/>
        <w:spacing w:line="360" w:lineRule="auto"/>
        <w:jc w:val="center"/>
        <w:rPr>
          <w:color w:val="000000" w:themeColor="text1"/>
        </w:rPr>
      </w:pPr>
    </w:p>
    <w:p w:rsidR="00C873BF" w:rsidRPr="00C873BF" w:rsidRDefault="00D57126" w:rsidP="00A847DE">
      <w:pPr>
        <w:pStyle w:val="Balk2"/>
        <w:ind w:firstLine="709"/>
      </w:pPr>
      <w:bookmarkStart w:id="210" w:name="_Toc43931507"/>
      <w:bookmarkStart w:id="211" w:name="_Toc43996152"/>
      <w:bookmarkStart w:id="212" w:name="_Toc44065280"/>
      <w:bookmarkStart w:id="213" w:name="_Toc44795443"/>
      <w:r>
        <w:t>1.6</w:t>
      </w:r>
      <w:r w:rsidR="00C712C8" w:rsidRPr="00C873BF">
        <w:t>. Hastanelerde Gider Yerleri</w:t>
      </w:r>
      <w:bookmarkEnd w:id="210"/>
      <w:bookmarkEnd w:id="211"/>
      <w:bookmarkEnd w:id="212"/>
      <w:bookmarkEnd w:id="213"/>
    </w:p>
    <w:p w:rsidR="00C712C8" w:rsidRPr="001A5DDB" w:rsidRDefault="00C712C8" w:rsidP="001A5DDB">
      <w:pPr>
        <w:ind w:firstLine="709"/>
        <w:rPr>
          <w:rFonts w:ascii="Times New Roman" w:hAnsi="Times New Roman" w:cs="Times New Roman"/>
          <w:bCs/>
          <w:sz w:val="24"/>
          <w:szCs w:val="24"/>
        </w:rPr>
      </w:pPr>
      <w:r w:rsidRPr="00C873BF">
        <w:rPr>
          <w:rFonts w:ascii="Times New Roman" w:hAnsi="Times New Roman" w:cs="Times New Roman"/>
          <w:bCs/>
          <w:sz w:val="24"/>
          <w:szCs w:val="24"/>
        </w:rPr>
        <w:t>Giderler sınıflandırılırken üretim koşulların benzerliği dikkate alınır istisna olarak bazen de ölçüt benzerliği dikkate alınmaz.</w:t>
      </w:r>
      <w:r w:rsidR="00E52BDE">
        <w:rPr>
          <w:rFonts w:ascii="Times New Roman" w:hAnsi="Times New Roman" w:cs="Times New Roman"/>
          <w:bCs/>
          <w:sz w:val="24"/>
          <w:szCs w:val="24"/>
        </w:rPr>
        <w:t xml:space="preserve"> </w:t>
      </w:r>
      <w:r w:rsidRPr="00C873BF">
        <w:rPr>
          <w:rFonts w:ascii="Times New Roman" w:hAnsi="Times New Roman" w:cs="Times New Roman"/>
          <w:bCs/>
          <w:sz w:val="24"/>
          <w:szCs w:val="24"/>
        </w:rPr>
        <w:t>İşletmelerde üretim meydana geldiği bölümlerin giderleri o bölüme yüklenmesi kolayken ilgili olmadığı halde ba</w:t>
      </w:r>
      <w:r w:rsidR="00113637" w:rsidRPr="00C873BF">
        <w:rPr>
          <w:rFonts w:ascii="Times New Roman" w:hAnsi="Times New Roman" w:cs="Times New Roman"/>
          <w:bCs/>
          <w:sz w:val="24"/>
          <w:szCs w:val="24"/>
        </w:rPr>
        <w:t>şka bölümlere yüklenmesi zordur</w:t>
      </w:r>
      <w:r w:rsidR="00E52BDE">
        <w:rPr>
          <w:rFonts w:ascii="Times New Roman" w:hAnsi="Times New Roman" w:cs="Times New Roman"/>
          <w:bCs/>
          <w:sz w:val="24"/>
          <w:szCs w:val="24"/>
        </w:rPr>
        <w:t xml:space="preserve"> </w:t>
      </w:r>
      <w:r w:rsidR="00202B85" w:rsidRPr="00C873BF">
        <w:rPr>
          <w:rFonts w:ascii="Times New Roman" w:hAnsi="Times New Roman" w:cs="Times New Roman"/>
          <w:noProof/>
          <w:sz w:val="24"/>
          <w:szCs w:val="24"/>
        </w:rPr>
        <w:t>(Ağırbaş, 2014: 432)</w:t>
      </w:r>
      <w:r w:rsidRPr="00C873BF">
        <w:rPr>
          <w:rFonts w:ascii="Times New Roman" w:hAnsi="Times New Roman" w:cs="Times New Roman"/>
          <w:bCs/>
          <w:sz w:val="24"/>
          <w:szCs w:val="24"/>
        </w:rPr>
        <w:t xml:space="preserve">. </w:t>
      </w:r>
      <w:r w:rsidRPr="00C873BF">
        <w:rPr>
          <w:rFonts w:ascii="Times New Roman" w:hAnsi="Times New Roman" w:cs="Times New Roman"/>
          <w:sz w:val="24"/>
          <w:szCs w:val="24"/>
        </w:rPr>
        <w:t>Başka bir ifadeyle,</w:t>
      </w:r>
      <w:r w:rsidR="00E52BDE">
        <w:rPr>
          <w:rFonts w:ascii="Times New Roman" w:hAnsi="Times New Roman" w:cs="Times New Roman"/>
          <w:sz w:val="24"/>
          <w:szCs w:val="24"/>
        </w:rPr>
        <w:t xml:space="preserve"> </w:t>
      </w:r>
      <w:r w:rsidRPr="00C873BF">
        <w:rPr>
          <w:rFonts w:ascii="Times New Roman" w:hAnsi="Times New Roman" w:cs="Times New Roman"/>
          <w:sz w:val="24"/>
          <w:szCs w:val="24"/>
        </w:rPr>
        <w:t>sorumluluk merkezi olarak da ifade edilmektedir.</w:t>
      </w:r>
      <w:r w:rsidR="00E52BDE">
        <w:rPr>
          <w:rFonts w:ascii="Times New Roman" w:hAnsi="Times New Roman" w:cs="Times New Roman"/>
          <w:sz w:val="24"/>
          <w:szCs w:val="24"/>
        </w:rPr>
        <w:t xml:space="preserve"> </w:t>
      </w:r>
      <w:r w:rsidRPr="00C873BF">
        <w:rPr>
          <w:rFonts w:ascii="Times New Roman" w:hAnsi="Times New Roman" w:cs="Times New Roman"/>
          <w:sz w:val="24"/>
          <w:szCs w:val="24"/>
        </w:rPr>
        <w:t>Yani sorumluk merkezi derken hastane yöneticilerinin aldığı veya yüklediği sorumluluktur.</w:t>
      </w:r>
      <w:r w:rsidR="00E52BDE">
        <w:rPr>
          <w:rFonts w:ascii="Times New Roman" w:hAnsi="Times New Roman" w:cs="Times New Roman"/>
          <w:sz w:val="24"/>
          <w:szCs w:val="24"/>
        </w:rPr>
        <w:t xml:space="preserve"> </w:t>
      </w:r>
      <w:r w:rsidRPr="00C873BF">
        <w:rPr>
          <w:rFonts w:ascii="Times New Roman" w:hAnsi="Times New Roman" w:cs="Times New Roman"/>
          <w:bCs/>
          <w:sz w:val="24"/>
          <w:szCs w:val="24"/>
        </w:rPr>
        <w:t>Bu yüzden gider yerleri fonksi</w:t>
      </w:r>
      <w:r w:rsidR="00113637" w:rsidRPr="00C873BF">
        <w:rPr>
          <w:rFonts w:ascii="Times New Roman" w:hAnsi="Times New Roman" w:cs="Times New Roman"/>
          <w:bCs/>
          <w:sz w:val="24"/>
          <w:szCs w:val="24"/>
        </w:rPr>
        <w:t>yonlarına göre gruplara ayrılır</w:t>
      </w:r>
      <w:r w:rsidR="00E52BDE">
        <w:rPr>
          <w:rFonts w:ascii="Times New Roman" w:hAnsi="Times New Roman" w:cs="Times New Roman"/>
          <w:bCs/>
          <w:sz w:val="24"/>
          <w:szCs w:val="24"/>
        </w:rPr>
        <w:t xml:space="preserve"> </w:t>
      </w:r>
      <w:r w:rsidR="00202B85" w:rsidRPr="00C873BF">
        <w:rPr>
          <w:rFonts w:ascii="Times New Roman" w:hAnsi="Times New Roman" w:cs="Times New Roman"/>
          <w:noProof/>
          <w:sz w:val="24"/>
          <w:szCs w:val="24"/>
        </w:rPr>
        <w:t>(Karakaya, 2007: 34)</w:t>
      </w:r>
      <w:r w:rsidR="006A720F" w:rsidRPr="00C873BF">
        <w:rPr>
          <w:rFonts w:ascii="Times New Roman" w:hAnsi="Times New Roman" w:cs="Times New Roman"/>
          <w:bCs/>
          <w:sz w:val="24"/>
          <w:szCs w:val="24"/>
        </w:rPr>
        <w:t xml:space="preserve">. </w:t>
      </w:r>
      <w:r w:rsidRPr="00C873BF">
        <w:rPr>
          <w:rFonts w:ascii="Times New Roman" w:hAnsi="Times New Roman" w:cs="Times New Roman"/>
          <w:bCs/>
          <w:sz w:val="24"/>
          <w:szCs w:val="24"/>
        </w:rPr>
        <w:t>Bunlar;</w:t>
      </w:r>
    </w:p>
    <w:p w:rsidR="00C712C8" w:rsidRPr="00C873BF" w:rsidRDefault="00C712C8" w:rsidP="00C873BF">
      <w:pPr>
        <w:pStyle w:val="ListeParagraf"/>
        <w:numPr>
          <w:ilvl w:val="0"/>
          <w:numId w:val="18"/>
        </w:numPr>
        <w:ind w:left="0" w:firstLine="709"/>
        <w:rPr>
          <w:rFonts w:ascii="Times New Roman" w:hAnsi="Times New Roman" w:cs="Times New Roman"/>
          <w:bCs/>
          <w:sz w:val="24"/>
          <w:szCs w:val="24"/>
        </w:rPr>
      </w:pPr>
      <w:r w:rsidRPr="00C873BF">
        <w:rPr>
          <w:rFonts w:ascii="Times New Roman" w:hAnsi="Times New Roman" w:cs="Times New Roman"/>
          <w:bCs/>
          <w:sz w:val="24"/>
          <w:szCs w:val="24"/>
        </w:rPr>
        <w:t>Esas Üretim Gider Yerleri</w:t>
      </w:r>
    </w:p>
    <w:p w:rsidR="00C712C8" w:rsidRPr="00C873BF" w:rsidRDefault="00C712C8" w:rsidP="00C873BF">
      <w:pPr>
        <w:pStyle w:val="ListeParagraf"/>
        <w:numPr>
          <w:ilvl w:val="0"/>
          <w:numId w:val="18"/>
        </w:numPr>
        <w:ind w:left="0" w:firstLine="709"/>
        <w:rPr>
          <w:rFonts w:ascii="Times New Roman" w:hAnsi="Times New Roman" w:cs="Times New Roman"/>
          <w:bCs/>
          <w:sz w:val="24"/>
          <w:szCs w:val="24"/>
        </w:rPr>
      </w:pPr>
      <w:r w:rsidRPr="00C873BF">
        <w:rPr>
          <w:rFonts w:ascii="Times New Roman" w:hAnsi="Times New Roman" w:cs="Times New Roman"/>
          <w:bCs/>
          <w:sz w:val="24"/>
          <w:szCs w:val="24"/>
        </w:rPr>
        <w:t>Yardımcı Üretim Gider Yerleri</w:t>
      </w:r>
    </w:p>
    <w:p w:rsidR="00C712C8" w:rsidRPr="00C873BF" w:rsidRDefault="00C712C8" w:rsidP="00C873BF">
      <w:pPr>
        <w:pStyle w:val="ListeParagraf"/>
        <w:numPr>
          <w:ilvl w:val="0"/>
          <w:numId w:val="18"/>
        </w:numPr>
        <w:ind w:left="0" w:firstLine="709"/>
        <w:rPr>
          <w:rFonts w:ascii="Times New Roman" w:hAnsi="Times New Roman" w:cs="Times New Roman"/>
          <w:bCs/>
          <w:sz w:val="24"/>
          <w:szCs w:val="24"/>
        </w:rPr>
      </w:pPr>
      <w:r w:rsidRPr="00C873BF">
        <w:rPr>
          <w:rFonts w:ascii="Times New Roman" w:hAnsi="Times New Roman" w:cs="Times New Roman"/>
          <w:bCs/>
          <w:sz w:val="24"/>
          <w:szCs w:val="24"/>
        </w:rPr>
        <w:t>Yardımcı Hizmet Gider Yerleri</w:t>
      </w:r>
    </w:p>
    <w:p w:rsidR="00C873BF" w:rsidRPr="00C873BF" w:rsidRDefault="00C712C8" w:rsidP="00C873BF">
      <w:pPr>
        <w:pStyle w:val="ListeParagraf"/>
        <w:numPr>
          <w:ilvl w:val="0"/>
          <w:numId w:val="18"/>
        </w:numPr>
        <w:ind w:left="0" w:firstLine="709"/>
        <w:rPr>
          <w:rFonts w:ascii="Times New Roman" w:hAnsi="Times New Roman" w:cs="Times New Roman"/>
          <w:bCs/>
          <w:sz w:val="24"/>
          <w:szCs w:val="24"/>
        </w:rPr>
      </w:pPr>
      <w:r w:rsidRPr="00C873BF">
        <w:rPr>
          <w:rFonts w:ascii="Times New Roman" w:hAnsi="Times New Roman" w:cs="Times New Roman"/>
          <w:bCs/>
          <w:sz w:val="24"/>
          <w:szCs w:val="24"/>
        </w:rPr>
        <w:t>Üretim Yerleri Yönetim Gider Yerleri</w:t>
      </w:r>
    </w:p>
    <w:p w:rsidR="00A422D4" w:rsidRDefault="00C712C8" w:rsidP="00E86B50">
      <w:pPr>
        <w:pStyle w:val="ListeParagraf"/>
        <w:ind w:left="0" w:firstLine="709"/>
        <w:rPr>
          <w:rFonts w:ascii="Times New Roman" w:hAnsi="Times New Roman" w:cs="Times New Roman"/>
          <w:bCs/>
          <w:sz w:val="24"/>
          <w:szCs w:val="24"/>
        </w:rPr>
      </w:pPr>
      <w:r w:rsidRPr="00C873BF">
        <w:rPr>
          <w:rFonts w:ascii="Times New Roman" w:hAnsi="Times New Roman" w:cs="Times New Roman"/>
          <w:bCs/>
          <w:sz w:val="24"/>
          <w:szCs w:val="24"/>
        </w:rPr>
        <w:t>Hastanelerde gider yerleri iki bölüme ayrılır.</w:t>
      </w:r>
      <w:r w:rsidR="00E52BDE">
        <w:rPr>
          <w:rFonts w:ascii="Times New Roman" w:hAnsi="Times New Roman" w:cs="Times New Roman"/>
          <w:bCs/>
          <w:sz w:val="24"/>
          <w:szCs w:val="24"/>
        </w:rPr>
        <w:t xml:space="preserve"> </w:t>
      </w:r>
      <w:r w:rsidRPr="00C873BF">
        <w:rPr>
          <w:rFonts w:ascii="Times New Roman" w:hAnsi="Times New Roman" w:cs="Times New Roman"/>
          <w:bCs/>
          <w:sz w:val="24"/>
          <w:szCs w:val="24"/>
        </w:rPr>
        <w:t>Bunlar;</w:t>
      </w:r>
      <w:r w:rsidR="00E52BDE">
        <w:rPr>
          <w:rFonts w:ascii="Times New Roman" w:hAnsi="Times New Roman" w:cs="Times New Roman"/>
          <w:bCs/>
          <w:sz w:val="24"/>
          <w:szCs w:val="24"/>
        </w:rPr>
        <w:t xml:space="preserve"> </w:t>
      </w:r>
      <w:r w:rsidRPr="00C873BF">
        <w:rPr>
          <w:rFonts w:ascii="Times New Roman" w:hAnsi="Times New Roman" w:cs="Times New Roman"/>
          <w:bCs/>
          <w:sz w:val="24"/>
          <w:szCs w:val="24"/>
        </w:rPr>
        <w:t>geliri olan giderler,</w:t>
      </w:r>
      <w:r w:rsidR="00E52BDE">
        <w:rPr>
          <w:rFonts w:ascii="Times New Roman" w:hAnsi="Times New Roman" w:cs="Times New Roman"/>
          <w:bCs/>
          <w:sz w:val="24"/>
          <w:szCs w:val="24"/>
        </w:rPr>
        <w:t xml:space="preserve"> </w:t>
      </w:r>
      <w:r w:rsidRPr="00C873BF">
        <w:rPr>
          <w:rFonts w:ascii="Times New Roman" w:hAnsi="Times New Roman" w:cs="Times New Roman"/>
          <w:bCs/>
          <w:sz w:val="24"/>
          <w:szCs w:val="24"/>
        </w:rPr>
        <w:t>geliri olmayan giderlerdir.</w:t>
      </w:r>
      <w:r w:rsidR="00E52BDE">
        <w:rPr>
          <w:rFonts w:ascii="Times New Roman" w:hAnsi="Times New Roman" w:cs="Times New Roman"/>
          <w:bCs/>
          <w:sz w:val="24"/>
          <w:szCs w:val="24"/>
        </w:rPr>
        <w:t xml:space="preserve"> </w:t>
      </w:r>
      <w:r w:rsidRPr="00C873BF">
        <w:rPr>
          <w:rFonts w:ascii="Times New Roman" w:hAnsi="Times New Roman" w:cs="Times New Roman"/>
          <w:bCs/>
          <w:sz w:val="24"/>
          <w:szCs w:val="24"/>
        </w:rPr>
        <w:t>Gelir getiren giderler hastaların doğrudan tedavi edildiği yerlerdir.</w:t>
      </w:r>
      <w:r w:rsidR="00E52BDE">
        <w:rPr>
          <w:rFonts w:ascii="Times New Roman" w:hAnsi="Times New Roman" w:cs="Times New Roman"/>
          <w:bCs/>
          <w:sz w:val="24"/>
          <w:szCs w:val="24"/>
        </w:rPr>
        <w:t xml:space="preserve"> </w:t>
      </w:r>
      <w:r w:rsidRPr="00C873BF">
        <w:rPr>
          <w:rFonts w:ascii="Times New Roman" w:hAnsi="Times New Roman" w:cs="Times New Roman"/>
          <w:bCs/>
          <w:sz w:val="24"/>
          <w:szCs w:val="24"/>
        </w:rPr>
        <w:t>Geliri olmayan giderler ise doğrudan gelire dolaylı yoldan etki eden giderlerdir.</w:t>
      </w:r>
      <w:r w:rsidR="003C3DF4">
        <w:rPr>
          <w:rFonts w:ascii="Times New Roman" w:hAnsi="Times New Roman" w:cs="Times New Roman"/>
          <w:bCs/>
          <w:sz w:val="24"/>
          <w:szCs w:val="24"/>
        </w:rPr>
        <w:t xml:space="preserve"> Hastanelerde </w:t>
      </w:r>
      <w:r w:rsidRPr="00C873BF">
        <w:rPr>
          <w:rFonts w:ascii="Times New Roman" w:hAnsi="Times New Roman" w:cs="Times New Roman"/>
          <w:bCs/>
          <w:sz w:val="24"/>
          <w:szCs w:val="24"/>
        </w:rPr>
        <w:t>ameliyatlar direkt gelir getirirken ameliyat esnasından kullanılan malzemeler ve hizmetler dolaylı gider olarak kaydedilir.</w:t>
      </w:r>
      <w:r w:rsidR="00E52BDE">
        <w:rPr>
          <w:rFonts w:ascii="Times New Roman" w:hAnsi="Times New Roman" w:cs="Times New Roman"/>
          <w:bCs/>
          <w:sz w:val="24"/>
          <w:szCs w:val="24"/>
        </w:rPr>
        <w:t xml:space="preserve"> </w:t>
      </w:r>
      <w:r w:rsidR="00BF1F81" w:rsidRPr="00C873BF">
        <w:rPr>
          <w:rFonts w:ascii="Times New Roman" w:hAnsi="Times New Roman" w:cs="Times New Roman"/>
          <w:bCs/>
          <w:sz w:val="24"/>
          <w:szCs w:val="24"/>
        </w:rPr>
        <w:t xml:space="preserve">Hastanelerde gider yerleri </w:t>
      </w:r>
      <w:r w:rsidR="00CF16DF">
        <w:rPr>
          <w:rFonts w:ascii="Times New Roman" w:hAnsi="Times New Roman" w:cs="Times New Roman"/>
          <w:bCs/>
          <w:sz w:val="24"/>
          <w:szCs w:val="24"/>
        </w:rPr>
        <w:t>T</w:t>
      </w:r>
      <w:r w:rsidR="00406C03" w:rsidRPr="00C873BF">
        <w:rPr>
          <w:rFonts w:ascii="Times New Roman" w:hAnsi="Times New Roman" w:cs="Times New Roman"/>
          <w:bCs/>
          <w:sz w:val="24"/>
          <w:szCs w:val="24"/>
        </w:rPr>
        <w:t>ablo 3</w:t>
      </w:r>
      <w:r w:rsidR="00BF1F81" w:rsidRPr="00C873BF">
        <w:rPr>
          <w:rFonts w:ascii="Times New Roman" w:hAnsi="Times New Roman" w:cs="Times New Roman"/>
          <w:bCs/>
          <w:sz w:val="24"/>
          <w:szCs w:val="24"/>
        </w:rPr>
        <w:t>’</w:t>
      </w:r>
      <w:r w:rsidR="00E52BDE">
        <w:rPr>
          <w:rFonts w:ascii="Times New Roman" w:hAnsi="Times New Roman" w:cs="Times New Roman"/>
          <w:bCs/>
          <w:sz w:val="24"/>
          <w:szCs w:val="24"/>
        </w:rPr>
        <w:t xml:space="preserve"> </w:t>
      </w:r>
      <w:r w:rsidR="00406C03" w:rsidRPr="00C873BF">
        <w:rPr>
          <w:rFonts w:ascii="Times New Roman" w:hAnsi="Times New Roman" w:cs="Times New Roman"/>
          <w:bCs/>
          <w:sz w:val="24"/>
          <w:szCs w:val="24"/>
        </w:rPr>
        <w:t>t</w:t>
      </w:r>
      <w:r w:rsidR="003679F7" w:rsidRPr="00C873BF">
        <w:rPr>
          <w:rFonts w:ascii="Times New Roman" w:hAnsi="Times New Roman" w:cs="Times New Roman"/>
          <w:bCs/>
          <w:sz w:val="24"/>
          <w:szCs w:val="24"/>
        </w:rPr>
        <w:t>e gösterilmiştir.</w:t>
      </w:r>
    </w:p>
    <w:p w:rsidR="00FA74A6" w:rsidRPr="00E86B50" w:rsidRDefault="00FA74A6" w:rsidP="00E86B50">
      <w:pPr>
        <w:pStyle w:val="ListeParagraf"/>
        <w:ind w:left="0" w:firstLine="709"/>
        <w:rPr>
          <w:rFonts w:ascii="Times New Roman" w:hAnsi="Times New Roman" w:cs="Times New Roman"/>
          <w:bCs/>
          <w:sz w:val="24"/>
          <w:szCs w:val="24"/>
        </w:rPr>
      </w:pPr>
    </w:p>
    <w:p w:rsidR="00BF1F81" w:rsidRPr="00E52BDE" w:rsidRDefault="00406C03" w:rsidP="003A53DA">
      <w:pPr>
        <w:pStyle w:val="ResimYazs"/>
        <w:keepNext/>
        <w:spacing w:line="360" w:lineRule="auto"/>
        <w:jc w:val="center"/>
        <w:rPr>
          <w:rFonts w:ascii="Times New Roman" w:hAnsi="Times New Roman" w:cs="Times New Roman"/>
          <w:color w:val="000000" w:themeColor="text1"/>
          <w:sz w:val="24"/>
          <w:szCs w:val="24"/>
        </w:rPr>
      </w:pPr>
      <w:bookmarkStart w:id="214" w:name="_Toc42981453"/>
      <w:bookmarkStart w:id="215" w:name="_Toc44171499"/>
      <w:r w:rsidRPr="00E52BDE">
        <w:rPr>
          <w:rFonts w:ascii="Times New Roman" w:hAnsi="Times New Roman" w:cs="Times New Roman"/>
          <w:color w:val="000000" w:themeColor="text1"/>
          <w:sz w:val="24"/>
          <w:szCs w:val="24"/>
        </w:rPr>
        <w:lastRenderedPageBreak/>
        <w:t xml:space="preserve">Tablo </w:t>
      </w:r>
      <w:r w:rsidR="00A55E6D" w:rsidRPr="00E52BDE">
        <w:rPr>
          <w:rFonts w:ascii="Times New Roman" w:hAnsi="Times New Roman" w:cs="Times New Roman"/>
          <w:color w:val="000000" w:themeColor="text1"/>
          <w:sz w:val="24"/>
          <w:szCs w:val="24"/>
        </w:rPr>
        <w:fldChar w:fldCharType="begin"/>
      </w:r>
      <w:r w:rsidRPr="00E52BDE">
        <w:rPr>
          <w:rFonts w:ascii="Times New Roman" w:hAnsi="Times New Roman" w:cs="Times New Roman"/>
          <w:color w:val="000000" w:themeColor="text1"/>
          <w:sz w:val="24"/>
          <w:szCs w:val="24"/>
        </w:rPr>
        <w:instrText xml:space="preserve"> SEQ Tablo \* ARABIC </w:instrText>
      </w:r>
      <w:r w:rsidR="00A55E6D" w:rsidRPr="00E52BDE">
        <w:rPr>
          <w:rFonts w:ascii="Times New Roman" w:hAnsi="Times New Roman" w:cs="Times New Roman"/>
          <w:color w:val="000000" w:themeColor="text1"/>
          <w:sz w:val="24"/>
          <w:szCs w:val="24"/>
        </w:rPr>
        <w:fldChar w:fldCharType="separate"/>
      </w:r>
      <w:r w:rsidR="00EE1671">
        <w:rPr>
          <w:rFonts w:ascii="Times New Roman" w:hAnsi="Times New Roman" w:cs="Times New Roman"/>
          <w:noProof/>
          <w:color w:val="000000" w:themeColor="text1"/>
          <w:sz w:val="24"/>
          <w:szCs w:val="24"/>
        </w:rPr>
        <w:t>3</w:t>
      </w:r>
      <w:r w:rsidR="00A55E6D" w:rsidRPr="00E52BDE">
        <w:rPr>
          <w:rFonts w:ascii="Times New Roman" w:hAnsi="Times New Roman" w:cs="Times New Roman"/>
          <w:color w:val="000000" w:themeColor="text1"/>
          <w:sz w:val="24"/>
          <w:szCs w:val="24"/>
        </w:rPr>
        <w:fldChar w:fldCharType="end"/>
      </w:r>
      <w:r w:rsidRPr="00E52BDE">
        <w:rPr>
          <w:rFonts w:ascii="Times New Roman" w:hAnsi="Times New Roman" w:cs="Times New Roman"/>
          <w:color w:val="000000" w:themeColor="text1"/>
          <w:sz w:val="24"/>
          <w:szCs w:val="24"/>
        </w:rPr>
        <w:t>. Hastanelerde Gider Yerleri ve Sınıflandırılma</w:t>
      </w:r>
      <w:bookmarkEnd w:id="214"/>
      <w:r w:rsidR="00A570EF" w:rsidRPr="00E52BDE">
        <w:rPr>
          <w:rFonts w:ascii="Times New Roman" w:hAnsi="Times New Roman" w:cs="Times New Roman"/>
          <w:color w:val="000000" w:themeColor="text1"/>
          <w:sz w:val="24"/>
          <w:szCs w:val="24"/>
        </w:rPr>
        <w:t xml:space="preserve"> Dağıtım Tablosu</w:t>
      </w:r>
      <w:bookmarkEnd w:id="215"/>
    </w:p>
    <w:tbl>
      <w:tblPr>
        <w:tblStyle w:val="TabloKlavuzu"/>
        <w:tblW w:w="7935" w:type="dxa"/>
        <w:jc w:val="center"/>
        <w:tblLook w:val="04A0" w:firstRow="1" w:lastRow="0" w:firstColumn="1" w:lastColumn="0" w:noHBand="0" w:noVBand="1"/>
      </w:tblPr>
      <w:tblGrid>
        <w:gridCol w:w="1661"/>
        <w:gridCol w:w="1566"/>
        <w:gridCol w:w="1502"/>
        <w:gridCol w:w="1566"/>
        <w:gridCol w:w="1640"/>
      </w:tblGrid>
      <w:tr w:rsidR="00BF1F81" w:rsidRPr="00CF16DF" w:rsidTr="008953F7">
        <w:trPr>
          <w:trHeight w:val="20"/>
          <w:jc w:val="center"/>
        </w:trPr>
        <w:tc>
          <w:tcPr>
            <w:tcW w:w="8647" w:type="dxa"/>
            <w:gridSpan w:val="2"/>
            <w:tcBorders>
              <w:bottom w:val="nil"/>
            </w:tcBorders>
          </w:tcPr>
          <w:p w:rsidR="00BF1F81" w:rsidRPr="00940B67" w:rsidRDefault="00BF1F81" w:rsidP="00CF16DF">
            <w:pPr>
              <w:rPr>
                <w:rFonts w:ascii="Times New Roman" w:hAnsi="Times New Roman" w:cs="Times New Roman"/>
                <w:b/>
                <w:sz w:val="20"/>
                <w:szCs w:val="20"/>
              </w:rPr>
            </w:pPr>
          </w:p>
          <w:p w:rsidR="00BF1F81" w:rsidRPr="00940B67" w:rsidRDefault="00BF1F81" w:rsidP="00CF16DF">
            <w:pPr>
              <w:rPr>
                <w:rFonts w:ascii="Times New Roman" w:hAnsi="Times New Roman" w:cs="Times New Roman"/>
                <w:b/>
                <w:sz w:val="20"/>
                <w:szCs w:val="20"/>
              </w:rPr>
            </w:pPr>
            <w:r w:rsidRPr="00940B67">
              <w:rPr>
                <w:rFonts w:ascii="Times New Roman" w:hAnsi="Times New Roman" w:cs="Times New Roman"/>
                <w:b/>
                <w:sz w:val="20"/>
                <w:szCs w:val="20"/>
              </w:rPr>
              <w:t>Geliri Olmayan Gider Yerleri</w:t>
            </w:r>
          </w:p>
        </w:tc>
        <w:tc>
          <w:tcPr>
            <w:tcW w:w="8647" w:type="dxa"/>
            <w:gridSpan w:val="3"/>
            <w:tcBorders>
              <w:right w:val="single" w:sz="4" w:space="0" w:color="auto"/>
            </w:tcBorders>
          </w:tcPr>
          <w:p w:rsidR="00BF1F81" w:rsidRPr="00CF16DF" w:rsidRDefault="00BF1F81" w:rsidP="00CF16DF">
            <w:pPr>
              <w:rPr>
                <w:rFonts w:ascii="Times New Roman" w:hAnsi="Times New Roman" w:cs="Times New Roman"/>
                <w:sz w:val="20"/>
                <w:szCs w:val="20"/>
              </w:rPr>
            </w:pPr>
          </w:p>
          <w:p w:rsidR="00BF1F81" w:rsidRPr="00940B67" w:rsidRDefault="00BF1F81" w:rsidP="00CF16DF">
            <w:pPr>
              <w:jc w:val="center"/>
              <w:rPr>
                <w:rFonts w:ascii="Times New Roman" w:hAnsi="Times New Roman" w:cs="Times New Roman"/>
                <w:b/>
                <w:sz w:val="20"/>
                <w:szCs w:val="20"/>
              </w:rPr>
            </w:pPr>
            <w:r w:rsidRPr="00940B67">
              <w:rPr>
                <w:rFonts w:ascii="Times New Roman" w:hAnsi="Times New Roman" w:cs="Times New Roman"/>
                <w:b/>
                <w:sz w:val="20"/>
                <w:szCs w:val="20"/>
              </w:rPr>
              <w:t>Gelir Getiren Gider Yerleri</w:t>
            </w:r>
          </w:p>
        </w:tc>
      </w:tr>
      <w:tr w:rsidR="00BF1F81" w:rsidRPr="00CF16DF" w:rsidTr="008953F7">
        <w:trPr>
          <w:trHeight w:val="20"/>
          <w:jc w:val="center"/>
        </w:trPr>
        <w:tc>
          <w:tcPr>
            <w:tcW w:w="8647" w:type="dxa"/>
            <w:gridSpan w:val="2"/>
            <w:tcBorders>
              <w:top w:val="nil"/>
              <w:bottom w:val="single" w:sz="4" w:space="0" w:color="auto"/>
            </w:tcBorders>
          </w:tcPr>
          <w:p w:rsidR="00BF1F81" w:rsidRPr="00CF16DF" w:rsidRDefault="00BF1F81" w:rsidP="00CF16DF">
            <w:pPr>
              <w:rPr>
                <w:rFonts w:ascii="Times New Roman" w:hAnsi="Times New Roman" w:cs="Times New Roman"/>
                <w:sz w:val="20"/>
                <w:szCs w:val="20"/>
              </w:rPr>
            </w:pPr>
          </w:p>
        </w:tc>
        <w:tc>
          <w:tcPr>
            <w:tcW w:w="8647" w:type="dxa"/>
            <w:gridSpan w:val="2"/>
            <w:tcBorders>
              <w:bottom w:val="single" w:sz="4" w:space="0" w:color="auto"/>
              <w:right w:val="single" w:sz="4" w:space="0" w:color="auto"/>
            </w:tcBorders>
          </w:tcPr>
          <w:p w:rsidR="00BF1F81" w:rsidRPr="00CF16DF" w:rsidRDefault="00BF1F81" w:rsidP="00CF16DF">
            <w:pPr>
              <w:rPr>
                <w:rFonts w:ascii="Times New Roman" w:hAnsi="Times New Roman" w:cs="Times New Roman"/>
                <w:sz w:val="20"/>
                <w:szCs w:val="20"/>
              </w:rPr>
            </w:pPr>
          </w:p>
        </w:tc>
        <w:tc>
          <w:tcPr>
            <w:tcW w:w="8647" w:type="dxa"/>
            <w:tcBorders>
              <w:left w:val="single" w:sz="4" w:space="0" w:color="auto"/>
              <w:bottom w:val="single" w:sz="4" w:space="0" w:color="auto"/>
              <w:right w:val="single" w:sz="4" w:space="0" w:color="auto"/>
            </w:tcBorders>
          </w:tcPr>
          <w:p w:rsidR="00BF1F81" w:rsidRPr="00940B67" w:rsidRDefault="00BF1F81" w:rsidP="00CF16DF">
            <w:pPr>
              <w:rPr>
                <w:rFonts w:ascii="Times New Roman" w:hAnsi="Times New Roman" w:cs="Times New Roman"/>
                <w:b/>
                <w:sz w:val="20"/>
                <w:szCs w:val="20"/>
              </w:rPr>
            </w:pPr>
            <w:r w:rsidRPr="00940B67">
              <w:rPr>
                <w:rFonts w:ascii="Times New Roman" w:hAnsi="Times New Roman" w:cs="Times New Roman"/>
                <w:b/>
                <w:sz w:val="20"/>
                <w:szCs w:val="20"/>
              </w:rPr>
              <w:t>Esas Hizmet Üretim Yerleri</w:t>
            </w:r>
          </w:p>
        </w:tc>
      </w:tr>
      <w:tr w:rsidR="00BF1F81" w:rsidRPr="00CF16DF" w:rsidTr="00C2518B">
        <w:trPr>
          <w:trHeight w:val="816"/>
          <w:jc w:val="center"/>
        </w:trPr>
        <w:tc>
          <w:tcPr>
            <w:tcW w:w="8647" w:type="dxa"/>
            <w:tcBorders>
              <w:top w:val="single" w:sz="4" w:space="0" w:color="auto"/>
              <w:bottom w:val="single" w:sz="4" w:space="0" w:color="auto"/>
              <w:right w:val="single" w:sz="4" w:space="0" w:color="auto"/>
            </w:tcBorders>
          </w:tcPr>
          <w:p w:rsidR="00BF1F81" w:rsidRPr="00C2518B" w:rsidRDefault="00DD7454" w:rsidP="00C2518B">
            <w:pPr>
              <w:jc w:val="center"/>
              <w:rPr>
                <w:rFonts w:ascii="Times New Roman" w:hAnsi="Times New Roman" w:cs="Times New Roman"/>
                <w:b/>
                <w:bCs/>
                <w:sz w:val="20"/>
                <w:szCs w:val="20"/>
              </w:rPr>
            </w:pPr>
            <w:r w:rsidRPr="00940B67">
              <w:rPr>
                <w:rFonts w:ascii="Times New Roman" w:hAnsi="Times New Roman" w:cs="Times New Roman"/>
                <w:b/>
                <w:bCs/>
                <w:sz w:val="20"/>
                <w:szCs w:val="20"/>
              </w:rPr>
              <w:t>Üretim Yerleri Yönetim Gider Yerleri</w:t>
            </w:r>
          </w:p>
        </w:tc>
        <w:tc>
          <w:tcPr>
            <w:tcW w:w="8647" w:type="dxa"/>
            <w:tcBorders>
              <w:top w:val="single" w:sz="4" w:space="0" w:color="auto"/>
              <w:left w:val="single" w:sz="4" w:space="0" w:color="auto"/>
              <w:bottom w:val="single" w:sz="4" w:space="0" w:color="auto"/>
            </w:tcBorders>
          </w:tcPr>
          <w:p w:rsidR="00BF1F81" w:rsidRPr="00940B67" w:rsidRDefault="00BF1F81" w:rsidP="00CF16DF">
            <w:pPr>
              <w:jc w:val="center"/>
              <w:rPr>
                <w:rFonts w:ascii="Times New Roman" w:hAnsi="Times New Roman" w:cs="Times New Roman"/>
                <w:b/>
                <w:sz w:val="20"/>
                <w:szCs w:val="20"/>
              </w:rPr>
            </w:pPr>
            <w:r w:rsidRPr="00940B67">
              <w:rPr>
                <w:rFonts w:ascii="Times New Roman" w:hAnsi="Times New Roman" w:cs="Times New Roman"/>
                <w:b/>
                <w:sz w:val="20"/>
                <w:szCs w:val="20"/>
              </w:rPr>
              <w:t>Yardımcı Hizmet Gider Yerleri</w:t>
            </w:r>
          </w:p>
        </w:tc>
        <w:tc>
          <w:tcPr>
            <w:tcW w:w="8647" w:type="dxa"/>
            <w:tcBorders>
              <w:top w:val="single" w:sz="4" w:space="0" w:color="auto"/>
              <w:bottom w:val="single" w:sz="4" w:space="0" w:color="auto"/>
              <w:right w:val="single" w:sz="4" w:space="0" w:color="auto"/>
            </w:tcBorders>
          </w:tcPr>
          <w:p w:rsidR="00BF1F81" w:rsidRPr="00940B67" w:rsidRDefault="00BF1F81" w:rsidP="00CF16DF">
            <w:pPr>
              <w:jc w:val="center"/>
              <w:rPr>
                <w:rFonts w:ascii="Times New Roman" w:hAnsi="Times New Roman" w:cs="Times New Roman"/>
                <w:b/>
                <w:sz w:val="20"/>
                <w:szCs w:val="20"/>
              </w:rPr>
            </w:pPr>
            <w:r w:rsidRPr="00940B67">
              <w:rPr>
                <w:rFonts w:ascii="Times New Roman" w:hAnsi="Times New Roman" w:cs="Times New Roman"/>
                <w:b/>
                <w:sz w:val="20"/>
                <w:szCs w:val="20"/>
              </w:rPr>
              <w:t>Yardımcı Üretim gider yerleri</w:t>
            </w:r>
          </w:p>
        </w:tc>
        <w:tc>
          <w:tcPr>
            <w:tcW w:w="8647" w:type="dxa"/>
            <w:tcBorders>
              <w:top w:val="single" w:sz="4" w:space="0" w:color="auto"/>
              <w:left w:val="single" w:sz="4" w:space="0" w:color="auto"/>
              <w:bottom w:val="single" w:sz="4" w:space="0" w:color="auto"/>
              <w:right w:val="single" w:sz="4" w:space="0" w:color="auto"/>
            </w:tcBorders>
          </w:tcPr>
          <w:p w:rsidR="00BF1F81" w:rsidRPr="00940B67" w:rsidRDefault="00BF1F81" w:rsidP="00CF16DF">
            <w:pPr>
              <w:jc w:val="center"/>
              <w:rPr>
                <w:rFonts w:ascii="Times New Roman" w:hAnsi="Times New Roman" w:cs="Times New Roman"/>
                <w:b/>
                <w:sz w:val="20"/>
                <w:szCs w:val="20"/>
              </w:rPr>
            </w:pPr>
            <w:r w:rsidRPr="00940B67">
              <w:rPr>
                <w:rFonts w:ascii="Times New Roman" w:hAnsi="Times New Roman" w:cs="Times New Roman"/>
                <w:b/>
                <w:sz w:val="20"/>
                <w:szCs w:val="20"/>
              </w:rPr>
              <w:t xml:space="preserve">Yataklı </w:t>
            </w:r>
          </w:p>
          <w:p w:rsidR="00BF1F81" w:rsidRPr="00940B67" w:rsidRDefault="00BF1F81" w:rsidP="00CF16DF">
            <w:pPr>
              <w:jc w:val="center"/>
              <w:rPr>
                <w:rFonts w:ascii="Times New Roman" w:hAnsi="Times New Roman" w:cs="Times New Roman"/>
                <w:b/>
                <w:sz w:val="20"/>
                <w:szCs w:val="20"/>
              </w:rPr>
            </w:pPr>
            <w:r w:rsidRPr="00940B67">
              <w:rPr>
                <w:rFonts w:ascii="Times New Roman" w:hAnsi="Times New Roman" w:cs="Times New Roman"/>
                <w:b/>
                <w:sz w:val="20"/>
                <w:szCs w:val="20"/>
              </w:rPr>
              <w:t>Üretim Gider Yerleri</w:t>
            </w:r>
          </w:p>
        </w:tc>
        <w:tc>
          <w:tcPr>
            <w:tcW w:w="8647" w:type="dxa"/>
            <w:tcBorders>
              <w:top w:val="single" w:sz="4" w:space="0" w:color="auto"/>
              <w:left w:val="single" w:sz="4" w:space="0" w:color="auto"/>
              <w:bottom w:val="single" w:sz="4" w:space="0" w:color="auto"/>
              <w:right w:val="single" w:sz="4" w:space="0" w:color="auto"/>
            </w:tcBorders>
          </w:tcPr>
          <w:p w:rsidR="00BF1F81" w:rsidRPr="00940B67" w:rsidRDefault="00BF1F81" w:rsidP="00940B67">
            <w:pPr>
              <w:jc w:val="center"/>
              <w:rPr>
                <w:rFonts w:ascii="Times New Roman" w:hAnsi="Times New Roman" w:cs="Times New Roman"/>
                <w:b/>
                <w:sz w:val="20"/>
                <w:szCs w:val="20"/>
              </w:rPr>
            </w:pPr>
            <w:r w:rsidRPr="00940B67">
              <w:rPr>
                <w:rFonts w:ascii="Times New Roman" w:hAnsi="Times New Roman" w:cs="Times New Roman"/>
                <w:b/>
                <w:sz w:val="20"/>
                <w:szCs w:val="20"/>
              </w:rPr>
              <w:t>Ayakta</w:t>
            </w:r>
          </w:p>
          <w:p w:rsidR="00BF1F81" w:rsidRPr="00940B67" w:rsidRDefault="00BF1F81" w:rsidP="00940B67">
            <w:pPr>
              <w:jc w:val="center"/>
              <w:rPr>
                <w:rFonts w:ascii="Times New Roman" w:hAnsi="Times New Roman" w:cs="Times New Roman"/>
                <w:b/>
                <w:sz w:val="20"/>
                <w:szCs w:val="20"/>
              </w:rPr>
            </w:pPr>
            <w:r w:rsidRPr="00940B67">
              <w:rPr>
                <w:rFonts w:ascii="Times New Roman" w:hAnsi="Times New Roman" w:cs="Times New Roman"/>
                <w:b/>
                <w:sz w:val="20"/>
                <w:szCs w:val="20"/>
              </w:rPr>
              <w:t>Üretim Gider</w:t>
            </w:r>
          </w:p>
          <w:p w:rsidR="00BF1F81" w:rsidRPr="00CF16DF" w:rsidRDefault="00BF1F81" w:rsidP="00940B67">
            <w:pPr>
              <w:jc w:val="center"/>
              <w:rPr>
                <w:rFonts w:ascii="Times New Roman" w:hAnsi="Times New Roman" w:cs="Times New Roman"/>
                <w:sz w:val="20"/>
                <w:szCs w:val="20"/>
              </w:rPr>
            </w:pPr>
            <w:r w:rsidRPr="00940B67">
              <w:rPr>
                <w:rFonts w:ascii="Times New Roman" w:hAnsi="Times New Roman" w:cs="Times New Roman"/>
                <w:b/>
                <w:sz w:val="20"/>
                <w:szCs w:val="20"/>
              </w:rPr>
              <w:t>Yerleri</w:t>
            </w:r>
          </w:p>
        </w:tc>
      </w:tr>
      <w:tr w:rsidR="00BF1F81" w:rsidRPr="00CF16DF" w:rsidTr="00A847DE">
        <w:trPr>
          <w:trHeight w:val="5074"/>
          <w:jc w:val="center"/>
        </w:trPr>
        <w:tc>
          <w:tcPr>
            <w:tcW w:w="8647" w:type="dxa"/>
            <w:tcBorders>
              <w:top w:val="single" w:sz="4" w:space="0" w:color="auto"/>
              <w:right w:val="single" w:sz="4" w:space="0" w:color="auto"/>
            </w:tcBorders>
          </w:tcPr>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-Başhekimlik</w:t>
            </w:r>
          </w:p>
          <w:p w:rsidR="00BF1F81" w:rsidRPr="00CF16DF" w:rsidRDefault="00CF16DF" w:rsidP="00CF16DF">
            <w:pPr>
              <w:rPr>
                <w:rFonts w:ascii="Times New Roman" w:hAnsi="Times New Roman" w:cs="Times New Roman"/>
                <w:sz w:val="20"/>
                <w:szCs w:val="20"/>
              </w:rPr>
            </w:pPr>
            <w:r>
              <w:rPr>
                <w:rFonts w:ascii="Times New Roman" w:hAnsi="Times New Roman" w:cs="Times New Roman"/>
                <w:sz w:val="20"/>
                <w:szCs w:val="20"/>
              </w:rPr>
              <w:t>-</w:t>
            </w:r>
            <w:r w:rsidR="00BF1F81" w:rsidRPr="00CF16DF">
              <w:rPr>
                <w:rFonts w:ascii="Times New Roman" w:hAnsi="Times New Roman" w:cs="Times New Roman"/>
                <w:sz w:val="20"/>
                <w:szCs w:val="20"/>
              </w:rPr>
              <w:t>Başhemşirelik</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-Hastane Müdürlüğü</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-Personel Müdürlüğü</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-Hemşirelik Hizmetleri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 Gider tahakkuk</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-Ayniyat</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-Satın alma</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-Pazarlama</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-Özlük</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-Mali işler</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-Ulaştırma</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 xml:space="preserve">-Döner sermaye </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-Bütçe Takip</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-Kalite Kontrol</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-Sekreterlik Hizmetleri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-Fotokopi</w:t>
            </w:r>
          </w:p>
        </w:tc>
        <w:tc>
          <w:tcPr>
            <w:tcW w:w="8647" w:type="dxa"/>
            <w:tcBorders>
              <w:top w:val="single" w:sz="4" w:space="0" w:color="auto"/>
              <w:left w:val="single" w:sz="4" w:space="0" w:color="auto"/>
            </w:tcBorders>
          </w:tcPr>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-Depo</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-Ambar</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-Yemekhane</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-Çamaşırhane</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-Temizlik</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-Bilgi işlem</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-Teknik hizmetler</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-Eczane</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-Kalorifer dairesi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-Mutfak-kafeterya</w:t>
            </w:r>
          </w:p>
        </w:tc>
        <w:tc>
          <w:tcPr>
            <w:tcW w:w="8647" w:type="dxa"/>
            <w:tcBorders>
              <w:top w:val="single" w:sz="4" w:space="0" w:color="auto"/>
              <w:right w:val="single" w:sz="4" w:space="0" w:color="auto"/>
            </w:tcBorders>
          </w:tcPr>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-Laboratuvar</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-Kan Bankası</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-Radyoloji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-Anestezi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-Diyaliz merkezi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-Fizik tedavi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-Tomoğrafi</w:t>
            </w:r>
          </w:p>
        </w:tc>
        <w:tc>
          <w:tcPr>
            <w:tcW w:w="8647" w:type="dxa"/>
            <w:tcBorders>
              <w:top w:val="single" w:sz="4" w:space="0" w:color="auto"/>
              <w:left w:val="single" w:sz="4" w:space="0" w:color="auto"/>
              <w:right w:val="single" w:sz="4" w:space="0" w:color="auto"/>
            </w:tcBorders>
          </w:tcPr>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 xml:space="preserve"> -Genel ve göğüs Cerrahisi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-Nöroşuriji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-İç hastalıkları</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 xml:space="preserve">-Çocuk hastalıkları </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-Kardiyoloji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-Acil Servis</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-Psikiyatri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-Enfeksiyon hastalıkları</w:t>
            </w:r>
          </w:p>
          <w:p w:rsidR="00BF1F81" w:rsidRPr="00CF16DF" w:rsidRDefault="00E44B13" w:rsidP="00CF16DF">
            <w:pPr>
              <w:rPr>
                <w:rFonts w:ascii="Times New Roman" w:hAnsi="Times New Roman" w:cs="Times New Roman"/>
                <w:sz w:val="20"/>
                <w:szCs w:val="20"/>
              </w:rPr>
            </w:pPr>
            <w:r>
              <w:rPr>
                <w:rFonts w:ascii="Times New Roman" w:hAnsi="Times New Roman" w:cs="Times New Roman"/>
                <w:sz w:val="20"/>
                <w:szCs w:val="20"/>
              </w:rPr>
              <w:t>-O</w:t>
            </w:r>
            <w:r w:rsidR="00BF1F81" w:rsidRPr="00CF16DF">
              <w:rPr>
                <w:rFonts w:ascii="Times New Roman" w:hAnsi="Times New Roman" w:cs="Times New Roman"/>
                <w:sz w:val="20"/>
                <w:szCs w:val="20"/>
              </w:rPr>
              <w:t xml:space="preserve">rtopedi ve </w:t>
            </w:r>
            <w:r>
              <w:rPr>
                <w:rFonts w:ascii="Times New Roman" w:hAnsi="Times New Roman" w:cs="Times New Roman"/>
                <w:sz w:val="20"/>
                <w:szCs w:val="20"/>
              </w:rPr>
              <w:t>T</w:t>
            </w:r>
            <w:r w:rsidR="00BF1F81" w:rsidRPr="00CF16DF">
              <w:rPr>
                <w:rFonts w:ascii="Times New Roman" w:hAnsi="Times New Roman" w:cs="Times New Roman"/>
                <w:sz w:val="20"/>
                <w:szCs w:val="20"/>
              </w:rPr>
              <w:t>ravmatoloji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-Nöroloji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-Üroloji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-Kulak-Burun-Boğaz</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-Pediatri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-Dermatoloji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-Plastik Cerrahi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-Kadın Doğum</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-Göz hastalıkları</w:t>
            </w:r>
          </w:p>
        </w:tc>
        <w:tc>
          <w:tcPr>
            <w:tcW w:w="8647" w:type="dxa"/>
            <w:tcBorders>
              <w:top w:val="single" w:sz="4" w:space="0" w:color="auto"/>
              <w:left w:val="single" w:sz="4" w:space="0" w:color="auto"/>
              <w:right w:val="single" w:sz="4" w:space="0" w:color="auto"/>
            </w:tcBorders>
          </w:tcPr>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-Acil Servis</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-Ameliyathane</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w:t>
            </w:r>
            <w:proofErr w:type="gramStart"/>
            <w:r w:rsidRPr="00CF16DF">
              <w:rPr>
                <w:rFonts w:ascii="Times New Roman" w:hAnsi="Times New Roman" w:cs="Times New Roman"/>
                <w:sz w:val="20"/>
                <w:szCs w:val="20"/>
              </w:rPr>
              <w:t>Dahiliye</w:t>
            </w:r>
            <w:proofErr w:type="gramEnd"/>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-Fizik Tedavi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-Kulak-Burun- Boğaz</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-Üroloji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-Ortopedi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-Plastik Cerrahi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-Dermatoloji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-Nöroloji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-Pediatri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-Psikiyatri</w:t>
            </w:r>
          </w:p>
          <w:p w:rsidR="00BF1F81" w:rsidRPr="00CF16DF" w:rsidRDefault="00BF1F81" w:rsidP="00CF16DF">
            <w:pPr>
              <w:rPr>
                <w:rFonts w:ascii="Times New Roman" w:hAnsi="Times New Roman" w:cs="Times New Roman"/>
                <w:sz w:val="20"/>
                <w:szCs w:val="20"/>
              </w:rPr>
            </w:pPr>
            <w:r w:rsidRPr="00CF16DF">
              <w:rPr>
                <w:rFonts w:ascii="Times New Roman" w:hAnsi="Times New Roman" w:cs="Times New Roman"/>
                <w:sz w:val="20"/>
                <w:szCs w:val="20"/>
              </w:rPr>
              <w:t>-Poliklinikler</w:t>
            </w:r>
          </w:p>
          <w:p w:rsidR="00BF1F81" w:rsidRPr="00CF16DF" w:rsidRDefault="00BF1F81" w:rsidP="00CF16DF">
            <w:pPr>
              <w:rPr>
                <w:rFonts w:ascii="Times New Roman" w:hAnsi="Times New Roman" w:cs="Times New Roman"/>
                <w:sz w:val="20"/>
                <w:szCs w:val="20"/>
              </w:rPr>
            </w:pPr>
          </w:p>
        </w:tc>
      </w:tr>
    </w:tbl>
    <w:p w:rsidR="00323C16" w:rsidRDefault="00F97C5E" w:rsidP="00323C16">
      <w:pPr>
        <w:pStyle w:val="Default"/>
        <w:spacing w:line="360" w:lineRule="auto"/>
        <w:jc w:val="center"/>
        <w:rPr>
          <w:bCs/>
          <w:color w:val="auto"/>
        </w:rPr>
      </w:pPr>
      <w:r w:rsidRPr="00E52BDE">
        <w:rPr>
          <w:bCs/>
          <w:color w:val="auto"/>
        </w:rPr>
        <w:t>Kaynak:</w:t>
      </w:r>
      <w:r w:rsidR="00E52BDE">
        <w:rPr>
          <w:bCs/>
          <w:color w:val="auto"/>
        </w:rPr>
        <w:t xml:space="preserve"> </w:t>
      </w:r>
      <w:r w:rsidR="00D80230" w:rsidRPr="00E52BDE">
        <w:rPr>
          <w:bCs/>
          <w:color w:val="auto"/>
        </w:rPr>
        <w:t>Palteki, 2009: 1-5</w:t>
      </w:r>
      <w:r w:rsidR="001479A4">
        <w:rPr>
          <w:bCs/>
          <w:color w:val="auto"/>
        </w:rPr>
        <w:t>.</w:t>
      </w:r>
    </w:p>
    <w:p w:rsidR="00DA45BD" w:rsidRPr="00E52BDE" w:rsidRDefault="00DA45BD" w:rsidP="00323C16">
      <w:pPr>
        <w:pStyle w:val="Default"/>
        <w:spacing w:line="360" w:lineRule="auto"/>
        <w:jc w:val="center"/>
        <w:rPr>
          <w:bCs/>
          <w:color w:val="auto"/>
        </w:rPr>
      </w:pPr>
    </w:p>
    <w:p w:rsidR="000A2BEF" w:rsidRPr="00323C16" w:rsidRDefault="00D57126" w:rsidP="00E86B50">
      <w:pPr>
        <w:pStyle w:val="Balk3"/>
        <w:ind w:firstLine="709"/>
        <w:rPr>
          <w:color w:val="auto"/>
        </w:rPr>
      </w:pPr>
      <w:bookmarkStart w:id="216" w:name="_Toc43931508"/>
      <w:bookmarkStart w:id="217" w:name="_Toc43996153"/>
      <w:bookmarkStart w:id="218" w:name="_Toc44065281"/>
      <w:bookmarkStart w:id="219" w:name="_Toc44795444"/>
      <w:r>
        <w:t>1.6</w:t>
      </w:r>
      <w:r w:rsidR="000A2BEF" w:rsidRPr="00323C16">
        <w:t>.1. Esas Üretim Gider Yerleri</w:t>
      </w:r>
      <w:bookmarkEnd w:id="216"/>
      <w:bookmarkEnd w:id="217"/>
      <w:bookmarkEnd w:id="218"/>
      <w:bookmarkEnd w:id="219"/>
    </w:p>
    <w:p w:rsidR="00323C16" w:rsidRDefault="000A2BEF" w:rsidP="00323C16">
      <w:pPr>
        <w:pStyle w:val="Default"/>
        <w:spacing w:line="360" w:lineRule="auto"/>
        <w:ind w:firstLine="709"/>
        <w:rPr>
          <w:bCs/>
          <w:color w:val="auto"/>
        </w:rPr>
      </w:pPr>
      <w:r w:rsidRPr="0051355A">
        <w:rPr>
          <w:bCs/>
          <w:color w:val="auto"/>
        </w:rPr>
        <w:t>Sağlık hizmetleri hastaneler için esas faaliyet konusudur.</w:t>
      </w:r>
      <w:r w:rsidR="006C0B66">
        <w:rPr>
          <w:bCs/>
          <w:color w:val="auto"/>
        </w:rPr>
        <w:t xml:space="preserve"> </w:t>
      </w:r>
      <w:r w:rsidRPr="0051355A">
        <w:rPr>
          <w:bCs/>
          <w:color w:val="auto"/>
        </w:rPr>
        <w:t>Başka bir ifadeyle,</w:t>
      </w:r>
      <w:r w:rsidR="006C0B66">
        <w:rPr>
          <w:bCs/>
          <w:color w:val="auto"/>
        </w:rPr>
        <w:t xml:space="preserve"> </w:t>
      </w:r>
      <w:r w:rsidRPr="0051355A">
        <w:rPr>
          <w:bCs/>
          <w:color w:val="auto"/>
        </w:rPr>
        <w:t>klinikler,</w:t>
      </w:r>
      <w:r w:rsidR="006C0B66">
        <w:rPr>
          <w:bCs/>
          <w:color w:val="auto"/>
        </w:rPr>
        <w:t xml:space="preserve"> </w:t>
      </w:r>
      <w:r w:rsidRPr="0051355A">
        <w:rPr>
          <w:bCs/>
          <w:color w:val="auto"/>
        </w:rPr>
        <w:t>poliklinikler esas hizmet üretim gideri olarak sağlık hizmet üretimine direkt uygulanan gider bölümüdür.</w:t>
      </w:r>
      <w:r w:rsidR="006C0B66">
        <w:rPr>
          <w:bCs/>
          <w:color w:val="auto"/>
        </w:rPr>
        <w:t xml:space="preserve"> </w:t>
      </w:r>
      <w:r w:rsidRPr="0051355A">
        <w:rPr>
          <w:bCs/>
          <w:color w:val="auto"/>
        </w:rPr>
        <w:t>Bu gider yerleri, klinik</w:t>
      </w:r>
      <w:r w:rsidR="006C0B66">
        <w:rPr>
          <w:bCs/>
          <w:color w:val="auto"/>
        </w:rPr>
        <w:t xml:space="preserve"> </w:t>
      </w:r>
      <w:r w:rsidRPr="0051355A">
        <w:rPr>
          <w:bCs/>
          <w:color w:val="auto"/>
        </w:rPr>
        <w:t>(yataklı) ve poliklinik</w:t>
      </w:r>
      <w:r w:rsidR="006C0B66">
        <w:rPr>
          <w:bCs/>
          <w:color w:val="auto"/>
        </w:rPr>
        <w:t xml:space="preserve"> </w:t>
      </w:r>
      <w:r w:rsidRPr="0051355A">
        <w:rPr>
          <w:bCs/>
          <w:color w:val="auto"/>
        </w:rPr>
        <w:t>(Ayakta bakım) hizmetleri</w:t>
      </w:r>
      <w:r w:rsidR="00113637" w:rsidRPr="0051355A">
        <w:rPr>
          <w:bCs/>
          <w:color w:val="auto"/>
        </w:rPr>
        <w:t xml:space="preserve"> olmak üzere iki bölüme ayrılır</w:t>
      </w:r>
      <w:r w:rsidR="006C0B66">
        <w:rPr>
          <w:bCs/>
          <w:color w:val="auto"/>
        </w:rPr>
        <w:t xml:space="preserve"> </w:t>
      </w:r>
      <w:r w:rsidR="00202B85" w:rsidRPr="0051355A">
        <w:rPr>
          <w:noProof/>
          <w:color w:val="auto"/>
        </w:rPr>
        <w:t>(Mert, 2000: 136)</w:t>
      </w:r>
      <w:r w:rsidR="00585552" w:rsidRPr="0051355A">
        <w:rPr>
          <w:bCs/>
          <w:color w:val="auto"/>
        </w:rPr>
        <w:t>.</w:t>
      </w:r>
      <w:r w:rsidRPr="0051355A">
        <w:rPr>
          <w:bCs/>
          <w:color w:val="auto"/>
        </w:rPr>
        <w:t xml:space="preserve"> Bu yüzden hastanelerin faaliyet bölümleri birbirinden farklılık göstermektedir.</w:t>
      </w:r>
      <w:r w:rsidR="00E44B13">
        <w:rPr>
          <w:bCs/>
          <w:color w:val="auto"/>
        </w:rPr>
        <w:t xml:space="preserve"> Yani </w:t>
      </w:r>
      <w:r w:rsidRPr="0051355A">
        <w:rPr>
          <w:bCs/>
          <w:color w:val="auto"/>
        </w:rPr>
        <w:t>yapılan gider sınıflandırılmasına göre hizmetin niteliği de değişir.</w:t>
      </w:r>
      <w:r w:rsidR="006C0B66">
        <w:rPr>
          <w:bCs/>
          <w:color w:val="auto"/>
        </w:rPr>
        <w:t xml:space="preserve"> </w:t>
      </w:r>
      <w:r w:rsidRPr="0051355A">
        <w:rPr>
          <w:bCs/>
          <w:color w:val="auto"/>
        </w:rPr>
        <w:t>Esas üretim gider yerleri (EÜGY) hastalara uygulanan teşhis ve tedavilerinin doğrudan uygulanan yerlerdir.</w:t>
      </w:r>
      <w:r w:rsidR="006C0B66">
        <w:rPr>
          <w:bCs/>
          <w:color w:val="auto"/>
        </w:rPr>
        <w:t xml:space="preserve"> </w:t>
      </w:r>
      <w:r w:rsidRPr="0051355A">
        <w:rPr>
          <w:bCs/>
          <w:color w:val="auto"/>
        </w:rPr>
        <w:t>Örneğin,</w:t>
      </w:r>
      <w:r w:rsidR="006C0B66">
        <w:rPr>
          <w:bCs/>
          <w:color w:val="auto"/>
        </w:rPr>
        <w:t xml:space="preserve"> </w:t>
      </w:r>
      <w:r w:rsidRPr="0051355A">
        <w:rPr>
          <w:bCs/>
          <w:color w:val="auto"/>
        </w:rPr>
        <w:t>klinikler ve poliklinikler,</w:t>
      </w:r>
      <w:r w:rsidR="006C0B66">
        <w:rPr>
          <w:bCs/>
          <w:color w:val="auto"/>
        </w:rPr>
        <w:t xml:space="preserve"> </w:t>
      </w:r>
      <w:r w:rsidRPr="0051355A">
        <w:rPr>
          <w:bCs/>
          <w:color w:val="auto"/>
        </w:rPr>
        <w:t>yoğun bakım üniteleri,</w:t>
      </w:r>
      <w:r w:rsidR="006C0B66">
        <w:rPr>
          <w:bCs/>
          <w:color w:val="auto"/>
        </w:rPr>
        <w:t xml:space="preserve"> </w:t>
      </w:r>
      <w:r w:rsidRPr="0051355A">
        <w:rPr>
          <w:bCs/>
          <w:color w:val="auto"/>
        </w:rPr>
        <w:t>ameliyathaneler vb. gibi bölümler doğrudan gider olarak esas ür</w:t>
      </w:r>
      <w:r w:rsidR="00113637" w:rsidRPr="0051355A">
        <w:rPr>
          <w:bCs/>
          <w:color w:val="auto"/>
        </w:rPr>
        <w:t>etim gider yerlerine kayde</w:t>
      </w:r>
      <w:r w:rsidR="00630BA7">
        <w:rPr>
          <w:bCs/>
          <w:color w:val="auto"/>
        </w:rPr>
        <w:t xml:space="preserve">dilmektedir </w:t>
      </w:r>
      <w:r w:rsidR="00202B85" w:rsidRPr="0051355A">
        <w:rPr>
          <w:noProof/>
          <w:color w:val="auto"/>
        </w:rPr>
        <w:t>(DRG Maliyetlendirme Rehberi-1,2008: 6)</w:t>
      </w:r>
      <w:r w:rsidR="00113637" w:rsidRPr="0051355A">
        <w:rPr>
          <w:bCs/>
          <w:color w:val="auto"/>
        </w:rPr>
        <w:t>.</w:t>
      </w:r>
    </w:p>
    <w:p w:rsidR="00FC4B72" w:rsidRDefault="00FC4B72" w:rsidP="00323C16">
      <w:pPr>
        <w:pStyle w:val="Default"/>
        <w:spacing w:line="360" w:lineRule="auto"/>
        <w:ind w:firstLine="709"/>
        <w:rPr>
          <w:bCs/>
          <w:color w:val="auto"/>
        </w:rPr>
      </w:pPr>
    </w:p>
    <w:p w:rsidR="00422E9B" w:rsidRPr="00323C16" w:rsidRDefault="00D57126" w:rsidP="00E86B50">
      <w:pPr>
        <w:pStyle w:val="Balk3"/>
        <w:ind w:firstLine="709"/>
        <w:rPr>
          <w:color w:val="auto"/>
        </w:rPr>
      </w:pPr>
      <w:bookmarkStart w:id="220" w:name="_Toc43931509"/>
      <w:bookmarkStart w:id="221" w:name="_Toc43996154"/>
      <w:bookmarkStart w:id="222" w:name="_Toc44065282"/>
      <w:bookmarkStart w:id="223" w:name="_Toc44795445"/>
      <w:r>
        <w:lastRenderedPageBreak/>
        <w:t>1.6</w:t>
      </w:r>
      <w:r w:rsidR="002E137C" w:rsidRPr="00323C16">
        <w:t>.2. Yardımcı Üretim Gider Yerleri</w:t>
      </w:r>
      <w:bookmarkEnd w:id="220"/>
      <w:bookmarkEnd w:id="221"/>
      <w:bookmarkEnd w:id="222"/>
      <w:bookmarkEnd w:id="223"/>
    </w:p>
    <w:p w:rsidR="00422E9B" w:rsidRDefault="002E137C" w:rsidP="006C0B66">
      <w:pPr>
        <w:ind w:firstLine="709"/>
        <w:rPr>
          <w:rFonts w:ascii="Times New Roman" w:hAnsi="Times New Roman" w:cs="Times New Roman"/>
          <w:bCs/>
          <w:sz w:val="24"/>
          <w:szCs w:val="24"/>
        </w:rPr>
      </w:pPr>
      <w:r w:rsidRPr="0051355A">
        <w:rPr>
          <w:rFonts w:ascii="Times New Roman" w:hAnsi="Times New Roman" w:cs="Times New Roman"/>
          <w:bCs/>
          <w:sz w:val="24"/>
          <w:szCs w:val="24"/>
        </w:rPr>
        <w:t>Hastane üretimde girdi olarak kabul edilen ve ya</w:t>
      </w:r>
      <w:r w:rsidR="006C0B66">
        <w:rPr>
          <w:rFonts w:ascii="Times New Roman" w:hAnsi="Times New Roman" w:cs="Times New Roman"/>
          <w:bCs/>
          <w:sz w:val="24"/>
          <w:szCs w:val="24"/>
        </w:rPr>
        <w:t xml:space="preserve">rdım amaçlı üretim yapan hizmet </w:t>
      </w:r>
      <w:r w:rsidRPr="0051355A">
        <w:rPr>
          <w:rFonts w:ascii="Times New Roman" w:hAnsi="Times New Roman" w:cs="Times New Roman"/>
          <w:bCs/>
          <w:sz w:val="24"/>
          <w:szCs w:val="24"/>
        </w:rPr>
        <w:t>bölümleridir.</w:t>
      </w:r>
      <w:r w:rsidR="006C0B66">
        <w:rPr>
          <w:rFonts w:ascii="Times New Roman" w:hAnsi="Times New Roman" w:cs="Times New Roman"/>
          <w:bCs/>
          <w:sz w:val="24"/>
          <w:szCs w:val="24"/>
        </w:rPr>
        <w:t xml:space="preserve"> </w:t>
      </w:r>
      <w:r w:rsidRPr="0051355A">
        <w:rPr>
          <w:rFonts w:ascii="Times New Roman" w:hAnsi="Times New Roman" w:cs="Times New Roman"/>
          <w:bCs/>
          <w:sz w:val="24"/>
          <w:szCs w:val="24"/>
        </w:rPr>
        <w:t>Örneğin,</w:t>
      </w:r>
      <w:r w:rsidR="006C0B66">
        <w:rPr>
          <w:rFonts w:ascii="Times New Roman" w:hAnsi="Times New Roman" w:cs="Times New Roman"/>
          <w:bCs/>
          <w:sz w:val="24"/>
          <w:szCs w:val="24"/>
        </w:rPr>
        <w:t xml:space="preserve"> </w:t>
      </w:r>
      <w:r w:rsidRPr="0051355A">
        <w:rPr>
          <w:rFonts w:ascii="Times New Roman" w:hAnsi="Times New Roman" w:cs="Times New Roman"/>
          <w:bCs/>
          <w:sz w:val="24"/>
          <w:szCs w:val="24"/>
        </w:rPr>
        <w:t>laboratuvarlar,</w:t>
      </w:r>
      <w:r w:rsidR="006C0B66">
        <w:rPr>
          <w:rFonts w:ascii="Times New Roman" w:hAnsi="Times New Roman" w:cs="Times New Roman"/>
          <w:bCs/>
          <w:sz w:val="24"/>
          <w:szCs w:val="24"/>
        </w:rPr>
        <w:t xml:space="preserve"> </w:t>
      </w:r>
      <w:r w:rsidRPr="0051355A">
        <w:rPr>
          <w:rFonts w:ascii="Times New Roman" w:hAnsi="Times New Roman" w:cs="Times New Roman"/>
          <w:bCs/>
          <w:sz w:val="24"/>
          <w:szCs w:val="24"/>
        </w:rPr>
        <w:t>ameliyathaneler,</w:t>
      </w:r>
      <w:r w:rsidR="006C0B66">
        <w:rPr>
          <w:rFonts w:ascii="Times New Roman" w:hAnsi="Times New Roman" w:cs="Times New Roman"/>
          <w:bCs/>
          <w:sz w:val="24"/>
          <w:szCs w:val="24"/>
        </w:rPr>
        <w:t xml:space="preserve"> </w:t>
      </w:r>
      <w:r w:rsidRPr="0051355A">
        <w:rPr>
          <w:rFonts w:ascii="Times New Roman" w:hAnsi="Times New Roman" w:cs="Times New Roman"/>
          <w:bCs/>
          <w:sz w:val="24"/>
          <w:szCs w:val="24"/>
        </w:rPr>
        <w:t>doğumhaneler,</w:t>
      </w:r>
      <w:r w:rsidR="006C0B66">
        <w:rPr>
          <w:rFonts w:ascii="Times New Roman" w:hAnsi="Times New Roman" w:cs="Times New Roman"/>
          <w:bCs/>
          <w:sz w:val="24"/>
          <w:szCs w:val="24"/>
        </w:rPr>
        <w:t xml:space="preserve"> </w:t>
      </w:r>
      <w:r w:rsidRPr="0051355A">
        <w:rPr>
          <w:rFonts w:ascii="Times New Roman" w:hAnsi="Times New Roman" w:cs="Times New Roman"/>
          <w:bCs/>
          <w:sz w:val="24"/>
          <w:szCs w:val="24"/>
        </w:rPr>
        <w:t>radyoloji,</w:t>
      </w:r>
      <w:r w:rsidR="006C0B66">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kan </w:t>
      </w:r>
      <w:r w:rsidR="00422E9B" w:rsidRPr="0051355A">
        <w:rPr>
          <w:rFonts w:ascii="Times New Roman" w:hAnsi="Times New Roman" w:cs="Times New Roman"/>
          <w:bCs/>
          <w:sz w:val="24"/>
          <w:szCs w:val="24"/>
        </w:rPr>
        <w:t xml:space="preserve">bankası </w:t>
      </w:r>
      <w:r w:rsidRPr="0051355A">
        <w:rPr>
          <w:rFonts w:ascii="Times New Roman" w:hAnsi="Times New Roman" w:cs="Times New Roman"/>
          <w:bCs/>
          <w:sz w:val="24"/>
          <w:szCs w:val="24"/>
        </w:rPr>
        <w:t>ve/veya faaliyetlerini sağlık amaçlı yürütüp ilaç,</w:t>
      </w:r>
      <w:r w:rsidR="006C0B66">
        <w:rPr>
          <w:rFonts w:ascii="Times New Roman" w:hAnsi="Times New Roman" w:cs="Times New Roman"/>
          <w:bCs/>
          <w:sz w:val="24"/>
          <w:szCs w:val="24"/>
        </w:rPr>
        <w:t xml:space="preserve"> </w:t>
      </w:r>
      <w:r w:rsidRPr="0051355A">
        <w:rPr>
          <w:rFonts w:ascii="Times New Roman" w:hAnsi="Times New Roman" w:cs="Times New Roman"/>
          <w:bCs/>
          <w:sz w:val="24"/>
          <w:szCs w:val="24"/>
        </w:rPr>
        <w:t>serum,</w:t>
      </w:r>
      <w:r w:rsidR="006C0B66">
        <w:rPr>
          <w:rFonts w:ascii="Times New Roman" w:hAnsi="Times New Roman" w:cs="Times New Roman"/>
          <w:bCs/>
          <w:sz w:val="24"/>
          <w:szCs w:val="24"/>
        </w:rPr>
        <w:t xml:space="preserve"> </w:t>
      </w:r>
      <w:proofErr w:type="gramStart"/>
      <w:r w:rsidRPr="0051355A">
        <w:rPr>
          <w:rFonts w:ascii="Times New Roman" w:hAnsi="Times New Roman" w:cs="Times New Roman"/>
          <w:bCs/>
          <w:sz w:val="24"/>
          <w:szCs w:val="24"/>
        </w:rPr>
        <w:t>protez</w:t>
      </w:r>
      <w:proofErr w:type="gramEnd"/>
      <w:r w:rsidRPr="0051355A">
        <w:rPr>
          <w:rFonts w:ascii="Times New Roman" w:hAnsi="Times New Roman" w:cs="Times New Roman"/>
          <w:bCs/>
          <w:sz w:val="24"/>
          <w:szCs w:val="24"/>
        </w:rPr>
        <w:t xml:space="preserve"> vb. gibi ürünler üreten sağlık merkezleri yardımcı üretim gider</w:t>
      </w:r>
      <w:r w:rsidR="00113637" w:rsidRPr="0051355A">
        <w:rPr>
          <w:rFonts w:ascii="Times New Roman" w:hAnsi="Times New Roman" w:cs="Times New Roman"/>
          <w:bCs/>
          <w:sz w:val="24"/>
          <w:szCs w:val="24"/>
        </w:rPr>
        <w:t xml:space="preserve"> yerleri olarak sınıflandırılır</w:t>
      </w:r>
      <w:r w:rsidR="006C0B66">
        <w:rPr>
          <w:rFonts w:ascii="Times New Roman" w:hAnsi="Times New Roman" w:cs="Times New Roman"/>
          <w:bCs/>
          <w:sz w:val="24"/>
          <w:szCs w:val="24"/>
        </w:rPr>
        <w:t xml:space="preserve"> </w:t>
      </w:r>
      <w:r w:rsidR="00202B85" w:rsidRPr="0051355A">
        <w:rPr>
          <w:rFonts w:ascii="Times New Roman" w:hAnsi="Times New Roman" w:cs="Times New Roman"/>
          <w:noProof/>
          <w:sz w:val="24"/>
          <w:szCs w:val="24"/>
        </w:rPr>
        <w:t>(Baykal, 2010: 31)</w:t>
      </w:r>
      <w:r w:rsidR="00C02E83" w:rsidRPr="0051355A">
        <w:rPr>
          <w:rFonts w:ascii="Times New Roman" w:hAnsi="Times New Roman" w:cs="Times New Roman"/>
          <w:bCs/>
          <w:sz w:val="24"/>
          <w:szCs w:val="24"/>
        </w:rPr>
        <w:t>.</w:t>
      </w:r>
    </w:p>
    <w:p w:rsidR="00FC4B72" w:rsidRPr="00323C16" w:rsidRDefault="00FC4B72" w:rsidP="006C0B66">
      <w:pPr>
        <w:ind w:firstLine="709"/>
        <w:rPr>
          <w:rFonts w:ascii="Times New Roman" w:hAnsi="Times New Roman" w:cs="Times New Roman"/>
          <w:bCs/>
          <w:sz w:val="24"/>
          <w:szCs w:val="24"/>
        </w:rPr>
      </w:pPr>
    </w:p>
    <w:p w:rsidR="00422E9B" w:rsidRPr="00323C16" w:rsidRDefault="00D57126" w:rsidP="00E86B50">
      <w:pPr>
        <w:pStyle w:val="Balk3"/>
        <w:ind w:firstLine="709"/>
      </w:pPr>
      <w:bookmarkStart w:id="224" w:name="_Toc43931510"/>
      <w:bookmarkStart w:id="225" w:name="_Toc43996155"/>
      <w:bookmarkStart w:id="226" w:name="_Toc44065283"/>
      <w:bookmarkStart w:id="227" w:name="_Toc44795446"/>
      <w:r>
        <w:t>1.6</w:t>
      </w:r>
      <w:r w:rsidR="00422E9B" w:rsidRPr="00323C16">
        <w:t>.3. Yardımcı Hizmet Gider Yerleri</w:t>
      </w:r>
      <w:bookmarkEnd w:id="224"/>
      <w:bookmarkEnd w:id="225"/>
      <w:bookmarkEnd w:id="226"/>
      <w:bookmarkEnd w:id="227"/>
    </w:p>
    <w:p w:rsidR="000321AC" w:rsidRPr="00323C16" w:rsidRDefault="00422E9B" w:rsidP="00323C16">
      <w:pPr>
        <w:pStyle w:val="Default"/>
        <w:spacing w:line="360" w:lineRule="auto"/>
        <w:ind w:firstLine="709"/>
        <w:rPr>
          <w:color w:val="auto"/>
        </w:rPr>
      </w:pPr>
      <w:r w:rsidRPr="0051355A">
        <w:rPr>
          <w:bCs/>
          <w:color w:val="auto"/>
        </w:rPr>
        <w:t>Sağlık hizmetlerinde mal veya hizmet üretmeyen yani doğrudan sağlık hizmeti vermeyen asıl amacı hastaneler için gerekli olan bazı yardımcı hizmetlerin üretildiği birimlerdir.</w:t>
      </w:r>
      <w:r w:rsidR="00E52BDE">
        <w:rPr>
          <w:bCs/>
          <w:color w:val="auto"/>
        </w:rPr>
        <w:t xml:space="preserve"> </w:t>
      </w:r>
      <w:r w:rsidRPr="0051355A">
        <w:rPr>
          <w:bCs/>
          <w:color w:val="auto"/>
        </w:rPr>
        <w:t>Bun</w:t>
      </w:r>
      <w:r w:rsidR="00E44B13">
        <w:rPr>
          <w:bCs/>
          <w:color w:val="auto"/>
        </w:rPr>
        <w:t xml:space="preserve">dan </w:t>
      </w:r>
      <w:r w:rsidR="00FD1E71" w:rsidRPr="0051355A">
        <w:rPr>
          <w:bCs/>
          <w:color w:val="auto"/>
        </w:rPr>
        <w:t xml:space="preserve">dolayı oluşan maliyetlerin </w:t>
      </w:r>
      <w:r w:rsidRPr="0051355A">
        <w:rPr>
          <w:bCs/>
          <w:color w:val="auto"/>
        </w:rPr>
        <w:t>üretimle direkt ilişkisi yoktur.</w:t>
      </w:r>
      <w:r w:rsidR="00C537F1">
        <w:rPr>
          <w:bCs/>
          <w:color w:val="auto"/>
        </w:rPr>
        <w:t xml:space="preserve"> Bundan </w:t>
      </w:r>
      <w:r w:rsidRPr="0051355A">
        <w:rPr>
          <w:bCs/>
          <w:color w:val="auto"/>
        </w:rPr>
        <w:t>dolayı mal ve hizmetlere da</w:t>
      </w:r>
      <w:r w:rsidR="00113637" w:rsidRPr="0051355A">
        <w:rPr>
          <w:bCs/>
          <w:color w:val="auto"/>
        </w:rPr>
        <w:t>ğıtım anahtarıyla eklenmektedir</w:t>
      </w:r>
      <w:r w:rsidR="00E52BDE">
        <w:rPr>
          <w:bCs/>
          <w:color w:val="auto"/>
        </w:rPr>
        <w:t xml:space="preserve"> </w:t>
      </w:r>
      <w:r w:rsidR="00202B85" w:rsidRPr="0051355A">
        <w:rPr>
          <w:noProof/>
          <w:color w:val="auto"/>
        </w:rPr>
        <w:t>(Atamanalp vd., 2001: 214)</w:t>
      </w:r>
      <w:r w:rsidRPr="0051355A">
        <w:rPr>
          <w:bCs/>
          <w:color w:val="auto"/>
        </w:rPr>
        <w:t xml:space="preserve">. </w:t>
      </w:r>
      <w:r w:rsidRPr="0051355A">
        <w:rPr>
          <w:color w:val="auto"/>
        </w:rPr>
        <w:t>Başka bir ifadeyle,</w:t>
      </w:r>
      <w:r w:rsidR="00E52BDE">
        <w:rPr>
          <w:color w:val="auto"/>
        </w:rPr>
        <w:t xml:space="preserve"> </w:t>
      </w:r>
      <w:r w:rsidRPr="0051355A">
        <w:rPr>
          <w:color w:val="auto"/>
        </w:rPr>
        <w:t>hastanelerde esas olarak mamul üretimi yapmayan ama hastanelerde ve sağlık kurumlarında üretimin sürekli ve kesintisiz olarak devam edebilmesi için destek amaçlı yardımda bulunan yardımcı hizmetler</w:t>
      </w:r>
      <w:r w:rsidR="00113637" w:rsidRPr="0051355A">
        <w:rPr>
          <w:color w:val="auto"/>
        </w:rPr>
        <w:t>in üretildiği gider yerleridir</w:t>
      </w:r>
      <w:r w:rsidR="00202B85" w:rsidRPr="0051355A">
        <w:rPr>
          <w:noProof/>
          <w:color w:val="auto"/>
        </w:rPr>
        <w:t xml:space="preserve"> (Yükçü, 1999: 164)</w:t>
      </w:r>
      <w:r w:rsidR="000321AC" w:rsidRPr="0051355A">
        <w:rPr>
          <w:color w:val="auto"/>
        </w:rPr>
        <w:t>.Örneğin,</w:t>
      </w:r>
      <w:r w:rsidR="00E52BDE">
        <w:rPr>
          <w:color w:val="auto"/>
        </w:rPr>
        <w:t xml:space="preserve"> </w:t>
      </w:r>
      <w:r w:rsidR="000321AC" w:rsidRPr="0051355A">
        <w:rPr>
          <w:color w:val="auto"/>
        </w:rPr>
        <w:t>eczane,</w:t>
      </w:r>
      <w:r w:rsidR="00E52BDE">
        <w:rPr>
          <w:color w:val="auto"/>
        </w:rPr>
        <w:t xml:space="preserve"> </w:t>
      </w:r>
      <w:r w:rsidR="000321AC" w:rsidRPr="0051355A">
        <w:rPr>
          <w:color w:val="auto"/>
        </w:rPr>
        <w:t>çamaşırhane,</w:t>
      </w:r>
      <w:r w:rsidR="00E52BDE">
        <w:rPr>
          <w:color w:val="auto"/>
        </w:rPr>
        <w:t xml:space="preserve"> </w:t>
      </w:r>
      <w:r w:rsidR="000321AC" w:rsidRPr="0051355A">
        <w:rPr>
          <w:color w:val="auto"/>
        </w:rPr>
        <w:t>sterilizasyon,</w:t>
      </w:r>
      <w:r w:rsidR="00E52BDE">
        <w:rPr>
          <w:color w:val="auto"/>
        </w:rPr>
        <w:t xml:space="preserve"> </w:t>
      </w:r>
      <w:r w:rsidR="000321AC" w:rsidRPr="0051355A">
        <w:rPr>
          <w:color w:val="auto"/>
        </w:rPr>
        <w:t>kazan dairesi ve yemekhane vb. gibi yerlerdir.</w:t>
      </w:r>
    </w:p>
    <w:p w:rsidR="00370CF0" w:rsidRDefault="00370CF0" w:rsidP="00E86B50">
      <w:pPr>
        <w:pStyle w:val="Balk3"/>
        <w:ind w:firstLine="709"/>
      </w:pPr>
      <w:bookmarkStart w:id="228" w:name="_Toc43931511"/>
      <w:bookmarkStart w:id="229" w:name="_Toc43996156"/>
      <w:bookmarkStart w:id="230" w:name="_Toc44065284"/>
      <w:bookmarkStart w:id="231" w:name="_Toc44795447"/>
    </w:p>
    <w:p w:rsidR="000E5845" w:rsidRPr="00323C16" w:rsidRDefault="00D57126" w:rsidP="00E86B50">
      <w:pPr>
        <w:pStyle w:val="Balk3"/>
        <w:ind w:firstLine="709"/>
      </w:pPr>
      <w:r>
        <w:t>1.6</w:t>
      </w:r>
      <w:r w:rsidR="000E5845" w:rsidRPr="00323C16">
        <w:t>.4. Üretim Yerleri Yönetimi Gider Yerleri</w:t>
      </w:r>
      <w:bookmarkEnd w:id="228"/>
      <w:bookmarkEnd w:id="229"/>
      <w:bookmarkEnd w:id="230"/>
      <w:bookmarkEnd w:id="231"/>
    </w:p>
    <w:p w:rsidR="00A706D6" w:rsidRDefault="000E5845" w:rsidP="002E3496">
      <w:pPr>
        <w:pStyle w:val="Default"/>
        <w:spacing w:line="360" w:lineRule="auto"/>
        <w:ind w:firstLine="709"/>
        <w:rPr>
          <w:color w:val="auto"/>
        </w:rPr>
      </w:pPr>
      <w:r w:rsidRPr="0051355A">
        <w:rPr>
          <w:bCs/>
          <w:color w:val="auto"/>
        </w:rPr>
        <w:t>Hastanelerde yapılan üretimden teknik olarak sorumlu olan müdür ve personel kullandığı gider</w:t>
      </w:r>
      <w:r w:rsidR="00113637" w:rsidRPr="0051355A">
        <w:rPr>
          <w:bCs/>
          <w:color w:val="auto"/>
        </w:rPr>
        <w:t xml:space="preserve"> yerleri olarak açıklanmaktadır</w:t>
      </w:r>
      <w:r w:rsidR="006C0B66">
        <w:rPr>
          <w:bCs/>
          <w:color w:val="auto"/>
        </w:rPr>
        <w:t xml:space="preserve"> </w:t>
      </w:r>
      <w:r w:rsidR="007E185D">
        <w:rPr>
          <w:noProof/>
          <w:color w:val="auto"/>
        </w:rPr>
        <w:t>(Yükçü, 2015</w:t>
      </w:r>
      <w:r w:rsidR="00EE260E" w:rsidRPr="0051355A">
        <w:rPr>
          <w:noProof/>
          <w:color w:val="auto"/>
        </w:rPr>
        <w:t>: 257)</w:t>
      </w:r>
      <w:r w:rsidRPr="0051355A">
        <w:rPr>
          <w:bCs/>
          <w:color w:val="auto"/>
        </w:rPr>
        <w:t>.</w:t>
      </w:r>
      <w:r w:rsidR="006C0B66">
        <w:rPr>
          <w:bCs/>
          <w:color w:val="auto"/>
        </w:rPr>
        <w:t xml:space="preserve"> </w:t>
      </w:r>
      <w:r w:rsidRPr="0051355A">
        <w:rPr>
          <w:color w:val="auto"/>
        </w:rPr>
        <w:t>Başka bir ifadeyle,</w:t>
      </w:r>
      <w:r w:rsidR="006C0B66">
        <w:rPr>
          <w:color w:val="auto"/>
        </w:rPr>
        <w:t xml:space="preserve"> </w:t>
      </w:r>
      <w:r w:rsidRPr="0051355A">
        <w:rPr>
          <w:color w:val="auto"/>
        </w:rPr>
        <w:t>üretim yerleri yönetimi gider yerleri olarak işle</w:t>
      </w:r>
      <w:r w:rsidR="00FD1E71" w:rsidRPr="0051355A">
        <w:rPr>
          <w:color w:val="auto"/>
        </w:rPr>
        <w:t>tmelerin üretim faaliyetlerinin</w:t>
      </w:r>
      <w:r w:rsidRPr="0051355A">
        <w:rPr>
          <w:color w:val="auto"/>
        </w:rPr>
        <w:t xml:space="preserve"> yönetimi ve organizasyonların meydana getirdiği birimler olarak </w:t>
      </w:r>
      <w:r w:rsidR="00FD1E71" w:rsidRPr="0051355A">
        <w:rPr>
          <w:color w:val="auto"/>
        </w:rPr>
        <w:t xml:space="preserve">ifade </w:t>
      </w:r>
      <w:r w:rsidRPr="0051355A">
        <w:rPr>
          <w:color w:val="auto"/>
        </w:rPr>
        <w:t>dilmektedir</w:t>
      </w:r>
      <w:r w:rsidR="00EE260E" w:rsidRPr="0051355A">
        <w:rPr>
          <w:noProof/>
          <w:color w:val="auto"/>
        </w:rPr>
        <w:t xml:space="preserve"> (Bursal ve Ercan, 2002: 196</w:t>
      </w:r>
      <w:r w:rsidR="00630BA7" w:rsidRPr="0051355A">
        <w:rPr>
          <w:noProof/>
          <w:color w:val="auto"/>
        </w:rPr>
        <w:t>)</w:t>
      </w:r>
      <w:r w:rsidR="00630BA7" w:rsidRPr="0051355A">
        <w:rPr>
          <w:color w:val="auto"/>
        </w:rPr>
        <w:t>. Örneğin</w:t>
      </w:r>
      <w:r w:rsidRPr="0051355A">
        <w:rPr>
          <w:color w:val="auto"/>
        </w:rPr>
        <w:t>,</w:t>
      </w:r>
      <w:r w:rsidR="006C0B66">
        <w:rPr>
          <w:color w:val="auto"/>
        </w:rPr>
        <w:t xml:space="preserve"> </w:t>
      </w:r>
      <w:r w:rsidR="00FD1E71" w:rsidRPr="0051355A">
        <w:rPr>
          <w:color w:val="auto"/>
        </w:rPr>
        <w:t xml:space="preserve">başhekim ve </w:t>
      </w:r>
      <w:r w:rsidRPr="0051355A">
        <w:rPr>
          <w:color w:val="auto"/>
        </w:rPr>
        <w:t>yardımları,</w:t>
      </w:r>
      <w:r w:rsidR="006C0B66">
        <w:rPr>
          <w:color w:val="auto"/>
        </w:rPr>
        <w:t xml:space="preserve"> </w:t>
      </w:r>
      <w:r w:rsidRPr="0051355A">
        <w:rPr>
          <w:color w:val="auto"/>
        </w:rPr>
        <w:t>başhemşire,</w:t>
      </w:r>
      <w:r w:rsidR="006C0B66">
        <w:rPr>
          <w:color w:val="auto"/>
        </w:rPr>
        <w:t xml:space="preserve"> </w:t>
      </w:r>
      <w:r w:rsidRPr="0051355A">
        <w:rPr>
          <w:color w:val="auto"/>
        </w:rPr>
        <w:t>müdürler,</w:t>
      </w:r>
      <w:r w:rsidR="00E52BDE">
        <w:rPr>
          <w:color w:val="auto"/>
        </w:rPr>
        <w:t xml:space="preserve"> </w:t>
      </w:r>
      <w:r w:rsidRPr="0051355A">
        <w:rPr>
          <w:color w:val="auto"/>
        </w:rPr>
        <w:t>muhasebe,</w:t>
      </w:r>
      <w:r w:rsidR="006C0B66">
        <w:rPr>
          <w:color w:val="auto"/>
        </w:rPr>
        <w:t xml:space="preserve"> </w:t>
      </w:r>
      <w:r w:rsidR="008953F7">
        <w:rPr>
          <w:color w:val="auto"/>
        </w:rPr>
        <w:t>satın alma vb. gibi birimlerdir</w:t>
      </w:r>
      <w:r w:rsidR="00E86B50">
        <w:rPr>
          <w:color w:val="auto"/>
        </w:rPr>
        <w:t>.</w:t>
      </w:r>
    </w:p>
    <w:p w:rsidR="00FC4B72" w:rsidRPr="002E3496" w:rsidRDefault="00FC4B72" w:rsidP="002E3496">
      <w:pPr>
        <w:pStyle w:val="Default"/>
        <w:spacing w:line="360" w:lineRule="auto"/>
        <w:ind w:firstLine="709"/>
        <w:rPr>
          <w:color w:val="auto"/>
        </w:rPr>
      </w:pPr>
    </w:p>
    <w:p w:rsidR="00DE39B6" w:rsidRPr="00093C2A" w:rsidRDefault="00DE39B6" w:rsidP="00DE5316">
      <w:pPr>
        <w:pStyle w:val="Balk2"/>
        <w:ind w:firstLine="709"/>
        <w:rPr>
          <w:rFonts w:cs="Times New Roman"/>
          <w:szCs w:val="24"/>
        </w:rPr>
      </w:pPr>
      <w:r>
        <w:rPr>
          <w:rFonts w:cs="Times New Roman"/>
          <w:szCs w:val="24"/>
        </w:rPr>
        <w:t>1.7. Hastanelerde</w:t>
      </w:r>
      <w:r w:rsidRPr="00093C2A">
        <w:rPr>
          <w:rFonts w:cs="Times New Roman"/>
          <w:szCs w:val="24"/>
        </w:rPr>
        <w:t xml:space="preserve"> Gider Dağıtım</w:t>
      </w:r>
      <w:r>
        <w:rPr>
          <w:rFonts w:cs="Times New Roman"/>
          <w:szCs w:val="24"/>
        </w:rPr>
        <w:t>ları</w:t>
      </w:r>
    </w:p>
    <w:p w:rsidR="00DE39B6" w:rsidRPr="00DE39B6" w:rsidRDefault="00DE39B6" w:rsidP="00DE39B6">
      <w:pPr>
        <w:pStyle w:val="Default"/>
        <w:spacing w:line="360" w:lineRule="auto"/>
        <w:ind w:firstLine="709"/>
        <w:rPr>
          <w:color w:val="000000" w:themeColor="text1"/>
        </w:rPr>
      </w:pPr>
      <w:r w:rsidRPr="00DE39B6">
        <w:rPr>
          <w:bCs/>
          <w:color w:val="000000" w:themeColor="text1"/>
        </w:rPr>
        <w:t>Hastaneler hizmet verirken maliyeti oluşturan ilk madde ve malzeme giderleri, işçilik giderleri ve genel üretim giderleri olarak yapılan hizmetlere yüklenmesi için gider dağıtımı yapmak zorundadır. Hastaneler hizmet verirken yapılacak tüm tedavilerde tam maliyeti belirlemesi gerekmektedir</w:t>
      </w:r>
      <w:r w:rsidR="00CF267D">
        <w:rPr>
          <w:bCs/>
          <w:color w:val="000000" w:themeColor="text1"/>
        </w:rPr>
        <w:t xml:space="preserve"> </w:t>
      </w:r>
      <w:r w:rsidRPr="00DE39B6">
        <w:rPr>
          <w:noProof/>
          <w:color w:val="000000" w:themeColor="text1"/>
        </w:rPr>
        <w:t>(Tatcı, 2016: 62)</w:t>
      </w:r>
      <w:r w:rsidRPr="00DE39B6">
        <w:rPr>
          <w:bCs/>
          <w:color w:val="000000" w:themeColor="text1"/>
        </w:rPr>
        <w:t>.</w:t>
      </w:r>
      <w:r w:rsidRPr="00DE39B6">
        <w:rPr>
          <w:color w:val="000000" w:themeColor="text1"/>
        </w:rPr>
        <w:t xml:space="preserve"> Hastaneler ve sağlık kurumları </w:t>
      </w:r>
      <w:r w:rsidRPr="00DE39B6">
        <w:rPr>
          <w:color w:val="000000" w:themeColor="text1"/>
        </w:rPr>
        <w:lastRenderedPageBreak/>
        <w:t>giderlerin hizmete yükleyebilmek için dağıtım anahtar yöntemleri kullanılır. Amaç sunulan hizmetlerin tam maliyetini belirlerini belirleyerek fiyatlandırmayı yapmaktır. Başka bir amacı ise Sağlık Bakanlığının, hastane ve sağlık kuruluşlarına daha sağlıklı ve düzenli bilgi verebilmek için alınan kararlardır.</w:t>
      </w:r>
    </w:p>
    <w:p w:rsidR="00DE39B6" w:rsidRDefault="00DE39B6" w:rsidP="00DB251C">
      <w:pPr>
        <w:ind w:firstLine="709"/>
        <w:rPr>
          <w:rFonts w:ascii="Times New Roman" w:hAnsi="Times New Roman" w:cs="Times New Roman"/>
          <w:bCs/>
          <w:color w:val="000000" w:themeColor="text1"/>
          <w:sz w:val="24"/>
          <w:szCs w:val="24"/>
        </w:rPr>
      </w:pPr>
      <w:r w:rsidRPr="00DE39B6">
        <w:rPr>
          <w:rFonts w:ascii="Times New Roman" w:hAnsi="Times New Roman" w:cs="Times New Roman"/>
          <w:bCs/>
          <w:color w:val="000000" w:themeColor="text1"/>
          <w:sz w:val="24"/>
          <w:szCs w:val="24"/>
        </w:rPr>
        <w:t xml:space="preserve">Başka bir ifadeyle, ilk madde ve malzeme, işçilik ve genel üretim giderlerinin hangi birim gideri kapsadığını belirlemek için gider dağıtım aşamaları 3 farklı şekilde oluşturulmuştur. </w:t>
      </w:r>
      <w:r w:rsidRPr="00DE39B6">
        <w:rPr>
          <w:rFonts w:ascii="Times New Roman" w:hAnsi="Times New Roman" w:cs="Times New Roman"/>
          <w:noProof/>
          <w:color w:val="000000" w:themeColor="text1"/>
          <w:sz w:val="24"/>
          <w:szCs w:val="24"/>
        </w:rPr>
        <w:t>(Eminsoy, 2008: 19)</w:t>
      </w:r>
      <w:r w:rsidRPr="00DE39B6">
        <w:rPr>
          <w:rFonts w:ascii="Times New Roman" w:hAnsi="Times New Roman" w:cs="Times New Roman"/>
          <w:bCs/>
          <w:color w:val="000000" w:themeColor="text1"/>
          <w:sz w:val="24"/>
          <w:szCs w:val="24"/>
        </w:rPr>
        <w:t>. Bunlar; Hastanelerde gider dağıtımı Tablo 4’ te gösterilmiştir.</w:t>
      </w:r>
    </w:p>
    <w:p w:rsidR="00650333" w:rsidRDefault="00650333" w:rsidP="00DB251C">
      <w:pPr>
        <w:ind w:firstLine="709"/>
        <w:rPr>
          <w:rFonts w:ascii="Times New Roman" w:hAnsi="Times New Roman" w:cs="Times New Roman"/>
          <w:bCs/>
          <w:color w:val="000000" w:themeColor="text1"/>
          <w:sz w:val="24"/>
          <w:szCs w:val="24"/>
        </w:rPr>
      </w:pPr>
    </w:p>
    <w:p w:rsidR="00650333" w:rsidRDefault="00650333" w:rsidP="00DB251C">
      <w:pPr>
        <w:ind w:firstLine="709"/>
        <w:rPr>
          <w:rFonts w:ascii="Times New Roman" w:hAnsi="Times New Roman" w:cs="Times New Roman"/>
          <w:bCs/>
          <w:color w:val="000000" w:themeColor="text1"/>
          <w:sz w:val="24"/>
          <w:szCs w:val="24"/>
        </w:rPr>
      </w:pPr>
    </w:p>
    <w:p w:rsidR="00650333" w:rsidRDefault="00650333" w:rsidP="00DB251C">
      <w:pPr>
        <w:ind w:firstLine="709"/>
        <w:rPr>
          <w:rFonts w:ascii="Times New Roman" w:hAnsi="Times New Roman" w:cs="Times New Roman"/>
          <w:bCs/>
          <w:color w:val="000000" w:themeColor="text1"/>
          <w:sz w:val="24"/>
          <w:szCs w:val="24"/>
        </w:rPr>
      </w:pPr>
    </w:p>
    <w:p w:rsidR="00650333" w:rsidRDefault="00650333" w:rsidP="00DB251C">
      <w:pPr>
        <w:ind w:firstLine="709"/>
        <w:rPr>
          <w:rFonts w:ascii="Times New Roman" w:hAnsi="Times New Roman" w:cs="Times New Roman"/>
          <w:bCs/>
          <w:color w:val="000000" w:themeColor="text1"/>
          <w:sz w:val="24"/>
          <w:szCs w:val="24"/>
        </w:rPr>
      </w:pPr>
    </w:p>
    <w:p w:rsidR="00650333" w:rsidRDefault="00650333" w:rsidP="00DB251C">
      <w:pPr>
        <w:ind w:firstLine="709"/>
        <w:rPr>
          <w:rFonts w:ascii="Times New Roman" w:hAnsi="Times New Roman" w:cs="Times New Roman"/>
          <w:bCs/>
          <w:color w:val="000000" w:themeColor="text1"/>
          <w:sz w:val="24"/>
          <w:szCs w:val="24"/>
        </w:rPr>
      </w:pPr>
    </w:p>
    <w:p w:rsidR="00650333" w:rsidRDefault="00650333" w:rsidP="00DB251C">
      <w:pPr>
        <w:ind w:firstLine="709"/>
        <w:rPr>
          <w:rFonts w:ascii="Times New Roman" w:hAnsi="Times New Roman" w:cs="Times New Roman"/>
          <w:bCs/>
          <w:color w:val="000000" w:themeColor="text1"/>
          <w:sz w:val="24"/>
          <w:szCs w:val="24"/>
        </w:rPr>
      </w:pPr>
    </w:p>
    <w:p w:rsidR="00650333" w:rsidRDefault="00650333" w:rsidP="00DB251C">
      <w:pPr>
        <w:ind w:firstLine="709"/>
        <w:rPr>
          <w:rFonts w:ascii="Times New Roman" w:hAnsi="Times New Roman" w:cs="Times New Roman"/>
          <w:bCs/>
          <w:color w:val="000000" w:themeColor="text1"/>
          <w:sz w:val="24"/>
          <w:szCs w:val="24"/>
        </w:rPr>
      </w:pPr>
    </w:p>
    <w:p w:rsidR="00650333" w:rsidRDefault="00650333" w:rsidP="00DB251C">
      <w:pPr>
        <w:ind w:firstLine="709"/>
        <w:rPr>
          <w:rFonts w:ascii="Times New Roman" w:hAnsi="Times New Roman" w:cs="Times New Roman"/>
          <w:bCs/>
          <w:color w:val="000000" w:themeColor="text1"/>
          <w:sz w:val="24"/>
          <w:szCs w:val="24"/>
        </w:rPr>
      </w:pPr>
    </w:p>
    <w:p w:rsidR="00650333" w:rsidRDefault="00650333" w:rsidP="00DB251C">
      <w:pPr>
        <w:ind w:firstLine="709"/>
        <w:rPr>
          <w:rFonts w:ascii="Times New Roman" w:hAnsi="Times New Roman" w:cs="Times New Roman"/>
          <w:bCs/>
          <w:color w:val="000000" w:themeColor="text1"/>
          <w:sz w:val="24"/>
          <w:szCs w:val="24"/>
        </w:rPr>
      </w:pPr>
    </w:p>
    <w:p w:rsidR="00DA45BD" w:rsidRPr="00DE39B6" w:rsidRDefault="00DA45BD" w:rsidP="00DB251C">
      <w:pPr>
        <w:ind w:firstLine="709"/>
        <w:rPr>
          <w:rFonts w:ascii="Times New Roman" w:hAnsi="Times New Roman" w:cs="Times New Roman"/>
          <w:bCs/>
          <w:color w:val="000000" w:themeColor="text1"/>
          <w:sz w:val="24"/>
          <w:szCs w:val="24"/>
        </w:rPr>
      </w:pPr>
    </w:p>
    <w:p w:rsidR="00DE39B6" w:rsidRPr="00CF267D" w:rsidRDefault="00DE39B6" w:rsidP="00DE39B6">
      <w:pPr>
        <w:pStyle w:val="ResimYazs"/>
        <w:keepNext/>
        <w:spacing w:line="360" w:lineRule="auto"/>
        <w:jc w:val="center"/>
        <w:rPr>
          <w:rFonts w:ascii="Times New Roman" w:hAnsi="Times New Roman" w:cs="Times New Roman"/>
          <w:color w:val="000000" w:themeColor="text1"/>
          <w:sz w:val="24"/>
          <w:szCs w:val="24"/>
        </w:rPr>
      </w:pPr>
      <w:bookmarkStart w:id="232" w:name="_Toc42981454"/>
      <w:bookmarkStart w:id="233" w:name="_Toc44171500"/>
      <w:r w:rsidRPr="00CF267D">
        <w:rPr>
          <w:rFonts w:ascii="Times New Roman" w:hAnsi="Times New Roman" w:cs="Times New Roman"/>
          <w:color w:val="000000" w:themeColor="text1"/>
          <w:sz w:val="24"/>
          <w:szCs w:val="24"/>
        </w:rPr>
        <w:t>Tablo 4. Gider Maliyet Kalemleri ve Dağıtım Anahtarları</w:t>
      </w:r>
      <w:bookmarkEnd w:id="232"/>
      <w:r w:rsidRPr="00CF267D">
        <w:rPr>
          <w:rFonts w:ascii="Times New Roman" w:hAnsi="Times New Roman" w:cs="Times New Roman"/>
          <w:color w:val="000000" w:themeColor="text1"/>
          <w:sz w:val="24"/>
          <w:szCs w:val="24"/>
        </w:rPr>
        <w:t xml:space="preserve"> Dağıtım Tablosu</w:t>
      </w:r>
      <w:bookmarkEnd w:id="233"/>
    </w:p>
    <w:tbl>
      <w:tblPr>
        <w:tblStyle w:val="TabloKlavuzu"/>
        <w:tblW w:w="8366" w:type="dxa"/>
        <w:jc w:val="center"/>
        <w:tblLook w:val="04A0" w:firstRow="1" w:lastRow="0" w:firstColumn="1" w:lastColumn="0" w:noHBand="0" w:noVBand="1"/>
      </w:tblPr>
      <w:tblGrid>
        <w:gridCol w:w="4118"/>
        <w:gridCol w:w="4248"/>
      </w:tblGrid>
      <w:tr w:rsidR="00DE39B6" w:rsidRPr="00FC4742" w:rsidTr="00AD2CEA">
        <w:trPr>
          <w:trHeight w:val="20"/>
          <w:jc w:val="center"/>
        </w:trPr>
        <w:tc>
          <w:tcPr>
            <w:tcW w:w="2461" w:type="pct"/>
          </w:tcPr>
          <w:p w:rsidR="00DE39B6" w:rsidRPr="00FC4742" w:rsidRDefault="00DE39B6" w:rsidP="00C84879">
            <w:pPr>
              <w:jc w:val="center"/>
              <w:rPr>
                <w:rFonts w:ascii="Times New Roman" w:hAnsi="Times New Roman" w:cs="Times New Roman"/>
                <w:b/>
                <w:bCs/>
                <w:color w:val="000000" w:themeColor="text1"/>
                <w:sz w:val="18"/>
                <w:szCs w:val="18"/>
              </w:rPr>
            </w:pPr>
            <w:r w:rsidRPr="00FC4742">
              <w:rPr>
                <w:rFonts w:ascii="Times New Roman" w:hAnsi="Times New Roman" w:cs="Times New Roman"/>
                <w:b/>
                <w:bCs/>
                <w:color w:val="000000" w:themeColor="text1"/>
                <w:sz w:val="18"/>
                <w:szCs w:val="18"/>
              </w:rPr>
              <w:t>Maliyet Kalemleri</w:t>
            </w:r>
          </w:p>
        </w:tc>
        <w:tc>
          <w:tcPr>
            <w:tcW w:w="2539" w:type="pct"/>
            <w:tcBorders>
              <w:right w:val="single" w:sz="4" w:space="0" w:color="auto"/>
            </w:tcBorders>
          </w:tcPr>
          <w:p w:rsidR="00DE39B6" w:rsidRPr="00FC4742" w:rsidRDefault="00DE39B6" w:rsidP="00C84879">
            <w:pPr>
              <w:jc w:val="center"/>
              <w:rPr>
                <w:rFonts w:ascii="Times New Roman" w:hAnsi="Times New Roman" w:cs="Times New Roman"/>
                <w:b/>
                <w:bCs/>
                <w:color w:val="000000" w:themeColor="text1"/>
                <w:sz w:val="18"/>
                <w:szCs w:val="18"/>
              </w:rPr>
            </w:pPr>
            <w:r w:rsidRPr="00FC4742">
              <w:rPr>
                <w:rFonts w:ascii="Times New Roman" w:hAnsi="Times New Roman" w:cs="Times New Roman"/>
                <w:b/>
                <w:bCs/>
                <w:color w:val="000000" w:themeColor="text1"/>
                <w:sz w:val="18"/>
                <w:szCs w:val="18"/>
              </w:rPr>
              <w:t>Dağıtım Anahtarları</w:t>
            </w:r>
          </w:p>
        </w:tc>
      </w:tr>
      <w:tr w:rsidR="00DE39B6" w:rsidRPr="00FC4742" w:rsidTr="00AD2CEA">
        <w:trPr>
          <w:trHeight w:val="20"/>
          <w:jc w:val="center"/>
        </w:trPr>
        <w:tc>
          <w:tcPr>
            <w:tcW w:w="2461" w:type="pct"/>
            <w:tcBorders>
              <w:bottom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Poliklinikler</w:t>
            </w:r>
          </w:p>
        </w:tc>
        <w:tc>
          <w:tcPr>
            <w:tcW w:w="2539" w:type="pct"/>
            <w:tcBorders>
              <w:bottom w:val="single" w:sz="4" w:space="0" w:color="auto"/>
              <w:right w:val="single" w:sz="4" w:space="0" w:color="auto"/>
            </w:tcBorders>
          </w:tcPr>
          <w:p w:rsidR="00DE39B6" w:rsidRPr="00FC4742" w:rsidRDefault="00DA45BD" w:rsidP="00C84879">
            <w:pPr>
              <w:rPr>
                <w:rFonts w:ascii="Times New Roman" w:hAnsi="Times New Roman" w:cs="Times New Roman"/>
                <w:bCs/>
                <w:color w:val="000000" w:themeColor="text1"/>
                <w:sz w:val="18"/>
                <w:szCs w:val="18"/>
              </w:rPr>
            </w:pPr>
            <w:r>
              <w:rPr>
                <w:rFonts w:ascii="Times New Roman" w:hAnsi="Times New Roman" w:cs="Times New Roman"/>
                <w:bCs/>
                <w:color w:val="000000" w:themeColor="text1"/>
                <w:sz w:val="18"/>
                <w:szCs w:val="18"/>
              </w:rPr>
              <w:t>Poliklinik</w:t>
            </w:r>
            <w:r w:rsidRPr="00FC4742">
              <w:rPr>
                <w:rFonts w:ascii="Times New Roman" w:hAnsi="Times New Roman" w:cs="Times New Roman"/>
                <w:bCs/>
                <w:color w:val="000000" w:themeColor="text1"/>
                <w:sz w:val="18"/>
                <w:szCs w:val="18"/>
              </w:rPr>
              <w:t xml:space="preserve"> </w:t>
            </w:r>
            <w:r w:rsidR="00DE39B6" w:rsidRPr="00FC4742">
              <w:rPr>
                <w:rFonts w:ascii="Times New Roman" w:hAnsi="Times New Roman" w:cs="Times New Roman"/>
                <w:bCs/>
                <w:color w:val="000000" w:themeColor="text1"/>
                <w:sz w:val="18"/>
                <w:szCs w:val="18"/>
              </w:rPr>
              <w:t>Hasta sayısı, muayene süresi,</w:t>
            </w:r>
          </w:p>
        </w:tc>
      </w:tr>
      <w:tr w:rsidR="00DE39B6" w:rsidRPr="00FC4742" w:rsidTr="00AD2CEA">
        <w:trPr>
          <w:trHeight w:val="20"/>
          <w:jc w:val="center"/>
        </w:trPr>
        <w:tc>
          <w:tcPr>
            <w:tcW w:w="2461" w:type="pct"/>
            <w:tcBorders>
              <w:top w:val="single" w:sz="4" w:space="0" w:color="auto"/>
              <w:left w:val="single" w:sz="4" w:space="0" w:color="auto"/>
              <w:bottom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Ameliyathaneler</w:t>
            </w:r>
          </w:p>
        </w:tc>
        <w:tc>
          <w:tcPr>
            <w:tcW w:w="2539" w:type="pct"/>
            <w:tcBorders>
              <w:top w:val="single" w:sz="4" w:space="0" w:color="auto"/>
              <w:bottom w:val="single" w:sz="4" w:space="0" w:color="auto"/>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Ameliyat sayılarına</w:t>
            </w:r>
          </w:p>
        </w:tc>
      </w:tr>
      <w:tr w:rsidR="00DE39B6" w:rsidRPr="00FC4742" w:rsidTr="00AD2CEA">
        <w:trPr>
          <w:trHeight w:val="20"/>
          <w:jc w:val="center"/>
        </w:trPr>
        <w:tc>
          <w:tcPr>
            <w:tcW w:w="2461" w:type="pct"/>
            <w:tcBorders>
              <w:top w:val="single" w:sz="4" w:space="0" w:color="auto"/>
              <w:left w:val="single" w:sz="4" w:space="0" w:color="auto"/>
              <w:bottom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Yoğun Bakımlar</w:t>
            </w:r>
          </w:p>
        </w:tc>
        <w:tc>
          <w:tcPr>
            <w:tcW w:w="2539" w:type="pct"/>
            <w:tcBorders>
              <w:top w:val="single" w:sz="4" w:space="0" w:color="auto"/>
              <w:bottom w:val="single" w:sz="4" w:space="0" w:color="auto"/>
              <w:right w:val="single" w:sz="4" w:space="0" w:color="auto"/>
            </w:tcBorders>
          </w:tcPr>
          <w:p w:rsidR="00DE39B6" w:rsidRPr="00FC4742" w:rsidRDefault="00DA45BD" w:rsidP="00C84879">
            <w:pPr>
              <w:rPr>
                <w:rFonts w:ascii="Times New Roman" w:hAnsi="Times New Roman" w:cs="Times New Roman"/>
                <w:bCs/>
                <w:color w:val="000000" w:themeColor="text1"/>
                <w:sz w:val="18"/>
                <w:szCs w:val="18"/>
              </w:rPr>
            </w:pPr>
            <w:r>
              <w:rPr>
                <w:rFonts w:ascii="Times New Roman" w:hAnsi="Times New Roman" w:cs="Times New Roman"/>
                <w:bCs/>
                <w:color w:val="000000" w:themeColor="text1"/>
                <w:sz w:val="18"/>
                <w:szCs w:val="18"/>
              </w:rPr>
              <w:t xml:space="preserve">Poliklinik </w:t>
            </w:r>
            <w:r w:rsidR="00DE39B6" w:rsidRPr="00FC4742">
              <w:rPr>
                <w:rFonts w:ascii="Times New Roman" w:hAnsi="Times New Roman" w:cs="Times New Roman"/>
                <w:bCs/>
                <w:color w:val="000000" w:themeColor="text1"/>
                <w:sz w:val="18"/>
                <w:szCs w:val="18"/>
              </w:rPr>
              <w:t>Hasta sayısı, yatak sayısı</w:t>
            </w:r>
          </w:p>
        </w:tc>
      </w:tr>
      <w:tr w:rsidR="00DE39B6" w:rsidRPr="00FC4742" w:rsidTr="00AD2CEA">
        <w:trPr>
          <w:trHeight w:val="20"/>
          <w:jc w:val="center"/>
        </w:trPr>
        <w:tc>
          <w:tcPr>
            <w:tcW w:w="2461" w:type="pct"/>
            <w:tcBorders>
              <w:top w:val="single" w:sz="4" w:space="0" w:color="auto"/>
              <w:left w:val="single" w:sz="4" w:space="0" w:color="auto"/>
              <w:bottom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Ultrasyon</w:t>
            </w:r>
          </w:p>
        </w:tc>
        <w:tc>
          <w:tcPr>
            <w:tcW w:w="2539" w:type="pct"/>
            <w:tcBorders>
              <w:top w:val="single" w:sz="4" w:space="0" w:color="auto"/>
              <w:bottom w:val="single" w:sz="4" w:space="0" w:color="auto"/>
              <w:right w:val="single" w:sz="4" w:space="0" w:color="auto"/>
            </w:tcBorders>
          </w:tcPr>
          <w:p w:rsidR="00DE39B6" w:rsidRPr="00FC4742" w:rsidRDefault="00DA45BD" w:rsidP="00C84879">
            <w:pPr>
              <w:rPr>
                <w:rFonts w:ascii="Times New Roman" w:hAnsi="Times New Roman" w:cs="Times New Roman"/>
                <w:bCs/>
                <w:color w:val="000000" w:themeColor="text1"/>
                <w:sz w:val="18"/>
                <w:szCs w:val="18"/>
              </w:rPr>
            </w:pPr>
            <w:r>
              <w:rPr>
                <w:rFonts w:ascii="Times New Roman" w:hAnsi="Times New Roman" w:cs="Times New Roman"/>
                <w:bCs/>
                <w:color w:val="000000" w:themeColor="text1"/>
                <w:sz w:val="18"/>
                <w:szCs w:val="18"/>
              </w:rPr>
              <w:t>Poliklinik</w:t>
            </w:r>
            <w:r w:rsidRPr="00FC4742">
              <w:rPr>
                <w:rFonts w:ascii="Times New Roman" w:hAnsi="Times New Roman" w:cs="Times New Roman"/>
                <w:bCs/>
                <w:color w:val="000000" w:themeColor="text1"/>
                <w:sz w:val="18"/>
                <w:szCs w:val="18"/>
              </w:rPr>
              <w:t xml:space="preserve"> </w:t>
            </w:r>
            <w:r w:rsidR="00DE39B6" w:rsidRPr="00FC4742">
              <w:rPr>
                <w:rFonts w:ascii="Times New Roman" w:hAnsi="Times New Roman" w:cs="Times New Roman"/>
                <w:bCs/>
                <w:color w:val="000000" w:themeColor="text1"/>
                <w:sz w:val="18"/>
                <w:szCs w:val="18"/>
              </w:rPr>
              <w:t>Hasta sayısı, çekilen film</w:t>
            </w:r>
          </w:p>
        </w:tc>
      </w:tr>
      <w:tr w:rsidR="00DE39B6" w:rsidRPr="00FC4742" w:rsidTr="00AD2CEA">
        <w:trPr>
          <w:trHeight w:val="20"/>
          <w:jc w:val="center"/>
        </w:trPr>
        <w:tc>
          <w:tcPr>
            <w:tcW w:w="2461" w:type="pct"/>
            <w:tcBorders>
              <w:top w:val="single" w:sz="4" w:space="0" w:color="auto"/>
              <w:left w:val="single" w:sz="4" w:space="0" w:color="auto"/>
              <w:bottom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Tomografi</w:t>
            </w:r>
          </w:p>
        </w:tc>
        <w:tc>
          <w:tcPr>
            <w:tcW w:w="2539" w:type="pct"/>
            <w:tcBorders>
              <w:top w:val="single" w:sz="4" w:space="0" w:color="auto"/>
              <w:bottom w:val="single" w:sz="4" w:space="0" w:color="auto"/>
              <w:right w:val="single" w:sz="4" w:space="0" w:color="auto"/>
            </w:tcBorders>
          </w:tcPr>
          <w:p w:rsidR="00DE39B6" w:rsidRPr="00FC4742" w:rsidRDefault="00DA45BD" w:rsidP="00C84879">
            <w:pPr>
              <w:rPr>
                <w:rFonts w:ascii="Times New Roman" w:hAnsi="Times New Roman" w:cs="Times New Roman"/>
                <w:bCs/>
                <w:color w:val="000000" w:themeColor="text1"/>
                <w:sz w:val="18"/>
                <w:szCs w:val="18"/>
              </w:rPr>
            </w:pPr>
            <w:r>
              <w:rPr>
                <w:rFonts w:ascii="Times New Roman" w:hAnsi="Times New Roman" w:cs="Times New Roman"/>
                <w:bCs/>
                <w:color w:val="000000" w:themeColor="text1"/>
                <w:sz w:val="18"/>
                <w:szCs w:val="18"/>
              </w:rPr>
              <w:t>Poliklinik</w:t>
            </w:r>
            <w:r w:rsidRPr="00FC4742">
              <w:rPr>
                <w:rFonts w:ascii="Times New Roman" w:hAnsi="Times New Roman" w:cs="Times New Roman"/>
                <w:bCs/>
                <w:color w:val="000000" w:themeColor="text1"/>
                <w:sz w:val="18"/>
                <w:szCs w:val="18"/>
              </w:rPr>
              <w:t xml:space="preserve"> </w:t>
            </w:r>
            <w:r w:rsidR="00DE39B6" w:rsidRPr="00FC4742">
              <w:rPr>
                <w:rFonts w:ascii="Times New Roman" w:hAnsi="Times New Roman" w:cs="Times New Roman"/>
                <w:bCs/>
                <w:color w:val="000000" w:themeColor="text1"/>
                <w:sz w:val="18"/>
                <w:szCs w:val="18"/>
              </w:rPr>
              <w:t>Hasta sayısı, çekilen film</w:t>
            </w:r>
          </w:p>
        </w:tc>
      </w:tr>
      <w:tr w:rsidR="00DE39B6" w:rsidRPr="00FC4742" w:rsidTr="00AD2CEA">
        <w:trPr>
          <w:trHeight w:val="20"/>
          <w:jc w:val="center"/>
        </w:trPr>
        <w:tc>
          <w:tcPr>
            <w:tcW w:w="2461" w:type="pct"/>
            <w:tcBorders>
              <w:top w:val="single" w:sz="4" w:space="0" w:color="auto"/>
              <w:left w:val="single" w:sz="4" w:space="0" w:color="auto"/>
              <w:bottom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 xml:space="preserve">İlaç </w:t>
            </w:r>
          </w:p>
        </w:tc>
        <w:tc>
          <w:tcPr>
            <w:tcW w:w="2539" w:type="pct"/>
            <w:tcBorders>
              <w:top w:val="single" w:sz="4" w:space="0" w:color="auto"/>
              <w:bottom w:val="single" w:sz="4" w:space="0" w:color="auto"/>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Kullanılan miktarına</w:t>
            </w:r>
          </w:p>
        </w:tc>
      </w:tr>
      <w:tr w:rsidR="00DE39B6" w:rsidRPr="00FC4742" w:rsidTr="00AD2CEA">
        <w:trPr>
          <w:trHeight w:val="20"/>
          <w:jc w:val="center"/>
        </w:trPr>
        <w:tc>
          <w:tcPr>
            <w:tcW w:w="2461" w:type="pct"/>
            <w:tcBorders>
              <w:top w:val="single" w:sz="4" w:space="0" w:color="auto"/>
              <w:left w:val="single" w:sz="4" w:space="0" w:color="auto"/>
              <w:bottom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 xml:space="preserve">Personel </w:t>
            </w:r>
          </w:p>
        </w:tc>
        <w:tc>
          <w:tcPr>
            <w:tcW w:w="2539" w:type="pct"/>
            <w:tcBorders>
              <w:top w:val="single" w:sz="4" w:space="0" w:color="auto"/>
              <w:bottom w:val="single" w:sz="4" w:space="0" w:color="auto"/>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Çalışan kişi sayısı</w:t>
            </w:r>
          </w:p>
        </w:tc>
      </w:tr>
      <w:tr w:rsidR="00DE39B6" w:rsidRPr="00FC4742" w:rsidTr="00AD2CEA">
        <w:trPr>
          <w:trHeight w:val="20"/>
          <w:jc w:val="center"/>
        </w:trPr>
        <w:tc>
          <w:tcPr>
            <w:tcW w:w="2461" w:type="pct"/>
            <w:tcBorders>
              <w:top w:val="single" w:sz="4" w:space="0" w:color="auto"/>
              <w:left w:val="single" w:sz="4" w:space="0" w:color="auto"/>
              <w:bottom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Hasta kabul</w:t>
            </w:r>
          </w:p>
        </w:tc>
        <w:tc>
          <w:tcPr>
            <w:tcW w:w="2539" w:type="pct"/>
            <w:tcBorders>
              <w:top w:val="single" w:sz="4" w:space="0" w:color="auto"/>
              <w:bottom w:val="single" w:sz="4" w:space="0" w:color="auto"/>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Yatan hasta sayısı</w:t>
            </w:r>
          </w:p>
        </w:tc>
      </w:tr>
      <w:tr w:rsidR="00DE39B6" w:rsidRPr="00FC4742" w:rsidTr="00AD2CEA">
        <w:trPr>
          <w:trHeight w:val="20"/>
          <w:jc w:val="center"/>
        </w:trPr>
        <w:tc>
          <w:tcPr>
            <w:tcW w:w="2461" w:type="pct"/>
            <w:tcBorders>
              <w:top w:val="single" w:sz="4" w:space="0" w:color="auto"/>
              <w:lef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Laboratuvar</w:t>
            </w:r>
          </w:p>
        </w:tc>
        <w:tc>
          <w:tcPr>
            <w:tcW w:w="2539" w:type="pct"/>
            <w:tcBorders>
              <w:top w:val="single" w:sz="4" w:space="0" w:color="auto"/>
              <w:right w:val="single" w:sz="4" w:space="0" w:color="auto"/>
            </w:tcBorders>
          </w:tcPr>
          <w:p w:rsidR="00DE39B6" w:rsidRPr="00FC4742" w:rsidRDefault="00F7611A" w:rsidP="00C84879">
            <w:pPr>
              <w:rPr>
                <w:rFonts w:ascii="Times New Roman" w:hAnsi="Times New Roman" w:cs="Times New Roman"/>
                <w:bCs/>
                <w:color w:val="000000" w:themeColor="text1"/>
                <w:sz w:val="18"/>
                <w:szCs w:val="18"/>
              </w:rPr>
            </w:pPr>
            <w:r>
              <w:rPr>
                <w:rFonts w:ascii="Times New Roman" w:hAnsi="Times New Roman" w:cs="Times New Roman"/>
                <w:bCs/>
                <w:color w:val="000000" w:themeColor="text1"/>
                <w:sz w:val="18"/>
                <w:szCs w:val="18"/>
              </w:rPr>
              <w:t xml:space="preserve">Tetkik sayısı, </w:t>
            </w:r>
            <w:r w:rsidR="00DE39B6" w:rsidRPr="00FC4742">
              <w:rPr>
                <w:rFonts w:ascii="Times New Roman" w:hAnsi="Times New Roman" w:cs="Times New Roman"/>
                <w:bCs/>
                <w:color w:val="000000" w:themeColor="text1"/>
                <w:sz w:val="18"/>
                <w:szCs w:val="18"/>
              </w:rPr>
              <w:t>Hasta Sayısı</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Radyoterapi, Radyoloji</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Röntgen sayısı, çekilen film</w:t>
            </w:r>
            <w:r w:rsidR="00760F89">
              <w:rPr>
                <w:rFonts w:ascii="Times New Roman" w:hAnsi="Times New Roman" w:cs="Times New Roman"/>
                <w:bCs/>
                <w:color w:val="000000" w:themeColor="text1"/>
                <w:sz w:val="18"/>
                <w:szCs w:val="18"/>
              </w:rPr>
              <w:t>/hasta sayısı</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İstatistik</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Yatan hasta sayısı</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 xml:space="preserve">Su </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 xml:space="preserve">Kullanılan  </w:t>
            </w:r>
            <m:oMath>
              <m:sSup>
                <m:sSupPr>
                  <m:ctrlPr>
                    <w:rPr>
                      <w:rFonts w:ascii="Cambria Math" w:hAnsi="Times New Roman" w:cs="Times New Roman"/>
                      <w:color w:val="000000" w:themeColor="text1"/>
                      <w:sz w:val="18"/>
                      <w:szCs w:val="18"/>
                    </w:rPr>
                  </m:ctrlPr>
                </m:sSupPr>
                <m:e>
                  <m:r>
                    <m:rPr>
                      <m:sty m:val="p"/>
                    </m:rPr>
                    <w:rPr>
                      <w:rFonts w:ascii="Cambria Math" w:hAnsi="Times New Roman" w:cs="Times New Roman"/>
                      <w:color w:val="000000" w:themeColor="text1"/>
                      <w:sz w:val="18"/>
                      <w:szCs w:val="18"/>
                    </w:rPr>
                    <m:t>m</m:t>
                  </m:r>
                </m:e>
                <m:sup>
                  <m:r>
                    <m:rPr>
                      <m:sty m:val="p"/>
                    </m:rPr>
                    <w:rPr>
                      <w:rFonts w:ascii="Cambria Math" w:hAnsi="Times New Roman" w:cs="Times New Roman"/>
                      <w:color w:val="000000" w:themeColor="text1"/>
                      <w:sz w:val="18"/>
                      <w:szCs w:val="18"/>
                    </w:rPr>
                    <m:t>3</m:t>
                  </m:r>
                </m:sup>
              </m:sSup>
            </m:oMath>
            <w:r w:rsidR="00934BFA">
              <w:rPr>
                <w:rFonts w:ascii="Times New Roman" w:eastAsiaTheme="minorEastAsia" w:hAnsi="Times New Roman" w:cs="Times New Roman"/>
                <w:color w:val="000000" w:themeColor="text1"/>
                <w:sz w:val="18"/>
                <w:szCs w:val="18"/>
              </w:rPr>
              <w:t xml:space="preserve"> / </w:t>
            </w:r>
            <m:oMath>
              <m:sSup>
                <m:sSupPr>
                  <m:ctrlPr>
                    <w:rPr>
                      <w:rFonts w:ascii="Cambria Math" w:hAnsi="Times New Roman" w:cs="Times New Roman"/>
                      <w:bCs/>
                      <w:i/>
                      <w:color w:val="000000" w:themeColor="text1"/>
                      <w:sz w:val="18"/>
                      <w:szCs w:val="18"/>
                    </w:rPr>
                  </m:ctrlPr>
                </m:sSupPr>
                <m:e>
                  <w:proofErr w:type="gramStart"/>
                  <m:r>
                    <w:rPr>
                      <w:rFonts w:ascii="Cambria Math" w:hAnsi="Times New Roman" w:cs="Times New Roman"/>
                      <w:color w:val="000000" w:themeColor="text1"/>
                      <w:sz w:val="18"/>
                      <w:szCs w:val="18"/>
                    </w:rPr>
                    <m:t>(</m:t>
                  </m:r>
                  <w:proofErr w:type="gramEnd"/>
                  <m:r>
                    <w:rPr>
                      <w:rFonts w:ascii="Cambria Math" w:hAnsi="Cambria Math" w:cs="Times New Roman"/>
                      <w:color w:val="000000" w:themeColor="text1"/>
                      <w:sz w:val="18"/>
                      <w:szCs w:val="18"/>
                    </w:rPr>
                    <m:t>m</m:t>
                  </m:r>
                </m:e>
                <m:sup>
                  <m:r>
                    <w:rPr>
                      <w:rFonts w:ascii="Cambria Math" w:hAnsi="Times New Roman" w:cs="Times New Roman"/>
                      <w:color w:val="000000" w:themeColor="text1"/>
                      <w:sz w:val="18"/>
                      <w:szCs w:val="18"/>
                    </w:rPr>
                    <m:t>2</m:t>
                  </m:r>
                </m:sup>
              </m:sSup>
            </m:oMath>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Elektrik</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Watt/saat</w:t>
            </w:r>
            <w:r w:rsidR="00DA45BD">
              <w:rPr>
                <w:rFonts w:ascii="Times New Roman" w:hAnsi="Times New Roman" w:cs="Times New Roman"/>
                <w:bCs/>
                <w:color w:val="000000" w:themeColor="text1"/>
                <w:sz w:val="18"/>
                <w:szCs w:val="18"/>
              </w:rPr>
              <w:t xml:space="preserve">, </w:t>
            </w:r>
            <m:oMath>
              <m:sSup>
                <m:sSupPr>
                  <m:ctrlPr>
                    <w:rPr>
                      <w:rFonts w:ascii="Cambria Math" w:hAnsi="Times New Roman" w:cs="Times New Roman"/>
                      <w:bCs/>
                      <w:i/>
                      <w:color w:val="000000" w:themeColor="text1"/>
                      <w:sz w:val="18"/>
                      <w:szCs w:val="18"/>
                    </w:rPr>
                  </m:ctrlPr>
                </m:sSupPr>
                <m:e>
                  <w:proofErr w:type="gramStart"/>
                  <m:r>
                    <w:rPr>
                      <w:rFonts w:ascii="Cambria Math" w:hAnsi="Times New Roman" w:cs="Times New Roman"/>
                      <w:color w:val="000000" w:themeColor="text1"/>
                      <w:sz w:val="18"/>
                      <w:szCs w:val="18"/>
                    </w:rPr>
                    <m:t>(</m:t>
                  </m:r>
                  <w:proofErr w:type="gramEnd"/>
                  <m:r>
                    <w:rPr>
                      <w:rFonts w:ascii="Cambria Math" w:hAnsi="Cambria Math" w:cs="Times New Roman"/>
                      <w:color w:val="000000" w:themeColor="text1"/>
                      <w:sz w:val="18"/>
                      <w:szCs w:val="18"/>
                    </w:rPr>
                    <m:t>m</m:t>
                  </m:r>
                </m:e>
                <m:sup>
                  <m:r>
                    <w:rPr>
                      <w:rFonts w:ascii="Cambria Math" w:hAnsi="Times New Roman" w:cs="Times New Roman"/>
                      <w:color w:val="000000" w:themeColor="text1"/>
                      <w:sz w:val="18"/>
                      <w:szCs w:val="18"/>
                    </w:rPr>
                    <m:t>2</m:t>
                  </m:r>
                </m:sup>
              </m:sSup>
            </m:oMath>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Haberleşme</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Bölüm sayısı</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Kırtasiye</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Kullanılan miktar sayısı</w:t>
            </w:r>
          </w:p>
        </w:tc>
      </w:tr>
      <w:tr w:rsidR="00DE39B6" w:rsidRPr="00FC4742" w:rsidTr="00AD2CEA">
        <w:trPr>
          <w:trHeight w:val="20"/>
          <w:jc w:val="center"/>
        </w:trPr>
        <w:tc>
          <w:tcPr>
            <w:tcW w:w="2461" w:type="pct"/>
            <w:tcBorders>
              <w:bottom w:val="single" w:sz="4" w:space="0" w:color="000000" w:themeColor="text1"/>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Temizlik</w:t>
            </w:r>
          </w:p>
        </w:tc>
        <w:tc>
          <w:tcPr>
            <w:tcW w:w="2539" w:type="pct"/>
            <w:tcBorders>
              <w:left w:val="single" w:sz="4" w:space="0" w:color="auto"/>
              <w:bottom w:val="single" w:sz="4" w:space="0" w:color="000000" w:themeColor="text1"/>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Alan(</w:t>
            </w:r>
            <m:oMath>
              <m:sSup>
                <m:sSupPr>
                  <m:ctrlPr>
                    <w:rPr>
                      <w:rFonts w:ascii="Cambria Math" w:hAnsi="Times New Roman" w:cs="Times New Roman"/>
                      <w:bCs/>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Times New Roman" w:cs="Times New Roman"/>
                      <w:color w:val="000000" w:themeColor="text1"/>
                      <w:sz w:val="18"/>
                      <w:szCs w:val="18"/>
                    </w:rPr>
                    <m:t>2</m:t>
                  </m:r>
                </m:sup>
              </m:sSup>
            </m:oMath>
            <w:r w:rsidRPr="00FC4742">
              <w:rPr>
                <w:rFonts w:ascii="Times New Roman" w:hAnsi="Times New Roman" w:cs="Times New Roman"/>
                <w:bCs/>
                <w:color w:val="000000" w:themeColor="text1"/>
                <w:sz w:val="18"/>
                <w:szCs w:val="18"/>
              </w:rPr>
              <w:t>)</w:t>
            </w:r>
          </w:p>
        </w:tc>
      </w:tr>
      <w:tr w:rsidR="00DE39B6" w:rsidRPr="00FC4742" w:rsidTr="00AD2CEA">
        <w:trPr>
          <w:trHeight w:val="210"/>
          <w:jc w:val="center"/>
        </w:trPr>
        <w:tc>
          <w:tcPr>
            <w:tcW w:w="2461" w:type="pct"/>
            <w:tcBorders>
              <w:left w:val="single" w:sz="4" w:space="0" w:color="auto"/>
              <w:bottom w:val="single" w:sz="4" w:space="0" w:color="auto"/>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Bakım onarım</w:t>
            </w:r>
          </w:p>
        </w:tc>
        <w:tc>
          <w:tcPr>
            <w:tcW w:w="2539" w:type="pct"/>
            <w:tcBorders>
              <w:left w:val="single" w:sz="4" w:space="0" w:color="auto"/>
              <w:bottom w:val="single" w:sz="4" w:space="0" w:color="auto"/>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Tıbbi cihaz sayısı</w:t>
            </w:r>
          </w:p>
        </w:tc>
      </w:tr>
      <w:tr w:rsidR="00DE39B6" w:rsidRPr="00FC4742" w:rsidTr="00AD2CEA">
        <w:trPr>
          <w:trHeight w:val="20"/>
          <w:jc w:val="center"/>
        </w:trPr>
        <w:tc>
          <w:tcPr>
            <w:tcW w:w="2461" w:type="pct"/>
            <w:tcBorders>
              <w:lef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Hasta Kayıt</w:t>
            </w:r>
          </w:p>
        </w:tc>
        <w:tc>
          <w:tcPr>
            <w:tcW w:w="2539" w:type="pct"/>
            <w:tcBorders>
              <w:right w:val="single" w:sz="4" w:space="0" w:color="auto"/>
            </w:tcBorders>
          </w:tcPr>
          <w:p w:rsidR="00DE39B6" w:rsidRPr="00FC4742" w:rsidRDefault="00DA45BD" w:rsidP="00C84879">
            <w:pPr>
              <w:rPr>
                <w:rFonts w:ascii="Times New Roman" w:hAnsi="Times New Roman" w:cs="Times New Roman"/>
                <w:bCs/>
                <w:color w:val="000000" w:themeColor="text1"/>
                <w:sz w:val="18"/>
                <w:szCs w:val="18"/>
              </w:rPr>
            </w:pPr>
            <w:r>
              <w:rPr>
                <w:rFonts w:ascii="Times New Roman" w:hAnsi="Times New Roman" w:cs="Times New Roman"/>
                <w:bCs/>
                <w:color w:val="000000" w:themeColor="text1"/>
                <w:sz w:val="18"/>
                <w:szCs w:val="18"/>
              </w:rPr>
              <w:t xml:space="preserve">Poliklinik </w:t>
            </w:r>
            <w:r w:rsidR="00DE39B6" w:rsidRPr="00FC4742">
              <w:rPr>
                <w:rFonts w:ascii="Times New Roman" w:hAnsi="Times New Roman" w:cs="Times New Roman"/>
                <w:bCs/>
                <w:color w:val="000000" w:themeColor="text1"/>
                <w:sz w:val="18"/>
                <w:szCs w:val="18"/>
              </w:rPr>
              <w:t>Hasta sayısı</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Tıbbi cihaz</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Tıbbi cihaz sayısı</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Bilgisayar</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Bilgisayar sayısı</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Bina</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Alan</w:t>
            </w:r>
            <m:oMath>
              <m:sSup>
                <m:sSupPr>
                  <m:ctrlPr>
                    <w:rPr>
                      <w:rFonts w:ascii="Cambria Math" w:hAnsi="Times New Roman" w:cs="Times New Roman"/>
                      <w:bCs/>
                      <w:i/>
                      <w:color w:val="000000" w:themeColor="text1"/>
                      <w:sz w:val="18"/>
                      <w:szCs w:val="18"/>
                    </w:rPr>
                  </m:ctrlPr>
                </m:sSupPr>
                <m:e>
                  <m:r>
                    <w:rPr>
                      <w:rFonts w:ascii="Cambria Math" w:hAnsi="Times New Roman" w:cs="Times New Roman"/>
                      <w:color w:val="000000" w:themeColor="text1"/>
                      <w:sz w:val="18"/>
                      <w:szCs w:val="18"/>
                    </w:rPr>
                    <m:t>(</m:t>
                  </m:r>
                  <m:r>
                    <w:rPr>
                      <w:rFonts w:ascii="Cambria Math" w:hAnsi="Cambria Math" w:cs="Times New Roman"/>
                      <w:color w:val="000000" w:themeColor="text1"/>
                      <w:sz w:val="18"/>
                      <w:szCs w:val="18"/>
                    </w:rPr>
                    <m:t>m</m:t>
                  </m:r>
                </m:e>
                <m:sup>
                  <m:r>
                    <w:rPr>
                      <w:rFonts w:ascii="Cambria Math" w:hAnsi="Times New Roman" w:cs="Times New Roman"/>
                      <w:color w:val="000000" w:themeColor="text1"/>
                      <w:sz w:val="18"/>
                      <w:szCs w:val="18"/>
                    </w:rPr>
                    <m:t>2</m:t>
                  </m:r>
                </m:sup>
              </m:sSup>
            </m:oMath>
            <w:r w:rsidRPr="00FC4742">
              <w:rPr>
                <w:rFonts w:ascii="Times New Roman" w:hAnsi="Times New Roman" w:cs="Times New Roman"/>
                <w:bCs/>
                <w:color w:val="000000" w:themeColor="text1"/>
                <w:sz w:val="18"/>
                <w:szCs w:val="18"/>
              </w:rPr>
              <w:t>)</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Çamaşırhane</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Yıkanan çamaşır(kg)</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Yemek</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 xml:space="preserve">Öğün </w:t>
            </w:r>
            <w:proofErr w:type="gramStart"/>
            <w:r w:rsidRPr="00FC4742">
              <w:rPr>
                <w:rFonts w:ascii="Times New Roman" w:hAnsi="Times New Roman" w:cs="Times New Roman"/>
                <w:bCs/>
                <w:color w:val="000000" w:themeColor="text1"/>
                <w:sz w:val="18"/>
                <w:szCs w:val="18"/>
              </w:rPr>
              <w:t>sayısı,</w:t>
            </w:r>
            <w:r w:rsidRPr="00FC4742">
              <w:rPr>
                <w:rFonts w:ascii="Times New Roman" w:hAnsi="Times New Roman" w:cs="Times New Roman"/>
                <w:color w:val="000000" w:themeColor="text1"/>
                <w:sz w:val="18"/>
                <w:szCs w:val="18"/>
              </w:rPr>
              <w:t>Yatan</w:t>
            </w:r>
            <w:proofErr w:type="gramEnd"/>
            <w:r w:rsidRPr="00FC4742">
              <w:rPr>
                <w:rFonts w:ascii="Times New Roman" w:hAnsi="Times New Roman" w:cs="Times New Roman"/>
                <w:color w:val="000000" w:themeColor="text1"/>
                <w:sz w:val="18"/>
                <w:szCs w:val="18"/>
              </w:rPr>
              <w:t xml:space="preserve"> hasta sayısı</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Isınma</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Kullanılan miktar(kg)</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lastRenderedPageBreak/>
              <w:t>Sterilizasyon</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Alan</w:t>
            </w:r>
            <m:oMath>
              <m:sSup>
                <m:sSupPr>
                  <m:ctrlPr>
                    <w:rPr>
                      <w:rFonts w:ascii="Cambria Math" w:hAnsi="Times New Roman" w:cs="Times New Roman"/>
                      <w:bCs/>
                      <w:i/>
                      <w:color w:val="000000" w:themeColor="text1"/>
                      <w:sz w:val="18"/>
                      <w:szCs w:val="18"/>
                    </w:rPr>
                  </m:ctrlPr>
                </m:sSupPr>
                <m:e>
                  <m:r>
                    <w:rPr>
                      <w:rFonts w:ascii="Cambria Math" w:hAnsi="Times New Roman" w:cs="Times New Roman"/>
                      <w:color w:val="000000" w:themeColor="text1"/>
                      <w:sz w:val="18"/>
                      <w:szCs w:val="18"/>
                    </w:rPr>
                    <m:t xml:space="preserve"> (</m:t>
                  </m:r>
                  <m:r>
                    <w:rPr>
                      <w:rFonts w:ascii="Cambria Math" w:hAnsi="Cambria Math" w:cs="Times New Roman"/>
                      <w:color w:val="000000" w:themeColor="text1"/>
                      <w:sz w:val="18"/>
                      <w:szCs w:val="18"/>
                    </w:rPr>
                    <m:t>m</m:t>
                  </m:r>
                </m:e>
                <m:sup>
                  <m:r>
                    <w:rPr>
                      <w:rFonts w:ascii="Cambria Math" w:hAnsi="Times New Roman" w:cs="Times New Roman"/>
                      <w:color w:val="000000" w:themeColor="text1"/>
                      <w:sz w:val="18"/>
                      <w:szCs w:val="18"/>
                    </w:rPr>
                    <m:t>2</m:t>
                  </m:r>
                </m:sup>
              </m:sSup>
            </m:oMath>
            <w:r w:rsidRPr="00FC4742">
              <w:rPr>
                <w:rFonts w:ascii="Times New Roman" w:hAnsi="Times New Roman" w:cs="Times New Roman"/>
                <w:bCs/>
                <w:color w:val="000000" w:themeColor="text1"/>
                <w:sz w:val="18"/>
                <w:szCs w:val="18"/>
              </w:rPr>
              <w:t>)</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Arşiv</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Yatan hasta sayısı</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color w:val="000000" w:themeColor="text1"/>
                <w:sz w:val="18"/>
                <w:szCs w:val="18"/>
              </w:rPr>
              <w:t>Katı yakıtlar</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Kullanım miktarı (kg)</w:t>
            </w:r>
          </w:p>
        </w:tc>
      </w:tr>
      <w:tr w:rsidR="00DE39B6" w:rsidRPr="00FC4742" w:rsidTr="00AD2CEA">
        <w:trPr>
          <w:trHeight w:val="20"/>
          <w:jc w:val="center"/>
        </w:trPr>
        <w:tc>
          <w:tcPr>
            <w:tcW w:w="2461" w:type="pct"/>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color w:val="000000" w:themeColor="text1"/>
                <w:sz w:val="18"/>
                <w:szCs w:val="18"/>
              </w:rPr>
              <w:t>Biyokimyasal ve Gaz maddeleri</w:t>
            </w:r>
          </w:p>
        </w:tc>
        <w:tc>
          <w:tcPr>
            <w:tcW w:w="2539" w:type="pct"/>
            <w:tcBorders>
              <w:right w:val="single" w:sz="4" w:space="0" w:color="auto"/>
            </w:tcBorders>
          </w:tcPr>
          <w:p w:rsidR="00DE39B6" w:rsidRPr="00FC4742" w:rsidRDefault="00DE39B6" w:rsidP="00C84879">
            <w:pPr>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Kullanım miktarı (kg)</w:t>
            </w:r>
          </w:p>
        </w:tc>
      </w:tr>
    </w:tbl>
    <w:p w:rsidR="006C0B66" w:rsidRDefault="001076F3" w:rsidP="002E3496">
      <w:pPr>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 xml:space="preserve">Kaynak: </w:t>
      </w:r>
      <w:bookmarkStart w:id="234" w:name="_Toc43931513"/>
      <w:bookmarkStart w:id="235" w:name="_Toc43996158"/>
      <w:bookmarkStart w:id="236" w:name="_Toc44065286"/>
      <w:r>
        <w:rPr>
          <w:rFonts w:ascii="Times New Roman" w:hAnsi="Times New Roman" w:cs="Times New Roman"/>
          <w:bCs/>
          <w:color w:val="000000" w:themeColor="text1"/>
          <w:sz w:val="24"/>
          <w:szCs w:val="24"/>
        </w:rPr>
        <w:t>Arslan, 2008: 48</w:t>
      </w:r>
      <w:r w:rsidR="006C0B66" w:rsidRPr="00CF267D">
        <w:rPr>
          <w:rFonts w:ascii="Times New Roman" w:hAnsi="Times New Roman" w:cs="Times New Roman"/>
          <w:bCs/>
          <w:color w:val="000000" w:themeColor="text1"/>
          <w:sz w:val="24"/>
          <w:szCs w:val="24"/>
        </w:rPr>
        <w:t>.</w:t>
      </w:r>
    </w:p>
    <w:p w:rsidR="002E3496" w:rsidRPr="002E3496" w:rsidRDefault="002E3496" w:rsidP="002E3496">
      <w:pPr>
        <w:jc w:val="center"/>
        <w:rPr>
          <w:rFonts w:ascii="Times New Roman" w:hAnsi="Times New Roman" w:cs="Times New Roman"/>
          <w:bCs/>
          <w:color w:val="000000" w:themeColor="text1"/>
          <w:sz w:val="24"/>
          <w:szCs w:val="24"/>
        </w:rPr>
      </w:pPr>
    </w:p>
    <w:p w:rsidR="00DE39B6" w:rsidRPr="00DE39B6" w:rsidRDefault="006C0B66" w:rsidP="00DE39B6">
      <w:pPr>
        <w:pStyle w:val="Balk3"/>
        <w:rPr>
          <w:rFonts w:cs="Times New Roman"/>
          <w:szCs w:val="24"/>
        </w:rPr>
      </w:pPr>
      <w:r>
        <w:rPr>
          <w:rFonts w:cs="Times New Roman"/>
          <w:szCs w:val="24"/>
        </w:rPr>
        <w:t xml:space="preserve">            </w:t>
      </w:r>
      <w:r w:rsidR="00DE39B6" w:rsidRPr="00DE39B6">
        <w:rPr>
          <w:rFonts w:cs="Times New Roman"/>
          <w:szCs w:val="24"/>
        </w:rPr>
        <w:t>1.7.1.  Birinci Kademe Dağıtımı</w:t>
      </w:r>
      <w:bookmarkEnd w:id="234"/>
      <w:bookmarkEnd w:id="235"/>
      <w:bookmarkEnd w:id="236"/>
    </w:p>
    <w:p w:rsidR="00DE39B6" w:rsidRPr="00DE39B6" w:rsidRDefault="00DE39B6" w:rsidP="00DB251C">
      <w:pPr>
        <w:ind w:firstLine="709"/>
        <w:rPr>
          <w:rFonts w:ascii="Times New Roman" w:hAnsi="Times New Roman" w:cs="Times New Roman"/>
          <w:bCs/>
          <w:color w:val="000000" w:themeColor="text1"/>
          <w:sz w:val="24"/>
          <w:szCs w:val="24"/>
        </w:rPr>
      </w:pPr>
      <w:r w:rsidRPr="00DE39B6">
        <w:rPr>
          <w:rFonts w:ascii="Times New Roman" w:hAnsi="Times New Roman" w:cs="Times New Roman"/>
          <w:bCs/>
          <w:color w:val="000000" w:themeColor="text1"/>
          <w:sz w:val="24"/>
          <w:szCs w:val="24"/>
        </w:rPr>
        <w:t>Hastane ve sağlık işletmelerinde birinci kademe dağıtımı, oluşan maliyetin hangi gider yerine ekleneceğini belirmek görevini üstlenmektedir. Bu kademe dağıtımı sonunda baktığımızda oluşan her giderin ayrı gider yerleri olduğunu görürüz. Yani yapılan gider hangi dağıtım bölümünde oluyorsa o gider bölümüne yüklenir fakat oluşan giderlerin birden fazla gider yeriyle bağlantısı varsa giderin gider bölümüyle doğru orantılı olarak yüklenmesi demektir</w:t>
      </w:r>
      <w:r w:rsidR="00CF267D">
        <w:rPr>
          <w:rFonts w:ascii="Times New Roman" w:hAnsi="Times New Roman" w:cs="Times New Roman"/>
          <w:bCs/>
          <w:color w:val="000000" w:themeColor="text1"/>
          <w:sz w:val="24"/>
          <w:szCs w:val="24"/>
        </w:rPr>
        <w:t xml:space="preserve"> </w:t>
      </w:r>
      <w:r w:rsidRPr="00DE39B6">
        <w:rPr>
          <w:rFonts w:ascii="Times New Roman" w:hAnsi="Times New Roman" w:cs="Times New Roman"/>
          <w:noProof/>
          <w:color w:val="000000" w:themeColor="text1"/>
          <w:sz w:val="24"/>
          <w:szCs w:val="24"/>
        </w:rPr>
        <w:t>(Eminsoy, 2008: 19)</w:t>
      </w:r>
      <w:r w:rsidRPr="00DE39B6">
        <w:rPr>
          <w:rFonts w:ascii="Times New Roman" w:hAnsi="Times New Roman" w:cs="Times New Roman"/>
          <w:bCs/>
          <w:color w:val="000000" w:themeColor="text1"/>
          <w:sz w:val="24"/>
          <w:szCs w:val="24"/>
        </w:rPr>
        <w:t xml:space="preserve">. </w:t>
      </w:r>
      <w:r w:rsidRPr="00DE39B6">
        <w:rPr>
          <w:rFonts w:ascii="Times New Roman" w:hAnsi="Times New Roman" w:cs="Times New Roman"/>
          <w:color w:val="000000" w:themeColor="text1"/>
          <w:sz w:val="24"/>
          <w:szCs w:val="24"/>
        </w:rPr>
        <w:t>Örnek verirsek, hastane işletmelerindeki asansörlerin bakım onarım yapılırken giderler oluşur ve bu giderleri asansörlerin hizmet sunduğu bölümlere en uygun ve elverişli olan dağıtım anahtarları vasıtasıyla dağıtılıyorsa müşterek giderler arasında yerini alır</w:t>
      </w:r>
      <w:r w:rsidRPr="00DE39B6">
        <w:rPr>
          <w:rFonts w:ascii="Times New Roman" w:hAnsi="Times New Roman" w:cs="Times New Roman"/>
          <w:noProof/>
          <w:color w:val="000000" w:themeColor="text1"/>
          <w:sz w:val="24"/>
          <w:szCs w:val="24"/>
        </w:rPr>
        <w:t xml:space="preserve"> (Filiztekin, 2014: 46)</w:t>
      </w:r>
      <w:r w:rsidRPr="00DE39B6">
        <w:rPr>
          <w:rFonts w:ascii="Times New Roman" w:hAnsi="Times New Roman" w:cs="Times New Roman"/>
          <w:color w:val="000000" w:themeColor="text1"/>
          <w:sz w:val="24"/>
          <w:szCs w:val="24"/>
        </w:rPr>
        <w:t>.</w:t>
      </w:r>
    </w:p>
    <w:p w:rsidR="00DE39B6" w:rsidRDefault="00DE39B6" w:rsidP="00DB251C">
      <w:pPr>
        <w:ind w:firstLine="709"/>
        <w:rPr>
          <w:rFonts w:ascii="Times New Roman" w:hAnsi="Times New Roman" w:cs="Times New Roman"/>
          <w:color w:val="000000" w:themeColor="text1"/>
          <w:sz w:val="24"/>
          <w:szCs w:val="24"/>
        </w:rPr>
      </w:pPr>
      <w:r w:rsidRPr="00DE39B6">
        <w:rPr>
          <w:rFonts w:ascii="Times New Roman" w:hAnsi="Times New Roman" w:cs="Times New Roman"/>
          <w:color w:val="000000" w:themeColor="text1"/>
          <w:sz w:val="24"/>
          <w:szCs w:val="24"/>
        </w:rPr>
        <w:t>Hastane işletmeleri giderlerini oluşan gelir kalemlerini kullanarak oluşturmaktadır. Bu yüzden genel maliyet muhasebesiyle aynı görevi yapmaktadır. Hastayla doğrudan doğruya ilişki kurabilen giderleri (malzeme, işçilik, personel vb.) gibi giderleri doğrudan dağıtabilir fakat tedavi gören hastayla doğrudan ilişkisi yoksa kolay bir şekilde gider yerine gönderilemez çünkü birden fazla etkilenen alanını bünyesinde barındırdığından yapılan giderler kalemi giderler bölümlerine yükle</w:t>
      </w:r>
      <w:r w:rsidR="00FC4742">
        <w:rPr>
          <w:rFonts w:ascii="Times New Roman" w:hAnsi="Times New Roman" w:cs="Times New Roman"/>
          <w:color w:val="000000" w:themeColor="text1"/>
          <w:sz w:val="24"/>
          <w:szCs w:val="24"/>
        </w:rPr>
        <w:t>nemez. Birinci kademe dağıtımı T</w:t>
      </w:r>
      <w:r w:rsidRPr="00DE39B6">
        <w:rPr>
          <w:rFonts w:ascii="Times New Roman" w:hAnsi="Times New Roman" w:cs="Times New Roman"/>
          <w:color w:val="000000" w:themeColor="text1"/>
          <w:sz w:val="24"/>
          <w:szCs w:val="24"/>
        </w:rPr>
        <w:t>ablo 5’ te gösterilmiştir.</w:t>
      </w:r>
    </w:p>
    <w:p w:rsidR="00DA45BD" w:rsidRPr="00DE39B6" w:rsidRDefault="00DA45BD" w:rsidP="00DB251C">
      <w:pPr>
        <w:ind w:firstLine="709"/>
        <w:rPr>
          <w:rFonts w:ascii="Times New Roman" w:hAnsi="Times New Roman" w:cs="Times New Roman"/>
          <w:color w:val="000000" w:themeColor="text1"/>
          <w:sz w:val="24"/>
          <w:szCs w:val="24"/>
        </w:rPr>
      </w:pPr>
    </w:p>
    <w:p w:rsidR="00DE39B6" w:rsidRPr="00CF267D" w:rsidRDefault="00DE39B6" w:rsidP="000649E4">
      <w:pPr>
        <w:pStyle w:val="ResimYazs"/>
        <w:spacing w:line="360" w:lineRule="auto"/>
        <w:jc w:val="center"/>
        <w:rPr>
          <w:rFonts w:ascii="Times New Roman" w:hAnsi="Times New Roman" w:cs="Times New Roman"/>
          <w:color w:val="000000" w:themeColor="text1"/>
          <w:sz w:val="24"/>
          <w:szCs w:val="24"/>
        </w:rPr>
      </w:pPr>
      <w:bookmarkStart w:id="237" w:name="_Toc42981455"/>
      <w:bookmarkStart w:id="238" w:name="_Toc44171501"/>
      <w:r w:rsidRPr="00CF267D">
        <w:rPr>
          <w:rFonts w:ascii="Times New Roman" w:hAnsi="Times New Roman" w:cs="Times New Roman"/>
          <w:color w:val="000000" w:themeColor="text1"/>
          <w:sz w:val="24"/>
          <w:szCs w:val="24"/>
        </w:rPr>
        <w:t>Tablo 5. Birinci Kademe Dağıtım Anahtarı</w:t>
      </w:r>
      <w:bookmarkEnd w:id="237"/>
      <w:bookmarkEnd w:id="238"/>
    </w:p>
    <w:tbl>
      <w:tblPr>
        <w:tblpPr w:leftFromText="141" w:rightFromText="141" w:vertAnchor="text" w:horzAnchor="margin" w:tblpXSpec="center" w:tblpY="2"/>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70" w:type="dxa"/>
          <w:right w:w="70" w:type="dxa"/>
        </w:tblCellMar>
        <w:tblLook w:val="04A0" w:firstRow="1" w:lastRow="0" w:firstColumn="1" w:lastColumn="0" w:noHBand="0" w:noVBand="1"/>
      </w:tblPr>
      <w:tblGrid>
        <w:gridCol w:w="4183"/>
        <w:gridCol w:w="4109"/>
      </w:tblGrid>
      <w:tr w:rsidR="00DE39B6" w:rsidRPr="00DE39B6" w:rsidTr="00904A9D">
        <w:trPr>
          <w:trHeight w:val="227"/>
        </w:trPr>
        <w:tc>
          <w:tcPr>
            <w:tcW w:w="4183" w:type="dxa"/>
            <w:shd w:val="clear" w:color="auto" w:fill="auto"/>
            <w:noWrap/>
            <w:vAlign w:val="center"/>
            <w:hideMark/>
          </w:tcPr>
          <w:p w:rsidR="00DE39B6" w:rsidRPr="00FC4742" w:rsidRDefault="00DE39B6" w:rsidP="00DA45BD">
            <w:pPr>
              <w:pStyle w:val="Default"/>
              <w:jc w:val="center"/>
              <w:rPr>
                <w:color w:val="000000" w:themeColor="text1"/>
                <w:sz w:val="20"/>
                <w:szCs w:val="20"/>
              </w:rPr>
            </w:pPr>
            <w:r w:rsidRPr="00FC4742">
              <w:rPr>
                <w:b/>
                <w:bCs/>
                <w:color w:val="000000" w:themeColor="text1"/>
                <w:sz w:val="20"/>
                <w:szCs w:val="20"/>
              </w:rPr>
              <w:t>Gider türü (Bölümler)</w:t>
            </w:r>
          </w:p>
        </w:tc>
        <w:tc>
          <w:tcPr>
            <w:tcW w:w="4109" w:type="dxa"/>
            <w:shd w:val="clear" w:color="auto" w:fill="auto"/>
            <w:noWrap/>
            <w:vAlign w:val="center"/>
            <w:hideMark/>
          </w:tcPr>
          <w:p w:rsidR="00DE39B6" w:rsidRPr="00FC4742" w:rsidRDefault="00DE39B6" w:rsidP="00DA45BD">
            <w:pPr>
              <w:pStyle w:val="Default"/>
              <w:jc w:val="center"/>
              <w:rPr>
                <w:color w:val="000000" w:themeColor="text1"/>
                <w:sz w:val="20"/>
                <w:szCs w:val="20"/>
              </w:rPr>
            </w:pPr>
            <w:r w:rsidRPr="00FC4742">
              <w:rPr>
                <w:b/>
                <w:bCs/>
                <w:color w:val="000000" w:themeColor="text1"/>
                <w:sz w:val="20"/>
                <w:szCs w:val="20"/>
              </w:rPr>
              <w:t>Dağıtım anahtarları</w:t>
            </w:r>
          </w:p>
        </w:tc>
      </w:tr>
      <w:tr w:rsidR="00DE39B6" w:rsidRPr="00DE39B6" w:rsidTr="00904A9D">
        <w:trPr>
          <w:trHeight w:val="113"/>
        </w:trPr>
        <w:tc>
          <w:tcPr>
            <w:tcW w:w="4183" w:type="dxa"/>
            <w:shd w:val="clear" w:color="auto" w:fill="auto"/>
            <w:noWrap/>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İlk madde ve malzeme gideri</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Kullanım miktarı, işlem sayısı</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Personel giderleri</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Çalışan kişi sayısı</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Elektrik</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Tüketimi miktarı, watt/saat</w:t>
            </w:r>
            <w:r w:rsidR="00231476">
              <w:rPr>
                <w:rFonts w:ascii="Times New Roman" w:eastAsia="Times New Roman" w:hAnsi="Times New Roman" w:cs="Times New Roman"/>
                <w:color w:val="000000" w:themeColor="text1"/>
                <w:sz w:val="18"/>
                <w:szCs w:val="18"/>
                <w:lang w:eastAsia="tr-TR"/>
              </w:rPr>
              <w:t xml:space="preserve">/ </w:t>
            </w:r>
            <m:oMath>
              <m:sSup>
                <m:sSupPr>
                  <m:ctrlPr>
                    <w:rPr>
                      <w:rFonts w:ascii="Cambria Math" w:hAnsi="Times New Roman" w:cs="Times New Roman"/>
                      <w:bCs/>
                      <w:i/>
                      <w:color w:val="000000" w:themeColor="text1"/>
                      <w:sz w:val="18"/>
                      <w:szCs w:val="18"/>
                    </w:rPr>
                  </m:ctrlPr>
                </m:sSupPr>
                <m:e>
                  <w:proofErr w:type="gramStart"/>
                  <m:r>
                    <w:rPr>
                      <w:rFonts w:ascii="Cambria Math" w:hAnsi="Times New Roman" w:cs="Times New Roman"/>
                      <w:color w:val="000000" w:themeColor="text1"/>
                      <w:sz w:val="18"/>
                      <w:szCs w:val="18"/>
                    </w:rPr>
                    <m:t>(</m:t>
                  </m:r>
                  <w:proofErr w:type="gramEnd"/>
                  <m:r>
                    <w:rPr>
                      <w:rFonts w:ascii="Cambria Math" w:hAnsi="Cambria Math" w:cs="Times New Roman"/>
                      <w:color w:val="000000" w:themeColor="text1"/>
                      <w:sz w:val="18"/>
                      <w:szCs w:val="18"/>
                    </w:rPr>
                    <m:t>m</m:t>
                  </m:r>
                </m:e>
                <m:sup>
                  <m:r>
                    <w:rPr>
                      <w:rFonts w:ascii="Cambria Math" w:hAnsi="Times New Roman" w:cs="Times New Roman"/>
                      <w:color w:val="000000" w:themeColor="text1"/>
                      <w:sz w:val="18"/>
                      <w:szCs w:val="18"/>
                    </w:rPr>
                    <m:t>2</m:t>
                  </m:r>
                </m:sup>
              </m:sSup>
            </m:oMath>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Haberleşme</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Kullanım miktarı</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Su</w:t>
            </w:r>
          </w:p>
        </w:tc>
        <w:tc>
          <w:tcPr>
            <w:tcW w:w="4109" w:type="dxa"/>
            <w:shd w:val="clear" w:color="auto" w:fill="auto"/>
            <w:noWrap/>
            <w:vAlign w:val="bottom"/>
            <w:hideMark/>
          </w:tcPr>
          <w:p w:rsidR="00DE39B6" w:rsidRPr="00FC4742" w:rsidRDefault="00DE39B6" w:rsidP="00DE39B6">
            <w:pPr>
              <w:spacing w:line="240" w:lineRule="auto"/>
              <w:rPr>
                <w:rFonts w:ascii="Times New Roman" w:hAnsi="Times New Roman" w:cs="Times New Roman"/>
                <w:color w:val="000000" w:themeColor="text1"/>
                <w:sz w:val="18"/>
                <w:szCs w:val="18"/>
              </w:rPr>
            </w:pPr>
            <w:r w:rsidRPr="00FC4742">
              <w:rPr>
                <w:rFonts w:ascii="Times New Roman" w:hAnsi="Times New Roman" w:cs="Times New Roman"/>
                <w:bCs/>
                <w:color w:val="000000" w:themeColor="text1"/>
                <w:sz w:val="18"/>
                <w:szCs w:val="18"/>
              </w:rPr>
              <w:t xml:space="preserve">Kullanılan  </w:t>
            </w:r>
            <m:oMath>
              <m:sSup>
                <m:sSupPr>
                  <m:ctrlPr>
                    <w:rPr>
                      <w:rFonts w:ascii="Cambria Math" w:hAnsi="Times New Roman" w:cs="Times New Roman"/>
                      <w:color w:val="000000" w:themeColor="text1"/>
                      <w:sz w:val="18"/>
                      <w:szCs w:val="18"/>
                    </w:rPr>
                  </m:ctrlPr>
                </m:sSupPr>
                <m:e>
                  <m:r>
                    <m:rPr>
                      <m:sty m:val="p"/>
                    </m:rPr>
                    <w:rPr>
                      <w:rFonts w:ascii="Cambria Math" w:hAnsi="Times New Roman" w:cs="Times New Roman"/>
                      <w:color w:val="000000" w:themeColor="text1"/>
                      <w:sz w:val="18"/>
                      <w:szCs w:val="18"/>
                    </w:rPr>
                    <m:t>m</m:t>
                  </m:r>
                </m:e>
                <m:sup>
                  <m:r>
                    <m:rPr>
                      <m:sty m:val="p"/>
                    </m:rPr>
                    <w:rPr>
                      <w:rFonts w:ascii="Cambria Math" w:hAnsi="Times New Roman" w:cs="Times New Roman"/>
                      <w:color w:val="000000" w:themeColor="text1"/>
                      <w:sz w:val="18"/>
                      <w:szCs w:val="18"/>
                    </w:rPr>
                    <m:t>3</m:t>
                  </m:r>
                </m:sup>
              </m:sSup>
            </m:oMath>
            <w:r w:rsidR="00934BFA">
              <w:rPr>
                <w:rFonts w:ascii="Times New Roman" w:eastAsiaTheme="minorEastAsia" w:hAnsi="Times New Roman" w:cs="Times New Roman"/>
                <w:color w:val="000000" w:themeColor="text1"/>
                <w:sz w:val="18"/>
                <w:szCs w:val="18"/>
              </w:rPr>
              <w:t xml:space="preserve">, </w:t>
            </w:r>
            <m:oMath>
              <m:sSup>
                <m:sSupPr>
                  <m:ctrlPr>
                    <w:rPr>
                      <w:rFonts w:ascii="Cambria Math" w:hAnsi="Times New Roman" w:cs="Times New Roman"/>
                      <w:bCs/>
                      <w:i/>
                      <w:color w:val="000000" w:themeColor="text1"/>
                      <w:sz w:val="18"/>
                      <w:szCs w:val="18"/>
                    </w:rPr>
                  </m:ctrlPr>
                </m:sSupPr>
                <m:e>
                  <w:proofErr w:type="gramStart"/>
                  <m:r>
                    <w:rPr>
                      <w:rFonts w:ascii="Cambria Math" w:hAnsi="Times New Roman" w:cs="Times New Roman"/>
                      <w:color w:val="000000" w:themeColor="text1"/>
                      <w:sz w:val="18"/>
                      <w:szCs w:val="18"/>
                    </w:rPr>
                    <m:t>(</m:t>
                  </m:r>
                  <w:proofErr w:type="gramEnd"/>
                  <m:r>
                    <w:rPr>
                      <w:rFonts w:ascii="Cambria Math" w:hAnsi="Cambria Math" w:cs="Times New Roman"/>
                      <w:color w:val="000000" w:themeColor="text1"/>
                      <w:sz w:val="18"/>
                      <w:szCs w:val="18"/>
                    </w:rPr>
                    <m:t>m</m:t>
                  </m:r>
                </m:e>
                <m:sup>
                  <m:r>
                    <w:rPr>
                      <w:rFonts w:ascii="Cambria Math" w:hAnsi="Times New Roman" w:cs="Times New Roman"/>
                      <w:color w:val="000000" w:themeColor="text1"/>
                      <w:sz w:val="18"/>
                      <w:szCs w:val="18"/>
                    </w:rPr>
                    <m:t>2</m:t>
                  </m:r>
                </m:sup>
              </m:sSup>
            </m:oMath>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Kırtasiye</w:t>
            </w:r>
          </w:p>
        </w:tc>
        <w:tc>
          <w:tcPr>
            <w:tcW w:w="4109" w:type="dxa"/>
            <w:shd w:val="clear" w:color="auto" w:fill="auto"/>
            <w:noWrap/>
            <w:vAlign w:val="bottom"/>
            <w:hideMark/>
          </w:tcPr>
          <w:p w:rsidR="00DE39B6" w:rsidRPr="00FC4742" w:rsidRDefault="00DE39B6" w:rsidP="00DE39B6">
            <w:pPr>
              <w:pStyle w:val="Default"/>
              <w:rPr>
                <w:color w:val="000000" w:themeColor="text1"/>
                <w:sz w:val="18"/>
                <w:szCs w:val="18"/>
              </w:rPr>
            </w:pPr>
            <w:r w:rsidRPr="00FC4742">
              <w:rPr>
                <w:bCs/>
                <w:color w:val="000000" w:themeColor="text1"/>
                <w:sz w:val="18"/>
                <w:szCs w:val="18"/>
              </w:rPr>
              <w:t>Kullanılan miktar sayısı</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Katı yakıtlar</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hAnsi="Times New Roman" w:cs="Times New Roman"/>
                <w:bCs/>
                <w:color w:val="000000" w:themeColor="text1"/>
                <w:sz w:val="18"/>
                <w:szCs w:val="18"/>
              </w:rPr>
              <w:t>Kullanılan miktar(kg)</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Biyokimyasal ve Gaz maddeleri</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hAnsi="Times New Roman" w:cs="Times New Roman"/>
                <w:bCs/>
                <w:color w:val="000000" w:themeColor="text1"/>
                <w:sz w:val="18"/>
                <w:szCs w:val="18"/>
              </w:rPr>
              <w:t>Kullanılan miktar(kg)</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Makine, Teçhizat ve Bakım Onarım</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Tıbbi cihaz sayısı</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Temizlik</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hAnsi="Times New Roman" w:cs="Times New Roman"/>
                <w:bCs/>
                <w:color w:val="000000" w:themeColor="text1"/>
                <w:sz w:val="18"/>
                <w:szCs w:val="18"/>
              </w:rPr>
              <w:t>Alan (</w:t>
            </w:r>
            <m:oMath>
              <m:sSup>
                <m:sSupPr>
                  <m:ctrlPr>
                    <w:rPr>
                      <w:rFonts w:ascii="Cambria Math" w:hAnsi="Times New Roman" w:cs="Times New Roman"/>
                      <w:bCs/>
                      <w:color w:val="000000" w:themeColor="text1"/>
                      <w:sz w:val="18"/>
                      <w:szCs w:val="18"/>
                    </w:rPr>
                  </m:ctrlPr>
                </m:sSupPr>
                <m:e>
                  <m:r>
                    <m:rPr>
                      <m:sty m:val="p"/>
                    </m:rPr>
                    <w:rPr>
                      <w:rFonts w:ascii="Cambria Math" w:hAnsi="Times New Roman" w:cs="Times New Roman"/>
                      <w:color w:val="000000" w:themeColor="text1"/>
                      <w:sz w:val="18"/>
                      <w:szCs w:val="18"/>
                    </w:rPr>
                    <m:t>m</m:t>
                  </m:r>
                </m:e>
                <m:sup>
                  <m:r>
                    <m:rPr>
                      <m:sty m:val="p"/>
                    </m:rPr>
                    <w:rPr>
                      <w:rFonts w:ascii="Cambria Math" w:hAnsi="Times New Roman" w:cs="Times New Roman"/>
                      <w:color w:val="000000" w:themeColor="text1"/>
                      <w:sz w:val="18"/>
                      <w:szCs w:val="18"/>
                    </w:rPr>
                    <m:t>2</m:t>
                  </m:r>
                </m:sup>
              </m:sSup>
            </m:oMath>
            <w:r w:rsidRPr="00FC4742">
              <w:rPr>
                <w:rFonts w:ascii="Times New Roman" w:eastAsiaTheme="minorEastAsia" w:hAnsi="Times New Roman" w:cs="Times New Roman"/>
                <w:bCs/>
                <w:color w:val="000000" w:themeColor="text1"/>
                <w:sz w:val="18"/>
                <w:szCs w:val="18"/>
              </w:rPr>
              <w:t>)</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Medikal Malzemeler</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Kullanılan adet</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Temizlik araç ve gereçler</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 xml:space="preserve">Kullanılan adet </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Ölçümleme</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Tetkik süresi, Tetkik sayısı</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Laboratuvar malzemeleri</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Kullanılan adet</w:t>
            </w:r>
          </w:p>
        </w:tc>
      </w:tr>
      <w:tr w:rsidR="00DE39B6" w:rsidRPr="00DE39B6" w:rsidTr="00904A9D">
        <w:trPr>
          <w:trHeight w:val="113"/>
        </w:trPr>
        <w:tc>
          <w:tcPr>
            <w:tcW w:w="4183"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Laboratuvar hizmet alım gideri</w:t>
            </w:r>
          </w:p>
        </w:tc>
        <w:tc>
          <w:tcPr>
            <w:tcW w:w="4109" w:type="dxa"/>
            <w:shd w:val="clear" w:color="auto" w:fill="auto"/>
            <w:noWrap/>
            <w:vAlign w:val="bottom"/>
            <w:hideMark/>
          </w:tcPr>
          <w:p w:rsidR="00DE39B6" w:rsidRPr="00FC4742" w:rsidRDefault="00DE39B6" w:rsidP="00DE39B6">
            <w:pPr>
              <w:spacing w:line="240" w:lineRule="auto"/>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Tetkik süresi, Tetkik sayısı</w:t>
            </w:r>
          </w:p>
        </w:tc>
      </w:tr>
    </w:tbl>
    <w:p w:rsidR="008A661F" w:rsidRDefault="001076F3" w:rsidP="00326307">
      <w:pPr>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lastRenderedPageBreak/>
        <w:t>Kaynak: Menderes, 1994: 77</w:t>
      </w:r>
      <w:r w:rsidR="00DE39B6" w:rsidRPr="00CF267D">
        <w:rPr>
          <w:rFonts w:ascii="Times New Roman" w:hAnsi="Times New Roman" w:cs="Times New Roman"/>
          <w:bCs/>
          <w:color w:val="000000" w:themeColor="text1"/>
          <w:sz w:val="24"/>
          <w:szCs w:val="24"/>
        </w:rPr>
        <w:t>.</w:t>
      </w:r>
    </w:p>
    <w:p w:rsidR="00DA45BD" w:rsidRPr="00CF267D" w:rsidRDefault="00DA45BD" w:rsidP="00326307">
      <w:pPr>
        <w:jc w:val="center"/>
        <w:rPr>
          <w:rFonts w:ascii="Times New Roman" w:hAnsi="Times New Roman" w:cs="Times New Roman"/>
          <w:bCs/>
          <w:color w:val="000000" w:themeColor="text1"/>
          <w:sz w:val="24"/>
          <w:szCs w:val="24"/>
        </w:rPr>
      </w:pPr>
    </w:p>
    <w:p w:rsidR="00C16B92" w:rsidRDefault="00DE39B6" w:rsidP="00C16B92">
      <w:pPr>
        <w:ind w:firstLine="709"/>
        <w:rPr>
          <w:rFonts w:ascii="Times New Roman" w:hAnsi="Times New Roman" w:cs="Times New Roman"/>
          <w:b/>
          <w:bCs/>
          <w:color w:val="000000" w:themeColor="text1"/>
          <w:sz w:val="24"/>
          <w:szCs w:val="24"/>
        </w:rPr>
      </w:pPr>
      <w:r w:rsidRPr="00DE39B6">
        <w:rPr>
          <w:rFonts w:ascii="Times New Roman" w:hAnsi="Times New Roman" w:cs="Times New Roman"/>
          <w:b/>
          <w:bCs/>
          <w:color w:val="000000" w:themeColor="text1"/>
          <w:sz w:val="24"/>
          <w:szCs w:val="24"/>
        </w:rPr>
        <w:t>1.7.2. İkinci Kademe Dağıtımı</w:t>
      </w:r>
    </w:p>
    <w:p w:rsidR="00DE39B6" w:rsidRDefault="00DE39B6" w:rsidP="00326307">
      <w:pPr>
        <w:ind w:firstLine="709"/>
        <w:rPr>
          <w:rFonts w:ascii="Times New Roman" w:hAnsi="Times New Roman" w:cs="Times New Roman"/>
          <w:color w:val="000000" w:themeColor="text1"/>
          <w:sz w:val="24"/>
          <w:szCs w:val="24"/>
        </w:rPr>
      </w:pPr>
      <w:r w:rsidRPr="00DE39B6">
        <w:rPr>
          <w:rFonts w:ascii="Times New Roman" w:hAnsi="Times New Roman" w:cs="Times New Roman"/>
          <w:bCs/>
          <w:color w:val="000000" w:themeColor="text1"/>
          <w:sz w:val="24"/>
          <w:szCs w:val="24"/>
        </w:rPr>
        <w:t>Hastane ve sağlık kurumlar</w:t>
      </w:r>
      <w:r w:rsidR="000B2229">
        <w:rPr>
          <w:rFonts w:ascii="Times New Roman" w:hAnsi="Times New Roman" w:cs="Times New Roman"/>
          <w:bCs/>
          <w:color w:val="000000" w:themeColor="text1"/>
          <w:sz w:val="24"/>
          <w:szCs w:val="24"/>
        </w:rPr>
        <w:t>ında ikinci kademe dağıtımı bir</w:t>
      </w:r>
      <w:r w:rsidRPr="00DE39B6">
        <w:rPr>
          <w:rFonts w:ascii="Times New Roman" w:hAnsi="Times New Roman" w:cs="Times New Roman"/>
          <w:bCs/>
          <w:color w:val="000000" w:themeColor="text1"/>
          <w:sz w:val="24"/>
          <w:szCs w:val="24"/>
        </w:rPr>
        <w:t xml:space="preserve">çok gider yerlerinin </w:t>
      </w:r>
      <w:proofErr w:type="gramStart"/>
      <w:r w:rsidRPr="00DE39B6">
        <w:rPr>
          <w:rFonts w:ascii="Times New Roman" w:hAnsi="Times New Roman" w:cs="Times New Roman"/>
          <w:bCs/>
          <w:color w:val="000000" w:themeColor="text1"/>
          <w:sz w:val="24"/>
          <w:szCs w:val="24"/>
        </w:rPr>
        <w:t>(</w:t>
      </w:r>
      <w:proofErr w:type="gramEnd"/>
      <w:r w:rsidRPr="00DE39B6">
        <w:rPr>
          <w:rFonts w:ascii="Times New Roman" w:hAnsi="Times New Roman" w:cs="Times New Roman"/>
          <w:bCs/>
          <w:color w:val="000000" w:themeColor="text1"/>
          <w:sz w:val="24"/>
          <w:szCs w:val="24"/>
        </w:rPr>
        <w:t xml:space="preserve">üretim maliyet gider yerleri, üretim destek gider yerleri ve yardımcı gider yerleri vb. gibi tüm gider yerlerinden oluşan toplam giderlerin esas üretim yerlerine dağıtılmasıdır. Hastane ve sağlık kurumlarında tedavi edilen hastalara direkt olarak etki eden bazı bölümlerin (laboratuvar, radyoloji, kan merkezi vb. ) gibi giderleri ikinci kademe dağıtıma </w:t>
      </w:r>
      <w:proofErr w:type="gramStart"/>
      <w:r w:rsidRPr="00DE39B6">
        <w:rPr>
          <w:rFonts w:ascii="Times New Roman" w:hAnsi="Times New Roman" w:cs="Times New Roman"/>
          <w:bCs/>
          <w:color w:val="000000" w:themeColor="text1"/>
          <w:sz w:val="24"/>
          <w:szCs w:val="24"/>
        </w:rPr>
        <w:t>dahil</w:t>
      </w:r>
      <w:proofErr w:type="gramEnd"/>
      <w:r w:rsidRPr="00DE39B6">
        <w:rPr>
          <w:rFonts w:ascii="Times New Roman" w:hAnsi="Times New Roman" w:cs="Times New Roman"/>
          <w:bCs/>
          <w:color w:val="000000" w:themeColor="text1"/>
          <w:sz w:val="24"/>
          <w:szCs w:val="24"/>
        </w:rPr>
        <w:t xml:space="preserve"> edilebilir. Bunun için eğer hastane ve sağlık kuruluşlarında giderler hastalara doğrudan yükleniyorsa esas gider yerlerinin hizmetine göre sınıflandırılması giderlerin iş yükünü hafifletmekte olup daha uygun gider yerlerine aktarılmasıdır bu da ikinci kademe dağıtımını ihtiyacı azaltmaktadır</w:t>
      </w:r>
      <w:r w:rsidR="00CF267D">
        <w:rPr>
          <w:rFonts w:ascii="Times New Roman" w:hAnsi="Times New Roman" w:cs="Times New Roman"/>
          <w:bCs/>
          <w:color w:val="000000" w:themeColor="text1"/>
          <w:sz w:val="24"/>
          <w:szCs w:val="24"/>
        </w:rPr>
        <w:t xml:space="preserve"> </w:t>
      </w:r>
      <w:r w:rsidRPr="00DE39B6">
        <w:rPr>
          <w:rFonts w:ascii="Times New Roman" w:hAnsi="Times New Roman" w:cs="Times New Roman"/>
          <w:noProof/>
          <w:color w:val="000000" w:themeColor="text1"/>
          <w:sz w:val="24"/>
          <w:szCs w:val="24"/>
        </w:rPr>
        <w:t>(Filiztekin, 2014: 47)</w:t>
      </w:r>
      <w:r w:rsidRPr="00DE39B6">
        <w:rPr>
          <w:rFonts w:ascii="Times New Roman" w:hAnsi="Times New Roman" w:cs="Times New Roman"/>
          <w:bCs/>
          <w:color w:val="000000" w:themeColor="text1"/>
          <w:sz w:val="24"/>
          <w:szCs w:val="24"/>
        </w:rPr>
        <w:t xml:space="preserve">. </w:t>
      </w:r>
      <w:r w:rsidRPr="00DE39B6">
        <w:rPr>
          <w:rFonts w:ascii="Times New Roman" w:hAnsi="Times New Roman" w:cs="Times New Roman"/>
          <w:color w:val="000000" w:themeColor="text1"/>
          <w:sz w:val="24"/>
          <w:szCs w:val="24"/>
        </w:rPr>
        <w:t>Amacı ise, esas üretim gider yerlerinden farklı olan hizmet gider yerlerine özgü giderlerin hastane ve sağlık kurumlarının himayesinde belirlenmiş dağıtım anahtarları aracılığıyla esas üretim gider yerlerine dağıtılmasıdır</w:t>
      </w:r>
      <w:r w:rsidRPr="00DE39B6">
        <w:rPr>
          <w:rFonts w:ascii="Times New Roman" w:hAnsi="Times New Roman" w:cs="Times New Roman"/>
          <w:noProof/>
          <w:color w:val="000000" w:themeColor="text1"/>
          <w:sz w:val="24"/>
          <w:szCs w:val="24"/>
        </w:rPr>
        <w:t xml:space="preserve"> (Jeffrey, 1989: 72)</w:t>
      </w:r>
      <w:r w:rsidRPr="00DE39B6">
        <w:rPr>
          <w:rFonts w:ascii="Times New Roman" w:hAnsi="Times New Roman" w:cs="Times New Roman"/>
          <w:color w:val="000000" w:themeColor="text1"/>
          <w:sz w:val="24"/>
          <w:szCs w:val="24"/>
        </w:rPr>
        <w:t>. İkinci kademe dağıtımı Tablo 6’ da gösterilmiştir.</w:t>
      </w:r>
    </w:p>
    <w:p w:rsidR="00DA45BD" w:rsidRDefault="00DA45BD" w:rsidP="00326307">
      <w:pPr>
        <w:ind w:firstLine="709"/>
        <w:rPr>
          <w:rFonts w:ascii="Times New Roman" w:hAnsi="Times New Roman" w:cs="Times New Roman"/>
          <w:b/>
          <w:bCs/>
          <w:color w:val="000000" w:themeColor="text1"/>
          <w:sz w:val="24"/>
          <w:szCs w:val="24"/>
        </w:rPr>
      </w:pPr>
    </w:p>
    <w:p w:rsidR="00650333" w:rsidRPr="00CF267D" w:rsidRDefault="00650333" w:rsidP="00326307">
      <w:pPr>
        <w:ind w:firstLine="709"/>
        <w:rPr>
          <w:rFonts w:ascii="Times New Roman" w:hAnsi="Times New Roman" w:cs="Times New Roman"/>
          <w:b/>
          <w:bCs/>
          <w:color w:val="000000" w:themeColor="text1"/>
          <w:sz w:val="24"/>
          <w:szCs w:val="24"/>
        </w:rPr>
      </w:pPr>
    </w:p>
    <w:p w:rsidR="00DE39B6" w:rsidRPr="00CF267D" w:rsidRDefault="00DE39B6" w:rsidP="00DF23F1">
      <w:pPr>
        <w:pStyle w:val="ResimYazs"/>
        <w:spacing w:line="360" w:lineRule="auto"/>
        <w:jc w:val="center"/>
        <w:rPr>
          <w:rFonts w:ascii="Times New Roman" w:hAnsi="Times New Roman" w:cs="Times New Roman"/>
          <w:b w:val="0"/>
          <w:color w:val="000000" w:themeColor="text1"/>
          <w:sz w:val="24"/>
          <w:szCs w:val="24"/>
        </w:rPr>
      </w:pPr>
      <w:bookmarkStart w:id="239" w:name="_Toc42981456"/>
      <w:r w:rsidRPr="00CF267D">
        <w:rPr>
          <w:rFonts w:ascii="Times New Roman" w:hAnsi="Times New Roman" w:cs="Times New Roman"/>
          <w:color w:val="000000" w:themeColor="text1"/>
          <w:sz w:val="24"/>
          <w:szCs w:val="24"/>
        </w:rPr>
        <w:t xml:space="preserve">Tablo 6. İkinci Kademe Dağıtım </w:t>
      </w:r>
      <w:bookmarkEnd w:id="239"/>
      <w:r w:rsidR="00DE5316" w:rsidRPr="00CF267D">
        <w:rPr>
          <w:rFonts w:ascii="Times New Roman" w:hAnsi="Times New Roman" w:cs="Times New Roman"/>
          <w:color w:val="000000" w:themeColor="text1"/>
          <w:sz w:val="24"/>
          <w:szCs w:val="24"/>
        </w:rPr>
        <w:t>Anahtarları</w:t>
      </w:r>
    </w:p>
    <w:tbl>
      <w:tblPr>
        <w:tblStyle w:val="TabloKlavuzu"/>
        <w:tblW w:w="8393" w:type="dxa"/>
        <w:jc w:val="center"/>
        <w:tblLook w:val="04A0" w:firstRow="1" w:lastRow="0" w:firstColumn="1" w:lastColumn="0" w:noHBand="0" w:noVBand="1"/>
      </w:tblPr>
      <w:tblGrid>
        <w:gridCol w:w="3969"/>
        <w:gridCol w:w="4424"/>
      </w:tblGrid>
      <w:tr w:rsidR="00DE39B6" w:rsidRPr="00DE39B6" w:rsidTr="00DA45BD">
        <w:trPr>
          <w:trHeight w:val="170"/>
          <w:jc w:val="center"/>
        </w:trPr>
        <w:tc>
          <w:tcPr>
            <w:tcW w:w="3969" w:type="dxa"/>
          </w:tcPr>
          <w:p w:rsidR="00DE39B6" w:rsidRPr="00DA45BD" w:rsidRDefault="00DE39B6" w:rsidP="00FC4742">
            <w:pPr>
              <w:autoSpaceDE w:val="0"/>
              <w:autoSpaceDN w:val="0"/>
              <w:adjustRightInd w:val="0"/>
              <w:spacing w:line="276" w:lineRule="auto"/>
              <w:jc w:val="center"/>
              <w:rPr>
                <w:rFonts w:ascii="Times New Roman" w:hAnsi="Times New Roman" w:cs="Times New Roman"/>
                <w:b/>
                <w:bCs/>
                <w:color w:val="000000" w:themeColor="text1"/>
                <w:sz w:val="20"/>
                <w:szCs w:val="20"/>
              </w:rPr>
            </w:pPr>
            <w:r w:rsidRPr="00DA45BD">
              <w:rPr>
                <w:rFonts w:ascii="Times New Roman" w:hAnsi="Times New Roman" w:cs="Times New Roman"/>
                <w:b/>
                <w:bCs/>
                <w:color w:val="000000" w:themeColor="text1"/>
                <w:sz w:val="20"/>
                <w:szCs w:val="20"/>
              </w:rPr>
              <w:t>Gider türü (Bölümler)</w:t>
            </w:r>
          </w:p>
        </w:tc>
        <w:tc>
          <w:tcPr>
            <w:tcW w:w="4424" w:type="dxa"/>
          </w:tcPr>
          <w:p w:rsidR="00DE39B6" w:rsidRPr="00DA45BD" w:rsidRDefault="00DE39B6" w:rsidP="00FC4742">
            <w:pPr>
              <w:autoSpaceDE w:val="0"/>
              <w:autoSpaceDN w:val="0"/>
              <w:adjustRightInd w:val="0"/>
              <w:spacing w:line="276" w:lineRule="auto"/>
              <w:jc w:val="center"/>
              <w:rPr>
                <w:rFonts w:ascii="Times New Roman" w:hAnsi="Times New Roman" w:cs="Times New Roman"/>
                <w:b/>
                <w:bCs/>
                <w:color w:val="000000" w:themeColor="text1"/>
                <w:sz w:val="20"/>
                <w:szCs w:val="20"/>
              </w:rPr>
            </w:pPr>
            <w:r w:rsidRPr="00DA45BD">
              <w:rPr>
                <w:rFonts w:ascii="Times New Roman" w:hAnsi="Times New Roman" w:cs="Times New Roman"/>
                <w:b/>
                <w:bCs/>
                <w:color w:val="000000" w:themeColor="text1"/>
                <w:sz w:val="20"/>
                <w:szCs w:val="20"/>
              </w:rPr>
              <w:t>Dağıtım anahtarları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Hasta Kabul</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Yatan hasta sayısı</w:t>
            </w:r>
            <w:r w:rsidR="00231476">
              <w:rPr>
                <w:rFonts w:ascii="Times New Roman" w:hAnsi="Times New Roman" w:cs="Times New Roman"/>
                <w:bCs/>
                <w:color w:val="000000" w:themeColor="text1"/>
                <w:sz w:val="18"/>
                <w:szCs w:val="18"/>
              </w:rPr>
              <w:t>/</w:t>
            </w:r>
            <m:oMath>
              <m:sSup>
                <m:sSupPr>
                  <m:ctrlPr>
                    <w:rPr>
                      <w:rFonts w:ascii="Cambria Math" w:hAnsi="Times New Roman" w:cs="Times New Roman"/>
                      <w:bCs/>
                      <w:color w:val="000000" w:themeColor="text1"/>
                      <w:sz w:val="18"/>
                      <w:szCs w:val="18"/>
                    </w:rPr>
                  </m:ctrlPr>
                </m:sSupPr>
                <m:e>
                  <m:r>
                    <m:rPr>
                      <m:sty m:val="p"/>
                    </m:rPr>
                    <w:rPr>
                      <w:rFonts w:ascii="Cambria Math" w:hAnsi="Times New Roman" w:cs="Times New Roman"/>
                      <w:color w:val="000000" w:themeColor="text1"/>
                      <w:sz w:val="18"/>
                      <w:szCs w:val="18"/>
                    </w:rPr>
                    <m:t xml:space="preserve"> m</m:t>
                  </m:r>
                </m:e>
                <m:sup>
                  <m:r>
                    <m:rPr>
                      <m:sty m:val="p"/>
                    </m:rPr>
                    <w:rPr>
                      <w:rFonts w:ascii="Cambria Math" w:hAnsi="Times New Roman" w:cs="Times New Roman"/>
                      <w:color w:val="000000" w:themeColor="text1"/>
                      <w:sz w:val="18"/>
                      <w:szCs w:val="18"/>
                    </w:rPr>
                    <m:t>2</m:t>
                  </m:r>
                </m:sup>
              </m:sSup>
            </m:oMath>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Çamaşırhane</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eastAsia="Times New Roman" w:hAnsi="Times New Roman" w:cs="Times New Roman"/>
                <w:color w:val="000000" w:themeColor="text1"/>
                <w:sz w:val="18"/>
                <w:szCs w:val="18"/>
                <w:lang w:eastAsia="tr-TR"/>
              </w:rPr>
              <w:t>Yıkanan çamaşır  (kg), personel sayısı, yatan hasta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Arşiv</w:t>
            </w:r>
          </w:p>
        </w:tc>
        <w:tc>
          <w:tcPr>
            <w:tcW w:w="4424" w:type="dxa"/>
          </w:tcPr>
          <w:p w:rsidR="00DE39B6" w:rsidRPr="00FC4742" w:rsidRDefault="00DE39B6" w:rsidP="00DA45BD">
            <w:pPr>
              <w:autoSpaceDE w:val="0"/>
              <w:autoSpaceDN w:val="0"/>
              <w:adjustRightInd w:val="0"/>
              <w:rPr>
                <w:rFonts w:ascii="Times New Roman" w:eastAsia="Times New Roman" w:hAnsi="Times New Roman" w:cs="Times New Roman"/>
                <w:color w:val="000000" w:themeColor="text1"/>
                <w:sz w:val="18"/>
                <w:szCs w:val="18"/>
                <w:lang w:eastAsia="tr-TR"/>
              </w:rPr>
            </w:pPr>
            <w:r w:rsidRPr="00FC4742">
              <w:rPr>
                <w:rFonts w:ascii="Times New Roman" w:hAnsi="Times New Roman" w:cs="Times New Roman"/>
                <w:bCs/>
                <w:color w:val="000000" w:themeColor="text1"/>
                <w:sz w:val="18"/>
                <w:szCs w:val="18"/>
              </w:rPr>
              <w:t>Yatan hasta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Ulaşım Hizmetleri</w:t>
            </w:r>
          </w:p>
        </w:tc>
        <w:tc>
          <w:tcPr>
            <w:tcW w:w="4424" w:type="dxa"/>
          </w:tcPr>
          <w:p w:rsidR="00DE39B6" w:rsidRPr="00FC4742" w:rsidRDefault="00DE39B6" w:rsidP="00DA45BD">
            <w:pPr>
              <w:autoSpaceDE w:val="0"/>
              <w:autoSpaceDN w:val="0"/>
              <w:adjustRightInd w:val="0"/>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Yatan hasta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Cenaze İşlemleri</w:t>
            </w:r>
          </w:p>
        </w:tc>
        <w:tc>
          <w:tcPr>
            <w:tcW w:w="4424" w:type="dxa"/>
          </w:tcPr>
          <w:p w:rsidR="00DE39B6" w:rsidRPr="00FC4742" w:rsidRDefault="00DE39B6" w:rsidP="00DA45BD">
            <w:pPr>
              <w:autoSpaceDE w:val="0"/>
              <w:autoSpaceDN w:val="0"/>
              <w:adjustRightInd w:val="0"/>
              <w:rPr>
                <w:rFonts w:ascii="Times New Roman" w:eastAsia="Times New Roman" w:hAnsi="Times New Roman" w:cs="Times New Roman"/>
                <w:color w:val="000000" w:themeColor="text1"/>
                <w:sz w:val="18"/>
                <w:szCs w:val="18"/>
                <w:lang w:eastAsia="tr-TR"/>
              </w:rPr>
            </w:pPr>
            <w:r w:rsidRPr="00FC4742">
              <w:rPr>
                <w:rFonts w:ascii="Times New Roman" w:eastAsia="Times New Roman" w:hAnsi="Times New Roman" w:cs="Times New Roman"/>
                <w:color w:val="000000" w:themeColor="text1"/>
                <w:sz w:val="18"/>
                <w:szCs w:val="18"/>
                <w:lang w:eastAsia="tr-TR"/>
              </w:rPr>
              <w:t>Ölen hasta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Yemekhane</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 xml:space="preserve">Öğün </w:t>
            </w:r>
            <w:proofErr w:type="gramStart"/>
            <w:r w:rsidRPr="00FC4742">
              <w:rPr>
                <w:rFonts w:ascii="Times New Roman" w:hAnsi="Times New Roman" w:cs="Times New Roman"/>
                <w:bCs/>
                <w:color w:val="000000" w:themeColor="text1"/>
                <w:sz w:val="18"/>
                <w:szCs w:val="18"/>
              </w:rPr>
              <w:t>sayısı,yatan</w:t>
            </w:r>
            <w:proofErr w:type="gramEnd"/>
            <w:r w:rsidRPr="00FC4742">
              <w:rPr>
                <w:rFonts w:ascii="Times New Roman" w:hAnsi="Times New Roman" w:cs="Times New Roman"/>
                <w:bCs/>
                <w:color w:val="000000" w:themeColor="text1"/>
                <w:sz w:val="18"/>
                <w:szCs w:val="18"/>
              </w:rPr>
              <w:t xml:space="preserve"> hasta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Isı merkezi</w:t>
            </w:r>
          </w:p>
        </w:tc>
        <w:tc>
          <w:tcPr>
            <w:tcW w:w="4424" w:type="dxa"/>
          </w:tcPr>
          <w:p w:rsidR="00DE39B6" w:rsidRPr="00FC4742" w:rsidRDefault="00537B4E" w:rsidP="00DA45BD">
            <w:pPr>
              <w:autoSpaceDE w:val="0"/>
              <w:autoSpaceDN w:val="0"/>
              <w:adjustRightInd w:val="0"/>
              <w:rPr>
                <w:rFonts w:ascii="Times New Roman" w:hAnsi="Times New Roman" w:cs="Times New Roman"/>
                <w:bCs/>
                <w:color w:val="000000" w:themeColor="text1"/>
                <w:sz w:val="18"/>
                <w:szCs w:val="18"/>
              </w:rPr>
            </w:pPr>
            <m:oMath>
              <m:sSup>
                <m:sSupPr>
                  <m:ctrlPr>
                    <w:rPr>
                      <w:rFonts w:ascii="Cambria Math" w:hAnsi="Times New Roman" w:cs="Times New Roman"/>
                      <w:bCs/>
                      <w:color w:val="000000" w:themeColor="text1"/>
                      <w:sz w:val="18"/>
                      <w:szCs w:val="18"/>
                    </w:rPr>
                  </m:ctrlPr>
                </m:sSupPr>
                <m:e>
                  <m:r>
                    <m:rPr>
                      <m:sty m:val="p"/>
                    </m:rPr>
                    <w:rPr>
                      <w:rFonts w:ascii="Cambria Math" w:hAnsi="Times New Roman" w:cs="Times New Roman"/>
                      <w:color w:val="000000" w:themeColor="text1"/>
                      <w:sz w:val="18"/>
                      <w:szCs w:val="18"/>
                    </w:rPr>
                    <m:t xml:space="preserve"> m</m:t>
                  </m:r>
                </m:e>
                <m:sup>
                  <m:r>
                    <m:rPr>
                      <m:sty m:val="p"/>
                    </m:rPr>
                    <w:rPr>
                      <w:rFonts w:ascii="Cambria Math" w:hAnsi="Times New Roman" w:cs="Times New Roman"/>
                      <w:color w:val="000000" w:themeColor="text1"/>
                      <w:sz w:val="18"/>
                      <w:szCs w:val="18"/>
                    </w:rPr>
                    <m:t>2</m:t>
                  </m:r>
                </m:sup>
              </m:sSup>
            </m:oMath>
            <w:r w:rsidR="00DE39B6" w:rsidRPr="00FC4742">
              <w:rPr>
                <w:rFonts w:ascii="Times New Roman" w:eastAsiaTheme="minorEastAsia" w:hAnsi="Times New Roman" w:cs="Times New Roman"/>
                <w:bCs/>
                <w:color w:val="000000" w:themeColor="text1"/>
                <w:sz w:val="18"/>
                <w:szCs w:val="18"/>
              </w:rPr>
              <w:t>,</w:t>
            </w:r>
            <m:oMath>
              <m:sSup>
                <m:sSupPr>
                  <m:ctrlPr>
                    <w:rPr>
                      <w:rFonts w:ascii="Cambria Math" w:eastAsiaTheme="minorEastAsia" w:hAnsi="Times New Roman" w:cs="Times New Roman"/>
                      <w:bCs/>
                      <w:color w:val="000000" w:themeColor="text1"/>
                      <w:sz w:val="18"/>
                      <w:szCs w:val="18"/>
                    </w:rPr>
                  </m:ctrlPr>
                </m:sSupPr>
                <m:e>
                  <m:r>
                    <m:rPr>
                      <m:sty m:val="p"/>
                    </m:rPr>
                    <w:rPr>
                      <w:rFonts w:ascii="Cambria Math" w:eastAsiaTheme="minorEastAsia" w:hAnsi="Times New Roman" w:cs="Times New Roman"/>
                      <w:color w:val="000000" w:themeColor="text1"/>
                      <w:sz w:val="18"/>
                      <w:szCs w:val="18"/>
                    </w:rPr>
                    <m:t>m</m:t>
                  </m:r>
                </m:e>
                <m:sup>
                  <m:r>
                    <m:rPr>
                      <m:sty m:val="p"/>
                    </m:rPr>
                    <w:rPr>
                      <w:rFonts w:ascii="Cambria Math" w:eastAsiaTheme="minorEastAsia" w:hAnsi="Times New Roman" w:cs="Times New Roman"/>
                      <w:color w:val="000000" w:themeColor="text1"/>
                      <w:sz w:val="18"/>
                      <w:szCs w:val="18"/>
                    </w:rPr>
                    <m:t>3</m:t>
                  </m:r>
                </m:sup>
              </m:sSup>
            </m:oMath>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Teknik hizmetler</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Bakım onarım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Santral</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Alan(</w:t>
            </w:r>
            <m:oMath>
              <m:sSup>
                <m:sSupPr>
                  <m:ctrlPr>
                    <w:rPr>
                      <w:rFonts w:ascii="Cambria Math" w:hAnsi="Times New Roman" w:cs="Times New Roman"/>
                      <w:bCs/>
                      <w:color w:val="000000" w:themeColor="text1"/>
                      <w:sz w:val="18"/>
                      <w:szCs w:val="18"/>
                    </w:rPr>
                  </m:ctrlPr>
                </m:sSupPr>
                <m:e>
                  <m:r>
                    <m:rPr>
                      <m:sty m:val="p"/>
                    </m:rPr>
                    <w:rPr>
                      <w:rFonts w:ascii="Cambria Math" w:hAnsi="Times New Roman" w:cs="Times New Roman"/>
                      <w:color w:val="000000" w:themeColor="text1"/>
                      <w:sz w:val="18"/>
                      <w:szCs w:val="18"/>
                    </w:rPr>
                    <m:t>m</m:t>
                  </m:r>
                </m:e>
                <m:sup>
                  <m:r>
                    <m:rPr>
                      <m:sty m:val="p"/>
                    </m:rPr>
                    <w:rPr>
                      <w:rFonts w:ascii="Cambria Math" w:hAnsi="Times New Roman" w:cs="Times New Roman"/>
                      <w:color w:val="000000" w:themeColor="text1"/>
                      <w:sz w:val="18"/>
                      <w:szCs w:val="18"/>
                    </w:rPr>
                    <m:t>2</m:t>
                  </m:r>
                </m:sup>
              </m:sSup>
            </m:oMath>
            <w:r w:rsidRPr="00FC4742">
              <w:rPr>
                <w:rFonts w:ascii="Times New Roman" w:eastAsiaTheme="minorEastAsia" w:hAnsi="Times New Roman" w:cs="Times New Roman"/>
                <w:bCs/>
                <w:color w:val="000000" w:themeColor="text1"/>
                <w:sz w:val="18"/>
                <w:szCs w:val="18"/>
              </w:rPr>
              <w:t>)</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Hastane Yönetimi</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Birinci dağıtım içindeki dağıtıma göre</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Ayniyat</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Personel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Mutemetlik</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Personel hasta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Faturalandırma</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Poliklinik hasta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Evrak Birim</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Poliklinik hasta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Özlük</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Personel sayısı</w:t>
            </w:r>
          </w:p>
        </w:tc>
      </w:tr>
      <w:tr w:rsidR="00DE39B6" w:rsidRPr="00DE39B6" w:rsidTr="00CF267D">
        <w:trPr>
          <w:trHeight w:val="170"/>
          <w:jc w:val="center"/>
        </w:trPr>
        <w:tc>
          <w:tcPr>
            <w:tcW w:w="3969" w:type="dxa"/>
          </w:tcPr>
          <w:p w:rsidR="00DE39B6" w:rsidRPr="00FC4742" w:rsidRDefault="00DE39B6" w:rsidP="00DA45BD">
            <w:pPr>
              <w:rPr>
                <w:rFonts w:ascii="Times New Roman" w:hAnsi="Times New Roman" w:cs="Times New Roman"/>
                <w:color w:val="000000" w:themeColor="text1"/>
                <w:sz w:val="18"/>
                <w:szCs w:val="18"/>
              </w:rPr>
            </w:pPr>
            <w:r w:rsidRPr="00FC4742">
              <w:rPr>
                <w:rFonts w:ascii="Times New Roman" w:hAnsi="Times New Roman" w:cs="Times New Roman"/>
                <w:color w:val="000000" w:themeColor="text1"/>
                <w:sz w:val="18"/>
                <w:szCs w:val="18"/>
              </w:rPr>
              <w:t>İstatistik</w:t>
            </w:r>
          </w:p>
        </w:tc>
        <w:tc>
          <w:tcPr>
            <w:tcW w:w="4424" w:type="dxa"/>
          </w:tcPr>
          <w:p w:rsidR="00DE39B6" w:rsidRPr="00FC4742" w:rsidRDefault="00DE39B6" w:rsidP="00DA45BD">
            <w:pPr>
              <w:autoSpaceDE w:val="0"/>
              <w:autoSpaceDN w:val="0"/>
              <w:adjustRightInd w:val="0"/>
              <w:rPr>
                <w:rFonts w:ascii="Times New Roman" w:hAnsi="Times New Roman" w:cs="Times New Roman"/>
                <w:bCs/>
                <w:color w:val="000000" w:themeColor="text1"/>
                <w:sz w:val="18"/>
                <w:szCs w:val="18"/>
              </w:rPr>
            </w:pPr>
            <w:r w:rsidRPr="00FC4742">
              <w:rPr>
                <w:rFonts w:ascii="Times New Roman" w:hAnsi="Times New Roman" w:cs="Times New Roman"/>
                <w:bCs/>
                <w:color w:val="000000" w:themeColor="text1"/>
                <w:sz w:val="18"/>
                <w:szCs w:val="18"/>
              </w:rPr>
              <w:t>Poliklinik hasta sayısı</w:t>
            </w:r>
          </w:p>
        </w:tc>
      </w:tr>
    </w:tbl>
    <w:p w:rsidR="00DE39B6" w:rsidRDefault="004F36B9" w:rsidP="00DE39B6">
      <w:pPr>
        <w:jc w:val="center"/>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Kaynak: Ocak, 2001: 83</w:t>
      </w:r>
      <w:r w:rsidR="00DE39B6" w:rsidRPr="00CF267D">
        <w:rPr>
          <w:rFonts w:ascii="Times New Roman" w:hAnsi="Times New Roman" w:cs="Times New Roman"/>
          <w:bCs/>
          <w:color w:val="000000" w:themeColor="text1"/>
          <w:sz w:val="24"/>
          <w:szCs w:val="24"/>
        </w:rPr>
        <w:t>.</w:t>
      </w:r>
    </w:p>
    <w:p w:rsidR="00DA45BD" w:rsidRPr="00CF267D" w:rsidRDefault="00DA45BD" w:rsidP="00DE39B6">
      <w:pPr>
        <w:jc w:val="center"/>
        <w:rPr>
          <w:rFonts w:ascii="Times New Roman" w:hAnsi="Times New Roman" w:cs="Times New Roman"/>
          <w:color w:val="000000" w:themeColor="text1"/>
          <w:sz w:val="24"/>
          <w:szCs w:val="24"/>
          <w:shd w:val="clear" w:color="auto" w:fill="F0F5F9"/>
        </w:rPr>
      </w:pPr>
    </w:p>
    <w:p w:rsidR="00DE39B6" w:rsidRPr="00DE39B6" w:rsidRDefault="00DE39B6" w:rsidP="00DE39B6">
      <w:pPr>
        <w:ind w:firstLine="709"/>
        <w:rPr>
          <w:rFonts w:ascii="Times New Roman" w:hAnsi="Times New Roman" w:cs="Times New Roman"/>
          <w:b/>
          <w:color w:val="000000" w:themeColor="text1"/>
          <w:sz w:val="24"/>
          <w:szCs w:val="24"/>
          <w:shd w:val="clear" w:color="auto" w:fill="F0F5F9"/>
        </w:rPr>
      </w:pPr>
      <w:r w:rsidRPr="00DE39B6">
        <w:rPr>
          <w:rFonts w:ascii="Times New Roman" w:hAnsi="Times New Roman" w:cs="Times New Roman"/>
          <w:color w:val="000000" w:themeColor="text1"/>
          <w:sz w:val="24"/>
          <w:szCs w:val="24"/>
        </w:rPr>
        <w:t>Yukarıda anlatılan ikinci kademe dağıtım dört dağıtım yöntemine ayrılmaktadır. Bunlar;</w:t>
      </w:r>
    </w:p>
    <w:p w:rsidR="00DE39B6" w:rsidRPr="00216583" w:rsidRDefault="0099511F" w:rsidP="0014125F">
      <w:pPr>
        <w:pStyle w:val="ListeParagraf"/>
        <w:ind w:left="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 </w:t>
      </w:r>
      <w:r w:rsidR="00DE39B6" w:rsidRPr="00DE39B6">
        <w:rPr>
          <w:rFonts w:ascii="Times New Roman" w:hAnsi="Times New Roman" w:cs="Times New Roman"/>
          <w:color w:val="000000" w:themeColor="text1"/>
          <w:sz w:val="24"/>
          <w:szCs w:val="24"/>
        </w:rPr>
        <w:t>Doğrudan</w:t>
      </w:r>
      <w:r w:rsidR="006C0B66">
        <w:rPr>
          <w:rFonts w:ascii="Times New Roman" w:hAnsi="Times New Roman" w:cs="Times New Roman"/>
          <w:color w:val="000000" w:themeColor="text1"/>
          <w:sz w:val="24"/>
          <w:szCs w:val="24"/>
        </w:rPr>
        <w:t xml:space="preserve"> </w:t>
      </w:r>
      <w:r w:rsidR="00DE39B6" w:rsidRPr="00DE39B6">
        <w:rPr>
          <w:rFonts w:ascii="Times New Roman" w:hAnsi="Times New Roman" w:cs="Times New Roman"/>
          <w:color w:val="000000" w:themeColor="text1"/>
          <w:sz w:val="24"/>
          <w:szCs w:val="24"/>
        </w:rPr>
        <w:t>(Basit) Dağıtım Yöntemi</w:t>
      </w:r>
      <w:r w:rsidR="006C0B66">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sidR="00216583" w:rsidRPr="00DE39B6">
        <w:rPr>
          <w:rFonts w:ascii="Times New Roman" w:hAnsi="Times New Roman" w:cs="Times New Roman"/>
          <w:color w:val="000000" w:themeColor="text1"/>
          <w:sz w:val="24"/>
          <w:szCs w:val="24"/>
        </w:rPr>
        <w:t>Matematik Yöntemi</w:t>
      </w:r>
    </w:p>
    <w:p w:rsidR="00DE39B6" w:rsidRDefault="0099511F" w:rsidP="0014125F">
      <w:pPr>
        <w:pStyle w:val="ListeParagraf"/>
        <w:ind w:left="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DE39B6" w:rsidRPr="00DE39B6">
        <w:rPr>
          <w:rFonts w:ascii="Times New Roman" w:hAnsi="Times New Roman" w:cs="Times New Roman"/>
          <w:color w:val="000000" w:themeColor="text1"/>
          <w:sz w:val="24"/>
          <w:szCs w:val="24"/>
        </w:rPr>
        <w:t>Kademeli Dağıtım Yöntemi</w:t>
      </w:r>
      <w:r>
        <w:rPr>
          <w:rFonts w:ascii="Times New Roman" w:hAnsi="Times New Roman" w:cs="Times New Roman"/>
          <w:color w:val="000000" w:themeColor="text1"/>
          <w:sz w:val="24"/>
          <w:szCs w:val="24"/>
        </w:rPr>
        <w:t xml:space="preserve"> * </w:t>
      </w:r>
      <w:r w:rsidR="00216583">
        <w:rPr>
          <w:rFonts w:ascii="Times New Roman" w:hAnsi="Times New Roman" w:cs="Times New Roman"/>
          <w:color w:val="000000" w:themeColor="text1"/>
          <w:sz w:val="24"/>
          <w:szCs w:val="24"/>
        </w:rPr>
        <w:t>Planlı Dağıtım Yöntemi</w:t>
      </w:r>
      <w:r>
        <w:rPr>
          <w:rFonts w:ascii="Times New Roman" w:hAnsi="Times New Roman" w:cs="Times New Roman"/>
          <w:color w:val="000000" w:themeColor="text1"/>
          <w:sz w:val="24"/>
          <w:szCs w:val="24"/>
        </w:rPr>
        <w:t>’</w:t>
      </w:r>
      <w:r w:rsidR="00216583">
        <w:rPr>
          <w:rFonts w:ascii="Times New Roman" w:hAnsi="Times New Roman" w:cs="Times New Roman"/>
          <w:color w:val="000000" w:themeColor="text1"/>
          <w:sz w:val="24"/>
          <w:szCs w:val="24"/>
        </w:rPr>
        <w:t>dir.</w:t>
      </w:r>
    </w:p>
    <w:p w:rsidR="00650333" w:rsidRPr="00216583" w:rsidRDefault="00650333" w:rsidP="0014125F">
      <w:pPr>
        <w:pStyle w:val="ListeParagraf"/>
        <w:ind w:left="709"/>
        <w:rPr>
          <w:rFonts w:ascii="Times New Roman" w:hAnsi="Times New Roman" w:cs="Times New Roman"/>
          <w:color w:val="000000" w:themeColor="text1"/>
          <w:sz w:val="24"/>
          <w:szCs w:val="24"/>
        </w:rPr>
      </w:pPr>
    </w:p>
    <w:p w:rsidR="00DE39B6" w:rsidRPr="00DE39B6" w:rsidRDefault="006C0B66" w:rsidP="00DE39B6">
      <w:pPr>
        <w:pStyle w:val="Balk4"/>
        <w:rPr>
          <w:rFonts w:cs="Times New Roman"/>
          <w:szCs w:val="24"/>
        </w:rPr>
      </w:pPr>
      <w:bookmarkStart w:id="240" w:name="_Toc43931514"/>
      <w:bookmarkStart w:id="241" w:name="_Toc43996159"/>
      <w:bookmarkStart w:id="242" w:name="_Toc44065287"/>
      <w:r>
        <w:rPr>
          <w:rFonts w:cs="Times New Roman"/>
          <w:szCs w:val="24"/>
        </w:rPr>
        <w:t xml:space="preserve">            </w:t>
      </w:r>
      <w:r w:rsidR="00DE39B6" w:rsidRPr="00DE39B6">
        <w:rPr>
          <w:rFonts w:cs="Times New Roman"/>
          <w:szCs w:val="24"/>
        </w:rPr>
        <w:t>1.7.2.1. Doğrudan</w:t>
      </w:r>
      <w:r w:rsidR="00CF267D">
        <w:rPr>
          <w:rFonts w:cs="Times New Roman"/>
          <w:szCs w:val="24"/>
        </w:rPr>
        <w:t xml:space="preserve"> </w:t>
      </w:r>
      <w:r w:rsidR="00DE39B6" w:rsidRPr="00DE39B6">
        <w:rPr>
          <w:rFonts w:cs="Times New Roman"/>
          <w:szCs w:val="24"/>
        </w:rPr>
        <w:t>(Basit) Dağıtım Yöntemi</w:t>
      </w:r>
      <w:bookmarkEnd w:id="240"/>
      <w:bookmarkEnd w:id="241"/>
      <w:bookmarkEnd w:id="242"/>
    </w:p>
    <w:p w:rsidR="00DE39B6" w:rsidRPr="00DE39B6" w:rsidRDefault="00DE39B6" w:rsidP="00326307">
      <w:pPr>
        <w:ind w:firstLine="709"/>
        <w:rPr>
          <w:rFonts w:ascii="Times New Roman" w:hAnsi="Times New Roman" w:cs="Times New Roman"/>
          <w:color w:val="000000" w:themeColor="text1"/>
          <w:sz w:val="24"/>
          <w:szCs w:val="24"/>
        </w:rPr>
      </w:pPr>
      <w:r w:rsidRPr="00DE39B6">
        <w:rPr>
          <w:rFonts w:ascii="Times New Roman" w:hAnsi="Times New Roman" w:cs="Times New Roman"/>
          <w:color w:val="000000" w:themeColor="text1"/>
          <w:sz w:val="24"/>
          <w:szCs w:val="24"/>
        </w:rPr>
        <w:t>Bu yöntemi diğer yöntemlerden ayıran en önemli özellik oluşan giderleri yardımcı maliyetlerin diğer maliyetlerde bağlantılı olup olmadığına bakmadan bu gider yerlerindeki dağıtım anahtarı vasıtasıyla direkt esas üretim gider yerine yükleyen bir dağıtım yöntemidir. Başka bir ifadeyle esas gider yerlerin meydana geldiği yerler yardımcı üretim gider yerlerinin hizmet alanı olarak düşünülebilir. Yardımcı üretim giderler esas üretim giderleri dağıtım yaparken oluşan ikinci kademe dağıtımdan sonra yapılan üretimlerin hepsi esas üretim gider alanında toplanır</w:t>
      </w:r>
      <w:r w:rsidRPr="00DE39B6">
        <w:rPr>
          <w:rFonts w:ascii="Times New Roman" w:hAnsi="Times New Roman" w:cs="Times New Roman"/>
          <w:noProof/>
          <w:color w:val="000000" w:themeColor="text1"/>
          <w:sz w:val="24"/>
          <w:szCs w:val="24"/>
        </w:rPr>
        <w:t xml:space="preserve"> (Beşoğul, 2007: 54)</w:t>
      </w:r>
      <w:r w:rsidRPr="00DE39B6">
        <w:rPr>
          <w:rFonts w:ascii="Times New Roman" w:hAnsi="Times New Roman" w:cs="Times New Roman"/>
          <w:color w:val="000000" w:themeColor="text1"/>
          <w:sz w:val="24"/>
          <w:szCs w:val="24"/>
        </w:rPr>
        <w:t>. Başka bir ifadeyle, Doğrudan (Basit) dağıtım yönteminde, yardımcı üretim gider yerleri adı altında kategoriye ayrılmış giderlerin oluşturdukları kendi giderlerini ayrıca diğer yardımcı üretim giderlerinin sunduğu hizmeti ele alarak oluşan tüm gider yerlerinin hepsini esas üretim gider yerlerine doğrudan yükleyen bir dağıtım yöntemidir</w:t>
      </w:r>
      <w:r w:rsidRPr="00DE39B6">
        <w:rPr>
          <w:rFonts w:ascii="Times New Roman" w:hAnsi="Times New Roman" w:cs="Times New Roman"/>
          <w:noProof/>
          <w:color w:val="000000" w:themeColor="text1"/>
          <w:sz w:val="24"/>
          <w:szCs w:val="24"/>
        </w:rPr>
        <w:t xml:space="preserve"> (Eminsoy, 2008: 25)</w:t>
      </w:r>
      <w:r w:rsidRPr="00DE39B6">
        <w:rPr>
          <w:rFonts w:ascii="Times New Roman" w:hAnsi="Times New Roman" w:cs="Times New Roman"/>
          <w:color w:val="000000" w:themeColor="text1"/>
          <w:sz w:val="24"/>
          <w:szCs w:val="24"/>
        </w:rPr>
        <w:t>.</w:t>
      </w:r>
      <w:r w:rsidR="00326307">
        <w:rPr>
          <w:rFonts w:ascii="Times New Roman" w:hAnsi="Times New Roman" w:cs="Times New Roman"/>
          <w:color w:val="000000" w:themeColor="text1"/>
          <w:sz w:val="24"/>
          <w:szCs w:val="24"/>
        </w:rPr>
        <w:t xml:space="preserve"> </w:t>
      </w:r>
      <w:r w:rsidRPr="00DE39B6">
        <w:rPr>
          <w:rFonts w:ascii="Times New Roman" w:hAnsi="Times New Roman" w:cs="Times New Roman"/>
          <w:color w:val="000000" w:themeColor="text1"/>
          <w:sz w:val="24"/>
          <w:szCs w:val="24"/>
        </w:rPr>
        <w:t>Bu dağıtım yönteminde tüm yardımcı üretim gider yerlerinin sunmuş olduğu hizmetler maddi olarak bulunamaz. Yardımcı üretim gider yerleri doğrudan esas üretim gider yerlerine dağıtılır.</w:t>
      </w:r>
    </w:p>
    <w:p w:rsidR="00DE39B6" w:rsidRPr="00DE39B6" w:rsidRDefault="006C0B66" w:rsidP="00DE39B6">
      <w:pPr>
        <w:pStyle w:val="Balk4"/>
        <w:rPr>
          <w:rFonts w:cs="Times New Roman"/>
          <w:szCs w:val="24"/>
        </w:rPr>
      </w:pPr>
      <w:bookmarkStart w:id="243" w:name="_Toc43931515"/>
      <w:bookmarkStart w:id="244" w:name="_Toc43996160"/>
      <w:bookmarkStart w:id="245" w:name="_Toc44065288"/>
      <w:r>
        <w:rPr>
          <w:rFonts w:cs="Times New Roman"/>
          <w:szCs w:val="24"/>
        </w:rPr>
        <w:t xml:space="preserve">          </w:t>
      </w:r>
      <w:r w:rsidR="00DE39B6" w:rsidRPr="00DE39B6">
        <w:rPr>
          <w:rFonts w:cs="Times New Roman"/>
          <w:szCs w:val="24"/>
        </w:rPr>
        <w:t xml:space="preserve">  1.7.2.2. Kademeli Dağıtım Yöntemi</w:t>
      </w:r>
      <w:bookmarkEnd w:id="243"/>
      <w:bookmarkEnd w:id="244"/>
      <w:bookmarkEnd w:id="245"/>
    </w:p>
    <w:p w:rsidR="00DE39B6" w:rsidRDefault="00DE39B6" w:rsidP="00025B20">
      <w:pPr>
        <w:ind w:firstLine="709"/>
        <w:rPr>
          <w:rFonts w:ascii="Times New Roman" w:hAnsi="Times New Roman" w:cs="Times New Roman"/>
          <w:color w:val="000000" w:themeColor="text1"/>
          <w:sz w:val="24"/>
          <w:szCs w:val="24"/>
        </w:rPr>
      </w:pPr>
      <w:r w:rsidRPr="00DE39B6">
        <w:rPr>
          <w:rFonts w:ascii="Times New Roman" w:hAnsi="Times New Roman" w:cs="Times New Roman"/>
          <w:bCs/>
          <w:color w:val="000000" w:themeColor="text1"/>
          <w:sz w:val="24"/>
          <w:szCs w:val="24"/>
        </w:rPr>
        <w:t>Bir sağlık işletmesinde dağıtım yapılacak yerlerin önceden tespit edilerek bir sıraya oturtulması gerekmektedir. Bunu gerçekleştirmek için birkaç yöntem belirlemektedir. Yani en fazla gideri olan yerden en az gideri olan yere kadar bir sıraya oturtulur. Başka bir yöntemde ise, en fazla gider olan yerden değil de en çok gideri olan hizmet gider yerinden başlayıp en az hizmet gider yeri olan yere göre sıralamaya oturtulur. Bir başka yöntemde, en az gider olan yerden en çok gider yeri olan yere göre sıralamaya oturtulur. Fakat her hangi bir dağıtımda bir yeri varsa başka bir dağıtım gider yerine veya kendi dağıtımında hisse alamaz</w:t>
      </w:r>
      <w:r w:rsidR="00CF267D">
        <w:rPr>
          <w:rFonts w:ascii="Times New Roman" w:hAnsi="Times New Roman" w:cs="Times New Roman"/>
          <w:bCs/>
          <w:color w:val="000000" w:themeColor="text1"/>
          <w:sz w:val="24"/>
          <w:szCs w:val="24"/>
        </w:rPr>
        <w:t xml:space="preserve"> </w:t>
      </w:r>
      <w:r w:rsidRPr="00DE39B6">
        <w:rPr>
          <w:rFonts w:ascii="Times New Roman" w:hAnsi="Times New Roman" w:cs="Times New Roman"/>
          <w:noProof/>
          <w:color w:val="000000" w:themeColor="text1"/>
          <w:sz w:val="24"/>
          <w:szCs w:val="24"/>
        </w:rPr>
        <w:t>(Karakaya, 2007: 401)</w:t>
      </w:r>
      <w:r w:rsidRPr="00DE39B6">
        <w:rPr>
          <w:rFonts w:ascii="Times New Roman" w:hAnsi="Times New Roman" w:cs="Times New Roman"/>
          <w:bCs/>
          <w:color w:val="000000" w:themeColor="text1"/>
          <w:sz w:val="24"/>
          <w:szCs w:val="24"/>
        </w:rPr>
        <w:t xml:space="preserve">. </w:t>
      </w:r>
      <w:r w:rsidRPr="00DE39B6">
        <w:rPr>
          <w:rFonts w:ascii="Times New Roman" w:hAnsi="Times New Roman" w:cs="Times New Roman"/>
          <w:color w:val="000000" w:themeColor="text1"/>
          <w:sz w:val="24"/>
          <w:szCs w:val="24"/>
        </w:rPr>
        <w:t xml:space="preserve">Başka bir ifadeyle, kademeli dağıtım yöntemi yardımcı üretim gider yerlerinin diğer gider yerleriyle birlikte yapılan hizmetin ve sağlanan faydayı dikkate alarak dağıtımı olacak gider yerlerinin tespit edilen dağıtım anahtarı vasıtasıyla esas üretim gider yerleri ve yardımcı üretim gider yerlerine aktarılmaktadır </w:t>
      </w:r>
      <w:r w:rsidRPr="00DE39B6">
        <w:rPr>
          <w:rFonts w:ascii="Times New Roman" w:hAnsi="Times New Roman" w:cs="Times New Roman"/>
          <w:noProof/>
          <w:color w:val="000000" w:themeColor="text1"/>
          <w:sz w:val="24"/>
          <w:szCs w:val="24"/>
        </w:rPr>
        <w:t>(Ataman ve Hacırüstemoğlu, 1999: 217)</w:t>
      </w:r>
      <w:r w:rsidRPr="00DE39B6">
        <w:rPr>
          <w:rFonts w:ascii="Times New Roman" w:hAnsi="Times New Roman" w:cs="Times New Roman"/>
          <w:color w:val="000000" w:themeColor="text1"/>
          <w:sz w:val="24"/>
          <w:szCs w:val="24"/>
        </w:rPr>
        <w:t>.</w:t>
      </w:r>
    </w:p>
    <w:p w:rsidR="00650333" w:rsidRPr="00DE39B6" w:rsidRDefault="00650333" w:rsidP="00025B20">
      <w:pPr>
        <w:ind w:firstLine="709"/>
        <w:rPr>
          <w:rFonts w:ascii="Times New Roman" w:hAnsi="Times New Roman" w:cs="Times New Roman"/>
          <w:color w:val="000000" w:themeColor="text1"/>
          <w:sz w:val="24"/>
          <w:szCs w:val="24"/>
        </w:rPr>
      </w:pPr>
    </w:p>
    <w:p w:rsidR="00DE39B6" w:rsidRPr="00DE39B6" w:rsidRDefault="00326307" w:rsidP="00DE39B6">
      <w:pPr>
        <w:pStyle w:val="Balk4"/>
        <w:rPr>
          <w:rFonts w:cs="Times New Roman"/>
          <w:szCs w:val="24"/>
        </w:rPr>
      </w:pPr>
      <w:bookmarkStart w:id="246" w:name="_Toc43931516"/>
      <w:bookmarkStart w:id="247" w:name="_Toc43996161"/>
      <w:bookmarkStart w:id="248" w:name="_Toc44065289"/>
      <w:r>
        <w:rPr>
          <w:rFonts w:cs="Times New Roman"/>
          <w:szCs w:val="24"/>
        </w:rPr>
        <w:lastRenderedPageBreak/>
        <w:t xml:space="preserve">            </w:t>
      </w:r>
      <w:r w:rsidR="00DE39B6" w:rsidRPr="00DE39B6">
        <w:rPr>
          <w:rFonts w:cs="Times New Roman"/>
          <w:szCs w:val="24"/>
        </w:rPr>
        <w:t>1.7.2.3. Matematik Yöntemi</w:t>
      </w:r>
      <w:bookmarkEnd w:id="246"/>
      <w:bookmarkEnd w:id="247"/>
      <w:bookmarkEnd w:id="248"/>
    </w:p>
    <w:p w:rsidR="00DE39B6" w:rsidRDefault="00DE39B6" w:rsidP="00CF267D">
      <w:pPr>
        <w:ind w:firstLine="709"/>
        <w:rPr>
          <w:rFonts w:ascii="Times New Roman" w:hAnsi="Times New Roman" w:cs="Times New Roman"/>
          <w:color w:val="000000" w:themeColor="text1"/>
          <w:sz w:val="24"/>
          <w:szCs w:val="24"/>
        </w:rPr>
      </w:pPr>
      <w:r w:rsidRPr="00DE39B6">
        <w:rPr>
          <w:rFonts w:ascii="Times New Roman" w:hAnsi="Times New Roman" w:cs="Times New Roman"/>
          <w:bCs/>
          <w:color w:val="000000" w:themeColor="text1"/>
          <w:sz w:val="24"/>
          <w:szCs w:val="24"/>
        </w:rPr>
        <w:t>Matematik yöntemi, diğer yöntemlerden daha gerçek sonuçlarını verir bunun sebebi gider dağıtımının tüm gider yerlerini gündemde tutması ve daha önce açıklanan planlı dağıtım yöntemi, doğrudan dağıtım yöntemi ve kademeli dağıtım yöntemlerinde daha gerçekçi olmasıdır</w:t>
      </w:r>
      <w:r w:rsidR="00CF267D">
        <w:rPr>
          <w:rFonts w:ascii="Times New Roman" w:hAnsi="Times New Roman" w:cs="Times New Roman"/>
          <w:bCs/>
          <w:color w:val="000000" w:themeColor="text1"/>
          <w:sz w:val="24"/>
          <w:szCs w:val="24"/>
        </w:rPr>
        <w:t xml:space="preserve"> </w:t>
      </w:r>
      <w:r w:rsidRPr="00DE39B6">
        <w:rPr>
          <w:rFonts w:ascii="Times New Roman" w:hAnsi="Times New Roman" w:cs="Times New Roman"/>
          <w:noProof/>
          <w:color w:val="000000" w:themeColor="text1"/>
          <w:sz w:val="24"/>
          <w:szCs w:val="24"/>
        </w:rPr>
        <w:t>(Haftacı, 2003: 61)</w:t>
      </w:r>
      <w:r w:rsidRPr="00DE39B6">
        <w:rPr>
          <w:rFonts w:ascii="Times New Roman" w:hAnsi="Times New Roman" w:cs="Times New Roman"/>
          <w:bCs/>
          <w:color w:val="000000" w:themeColor="text1"/>
          <w:sz w:val="24"/>
          <w:szCs w:val="24"/>
        </w:rPr>
        <w:t xml:space="preserve">. </w:t>
      </w:r>
      <w:r w:rsidRPr="00DE39B6">
        <w:rPr>
          <w:rFonts w:ascii="Times New Roman" w:hAnsi="Times New Roman" w:cs="Times New Roman"/>
          <w:color w:val="000000" w:themeColor="text1"/>
          <w:sz w:val="24"/>
          <w:szCs w:val="24"/>
        </w:rPr>
        <w:t>Başka bir ifadeyle, yapılan hizmet üretim gider yerlerinin diğer gider hizmet yerlerine sundukları hizmetlerin yüzde olarak ortaya konulmasıdır. Bu yüzdelerden yola çıkarak oluşacak denklemin çözümü ile hizmet gider yerlerinin giderleri belirlenmekte olup, belirlenen yüzdelere göre hizmet üretim gider yerlerinden oluşan giderleri diğer gider yerlerine bölüştürülmesidir</w:t>
      </w:r>
      <w:r w:rsidRPr="00DE39B6">
        <w:rPr>
          <w:rFonts w:ascii="Times New Roman" w:hAnsi="Times New Roman" w:cs="Times New Roman"/>
          <w:noProof/>
          <w:color w:val="000000" w:themeColor="text1"/>
          <w:sz w:val="24"/>
          <w:szCs w:val="24"/>
        </w:rPr>
        <w:t xml:space="preserve"> (Saban ve Erdoğan, 2006: 188)</w:t>
      </w:r>
      <w:r w:rsidRPr="00DE39B6">
        <w:rPr>
          <w:rFonts w:ascii="Times New Roman" w:hAnsi="Times New Roman" w:cs="Times New Roman"/>
          <w:color w:val="000000" w:themeColor="text1"/>
          <w:sz w:val="24"/>
          <w:szCs w:val="24"/>
        </w:rPr>
        <w:t>.</w:t>
      </w:r>
      <w:r w:rsidR="00CF267D">
        <w:rPr>
          <w:rFonts w:ascii="Times New Roman" w:hAnsi="Times New Roman" w:cs="Times New Roman"/>
          <w:color w:val="000000" w:themeColor="text1"/>
          <w:sz w:val="24"/>
          <w:szCs w:val="24"/>
        </w:rPr>
        <w:t xml:space="preserve"> </w:t>
      </w:r>
      <w:r w:rsidRPr="00DE39B6">
        <w:rPr>
          <w:rFonts w:ascii="Times New Roman" w:hAnsi="Times New Roman" w:cs="Times New Roman"/>
          <w:color w:val="000000" w:themeColor="text1"/>
          <w:sz w:val="24"/>
          <w:szCs w:val="24"/>
        </w:rPr>
        <w:t xml:space="preserve">Başka bir ifadeyle yardımcı üretim gider yerlerinin diğer gider yerleriyle arasındaki fayda ve hizmet ilişkisi dikkate alınarak dağıtım yapılacak giderlerin hangi gider anahtarlarıyla esas üretim gider yerlerine ve yardımcı üretim gider yerlerine yapacağı dağıtımları ifade eder. </w:t>
      </w:r>
    </w:p>
    <w:p w:rsidR="00650333" w:rsidRPr="00CF267D" w:rsidRDefault="00650333" w:rsidP="00CF267D">
      <w:pPr>
        <w:ind w:firstLine="709"/>
        <w:rPr>
          <w:rFonts w:ascii="Times New Roman" w:hAnsi="Times New Roman" w:cs="Times New Roman"/>
          <w:color w:val="000000" w:themeColor="text1"/>
          <w:sz w:val="24"/>
          <w:szCs w:val="24"/>
        </w:rPr>
      </w:pPr>
    </w:p>
    <w:p w:rsidR="00DE39B6" w:rsidRPr="00DE39B6" w:rsidRDefault="00326307" w:rsidP="00DE39B6">
      <w:pPr>
        <w:pStyle w:val="Balk4"/>
        <w:rPr>
          <w:rFonts w:cs="Times New Roman"/>
          <w:szCs w:val="24"/>
        </w:rPr>
      </w:pPr>
      <w:bookmarkStart w:id="249" w:name="_Toc43931517"/>
      <w:bookmarkStart w:id="250" w:name="_Toc43996162"/>
      <w:bookmarkStart w:id="251" w:name="_Toc44065290"/>
      <w:r>
        <w:rPr>
          <w:rFonts w:cs="Times New Roman"/>
          <w:szCs w:val="24"/>
        </w:rPr>
        <w:t xml:space="preserve">             </w:t>
      </w:r>
      <w:r w:rsidR="00DE39B6" w:rsidRPr="00DE39B6">
        <w:rPr>
          <w:rFonts w:cs="Times New Roman"/>
          <w:szCs w:val="24"/>
        </w:rPr>
        <w:t>1.7.2.4. Planlı Dağıtım Yöntemi</w:t>
      </w:r>
      <w:bookmarkEnd w:id="249"/>
      <w:bookmarkEnd w:id="250"/>
      <w:bookmarkEnd w:id="251"/>
    </w:p>
    <w:p w:rsidR="00DE39B6" w:rsidRDefault="00DE39B6" w:rsidP="00FC4742">
      <w:pPr>
        <w:ind w:firstLine="709"/>
        <w:rPr>
          <w:rFonts w:ascii="Times New Roman" w:hAnsi="Times New Roman" w:cs="Times New Roman"/>
          <w:bCs/>
          <w:color w:val="000000" w:themeColor="text1"/>
          <w:sz w:val="24"/>
          <w:szCs w:val="24"/>
        </w:rPr>
      </w:pPr>
      <w:r w:rsidRPr="00DE39B6">
        <w:rPr>
          <w:rFonts w:ascii="Times New Roman" w:hAnsi="Times New Roman" w:cs="Times New Roman"/>
          <w:bCs/>
          <w:color w:val="000000" w:themeColor="text1"/>
          <w:sz w:val="24"/>
          <w:szCs w:val="24"/>
        </w:rPr>
        <w:t xml:space="preserve"> Planlı maliyet yönteminde, dağıtımı yapılacak gider yerlerinden oluşan giderlerin karşılıklar olarak birbirlerine pay gönderdiği bir yöntemdir. Bu özellik diğer yöntemler olan kademeli yöntem ve matematik yönteme benzer fakat bu dağıtımda yapılacak giderlerin fiili giderlerin olmadığı farklı bir yöntemdir. Bu yöntemde ise dağıtım yapılacak giderlerin önceden tespit ederek yani planlamasını ve ekonomik boyutunu dikkate alarak oluşturulur</w:t>
      </w:r>
      <w:r w:rsidR="00CF267D">
        <w:rPr>
          <w:rFonts w:ascii="Times New Roman" w:hAnsi="Times New Roman" w:cs="Times New Roman"/>
          <w:bCs/>
          <w:color w:val="000000" w:themeColor="text1"/>
          <w:sz w:val="24"/>
          <w:szCs w:val="24"/>
        </w:rPr>
        <w:t xml:space="preserve"> </w:t>
      </w:r>
      <w:r w:rsidRPr="00DE39B6">
        <w:rPr>
          <w:rFonts w:ascii="Times New Roman" w:hAnsi="Times New Roman" w:cs="Times New Roman"/>
          <w:noProof/>
          <w:color w:val="000000" w:themeColor="text1"/>
          <w:sz w:val="24"/>
          <w:szCs w:val="24"/>
        </w:rPr>
        <w:t>(Büyükmirza, 2014: 218)</w:t>
      </w:r>
      <w:r w:rsidRPr="00DE39B6">
        <w:rPr>
          <w:rFonts w:ascii="Times New Roman" w:hAnsi="Times New Roman" w:cs="Times New Roman"/>
          <w:bCs/>
          <w:color w:val="000000" w:themeColor="text1"/>
          <w:sz w:val="24"/>
          <w:szCs w:val="24"/>
        </w:rPr>
        <w:t>.</w:t>
      </w:r>
    </w:p>
    <w:p w:rsidR="00650333" w:rsidRPr="00DE39B6" w:rsidRDefault="00650333" w:rsidP="00FC4742">
      <w:pPr>
        <w:ind w:firstLine="709"/>
        <w:rPr>
          <w:rFonts w:ascii="Times New Roman" w:hAnsi="Times New Roman" w:cs="Times New Roman"/>
          <w:bCs/>
          <w:color w:val="000000" w:themeColor="text1"/>
          <w:sz w:val="24"/>
          <w:szCs w:val="24"/>
        </w:rPr>
      </w:pPr>
    </w:p>
    <w:p w:rsidR="00DE39B6" w:rsidRPr="00DE39B6" w:rsidRDefault="00326307" w:rsidP="00DE39B6">
      <w:pPr>
        <w:pStyle w:val="Balk3"/>
        <w:rPr>
          <w:rFonts w:cs="Times New Roman"/>
          <w:szCs w:val="24"/>
        </w:rPr>
      </w:pPr>
      <w:bookmarkStart w:id="252" w:name="_Toc43931518"/>
      <w:bookmarkStart w:id="253" w:name="_Toc43996163"/>
      <w:bookmarkStart w:id="254" w:name="_Toc44065291"/>
      <w:r>
        <w:rPr>
          <w:rFonts w:cs="Times New Roman"/>
          <w:szCs w:val="24"/>
        </w:rPr>
        <w:t xml:space="preserve">            </w:t>
      </w:r>
      <w:r w:rsidR="00DE39B6" w:rsidRPr="00DE39B6">
        <w:rPr>
          <w:rFonts w:cs="Times New Roman"/>
          <w:szCs w:val="24"/>
        </w:rPr>
        <w:t>1.7.3. Üçüncü Kademe Dağıtımı</w:t>
      </w:r>
      <w:bookmarkEnd w:id="252"/>
      <w:bookmarkEnd w:id="253"/>
      <w:bookmarkEnd w:id="254"/>
    </w:p>
    <w:p w:rsidR="00DE39B6" w:rsidRPr="00DE39B6" w:rsidRDefault="00DE39B6" w:rsidP="00FC4742">
      <w:pPr>
        <w:ind w:firstLine="709"/>
        <w:rPr>
          <w:rFonts w:ascii="Times New Roman" w:hAnsi="Times New Roman" w:cs="Times New Roman"/>
          <w:bCs/>
          <w:color w:val="000000" w:themeColor="text1"/>
          <w:sz w:val="24"/>
          <w:szCs w:val="24"/>
        </w:rPr>
      </w:pPr>
      <w:r w:rsidRPr="00DE39B6">
        <w:rPr>
          <w:rFonts w:ascii="Times New Roman" w:hAnsi="Times New Roman" w:cs="Times New Roman"/>
          <w:bCs/>
          <w:color w:val="000000" w:themeColor="text1"/>
          <w:sz w:val="24"/>
          <w:szCs w:val="24"/>
        </w:rPr>
        <w:t>Gelir getiren bölümlerde meydana gelen maliyetlerin verilen hizmetlerin sağlık hizmetlerine yüklenmesidir. Bu kademe dağıtımı, belli başlı unsurlardan yararlanır. Bunlar; Direkt ilk madde ve malzeme giderleri, direkt işçilik giderleri, esas üretim giderleri, direkt işçilik giderleri ve makinelerin çalıştığı vb. gibi faaliyet giderleridir</w:t>
      </w:r>
      <w:r w:rsidR="00CF267D">
        <w:rPr>
          <w:rFonts w:ascii="Times New Roman" w:hAnsi="Times New Roman" w:cs="Times New Roman"/>
          <w:bCs/>
          <w:color w:val="000000" w:themeColor="text1"/>
          <w:sz w:val="24"/>
          <w:szCs w:val="24"/>
        </w:rPr>
        <w:t xml:space="preserve"> </w:t>
      </w:r>
      <w:r w:rsidRPr="00DE39B6">
        <w:rPr>
          <w:rFonts w:ascii="Times New Roman" w:hAnsi="Times New Roman" w:cs="Times New Roman"/>
          <w:noProof/>
          <w:color w:val="000000" w:themeColor="text1"/>
          <w:sz w:val="24"/>
          <w:szCs w:val="24"/>
        </w:rPr>
        <w:t>(Uyar, 2008: 135)</w:t>
      </w:r>
      <w:r w:rsidRPr="00DE39B6">
        <w:rPr>
          <w:rFonts w:ascii="Times New Roman" w:hAnsi="Times New Roman" w:cs="Times New Roman"/>
          <w:bCs/>
          <w:color w:val="000000" w:themeColor="text1"/>
          <w:sz w:val="24"/>
          <w:szCs w:val="24"/>
        </w:rPr>
        <w:t xml:space="preserve">. Başka bir ifadeyle, hastane ve sağlık kuruluşlarındaki oluşan üretim giderlerinin üretilen mal ve/veya hizmete eklenen dağıtım anahtarıdır. Bu yöntem, esas üretim giderlerinde toplanan tüm giderlerin ortak ya da yardımcı ürünlere dağıtımı üçüncü kademe dağıtımı yapar. Bu da tedavi olan her bir hasta için verilen hizmet </w:t>
      </w:r>
      <w:r w:rsidRPr="00DE39B6">
        <w:rPr>
          <w:rFonts w:ascii="Times New Roman" w:hAnsi="Times New Roman" w:cs="Times New Roman"/>
          <w:bCs/>
          <w:color w:val="000000" w:themeColor="text1"/>
          <w:sz w:val="24"/>
          <w:szCs w:val="24"/>
        </w:rPr>
        <w:lastRenderedPageBreak/>
        <w:t>dağıtımı yapılan tedaviye veya işleme göre bazı dağıtım anahtarı devreye girerek üçüncü kademe dağıtımını gerçekleştirir</w:t>
      </w:r>
      <w:r w:rsidR="00CF267D">
        <w:rPr>
          <w:rFonts w:ascii="Times New Roman" w:hAnsi="Times New Roman" w:cs="Times New Roman"/>
          <w:bCs/>
          <w:color w:val="000000" w:themeColor="text1"/>
          <w:sz w:val="24"/>
          <w:szCs w:val="24"/>
        </w:rPr>
        <w:t xml:space="preserve"> </w:t>
      </w:r>
      <w:r w:rsidRPr="00DE39B6">
        <w:rPr>
          <w:rFonts w:ascii="Times New Roman" w:hAnsi="Times New Roman" w:cs="Times New Roman"/>
          <w:noProof/>
          <w:color w:val="000000" w:themeColor="text1"/>
          <w:sz w:val="24"/>
          <w:szCs w:val="24"/>
        </w:rPr>
        <w:t>(Civelek, 2002: 136)</w:t>
      </w:r>
      <w:r w:rsidRPr="00DE39B6">
        <w:rPr>
          <w:rFonts w:ascii="Times New Roman" w:hAnsi="Times New Roman" w:cs="Times New Roman"/>
          <w:bCs/>
          <w:color w:val="000000" w:themeColor="text1"/>
          <w:sz w:val="24"/>
          <w:szCs w:val="24"/>
        </w:rPr>
        <w:t>.</w:t>
      </w:r>
    </w:p>
    <w:p w:rsidR="00DE39B6" w:rsidRPr="00DE39B6" w:rsidRDefault="00DE39B6" w:rsidP="00FC4742">
      <w:pPr>
        <w:ind w:firstLine="709"/>
        <w:rPr>
          <w:rFonts w:ascii="Times New Roman" w:hAnsi="Times New Roman" w:cs="Times New Roman"/>
          <w:color w:val="000000" w:themeColor="text1"/>
          <w:sz w:val="24"/>
          <w:szCs w:val="24"/>
        </w:rPr>
      </w:pPr>
      <w:r w:rsidRPr="00DE39B6">
        <w:rPr>
          <w:rFonts w:ascii="Times New Roman" w:hAnsi="Times New Roman" w:cs="Times New Roman"/>
          <w:color w:val="000000" w:themeColor="text1"/>
          <w:sz w:val="24"/>
          <w:szCs w:val="24"/>
        </w:rPr>
        <w:t>Bu kademe dağıtımında kullanılan ölçütler aşağıda belirtilmiştir</w:t>
      </w:r>
      <w:r w:rsidRPr="00DE39B6">
        <w:rPr>
          <w:rFonts w:ascii="Times New Roman" w:hAnsi="Times New Roman" w:cs="Times New Roman"/>
          <w:noProof/>
          <w:color w:val="000000" w:themeColor="text1"/>
          <w:sz w:val="24"/>
          <w:szCs w:val="24"/>
        </w:rPr>
        <w:t xml:space="preserve"> (Eminsoy, 2008: 26)</w:t>
      </w:r>
      <w:r w:rsidRPr="00DE39B6">
        <w:rPr>
          <w:rFonts w:ascii="Times New Roman" w:hAnsi="Times New Roman" w:cs="Times New Roman"/>
          <w:color w:val="000000" w:themeColor="text1"/>
          <w:sz w:val="24"/>
          <w:szCs w:val="24"/>
        </w:rPr>
        <w:t>.</w:t>
      </w:r>
    </w:p>
    <w:p w:rsidR="00DE39B6" w:rsidRPr="00DE39B6" w:rsidRDefault="00FC4742" w:rsidP="00DE39B6">
      <w:pPr>
        <w:pStyle w:val="Default"/>
        <w:numPr>
          <w:ilvl w:val="0"/>
          <w:numId w:val="21"/>
        </w:numPr>
        <w:spacing w:line="360" w:lineRule="auto"/>
        <w:ind w:left="0" w:firstLine="709"/>
        <w:rPr>
          <w:bCs/>
          <w:color w:val="000000" w:themeColor="text1"/>
        </w:rPr>
      </w:pPr>
      <w:r>
        <w:rPr>
          <w:bCs/>
          <w:color w:val="000000" w:themeColor="text1"/>
        </w:rPr>
        <w:t xml:space="preserve">Yatan hasta sayıları </w:t>
      </w:r>
    </w:p>
    <w:p w:rsidR="00DE39B6" w:rsidRPr="00DE39B6" w:rsidRDefault="00DE39B6" w:rsidP="00DE39B6">
      <w:pPr>
        <w:pStyle w:val="Default"/>
        <w:numPr>
          <w:ilvl w:val="0"/>
          <w:numId w:val="21"/>
        </w:numPr>
        <w:spacing w:line="360" w:lineRule="auto"/>
        <w:ind w:left="0" w:firstLine="709"/>
        <w:rPr>
          <w:bCs/>
          <w:color w:val="000000" w:themeColor="text1"/>
        </w:rPr>
      </w:pPr>
      <w:r w:rsidRPr="00DE39B6">
        <w:rPr>
          <w:bCs/>
          <w:color w:val="000000" w:themeColor="text1"/>
        </w:rPr>
        <w:t>Hasta gün sayıları,</w:t>
      </w:r>
    </w:p>
    <w:p w:rsidR="00DE39B6" w:rsidRPr="00DE39B6" w:rsidRDefault="00DE39B6" w:rsidP="00DE39B6">
      <w:pPr>
        <w:pStyle w:val="Default"/>
        <w:numPr>
          <w:ilvl w:val="0"/>
          <w:numId w:val="21"/>
        </w:numPr>
        <w:spacing w:line="360" w:lineRule="auto"/>
        <w:ind w:left="0" w:firstLine="709"/>
        <w:rPr>
          <w:bCs/>
          <w:color w:val="000000" w:themeColor="text1"/>
        </w:rPr>
      </w:pPr>
      <w:r w:rsidRPr="00DE39B6">
        <w:rPr>
          <w:bCs/>
          <w:color w:val="000000" w:themeColor="text1"/>
        </w:rPr>
        <w:t>Yatak sayıları,</w:t>
      </w:r>
    </w:p>
    <w:p w:rsidR="00DE39B6" w:rsidRPr="00DE39B6" w:rsidRDefault="00DE39B6" w:rsidP="00DE39B6">
      <w:pPr>
        <w:pStyle w:val="Default"/>
        <w:numPr>
          <w:ilvl w:val="0"/>
          <w:numId w:val="21"/>
        </w:numPr>
        <w:spacing w:line="360" w:lineRule="auto"/>
        <w:ind w:left="0" w:firstLine="709"/>
        <w:rPr>
          <w:bCs/>
          <w:color w:val="000000" w:themeColor="text1"/>
        </w:rPr>
      </w:pPr>
      <w:r w:rsidRPr="00DE39B6">
        <w:rPr>
          <w:bCs/>
          <w:color w:val="000000" w:themeColor="text1"/>
        </w:rPr>
        <w:t>Ameliyat sayıları,</w:t>
      </w:r>
    </w:p>
    <w:p w:rsidR="00DE39B6" w:rsidRPr="00DE39B6" w:rsidRDefault="00DE39B6" w:rsidP="00DE39B6">
      <w:pPr>
        <w:pStyle w:val="Default"/>
        <w:numPr>
          <w:ilvl w:val="0"/>
          <w:numId w:val="21"/>
        </w:numPr>
        <w:spacing w:line="360" w:lineRule="auto"/>
        <w:ind w:left="0" w:firstLine="709"/>
        <w:rPr>
          <w:bCs/>
          <w:color w:val="000000" w:themeColor="text1"/>
        </w:rPr>
      </w:pPr>
      <w:r w:rsidRPr="00DE39B6">
        <w:rPr>
          <w:bCs/>
          <w:color w:val="000000" w:themeColor="text1"/>
        </w:rPr>
        <w:t>Doğum sayıları,</w:t>
      </w:r>
    </w:p>
    <w:p w:rsidR="00DE39B6" w:rsidRPr="00DE39B6" w:rsidRDefault="00DE39B6" w:rsidP="00DE39B6">
      <w:pPr>
        <w:pStyle w:val="Default"/>
        <w:numPr>
          <w:ilvl w:val="0"/>
          <w:numId w:val="21"/>
        </w:numPr>
        <w:spacing w:line="360" w:lineRule="auto"/>
        <w:ind w:left="0" w:firstLine="709"/>
        <w:rPr>
          <w:bCs/>
          <w:color w:val="000000" w:themeColor="text1"/>
        </w:rPr>
      </w:pPr>
      <w:r w:rsidRPr="00DE39B6">
        <w:rPr>
          <w:bCs/>
          <w:color w:val="000000" w:themeColor="text1"/>
        </w:rPr>
        <w:t>Dağıtım ölçütleri,</w:t>
      </w:r>
    </w:p>
    <w:p w:rsidR="00DE39B6" w:rsidRPr="00DE39B6" w:rsidRDefault="00DE39B6" w:rsidP="00DE39B6">
      <w:pPr>
        <w:pStyle w:val="Default"/>
        <w:numPr>
          <w:ilvl w:val="0"/>
          <w:numId w:val="21"/>
        </w:numPr>
        <w:spacing w:line="360" w:lineRule="auto"/>
        <w:ind w:left="0" w:firstLine="709"/>
        <w:rPr>
          <w:bCs/>
          <w:color w:val="000000" w:themeColor="text1"/>
        </w:rPr>
      </w:pPr>
      <w:r w:rsidRPr="00DE39B6">
        <w:rPr>
          <w:bCs/>
          <w:color w:val="000000" w:themeColor="text1"/>
        </w:rPr>
        <w:t>Teşhis ve Tetkik sayıları,</w:t>
      </w:r>
    </w:p>
    <w:p w:rsidR="00DE39B6" w:rsidRPr="00DE39B6" w:rsidRDefault="00DE39B6" w:rsidP="00DE39B6">
      <w:pPr>
        <w:pStyle w:val="Default"/>
        <w:numPr>
          <w:ilvl w:val="0"/>
          <w:numId w:val="21"/>
        </w:numPr>
        <w:spacing w:line="360" w:lineRule="auto"/>
        <w:ind w:left="0" w:firstLine="709"/>
        <w:rPr>
          <w:bCs/>
          <w:color w:val="000000" w:themeColor="text1"/>
        </w:rPr>
      </w:pPr>
      <w:r w:rsidRPr="00DE39B6">
        <w:rPr>
          <w:bCs/>
          <w:color w:val="000000" w:themeColor="text1"/>
        </w:rPr>
        <w:t>Radyoloji işlem sayıları,</w:t>
      </w:r>
    </w:p>
    <w:p w:rsidR="00DE39B6" w:rsidRPr="00DE39B6" w:rsidRDefault="00DE39B6" w:rsidP="00DE39B6">
      <w:pPr>
        <w:pStyle w:val="Default"/>
        <w:numPr>
          <w:ilvl w:val="0"/>
          <w:numId w:val="21"/>
        </w:numPr>
        <w:spacing w:line="360" w:lineRule="auto"/>
        <w:ind w:left="0" w:firstLine="709"/>
        <w:rPr>
          <w:bCs/>
          <w:color w:val="000000" w:themeColor="text1"/>
        </w:rPr>
      </w:pPr>
      <w:r w:rsidRPr="00DE39B6">
        <w:rPr>
          <w:bCs/>
          <w:color w:val="000000" w:themeColor="text1"/>
        </w:rPr>
        <w:t>Laboratuvar işlem sayıları ve</w:t>
      </w:r>
    </w:p>
    <w:p w:rsidR="00DE39B6" w:rsidRPr="00DE39B6" w:rsidRDefault="00DE39B6" w:rsidP="00DE39B6">
      <w:pPr>
        <w:pStyle w:val="Default"/>
        <w:spacing w:line="360" w:lineRule="auto"/>
        <w:rPr>
          <w:b/>
          <w:bCs/>
          <w:color w:val="auto"/>
        </w:rPr>
      </w:pPr>
      <w:r w:rsidRPr="00DE39B6">
        <w:rPr>
          <w:bCs/>
          <w:color w:val="000000" w:themeColor="text1"/>
        </w:rPr>
        <w:t>Poliklinik sayıları oluşturmaktadır</w:t>
      </w:r>
    </w:p>
    <w:p w:rsidR="00F47F41" w:rsidRDefault="00F47F41" w:rsidP="00F23A7B">
      <w:pPr>
        <w:pStyle w:val="Default"/>
        <w:spacing w:line="360" w:lineRule="auto"/>
        <w:jc w:val="center"/>
        <w:rPr>
          <w:b/>
          <w:bCs/>
          <w:color w:val="auto"/>
        </w:rPr>
      </w:pPr>
    </w:p>
    <w:p w:rsidR="002E3496" w:rsidRDefault="002E3496" w:rsidP="00F23A7B">
      <w:pPr>
        <w:pStyle w:val="Default"/>
        <w:spacing w:line="360" w:lineRule="auto"/>
        <w:jc w:val="center"/>
        <w:rPr>
          <w:b/>
          <w:bCs/>
          <w:color w:val="auto"/>
        </w:rPr>
      </w:pPr>
    </w:p>
    <w:p w:rsidR="002E3496" w:rsidRDefault="002E3496" w:rsidP="00F23A7B">
      <w:pPr>
        <w:pStyle w:val="Default"/>
        <w:spacing w:line="360" w:lineRule="auto"/>
        <w:jc w:val="center"/>
        <w:rPr>
          <w:b/>
          <w:bCs/>
          <w:color w:val="auto"/>
        </w:rPr>
      </w:pPr>
    </w:p>
    <w:p w:rsidR="002E3496" w:rsidRDefault="002E3496" w:rsidP="00F23A7B">
      <w:pPr>
        <w:pStyle w:val="Default"/>
        <w:spacing w:line="360" w:lineRule="auto"/>
        <w:jc w:val="center"/>
        <w:rPr>
          <w:b/>
          <w:bCs/>
          <w:color w:val="auto"/>
        </w:rPr>
      </w:pPr>
    </w:p>
    <w:p w:rsidR="00650333" w:rsidRDefault="00650333" w:rsidP="00F23A7B">
      <w:pPr>
        <w:pStyle w:val="Default"/>
        <w:spacing w:line="360" w:lineRule="auto"/>
        <w:jc w:val="center"/>
        <w:rPr>
          <w:b/>
          <w:bCs/>
          <w:color w:val="auto"/>
        </w:rPr>
      </w:pPr>
    </w:p>
    <w:p w:rsidR="00650333" w:rsidRDefault="00650333" w:rsidP="00F23A7B">
      <w:pPr>
        <w:pStyle w:val="Default"/>
        <w:spacing w:line="360" w:lineRule="auto"/>
        <w:jc w:val="center"/>
        <w:rPr>
          <w:b/>
          <w:bCs/>
          <w:color w:val="auto"/>
        </w:rPr>
      </w:pPr>
    </w:p>
    <w:p w:rsidR="00F23A7B" w:rsidRDefault="002D7DD3" w:rsidP="00F23A7B">
      <w:pPr>
        <w:pStyle w:val="Default"/>
        <w:spacing w:line="360" w:lineRule="auto"/>
        <w:jc w:val="center"/>
        <w:rPr>
          <w:b/>
          <w:bCs/>
          <w:color w:val="auto"/>
        </w:rPr>
      </w:pPr>
      <w:r w:rsidRPr="0051355A">
        <w:rPr>
          <w:b/>
          <w:bCs/>
          <w:color w:val="auto"/>
        </w:rPr>
        <w:t>İKİNCİ BÖLÜM</w:t>
      </w:r>
    </w:p>
    <w:p w:rsidR="00A706D6" w:rsidRDefault="00A706D6" w:rsidP="00F23A7B">
      <w:pPr>
        <w:pStyle w:val="Default"/>
        <w:spacing w:line="360" w:lineRule="auto"/>
        <w:jc w:val="center"/>
        <w:rPr>
          <w:b/>
          <w:bCs/>
          <w:color w:val="auto"/>
        </w:rPr>
      </w:pPr>
    </w:p>
    <w:p w:rsidR="000F56E8" w:rsidRPr="000F56E8" w:rsidRDefault="00FC376A" w:rsidP="000E50BE">
      <w:pPr>
        <w:pStyle w:val="Balk1"/>
        <w:spacing w:after="0"/>
        <w:ind w:firstLine="709"/>
      </w:pPr>
      <w:bookmarkStart w:id="255" w:name="_Toc43931519"/>
      <w:bookmarkStart w:id="256" w:name="_Toc43996164"/>
      <w:bookmarkStart w:id="257" w:name="_Toc44065292"/>
      <w:bookmarkStart w:id="258" w:name="_Toc44795448"/>
      <w:r w:rsidRPr="003D4D8C">
        <w:t xml:space="preserve">2. </w:t>
      </w:r>
      <w:r w:rsidR="006C0908">
        <w:t xml:space="preserve">SAĞLIK KURUMLARINDA </w:t>
      </w:r>
      <w:r w:rsidR="00FB07A3" w:rsidRPr="003D4D8C">
        <w:t xml:space="preserve">MALİYET </w:t>
      </w:r>
      <w:bookmarkEnd w:id="255"/>
      <w:bookmarkEnd w:id="256"/>
      <w:bookmarkEnd w:id="257"/>
      <w:r w:rsidR="006C0908">
        <w:t>KONUSUNA YÖNELİK LİTERATÜR TARAMASI</w:t>
      </w:r>
      <w:bookmarkEnd w:id="258"/>
    </w:p>
    <w:p w:rsidR="005239C4" w:rsidRPr="00C25A8A" w:rsidRDefault="005239C4" w:rsidP="005239C4">
      <w:pPr>
        <w:ind w:firstLine="709"/>
        <w:rPr>
          <w:rFonts w:ascii="Times New Roman" w:hAnsi="Times New Roman" w:cs="Times New Roman"/>
          <w:color w:val="000000" w:themeColor="text1"/>
          <w:sz w:val="24"/>
          <w:szCs w:val="24"/>
        </w:rPr>
      </w:pPr>
      <w:bookmarkStart w:id="259" w:name="_Toc44795449"/>
      <w:r w:rsidRPr="00C25A8A">
        <w:rPr>
          <w:rFonts w:ascii="Times New Roman" w:hAnsi="Times New Roman" w:cs="Times New Roman"/>
          <w:color w:val="000000" w:themeColor="text1"/>
          <w:sz w:val="24"/>
          <w:szCs w:val="24"/>
        </w:rPr>
        <w:t xml:space="preserve">Literatür araştırmasında </w:t>
      </w:r>
      <w:r>
        <w:rPr>
          <w:rFonts w:ascii="Times New Roman" w:hAnsi="Times New Roman" w:cs="Times New Roman"/>
          <w:color w:val="000000" w:themeColor="text1"/>
          <w:sz w:val="24"/>
          <w:szCs w:val="24"/>
        </w:rPr>
        <w:t xml:space="preserve">yapılan maliyet konulu çalışmalarda ulusal ve uluslararası birçok kamu hastanesi başta olmak üzere, </w:t>
      </w:r>
      <w:r w:rsidRPr="00C25A8A">
        <w:rPr>
          <w:rFonts w:ascii="Times New Roman" w:hAnsi="Times New Roman" w:cs="Times New Roman"/>
          <w:color w:val="000000" w:themeColor="text1"/>
          <w:sz w:val="24"/>
          <w:szCs w:val="24"/>
        </w:rPr>
        <w:t>özel ve üniversite hastaneleri</w:t>
      </w:r>
      <w:r w:rsidR="00F340CE">
        <w:rPr>
          <w:rFonts w:ascii="Times New Roman" w:hAnsi="Times New Roman" w:cs="Times New Roman"/>
          <w:color w:val="000000" w:themeColor="text1"/>
          <w:sz w:val="24"/>
          <w:szCs w:val="24"/>
        </w:rPr>
        <w:t>nin</w:t>
      </w:r>
      <w:r w:rsidRPr="00C25A8A">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ele alındığı </w:t>
      </w:r>
      <w:r w:rsidRPr="00C25A8A">
        <w:rPr>
          <w:rFonts w:ascii="Times New Roman" w:hAnsi="Times New Roman" w:cs="Times New Roman"/>
          <w:color w:val="000000" w:themeColor="text1"/>
          <w:sz w:val="24"/>
          <w:szCs w:val="24"/>
        </w:rPr>
        <w:t xml:space="preserve">görülmüş olup aşağıda </w:t>
      </w:r>
      <w:r w:rsidR="00495C26">
        <w:rPr>
          <w:rFonts w:ascii="Times New Roman" w:hAnsi="Times New Roman" w:cs="Times New Roman"/>
          <w:color w:val="000000" w:themeColor="text1"/>
          <w:sz w:val="24"/>
          <w:szCs w:val="24"/>
        </w:rPr>
        <w:t>değinilmiştir.</w:t>
      </w:r>
    </w:p>
    <w:p w:rsidR="003D4D8C" w:rsidRPr="00E86B50" w:rsidRDefault="006E64DB" w:rsidP="006E64DB">
      <w:pPr>
        <w:pStyle w:val="Balk1"/>
        <w:spacing w:before="0" w:after="0"/>
        <w:ind w:firstLine="709"/>
        <w:rPr>
          <w:b w:val="0"/>
        </w:rPr>
      </w:pPr>
      <w:r w:rsidRPr="00E86B50">
        <w:rPr>
          <w:b w:val="0"/>
        </w:rPr>
        <w:t>Sağlık kurumları ve hastanelerde yapılan m</w:t>
      </w:r>
      <w:r w:rsidR="003D4D8C" w:rsidRPr="00E86B50">
        <w:rPr>
          <w:b w:val="0"/>
        </w:rPr>
        <w:t xml:space="preserve">aliyet </w:t>
      </w:r>
      <w:r w:rsidR="006C0908" w:rsidRPr="00E86B50">
        <w:rPr>
          <w:b w:val="0"/>
        </w:rPr>
        <w:t>konusuna yönelik yapılan çalışmalara bakılacak olursa;</w:t>
      </w:r>
      <w:bookmarkEnd w:id="259"/>
    </w:p>
    <w:p w:rsidR="00F157D7" w:rsidRPr="00F157D7" w:rsidRDefault="00D30CF6" w:rsidP="006E64DB">
      <w:pPr>
        <w:ind w:firstLine="709"/>
        <w:rPr>
          <w:rFonts w:ascii="Times New Roman" w:hAnsi="Times New Roman" w:cs="Times New Roman"/>
          <w:noProof/>
          <w:color w:val="000000" w:themeColor="text1"/>
          <w:sz w:val="24"/>
          <w:szCs w:val="24"/>
        </w:rPr>
      </w:pPr>
      <w:r w:rsidRPr="00F157D7">
        <w:rPr>
          <w:rFonts w:ascii="Times New Roman" w:eastAsia="Times New Roman" w:hAnsi="Times New Roman" w:cs="Times New Roman"/>
          <w:noProof/>
          <w:color w:val="000000" w:themeColor="text1"/>
          <w:sz w:val="24"/>
          <w:szCs w:val="24"/>
          <w:lang w:eastAsia="tr-TR"/>
        </w:rPr>
        <w:t>Cleverly (1975)</w:t>
      </w:r>
      <w:r w:rsidRPr="00F157D7">
        <w:rPr>
          <w:rFonts w:ascii="Times New Roman" w:eastAsia="Times New Roman" w:hAnsi="Times New Roman" w:cs="Times New Roman"/>
          <w:color w:val="000000" w:themeColor="text1"/>
          <w:sz w:val="24"/>
          <w:szCs w:val="24"/>
          <w:lang w:eastAsia="tr-TR"/>
        </w:rPr>
        <w:t xml:space="preserve"> çalışmasında, Kuzey Kaliforniya’da kâr amacı taşımayan 210 yataklı bir genel hastanenin maliyet verilerine bakılarak maliyet analizi yapılmıştır. Girdi-</w:t>
      </w:r>
      <w:r w:rsidRPr="00F157D7">
        <w:rPr>
          <w:rFonts w:ascii="Times New Roman" w:eastAsia="Times New Roman" w:hAnsi="Times New Roman" w:cs="Times New Roman"/>
          <w:color w:val="000000" w:themeColor="text1"/>
          <w:sz w:val="24"/>
          <w:szCs w:val="24"/>
          <w:lang w:eastAsia="tr-TR"/>
        </w:rPr>
        <w:lastRenderedPageBreak/>
        <w:t>çıktı bütçesini kabul edilmesinin, bireysel olarak kaydedilen hasta oranlarındaki faklılıklarının hastanenin çıktılarına etkisi olmadığı görül</w:t>
      </w:r>
      <w:r w:rsidR="00233BB3">
        <w:rPr>
          <w:rFonts w:ascii="Times New Roman" w:eastAsia="Times New Roman" w:hAnsi="Times New Roman" w:cs="Times New Roman"/>
          <w:color w:val="000000" w:themeColor="text1"/>
          <w:sz w:val="24"/>
          <w:szCs w:val="24"/>
          <w:lang w:eastAsia="tr-TR"/>
        </w:rPr>
        <w:t xml:space="preserve">müştür. Bu hastanede eczane ile </w:t>
      </w:r>
      <w:r w:rsidRPr="00F157D7">
        <w:rPr>
          <w:rFonts w:ascii="Times New Roman" w:eastAsia="Times New Roman" w:hAnsi="Times New Roman" w:cs="Times New Roman"/>
          <w:color w:val="000000" w:themeColor="text1"/>
          <w:sz w:val="24"/>
          <w:szCs w:val="24"/>
          <w:lang w:eastAsia="tr-TR"/>
        </w:rPr>
        <w:t>inhalasyon tedavi bölümleri analiz edilirken gelirden oluşan verilerin olmam</w:t>
      </w:r>
      <w:r w:rsidR="00F464E6">
        <w:rPr>
          <w:rFonts w:ascii="Times New Roman" w:eastAsia="Times New Roman" w:hAnsi="Times New Roman" w:cs="Times New Roman"/>
          <w:color w:val="000000" w:themeColor="text1"/>
          <w:sz w:val="24"/>
          <w:szCs w:val="24"/>
          <w:lang w:eastAsia="tr-TR"/>
        </w:rPr>
        <w:t xml:space="preserve">ası hastane kaynaklarının </w:t>
      </w:r>
      <w:proofErr w:type="gramStart"/>
      <w:r w:rsidR="00F464E6">
        <w:rPr>
          <w:rFonts w:ascii="Times New Roman" w:eastAsia="Times New Roman" w:hAnsi="Times New Roman" w:cs="Times New Roman"/>
          <w:color w:val="000000" w:themeColor="text1"/>
          <w:sz w:val="24"/>
          <w:szCs w:val="24"/>
          <w:lang w:eastAsia="tr-TR"/>
        </w:rPr>
        <w:t>dahil</w:t>
      </w:r>
      <w:proofErr w:type="gramEnd"/>
      <w:r w:rsidR="00F464E6">
        <w:rPr>
          <w:rFonts w:ascii="Times New Roman" w:eastAsia="Times New Roman" w:hAnsi="Times New Roman" w:cs="Times New Roman"/>
          <w:color w:val="000000" w:themeColor="text1"/>
          <w:sz w:val="24"/>
          <w:szCs w:val="24"/>
          <w:lang w:eastAsia="tr-TR"/>
        </w:rPr>
        <w:t xml:space="preserve"> </w:t>
      </w:r>
      <w:r w:rsidRPr="00F157D7">
        <w:rPr>
          <w:rFonts w:ascii="Times New Roman" w:eastAsia="Times New Roman" w:hAnsi="Times New Roman" w:cs="Times New Roman"/>
          <w:color w:val="000000" w:themeColor="text1"/>
          <w:sz w:val="24"/>
          <w:szCs w:val="24"/>
          <w:lang w:eastAsia="tr-TR"/>
        </w:rPr>
        <w:t xml:space="preserve">edilmesine sebep olmuştur. Bu kaynakları; sermaye, bütçe, arz talep ve diğerleri oluşturmuştur. Bireysel olarak işgücü kaynağı kategorileri geliştirilmiştir. Esas olan maliyetleri daha uygun bir şekilde analiz edilmesi için farklı </w:t>
      </w:r>
      <w:r w:rsidR="007E7F61" w:rsidRPr="00701934">
        <w:rPr>
          <w:rFonts w:ascii="Times New Roman" w:eastAsia="Times New Roman" w:hAnsi="Times New Roman" w:cs="Times New Roman"/>
          <w:color w:val="000000" w:themeColor="text1"/>
          <w:sz w:val="24"/>
          <w:szCs w:val="24"/>
          <w:lang w:eastAsia="tr-TR"/>
        </w:rPr>
        <w:t>türden modeller oluşturulmuştur.</w:t>
      </w:r>
    </w:p>
    <w:p w:rsidR="00D30CF6" w:rsidRPr="00F157D7" w:rsidRDefault="00316D7F" w:rsidP="00F157D7">
      <w:pPr>
        <w:ind w:firstLine="709"/>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t>Frank</w:t>
      </w:r>
      <w:r w:rsidR="00D30CF6" w:rsidRPr="00F157D7">
        <w:rPr>
          <w:rFonts w:ascii="Times New Roman" w:hAnsi="Times New Roman" w:cs="Times New Roman"/>
          <w:noProof/>
          <w:color w:val="000000" w:themeColor="text1"/>
          <w:sz w:val="24"/>
          <w:szCs w:val="24"/>
        </w:rPr>
        <w:t xml:space="preserve"> (1976)</w:t>
      </w:r>
      <w:r w:rsidR="00D30CF6" w:rsidRPr="00F157D7">
        <w:rPr>
          <w:rFonts w:ascii="Times New Roman" w:hAnsi="Times New Roman" w:cs="Times New Roman"/>
          <w:color w:val="000000" w:themeColor="text1"/>
          <w:sz w:val="24"/>
          <w:szCs w:val="24"/>
        </w:rPr>
        <w:t xml:space="preserve"> çalışmasında, ABD’de bulunan ve 1950’den 1973’e kadar kâr amacı taşımayan kısa vadeli genel hastaneler üzerinde bir araştırma yapılmıştır. Bu çalışmada bir tek hastanenin maliyet muhasebe verilerinden faydalanılarak maliyet analizi yapılmış olup diğer hastanelerin maliyetleriyle kıyaslama yapılmıştır. Bu analiz yapılırken varyans</w:t>
      </w:r>
      <w:r w:rsidR="00F47F41">
        <w:rPr>
          <w:rFonts w:ascii="Times New Roman" w:hAnsi="Times New Roman" w:cs="Times New Roman"/>
          <w:color w:val="000000" w:themeColor="text1"/>
          <w:sz w:val="24"/>
          <w:szCs w:val="24"/>
        </w:rPr>
        <w:t xml:space="preserve"> </w:t>
      </w:r>
      <w:r w:rsidR="00D30CF6" w:rsidRPr="00F157D7">
        <w:rPr>
          <w:rFonts w:ascii="Times New Roman" w:hAnsi="Times New Roman" w:cs="Times New Roman"/>
          <w:color w:val="000000" w:themeColor="text1"/>
          <w:sz w:val="24"/>
          <w:szCs w:val="24"/>
        </w:rPr>
        <w:t xml:space="preserve">analizi ve sekiz bileşenli bir hastane maliyet modeliyle yapılmıştır. Bu bileşenlerden her birinin maliyet artışına katkısı tespit edilmiştir. Hastanede oluşan maliyetleri analiz etmek için </w:t>
      </w:r>
      <w:r w:rsidR="006C0908" w:rsidRPr="00F157D7">
        <w:rPr>
          <w:rFonts w:ascii="Times New Roman" w:hAnsi="Times New Roman" w:cs="Times New Roman"/>
          <w:color w:val="000000" w:themeColor="text1"/>
          <w:sz w:val="24"/>
          <w:szCs w:val="24"/>
        </w:rPr>
        <w:t>birçok</w:t>
      </w:r>
      <w:r w:rsidR="00D30CF6" w:rsidRPr="00F157D7">
        <w:rPr>
          <w:rFonts w:ascii="Times New Roman" w:hAnsi="Times New Roman" w:cs="Times New Roman"/>
          <w:color w:val="000000" w:themeColor="text1"/>
          <w:sz w:val="24"/>
          <w:szCs w:val="24"/>
        </w:rPr>
        <w:t xml:space="preserve"> teknikten yararlanılmıştır.</w:t>
      </w:r>
    </w:p>
    <w:p w:rsidR="00D30CF6" w:rsidRPr="0092470F" w:rsidRDefault="00D30CF6" w:rsidP="0092470F">
      <w:pPr>
        <w:ind w:firstLine="709"/>
        <w:rPr>
          <w:rFonts w:ascii="Times New Roman" w:hAnsi="Times New Roman" w:cs="Times New Roman"/>
          <w:color w:val="000000" w:themeColor="text1"/>
          <w:sz w:val="24"/>
          <w:szCs w:val="24"/>
          <w:shd w:val="clear" w:color="auto" w:fill="FFFFFF"/>
        </w:rPr>
      </w:pPr>
      <w:r w:rsidRPr="00F157D7">
        <w:rPr>
          <w:rFonts w:ascii="Times New Roman" w:hAnsi="Times New Roman" w:cs="Times New Roman"/>
          <w:noProof/>
          <w:color w:val="000000" w:themeColor="text1"/>
          <w:sz w:val="24"/>
          <w:szCs w:val="24"/>
          <w:shd w:val="clear" w:color="auto" w:fill="FFFFFF"/>
        </w:rPr>
        <w:t xml:space="preserve">Atkins (1983) </w:t>
      </w:r>
      <w:r w:rsidR="00AD0787">
        <w:rPr>
          <w:rFonts w:ascii="Times New Roman" w:hAnsi="Times New Roman" w:cs="Times New Roman"/>
          <w:color w:val="000000" w:themeColor="text1"/>
          <w:sz w:val="24"/>
          <w:szCs w:val="24"/>
          <w:shd w:val="clear" w:color="auto" w:fill="FFFFFF"/>
        </w:rPr>
        <w:t>çalışmas</w:t>
      </w:r>
      <w:r w:rsidRPr="00F157D7">
        <w:rPr>
          <w:rFonts w:ascii="Times New Roman" w:hAnsi="Times New Roman" w:cs="Times New Roman"/>
          <w:color w:val="000000" w:themeColor="text1"/>
          <w:sz w:val="24"/>
          <w:szCs w:val="24"/>
          <w:shd w:val="clear" w:color="auto" w:fill="FFFFFF"/>
        </w:rPr>
        <w:t>ında, Gürcistan’ın Atlanta Georgia’daki 125 yataklı Güneybatı Toplum Hastanesi’nin 1979 yılına ait acil başvuruların etkisi üzerindeki bir yıllık maliyet verilerine bakılarak maliyet analizi yapılmıştır. Bu çalışmada Acil servisten 70, doğrudan ofisten 93 başvuru yapılmıştır. Bu çalışmada, hastalara konulan tanı ve yapılan tedavilerin tam zamanında yapılabilmesi, yapılan cerrahi işlemler, üroloji acil servisinde bulunan sağlık personelini etkilemesi ve maliyet belirlenirken yapılan organizasyon ile yasal sonuçlar kayda alınarak maliyetleme yapılmıştır. Bundan dolayı, üniversitenin himayesinde olmayan Güneybatı Toplum Hastanesi’ndeki ürolojik acil servisi incelenmiştir. Hastanedeki yatak kullanımı, yerinde ve zamanında ameliyat işlemleri ve ödeme bilgileri hastaların yaş, cinsiyet ve meslek olarak kategoriye ayırarak planlama yapılmıştır.</w:t>
      </w:r>
    </w:p>
    <w:p w:rsidR="00D30CF6" w:rsidRPr="00F157D7" w:rsidRDefault="00D30CF6"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 xml:space="preserve">Mills vd.(1993) </w:t>
      </w:r>
      <w:r w:rsidR="007E7F61">
        <w:rPr>
          <w:rFonts w:ascii="Times New Roman" w:hAnsi="Times New Roman" w:cs="Times New Roman"/>
          <w:color w:val="000000" w:themeColor="text1"/>
          <w:sz w:val="24"/>
          <w:szCs w:val="24"/>
        </w:rPr>
        <w:t xml:space="preserve">çalışmalarında </w:t>
      </w:r>
      <w:r w:rsidRPr="00F157D7">
        <w:rPr>
          <w:rFonts w:ascii="Times New Roman" w:hAnsi="Times New Roman" w:cs="Times New Roman"/>
          <w:color w:val="000000" w:themeColor="text1"/>
          <w:sz w:val="24"/>
          <w:szCs w:val="24"/>
        </w:rPr>
        <w:t>Malavi’ de bir ilçe hastanesinde yapılmıştır. Yatarak tedavi alan hasta ve ayakta tedavi gören hastaların maliyet analizi yapılmıştır. Bu çalışmada hastane kaynak oluşturmuştur. Bu kaynakları bölge hastanelerin hizmet bakım seviyesine getirmek için dikkatlice ayırmıştır. Hastanedeki masraflara bakıldığında en fazla masrafın eczanelerde olduğunu ortaya çıkarmıştır.</w:t>
      </w:r>
    </w:p>
    <w:p w:rsidR="00D30CF6" w:rsidRPr="00F157D7" w:rsidRDefault="00D30CF6" w:rsidP="00F157D7">
      <w:pPr>
        <w:ind w:firstLine="709"/>
        <w:rPr>
          <w:rFonts w:ascii="Times New Roman" w:hAnsi="Times New Roman" w:cs="Times New Roman"/>
          <w:sz w:val="24"/>
          <w:szCs w:val="24"/>
        </w:rPr>
      </w:pPr>
      <w:r w:rsidRPr="00F157D7">
        <w:rPr>
          <w:rFonts w:ascii="Times New Roman" w:hAnsi="Times New Roman" w:cs="Times New Roman"/>
          <w:noProof/>
          <w:sz w:val="24"/>
          <w:szCs w:val="24"/>
        </w:rPr>
        <w:t>Nosanchuk ve Keefner (1995)</w:t>
      </w:r>
      <w:r w:rsidR="007E7F61">
        <w:rPr>
          <w:rFonts w:ascii="Times New Roman" w:hAnsi="Times New Roman" w:cs="Times New Roman"/>
          <w:sz w:val="24"/>
          <w:szCs w:val="24"/>
        </w:rPr>
        <w:t xml:space="preserve"> çalışmalarında </w:t>
      </w:r>
      <w:r w:rsidRPr="00F157D7">
        <w:rPr>
          <w:rFonts w:ascii="Times New Roman" w:hAnsi="Times New Roman" w:cs="Times New Roman"/>
          <w:sz w:val="24"/>
          <w:szCs w:val="24"/>
        </w:rPr>
        <w:t xml:space="preserve">ABD’de 204 yataklı üçüncü basamak bir toplum hastanesinde bakım noktası testi (POCT) işletme maliyetlerini </w:t>
      </w:r>
      <w:r w:rsidRPr="00F157D7">
        <w:rPr>
          <w:rFonts w:ascii="Times New Roman" w:hAnsi="Times New Roman" w:cs="Times New Roman"/>
          <w:sz w:val="24"/>
          <w:szCs w:val="24"/>
        </w:rPr>
        <w:lastRenderedPageBreak/>
        <w:t xml:space="preserve">merkezi laboratuvar maliyetleriyle karşılaştırılmıştır. Analitik olarak performanslar incelenmiştir. İncelenen bakım noktası testi (POCT) maliyetleri laboratuvar maliyetlerden </w:t>
      </w:r>
      <w:proofErr w:type="gramStart"/>
      <w:r w:rsidRPr="00F157D7">
        <w:rPr>
          <w:rFonts w:ascii="Times New Roman" w:hAnsi="Times New Roman" w:cs="Times New Roman"/>
          <w:sz w:val="24"/>
          <w:szCs w:val="24"/>
        </w:rPr>
        <w:t>1.1</w:t>
      </w:r>
      <w:proofErr w:type="gramEnd"/>
      <w:r w:rsidRPr="00F157D7">
        <w:rPr>
          <w:rFonts w:ascii="Times New Roman" w:hAnsi="Times New Roman" w:cs="Times New Roman"/>
          <w:sz w:val="24"/>
          <w:szCs w:val="24"/>
        </w:rPr>
        <w:t xml:space="preserve"> ile 4.6 kat arasında fark oluşmuştur. POCT hangi konumda ve ne kadar çok tüketilirse tüketilsin laboratuvar maliyetinden yüksek olur.</w:t>
      </w:r>
    </w:p>
    <w:p w:rsidR="00D30CF6" w:rsidRPr="00F157D7" w:rsidRDefault="00D30CF6" w:rsidP="00F157D7">
      <w:pPr>
        <w:ind w:firstLine="709"/>
        <w:rPr>
          <w:rFonts w:ascii="Times New Roman" w:hAnsi="Times New Roman" w:cs="Times New Roman"/>
          <w:sz w:val="24"/>
          <w:szCs w:val="24"/>
        </w:rPr>
      </w:pPr>
      <w:r w:rsidRPr="00F157D7">
        <w:rPr>
          <w:rFonts w:ascii="Times New Roman" w:hAnsi="Times New Roman" w:cs="Times New Roman"/>
          <w:sz w:val="24"/>
          <w:szCs w:val="24"/>
          <w:shd w:val="clear" w:color="auto" w:fill="FFFFFF"/>
        </w:rPr>
        <w:t>Ferraris</w:t>
      </w:r>
      <w:r w:rsidRPr="00F157D7">
        <w:rPr>
          <w:rFonts w:ascii="Times New Roman" w:hAnsi="Times New Roman" w:cs="Times New Roman"/>
          <w:noProof/>
          <w:sz w:val="24"/>
          <w:szCs w:val="24"/>
        </w:rPr>
        <w:t xml:space="preserve"> vd. (1998)</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ABD’nin New York Eyaletinde Kardiyak hastalar için 1994 yılında 1221 hasta üzerinde yapılmıştır. Hastane maliyeti oluşturulurken hastaların kalış süreci ve hastalıklara uygulanacak tedavi yöntemine yapılmıştır. İstatistikler olarak tek değişken ve çok değişkenler kullanılmıştır. Bu çalışmada kardiyak sonrası çoğalan hastane maliyetlerden dolayı hasta başına oluşan hasta risk faktörleri göz önüne çıkartılmıştır.</w:t>
      </w:r>
    </w:p>
    <w:p w:rsidR="00D30CF6" w:rsidRPr="00F157D7" w:rsidRDefault="00D30CF6" w:rsidP="00F157D7">
      <w:pPr>
        <w:ind w:firstLine="709"/>
        <w:rPr>
          <w:rFonts w:ascii="Times New Roman" w:hAnsi="Times New Roman" w:cs="Times New Roman"/>
          <w:sz w:val="24"/>
          <w:szCs w:val="24"/>
        </w:rPr>
      </w:pPr>
      <w:r w:rsidRPr="00F157D7">
        <w:rPr>
          <w:rFonts w:ascii="Times New Roman" w:hAnsi="Times New Roman" w:cs="Times New Roman"/>
          <w:noProof/>
          <w:sz w:val="24"/>
          <w:szCs w:val="24"/>
        </w:rPr>
        <w:t>W.Charles ve Samuel (2000)</w:t>
      </w:r>
      <w:r w:rsidR="001D696D">
        <w:rPr>
          <w:rFonts w:ascii="Times New Roman" w:hAnsi="Times New Roman" w:cs="Times New Roman"/>
          <w:sz w:val="24"/>
          <w:szCs w:val="24"/>
        </w:rPr>
        <w:t xml:space="preserve"> çalışmalarında </w:t>
      </w:r>
      <w:r w:rsidRPr="00F157D7">
        <w:rPr>
          <w:rFonts w:ascii="Times New Roman" w:hAnsi="Times New Roman" w:cs="Times New Roman"/>
          <w:sz w:val="24"/>
          <w:szCs w:val="24"/>
        </w:rPr>
        <w:t xml:space="preserve">II prospektif çok yönlü bir klinik araştırması (AneuRxMedtronic) olarak Endosvasküler AAA tedavisi yapılmış olup 131 hastanın </w:t>
      </w:r>
      <w:proofErr w:type="gramStart"/>
      <w:r w:rsidRPr="00F157D7">
        <w:rPr>
          <w:rFonts w:ascii="Times New Roman" w:hAnsi="Times New Roman" w:cs="Times New Roman"/>
          <w:sz w:val="24"/>
          <w:szCs w:val="24"/>
        </w:rPr>
        <w:t>retrospektif</w:t>
      </w:r>
      <w:proofErr w:type="gramEnd"/>
      <w:r w:rsidRPr="00F157D7">
        <w:rPr>
          <w:rFonts w:ascii="Times New Roman" w:hAnsi="Times New Roman" w:cs="Times New Roman"/>
          <w:sz w:val="24"/>
          <w:szCs w:val="24"/>
        </w:rPr>
        <w:t xml:space="preserve"> analizini kullanılan ilaç ve gıdayı 49 hasta ile karşılaştırılarak yapılmıştır. Maliyetleri önceden tahmin edebilmek için modeller oluşturulmuştur. Bu özelliklerin yanı sıra AAA tedavi edilen 22.460 hasta ulusal olan bir veri tabanından alınmıştır. Tahmini maliyetleri bulmak için Medicare Sağlayıcı Analizi ve İncelemesi yapılmıştır.</w:t>
      </w:r>
    </w:p>
    <w:p w:rsidR="00F157D7" w:rsidRPr="00F157D7" w:rsidRDefault="000508C4"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Adam vd. (</w:t>
      </w:r>
      <w:r w:rsidR="00FE358A" w:rsidRPr="00F157D7">
        <w:rPr>
          <w:rFonts w:ascii="Times New Roman" w:hAnsi="Times New Roman" w:cs="Times New Roman"/>
          <w:noProof/>
          <w:color w:val="000000" w:themeColor="text1"/>
          <w:sz w:val="24"/>
          <w:szCs w:val="24"/>
        </w:rPr>
        <w:t>2003</w:t>
      </w:r>
      <w:r w:rsidRPr="00F157D7">
        <w:rPr>
          <w:rFonts w:ascii="Times New Roman" w:hAnsi="Times New Roman" w:cs="Times New Roman"/>
          <w:noProof/>
          <w:color w:val="000000" w:themeColor="text1"/>
          <w:sz w:val="24"/>
          <w:szCs w:val="24"/>
        </w:rPr>
        <w:t xml:space="preserve">) </w:t>
      </w:r>
      <w:r w:rsidR="001D696D">
        <w:rPr>
          <w:rFonts w:ascii="Times New Roman" w:hAnsi="Times New Roman" w:cs="Times New Roman"/>
          <w:color w:val="000000" w:themeColor="text1"/>
          <w:sz w:val="24"/>
          <w:szCs w:val="24"/>
        </w:rPr>
        <w:t xml:space="preserve">çalışmalarında </w:t>
      </w:r>
      <w:r w:rsidR="000712E7" w:rsidRPr="00F157D7">
        <w:rPr>
          <w:rFonts w:ascii="Times New Roman" w:hAnsi="Times New Roman" w:cs="Times New Roman"/>
          <w:color w:val="000000" w:themeColor="text1"/>
          <w:sz w:val="24"/>
          <w:szCs w:val="24"/>
        </w:rPr>
        <w:t>Dünya Sağl</w:t>
      </w:r>
      <w:r w:rsidR="001C6475" w:rsidRPr="00F157D7">
        <w:rPr>
          <w:rFonts w:ascii="Times New Roman" w:hAnsi="Times New Roman" w:cs="Times New Roman"/>
          <w:color w:val="000000" w:themeColor="text1"/>
          <w:sz w:val="24"/>
          <w:szCs w:val="24"/>
        </w:rPr>
        <w:t>ık Örgütü (</w:t>
      </w:r>
      <w:r w:rsidR="004E6F40" w:rsidRPr="00F157D7">
        <w:rPr>
          <w:rFonts w:ascii="Times New Roman" w:hAnsi="Times New Roman" w:cs="Times New Roman"/>
          <w:color w:val="000000" w:themeColor="text1"/>
          <w:sz w:val="24"/>
          <w:szCs w:val="24"/>
        </w:rPr>
        <w:t>DSÖ) birçok</w:t>
      </w:r>
      <w:r w:rsidR="001C6475" w:rsidRPr="00F157D7">
        <w:rPr>
          <w:rFonts w:ascii="Times New Roman" w:hAnsi="Times New Roman" w:cs="Times New Roman"/>
          <w:color w:val="000000" w:themeColor="text1"/>
          <w:sz w:val="24"/>
          <w:szCs w:val="24"/>
        </w:rPr>
        <w:t xml:space="preserve"> ülkenin</w:t>
      </w:r>
      <w:r w:rsidR="000712E7" w:rsidRPr="00F157D7">
        <w:rPr>
          <w:rFonts w:ascii="Times New Roman" w:hAnsi="Times New Roman" w:cs="Times New Roman"/>
          <w:color w:val="000000" w:themeColor="text1"/>
          <w:sz w:val="24"/>
          <w:szCs w:val="24"/>
        </w:rPr>
        <w:t xml:space="preserve"> hastanelerinin ve sağlık merkezlerinin birim maliyetlerini elde etmek içim 49 ülkenin 1973-2000 yılları arasındaki verileri incelenmiştir.</w:t>
      </w:r>
      <w:r w:rsidR="00CF267D">
        <w:rPr>
          <w:rFonts w:ascii="Times New Roman" w:hAnsi="Times New Roman" w:cs="Times New Roman"/>
          <w:color w:val="000000" w:themeColor="text1"/>
          <w:sz w:val="24"/>
          <w:szCs w:val="24"/>
        </w:rPr>
        <w:t xml:space="preserve"> </w:t>
      </w:r>
      <w:r w:rsidR="000712E7" w:rsidRPr="00F157D7">
        <w:rPr>
          <w:rFonts w:ascii="Times New Roman" w:hAnsi="Times New Roman" w:cs="Times New Roman"/>
          <w:color w:val="000000" w:themeColor="text1"/>
          <w:sz w:val="24"/>
          <w:szCs w:val="24"/>
        </w:rPr>
        <w:t>Bu inceleme sonucunda gelişmekte olan ülkelerde büyük boşluklar meydana getirmiştir.</w:t>
      </w:r>
      <w:r w:rsidR="00813343">
        <w:rPr>
          <w:rFonts w:ascii="Times New Roman" w:hAnsi="Times New Roman" w:cs="Times New Roman"/>
          <w:color w:val="000000" w:themeColor="text1"/>
          <w:sz w:val="24"/>
          <w:szCs w:val="24"/>
        </w:rPr>
        <w:t xml:space="preserve"> </w:t>
      </w:r>
      <w:r w:rsidR="000F6EB6" w:rsidRPr="00F157D7">
        <w:rPr>
          <w:rFonts w:ascii="Times New Roman" w:hAnsi="Times New Roman" w:cs="Times New Roman"/>
          <w:color w:val="000000" w:themeColor="text1"/>
          <w:sz w:val="24"/>
          <w:szCs w:val="24"/>
        </w:rPr>
        <w:t>Bundan dolayı bir</w:t>
      </w:r>
      <w:r w:rsidR="000712E7" w:rsidRPr="00F157D7">
        <w:rPr>
          <w:rFonts w:ascii="Times New Roman" w:hAnsi="Times New Roman" w:cs="Times New Roman"/>
          <w:color w:val="000000" w:themeColor="text1"/>
          <w:sz w:val="24"/>
          <w:szCs w:val="24"/>
        </w:rPr>
        <w:t>çok ülke güvenilir gerçek tahminlere ulaşmakta zorlandığı görülmüştür.</w:t>
      </w:r>
      <w:r w:rsidR="000B2229">
        <w:rPr>
          <w:rFonts w:ascii="Times New Roman" w:hAnsi="Times New Roman" w:cs="Times New Roman"/>
          <w:color w:val="000000" w:themeColor="text1"/>
          <w:sz w:val="24"/>
          <w:szCs w:val="24"/>
        </w:rPr>
        <w:t xml:space="preserve"> </w:t>
      </w:r>
      <w:r w:rsidR="000712E7" w:rsidRPr="00F157D7">
        <w:rPr>
          <w:rFonts w:ascii="Times New Roman" w:hAnsi="Times New Roman" w:cs="Times New Roman"/>
          <w:color w:val="000000" w:themeColor="text1"/>
          <w:sz w:val="24"/>
          <w:szCs w:val="24"/>
        </w:rPr>
        <w:t>Yatan hastaların ve ayakta tedavi gören hastaların birim maliyetleri incelenmiştir.</w:t>
      </w:r>
      <w:r w:rsidR="001C28BB">
        <w:rPr>
          <w:rFonts w:ascii="Times New Roman" w:hAnsi="Times New Roman" w:cs="Times New Roman"/>
          <w:color w:val="000000" w:themeColor="text1"/>
          <w:sz w:val="24"/>
          <w:szCs w:val="24"/>
        </w:rPr>
        <w:t xml:space="preserve"> </w:t>
      </w:r>
      <w:r w:rsidR="00F7611A">
        <w:rPr>
          <w:rFonts w:ascii="Times New Roman" w:hAnsi="Times New Roman" w:cs="Times New Roman"/>
          <w:color w:val="000000" w:themeColor="text1"/>
          <w:sz w:val="24"/>
          <w:szCs w:val="24"/>
        </w:rPr>
        <w:t xml:space="preserve">Her ülkenin kendi </w:t>
      </w:r>
      <w:r w:rsidR="000712E7" w:rsidRPr="00F157D7">
        <w:rPr>
          <w:rFonts w:ascii="Times New Roman" w:hAnsi="Times New Roman" w:cs="Times New Roman"/>
          <w:color w:val="000000" w:themeColor="text1"/>
          <w:sz w:val="24"/>
          <w:szCs w:val="24"/>
        </w:rPr>
        <w:t>maliyetlendirme</w:t>
      </w:r>
      <w:r w:rsidR="00F47F41">
        <w:rPr>
          <w:rFonts w:ascii="Times New Roman" w:hAnsi="Times New Roman" w:cs="Times New Roman"/>
          <w:color w:val="000000" w:themeColor="text1"/>
          <w:sz w:val="24"/>
          <w:szCs w:val="24"/>
        </w:rPr>
        <w:t xml:space="preserve"> </w:t>
      </w:r>
      <w:r w:rsidR="000712E7" w:rsidRPr="00F157D7">
        <w:rPr>
          <w:rFonts w:ascii="Times New Roman" w:hAnsi="Times New Roman" w:cs="Times New Roman"/>
          <w:color w:val="000000" w:themeColor="text1"/>
          <w:sz w:val="24"/>
          <w:szCs w:val="24"/>
        </w:rPr>
        <w:t>yöntemi varken bazı ülkeler için birim maliyetleri kısa sürede tahmin etmenin zor olduğu anlaşılmıştır.</w:t>
      </w:r>
      <w:r w:rsidR="0020342D">
        <w:rPr>
          <w:rFonts w:ascii="Times New Roman" w:hAnsi="Times New Roman" w:cs="Times New Roman"/>
          <w:color w:val="000000" w:themeColor="text1"/>
          <w:sz w:val="24"/>
          <w:szCs w:val="24"/>
        </w:rPr>
        <w:t xml:space="preserve"> </w:t>
      </w:r>
      <w:r w:rsidR="000712E7" w:rsidRPr="00F157D7">
        <w:rPr>
          <w:rFonts w:ascii="Times New Roman" w:hAnsi="Times New Roman" w:cs="Times New Roman"/>
          <w:color w:val="000000" w:themeColor="text1"/>
          <w:sz w:val="24"/>
          <w:szCs w:val="24"/>
        </w:rPr>
        <w:t>Bu çalışmada birim maliyetleri tahmin edebilmek için WHO-CHOICE projesi tasarlamıştır.</w:t>
      </w:r>
      <w:r w:rsidR="00603B77">
        <w:rPr>
          <w:rFonts w:ascii="Times New Roman" w:hAnsi="Times New Roman" w:cs="Times New Roman"/>
          <w:color w:val="000000" w:themeColor="text1"/>
          <w:sz w:val="24"/>
          <w:szCs w:val="24"/>
        </w:rPr>
        <w:t xml:space="preserve"> </w:t>
      </w:r>
      <w:r w:rsidR="000712E7" w:rsidRPr="00F157D7">
        <w:rPr>
          <w:rFonts w:ascii="Times New Roman" w:hAnsi="Times New Roman" w:cs="Times New Roman"/>
          <w:color w:val="000000" w:themeColor="text1"/>
          <w:sz w:val="24"/>
          <w:szCs w:val="24"/>
        </w:rPr>
        <w:t>Bu proje ile her ülke kendine özgü birim maliyetlerini oluşturmuştur</w:t>
      </w:r>
      <w:r w:rsidR="00F157D7" w:rsidRPr="00F157D7">
        <w:rPr>
          <w:rFonts w:ascii="Times New Roman" w:hAnsi="Times New Roman" w:cs="Times New Roman"/>
          <w:color w:val="000000" w:themeColor="text1"/>
          <w:sz w:val="24"/>
          <w:szCs w:val="24"/>
        </w:rPr>
        <w:t>.</w:t>
      </w:r>
    </w:p>
    <w:p w:rsidR="000712E7" w:rsidRPr="00F157D7" w:rsidRDefault="00D30CF6"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shd w:val="clear" w:color="auto" w:fill="FFFFFF"/>
        </w:rPr>
        <w:t xml:space="preserve">Gregory vd. (2003) </w:t>
      </w:r>
      <w:r w:rsidR="001D696D">
        <w:rPr>
          <w:rFonts w:ascii="Times New Roman" w:hAnsi="Times New Roman" w:cs="Times New Roman"/>
          <w:color w:val="000000" w:themeColor="text1"/>
          <w:sz w:val="24"/>
          <w:szCs w:val="24"/>
          <w:shd w:val="clear" w:color="auto" w:fill="FFFFFF"/>
        </w:rPr>
        <w:t xml:space="preserve">çalışmalarında Boston </w:t>
      </w:r>
      <w:r w:rsidRPr="00F157D7">
        <w:rPr>
          <w:rFonts w:ascii="Times New Roman" w:hAnsi="Times New Roman" w:cs="Times New Roman"/>
          <w:color w:val="000000" w:themeColor="text1"/>
          <w:sz w:val="24"/>
          <w:szCs w:val="24"/>
          <w:shd w:val="clear" w:color="auto" w:fill="FFFFFF"/>
        </w:rPr>
        <w:t>Massachusetts’</w:t>
      </w:r>
      <w:r w:rsidR="00CF267D">
        <w:rPr>
          <w:rFonts w:ascii="Times New Roman" w:hAnsi="Times New Roman" w:cs="Times New Roman"/>
          <w:color w:val="000000" w:themeColor="text1"/>
          <w:sz w:val="24"/>
          <w:szCs w:val="24"/>
          <w:shd w:val="clear" w:color="auto" w:fill="FFFFFF"/>
        </w:rPr>
        <w:t xml:space="preserve"> </w:t>
      </w:r>
      <w:r w:rsidRPr="00F157D7">
        <w:rPr>
          <w:rFonts w:ascii="Times New Roman" w:hAnsi="Times New Roman" w:cs="Times New Roman"/>
          <w:color w:val="000000" w:themeColor="text1"/>
          <w:sz w:val="24"/>
          <w:szCs w:val="24"/>
          <w:shd w:val="clear" w:color="auto" w:fill="FFFFFF"/>
        </w:rPr>
        <w:t xml:space="preserve">deki birinci basamak sağlık hizmeti veren Tufts-New England Tıp Merkezi’ndeki Genel Sağlık Servisi’nde (GMS) yapılmış olup, hastaların demografik özelliklerini, hastanenin gelir gider verilerini, tıbbi kayıtlardan oluşan veriler ve maliyet muhasebesi sistemini gözden geçirerek maliyet analizi yapılmıştır. Hastanede Ağustos ve Eylül 1998’de altı haftalık bir çalışma yapılmıştır. Bu çalışma döneminde yapılan geri ödemeler, hastaların </w:t>
      </w:r>
      <w:r w:rsidRPr="00F157D7">
        <w:rPr>
          <w:rFonts w:ascii="Times New Roman" w:hAnsi="Times New Roman" w:cs="Times New Roman"/>
          <w:color w:val="000000" w:themeColor="text1"/>
          <w:sz w:val="24"/>
          <w:szCs w:val="24"/>
          <w:shd w:val="clear" w:color="auto" w:fill="FFFFFF"/>
        </w:rPr>
        <w:lastRenderedPageBreak/>
        <w:t>maliyetleri, kalış süreleri, üretim sonuçlarına bakılarak kendinden önceki ilk dönem ve kendinden sonraki ilk dönem verilerine göre kıyaslama yapılmıştır.</w:t>
      </w:r>
    </w:p>
    <w:p w:rsidR="00A37439" w:rsidRPr="00F157D7" w:rsidRDefault="00A37439" w:rsidP="00F157D7">
      <w:pPr>
        <w:ind w:firstLine="709"/>
        <w:rPr>
          <w:rFonts w:ascii="Times New Roman" w:hAnsi="Times New Roman" w:cs="Times New Roman"/>
          <w:color w:val="000000" w:themeColor="text1"/>
          <w:sz w:val="24"/>
          <w:szCs w:val="24"/>
          <w:shd w:val="clear" w:color="auto" w:fill="FFFFFF"/>
        </w:rPr>
      </w:pPr>
      <w:r w:rsidRPr="00F157D7">
        <w:rPr>
          <w:rFonts w:ascii="Times New Roman" w:hAnsi="Times New Roman" w:cs="Times New Roman"/>
          <w:noProof/>
          <w:color w:val="000000" w:themeColor="text1"/>
          <w:sz w:val="24"/>
          <w:szCs w:val="24"/>
        </w:rPr>
        <w:t>Yiğit vd. (2003)</w:t>
      </w:r>
      <w:r w:rsidRPr="00F157D7">
        <w:rPr>
          <w:rFonts w:ascii="Times New Roman" w:hAnsi="Times New Roman" w:cs="Times New Roman"/>
          <w:color w:val="000000" w:themeColor="text1"/>
          <w:sz w:val="24"/>
          <w:szCs w:val="24"/>
        </w:rPr>
        <w:t xml:space="preserve"> çalışmal</w:t>
      </w:r>
      <w:r w:rsidR="001D696D">
        <w:rPr>
          <w:rFonts w:ascii="Times New Roman" w:hAnsi="Times New Roman" w:cs="Times New Roman"/>
          <w:color w:val="000000" w:themeColor="text1"/>
          <w:sz w:val="24"/>
          <w:szCs w:val="24"/>
        </w:rPr>
        <w:t xml:space="preserve">arında </w:t>
      </w:r>
      <w:r w:rsidRPr="00F157D7">
        <w:rPr>
          <w:rFonts w:ascii="Times New Roman" w:hAnsi="Times New Roman" w:cs="Times New Roman"/>
          <w:color w:val="000000" w:themeColor="text1"/>
          <w:sz w:val="24"/>
          <w:szCs w:val="24"/>
        </w:rPr>
        <w:t xml:space="preserve">2002 yılında GATA Eğitim Hastanesindeki beş cerrahi ve 5 </w:t>
      </w:r>
      <w:proofErr w:type="gramStart"/>
      <w:r w:rsidRPr="00F157D7">
        <w:rPr>
          <w:rFonts w:ascii="Times New Roman" w:hAnsi="Times New Roman" w:cs="Times New Roman"/>
          <w:color w:val="000000" w:themeColor="text1"/>
          <w:sz w:val="24"/>
          <w:szCs w:val="24"/>
        </w:rPr>
        <w:t>dahili</w:t>
      </w:r>
      <w:proofErr w:type="gramEnd"/>
      <w:r w:rsidRPr="00F157D7">
        <w:rPr>
          <w:rFonts w:ascii="Times New Roman" w:hAnsi="Times New Roman" w:cs="Times New Roman"/>
          <w:color w:val="000000" w:themeColor="text1"/>
          <w:sz w:val="24"/>
          <w:szCs w:val="24"/>
        </w:rPr>
        <w:t xml:space="preserve"> bölüm olmak üzere 10 Ana Bilim Dalında (ABD) 36.277 yatan hasta başına birim maliyet araştırması yapılmıştır. Bu da hastanenin yarısı demektir. Bu araştırma ABD’ da 01-31 Mart 2002 tarihleri </w:t>
      </w:r>
      <w:proofErr w:type="gramStart"/>
      <w:r w:rsidRPr="00F157D7">
        <w:rPr>
          <w:rFonts w:ascii="Times New Roman" w:hAnsi="Times New Roman" w:cs="Times New Roman"/>
          <w:color w:val="000000" w:themeColor="text1"/>
          <w:sz w:val="24"/>
          <w:szCs w:val="24"/>
        </w:rPr>
        <w:t>baz</w:t>
      </w:r>
      <w:proofErr w:type="gramEnd"/>
      <w:r w:rsidRPr="00F157D7">
        <w:rPr>
          <w:rFonts w:ascii="Times New Roman" w:hAnsi="Times New Roman" w:cs="Times New Roman"/>
          <w:color w:val="000000" w:themeColor="text1"/>
          <w:sz w:val="24"/>
          <w:szCs w:val="24"/>
        </w:rPr>
        <w:t xml:space="preserve"> alarak yatan hasta sayısına göre maliyet hazırlanmıştır. Buna göre 10 Ana Bilim Dalına ait hasta sayıları, arşiv müdürlüğünden temin edilmiştir. Yatan hasta sayılarına göre maliyet analizi yapılmış olup üç çeşit gider kalemi (ilk madde ve malzeme giderleri, işçilik giderleri, genel üretim </w:t>
      </w:r>
      <w:r w:rsidR="004E6F40" w:rsidRPr="00F157D7">
        <w:rPr>
          <w:rFonts w:ascii="Times New Roman" w:hAnsi="Times New Roman" w:cs="Times New Roman"/>
          <w:color w:val="000000" w:themeColor="text1"/>
          <w:sz w:val="24"/>
          <w:szCs w:val="24"/>
        </w:rPr>
        <w:t>giderleri)</w:t>
      </w:r>
      <w:r w:rsidRPr="00F157D7">
        <w:rPr>
          <w:rFonts w:ascii="Times New Roman" w:hAnsi="Times New Roman" w:cs="Times New Roman"/>
          <w:color w:val="000000" w:themeColor="text1"/>
          <w:sz w:val="24"/>
          <w:szCs w:val="24"/>
        </w:rPr>
        <w:t xml:space="preserve"> oluşturulmuştur.</w:t>
      </w:r>
    </w:p>
    <w:p w:rsidR="00F157D7"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Kumbasar (2004)</w:t>
      </w:r>
      <w:r w:rsidR="00B52EB5">
        <w:rPr>
          <w:rFonts w:ascii="Times New Roman" w:hAnsi="Times New Roman" w:cs="Times New Roman"/>
          <w:color w:val="000000" w:themeColor="text1"/>
          <w:sz w:val="24"/>
          <w:szCs w:val="24"/>
        </w:rPr>
        <w:t xml:space="preserve"> çalışmasını</w:t>
      </w:r>
      <w:r w:rsidR="00CF267D">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 xml:space="preserve">Erzurum Numune Hastanesi’nde uygulanmış ve bir maliyet analizi yapılmıştır. Bu hastanede </w:t>
      </w:r>
      <w:proofErr w:type="gramStart"/>
      <w:r w:rsidRPr="00F157D7">
        <w:rPr>
          <w:rFonts w:ascii="Times New Roman" w:hAnsi="Times New Roman" w:cs="Times New Roman"/>
          <w:color w:val="000000" w:themeColor="text1"/>
          <w:sz w:val="24"/>
          <w:szCs w:val="24"/>
        </w:rPr>
        <w:t>dahil</w:t>
      </w:r>
      <w:proofErr w:type="gramEnd"/>
      <w:r w:rsidRPr="00F157D7">
        <w:rPr>
          <w:rFonts w:ascii="Times New Roman" w:hAnsi="Times New Roman" w:cs="Times New Roman"/>
          <w:color w:val="000000" w:themeColor="text1"/>
          <w:sz w:val="24"/>
          <w:szCs w:val="24"/>
        </w:rPr>
        <w:t xml:space="preserve"> olmak üzere ülkemizdeki diğer devlet hastanelerinde uygulanan tedavi ve bakım hizmet maliyetlerini tespit edilmiştir. Bu uygulanan maliyetler muhasebeleştirilmiştir. Gelişen teknolojinden dolayı tıbbı hizmet vermenin üzerinde bir baskı oluşturduğu ve toplumsal sağlık hizmeti beklentisi karşılayamaz olduğu görülmüştür. Hastanelerde maliyetlerin çok fazla yüksek boyutta olması ekonomik kurumların sağlık hizmeti verme konusunda zor duruma düşürdüğü tespit edilmiştir.</w:t>
      </w:r>
    </w:p>
    <w:p w:rsidR="00A37439" w:rsidRPr="00F157D7" w:rsidRDefault="00A37439" w:rsidP="0092470F">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Acar ve Kahramanoğlu (2007)</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ülkemizdeki kamu hastaneleri arasında büyük ölçekli kabul edilen Şehir Hastanesinden birinin yıllık verileri, muhasebe kayıtları, mizanlar, finansal tablolarını inceleyerek tüm birimlerin almış oldukları sorumluluklarını raporlamıştır. Radyoloji ve Laboratuvar birimlerin gelirleri ‘’Transfer Fiyatlaması’’ yöntemini kullanmıştır. Bu gibi karmaşık yapıda hizmet sunan sağlık kuruluşların yönetim mekanizmasını kontrol altına almak için maliyet muhasebe sistemi kullanılmıştır. Bunun soncunda yöneticilere uygulanan bu maliyet sistemi yöneticilerin performansın artmasına ve azalmasına neden olmuştur.</w:t>
      </w:r>
    </w:p>
    <w:p w:rsidR="00A37439" w:rsidRPr="00F157D7" w:rsidRDefault="00A37439" w:rsidP="00F157D7">
      <w:pPr>
        <w:ind w:firstLine="709"/>
        <w:rPr>
          <w:rFonts w:ascii="Times New Roman" w:eastAsia="StoneSans_NormalTr"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Durukan vd. (2007)</w:t>
      </w:r>
      <w:r w:rsidR="00603B77">
        <w:rPr>
          <w:rFonts w:ascii="Times New Roman" w:hAnsi="Times New Roman" w:cs="Times New Roman"/>
          <w:noProof/>
          <w:color w:val="000000" w:themeColor="text1"/>
          <w:sz w:val="24"/>
          <w:szCs w:val="24"/>
        </w:rPr>
        <w:t xml:space="preserve"> </w:t>
      </w:r>
      <w:r w:rsidR="001D696D">
        <w:rPr>
          <w:rFonts w:ascii="Times New Roman" w:eastAsia="StoneSans_NormalTr" w:hAnsi="Times New Roman" w:cs="Times New Roman"/>
          <w:color w:val="000000" w:themeColor="text1"/>
          <w:sz w:val="24"/>
          <w:szCs w:val="24"/>
        </w:rPr>
        <w:t xml:space="preserve">çalışmalarında </w:t>
      </w:r>
      <w:r w:rsidRPr="00F157D7">
        <w:rPr>
          <w:rFonts w:ascii="Times New Roman" w:eastAsia="StoneSans_NormalTr" w:hAnsi="Times New Roman" w:cs="Times New Roman"/>
          <w:color w:val="000000" w:themeColor="text1"/>
          <w:sz w:val="24"/>
          <w:szCs w:val="24"/>
        </w:rPr>
        <w:t xml:space="preserve">Ankara’da yer alan Ankara Numune Eğitim ve Araştırma Hastanesi, SSK Ankara Etlik İhtisas Hastanesi, Türkiye Yüksek İhtisas Eğitim ve Araştırma Hastanesi’nde 2004 yılına ait veriler kullanılmıştır. Hastanelerde gider yerleri olarak hizmet veren poliklinik hizmetinin birim maliyetleri belirlenmiş olup ayrıca bu poliklinik birim maliyetlerinin en fazla giderinin işçilik gideri ortaya çıkartılmıştır. Bu yaparken de hastanenin türüne ve kapsamına göre değişiklikler </w:t>
      </w:r>
      <w:r w:rsidRPr="00F157D7">
        <w:rPr>
          <w:rFonts w:ascii="Times New Roman" w:eastAsia="StoneSans_NormalTr" w:hAnsi="Times New Roman" w:cs="Times New Roman"/>
          <w:color w:val="000000" w:themeColor="text1"/>
          <w:sz w:val="24"/>
          <w:szCs w:val="24"/>
        </w:rPr>
        <w:lastRenderedPageBreak/>
        <w:t>yapılmıştır. Bunun sebebi bazı gider yerlerine göre poliklinik sayıları bazı gider yerlerine göre işçilik giderlerinin büyüklüğü saptanmıştır.</w:t>
      </w:r>
    </w:p>
    <w:p w:rsidR="00A37439"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Riewpaiboon vd. (2007)</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Tayland’</w:t>
      </w:r>
      <w:r w:rsidR="00603B77">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ın</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Saraburi İlinde bulunan (30-60) yataklı Kaengkhoi’</w:t>
      </w:r>
      <w:r w:rsidR="00603B77">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nun Hastanesinin 2002 mali yılına ait birim maliyet analizi yapılmıştır. Kullanılan birim maliyet analizinde üç farklı yöntem kullanılmıştır. Bunlar; yaşam yöntemi, referans yöntemi ve muhasebe yöntemidir. Bu kullanılan yöntemler birimlerde farklılık oluşturmaktadır. On poliklinik ve 31 yatan hastanın birim maliyeti hesaplanmıştır. Maliyet hesaplama yöntemini dikkate almadan sadece analiz sonuçlarını kullanmak genellikle yönetimsel sorunlara yol açtığı görülmüştür.</w:t>
      </w:r>
    </w:p>
    <w:p w:rsidR="00F157D7"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Riewpaiboon vd. (2007)</w:t>
      </w:r>
      <w:r w:rsidRPr="00F157D7">
        <w:rPr>
          <w:rFonts w:ascii="Times New Roman" w:hAnsi="Times New Roman" w:cs="Times New Roman"/>
          <w:color w:val="000000" w:themeColor="text1"/>
          <w:sz w:val="24"/>
          <w:szCs w:val="24"/>
        </w:rPr>
        <w:t xml:space="preserve"> çalışma</w:t>
      </w:r>
      <w:r w:rsidR="001D696D">
        <w:rPr>
          <w:rFonts w:ascii="Times New Roman" w:hAnsi="Times New Roman" w:cs="Times New Roman"/>
          <w:color w:val="000000" w:themeColor="text1"/>
          <w:sz w:val="24"/>
          <w:szCs w:val="24"/>
        </w:rPr>
        <w:t xml:space="preserve">larında </w:t>
      </w:r>
      <w:r w:rsidRPr="00F157D7">
        <w:rPr>
          <w:rFonts w:ascii="Times New Roman" w:hAnsi="Times New Roman" w:cs="Times New Roman"/>
          <w:color w:val="000000" w:themeColor="text1"/>
          <w:sz w:val="24"/>
          <w:szCs w:val="24"/>
        </w:rPr>
        <w:t xml:space="preserve">Tayland’da 30 yataklı bir devlet hastanesinin 2001 yılında ait diyabetik hastalar üzerinde maliyet analizi yapılmıştır. Bu çalışma </w:t>
      </w:r>
      <w:proofErr w:type="gramStart"/>
      <w:r w:rsidRPr="00F157D7">
        <w:rPr>
          <w:rFonts w:ascii="Times New Roman" w:hAnsi="Times New Roman" w:cs="Times New Roman"/>
          <w:color w:val="000000" w:themeColor="text1"/>
          <w:sz w:val="24"/>
          <w:szCs w:val="24"/>
        </w:rPr>
        <w:t>retrospektif</w:t>
      </w:r>
      <w:proofErr w:type="gramEnd"/>
      <w:r w:rsidRPr="00F157D7">
        <w:rPr>
          <w:rFonts w:ascii="Times New Roman" w:hAnsi="Times New Roman" w:cs="Times New Roman"/>
          <w:color w:val="000000" w:themeColor="text1"/>
          <w:sz w:val="24"/>
          <w:szCs w:val="24"/>
        </w:rPr>
        <w:t xml:space="preserve"> bir prevalansa dayalı bir maliyet yöntemi kullanılmıştır. Tüm veriler bir yıl boyunca her hastanın kaydını tutarak istatistiksel olarak kullanılan maliyet analizinde kademeli çoklu regresyon yönteminden faydalanılmıştır. Bu analizlere ek olarak sigorta ve parası olmayanlara doğrudan tıbbı bir maliyet modeli formüle edilmiştir.</w:t>
      </w:r>
    </w:p>
    <w:p w:rsidR="00A37439"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sz w:val="24"/>
          <w:szCs w:val="24"/>
        </w:rPr>
        <w:t>Carey vd. (2008)</w:t>
      </w:r>
      <w:r w:rsidRPr="00F157D7">
        <w:rPr>
          <w:rFonts w:ascii="Times New Roman" w:hAnsi="Times New Roman" w:cs="Times New Roman"/>
          <w:sz w:val="24"/>
          <w:szCs w:val="24"/>
        </w:rPr>
        <w:t xml:space="preserve"> çalışmalarınd</w:t>
      </w:r>
      <w:r w:rsidR="001D696D">
        <w:rPr>
          <w:rFonts w:ascii="Times New Roman" w:hAnsi="Times New Roman" w:cs="Times New Roman"/>
          <w:sz w:val="24"/>
          <w:szCs w:val="24"/>
        </w:rPr>
        <w:t xml:space="preserve">a </w:t>
      </w:r>
      <w:r w:rsidRPr="00F157D7">
        <w:rPr>
          <w:rFonts w:ascii="Times New Roman" w:hAnsi="Times New Roman" w:cs="Times New Roman"/>
          <w:sz w:val="24"/>
          <w:szCs w:val="24"/>
        </w:rPr>
        <w:t>Amerika’nın Texas, Colifornia ve Arizona Eyaletinde yatarak tedavi olan hastaların 1998-2004 yılları arasındaki birincil veri kaynakları kullanılarak Medicare Maliyet Raporları ele alınmıştır. Bu üç eyalette kardiyak, ortopedik ve cerrahi hizmet veren özel dal hastaneler dışında hizmet veren akut bakım hastanesi olan Dartmouth Hastanesi’nin tavsiye edilen bölümleri de aynı görevi yapmaktadır. Stokastik sınır regresyon analizi kullanılmıştır. Bu kullanılan analizle hastanenin maliyetleri önceden tahmin ederken özel hastanelerin verimsizliğinin boyutunu hizmet sunanlarla karşı karşıya getirmiştir.</w:t>
      </w:r>
    </w:p>
    <w:p w:rsidR="00A37439" w:rsidRPr="00F157D7" w:rsidRDefault="00A37439" w:rsidP="00F157D7">
      <w:pPr>
        <w:ind w:firstLine="709"/>
        <w:rPr>
          <w:rFonts w:ascii="Times New Roman" w:hAnsi="Times New Roman" w:cs="Times New Roman"/>
          <w:bCs/>
          <w:color w:val="000000" w:themeColor="text1"/>
          <w:sz w:val="24"/>
          <w:szCs w:val="24"/>
        </w:rPr>
      </w:pPr>
      <w:r w:rsidRPr="00F157D7">
        <w:rPr>
          <w:rFonts w:ascii="Times New Roman" w:hAnsi="Times New Roman" w:cs="Times New Roman"/>
          <w:noProof/>
          <w:color w:val="000000" w:themeColor="text1"/>
          <w:sz w:val="24"/>
          <w:szCs w:val="24"/>
        </w:rPr>
        <w:t>Eminsoy (2008)</w:t>
      </w:r>
      <w:r w:rsidR="001D696D">
        <w:rPr>
          <w:rFonts w:ascii="Times New Roman" w:hAnsi="Times New Roman" w:cs="Times New Roman"/>
          <w:bCs/>
          <w:color w:val="000000" w:themeColor="text1"/>
          <w:sz w:val="24"/>
          <w:szCs w:val="24"/>
        </w:rPr>
        <w:t xml:space="preserve"> çalışmasında </w:t>
      </w:r>
      <w:r w:rsidRPr="00F157D7">
        <w:rPr>
          <w:rFonts w:ascii="Times New Roman" w:hAnsi="Times New Roman" w:cs="Times New Roman"/>
          <w:bCs/>
          <w:color w:val="000000" w:themeColor="text1"/>
          <w:sz w:val="24"/>
          <w:szCs w:val="24"/>
        </w:rPr>
        <w:t xml:space="preserve">Başkent Üniversitesi Ankara Hastanesi Genel Cerrahi Kliniğinde 2007 yılına ait 143 vaka seçilerek maliyet analizi yapılmıştır. Bu analizde laparoskopik ve kolesistektomi ameliyatı olmuş hastaların </w:t>
      </w:r>
      <w:proofErr w:type="gramStart"/>
      <w:r w:rsidRPr="00F157D7">
        <w:rPr>
          <w:rFonts w:ascii="Times New Roman" w:hAnsi="Times New Roman" w:cs="Times New Roman"/>
          <w:bCs/>
          <w:color w:val="000000" w:themeColor="text1"/>
          <w:sz w:val="24"/>
          <w:szCs w:val="24"/>
        </w:rPr>
        <w:t>retrospektif</w:t>
      </w:r>
      <w:proofErr w:type="gramEnd"/>
      <w:r w:rsidRPr="00F157D7">
        <w:rPr>
          <w:rFonts w:ascii="Times New Roman" w:hAnsi="Times New Roman" w:cs="Times New Roman"/>
          <w:bCs/>
          <w:color w:val="000000" w:themeColor="text1"/>
          <w:sz w:val="24"/>
          <w:szCs w:val="24"/>
        </w:rPr>
        <w:t xml:space="preserve"> yönden oluşan tıbbı kayıtları ve maliyetler dijital olarak kayıt edilen dosyalardan temin edilmiş ve incelenmiştir. İncelenen bu maliyet analizleri Tedavi Yardımına İlişkin Uygulama Tebliği (BUT) ile Sağlık Uygulama Tebliği (SUT) ücretleriyle kıyaslanmıştır.</w:t>
      </w:r>
    </w:p>
    <w:p w:rsidR="00A37439"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Karasioğlu ve Çam (2008)</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 xml:space="preserve">Karaman Devlet Hastanesi Kardiyoloji bölümün birim muayene maliyetlerinin yapısı incelenmiş olup yürüttükleri faaliyetlere göre birim muayene maliyetleri analiz edilmiştir. Yapılan bu inceleme ve analizler </w:t>
      </w:r>
      <w:r w:rsidRPr="00F157D7">
        <w:rPr>
          <w:rFonts w:ascii="Times New Roman" w:hAnsi="Times New Roman" w:cs="Times New Roman"/>
          <w:color w:val="000000" w:themeColor="text1"/>
          <w:sz w:val="24"/>
          <w:szCs w:val="24"/>
        </w:rPr>
        <w:lastRenderedPageBreak/>
        <w:t>sonucunda maliyetler öğrenilmiş olup maliyet yapıları ortaya çıkmış, muayenelerin maliyetleri ve oluşan tüm maliyetlerin kontrolü sağlanmıştır.</w:t>
      </w:r>
    </w:p>
    <w:p w:rsidR="00A37439"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 xml:space="preserve">Kocabıyık (2008) </w:t>
      </w:r>
      <w:r w:rsidR="001D696D">
        <w:rPr>
          <w:rFonts w:ascii="Times New Roman" w:hAnsi="Times New Roman" w:cs="Times New Roman"/>
          <w:color w:val="000000" w:themeColor="text1"/>
          <w:sz w:val="24"/>
          <w:szCs w:val="24"/>
        </w:rPr>
        <w:t xml:space="preserve">çalışmasında </w:t>
      </w:r>
      <w:r w:rsidRPr="00F157D7">
        <w:rPr>
          <w:rFonts w:ascii="Times New Roman" w:hAnsi="Times New Roman" w:cs="Times New Roman"/>
          <w:color w:val="000000" w:themeColor="text1"/>
          <w:sz w:val="24"/>
          <w:szCs w:val="24"/>
        </w:rPr>
        <w:t>İstanbul’da Özel bir sağlık kuruluşun 2007 yılına ait hastanenin hizmet üretim merkezlerinde ki birim maliyetleri ortaya çıkarmak için maliyet analizi yapılmıştır. Hastanedeki hastaların tedavi sürecinin başından sonuna kadar aldığı hizmetlerin maliyetlerini öğrenmek için hastaların maliyetlerini ortaya çıkarmıştır. Hizmet veren hastanede, açık kalp ve onkoloji hariç tüm alanlarda hizmet veren esas üretim hizmet yerleri olarak kullanılan maliyetler bir araya getirilmiş ve hizmet sunan yerlerin birim maliyetlerinin tahmini dağıtım ölçüleri kullanılmıştır. 2007 yılında yapılan fiili maliyetler 2008 yılında bütçelenmiş zaman olarak tasarruf elde edilmiştir.</w:t>
      </w:r>
    </w:p>
    <w:p w:rsidR="00A1070C"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Solberg vd. (2008)</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Hollanda’da bulunan Maastricht Üniversite Hastanesi’nin yoğun bakım ünitesi (IMC)’nin toplam maliyetlerindeki değişiklikler ortaya çıkarılmıştır. Genel servisler ve yoğun bakım üniteleri (IMC)’deki Maliyet riski ortadan kaldırılmıştır. Bu hastanede yoğun bakıma başvuran hasta sayısı belirlenmiş olup maliyetleri ölçülmüştür. Yoğun bakım ünitesi (IMC)’deki hastalara yapılacak hizmetin ekonomik maliyetlerinin düşük olması ve özel olarak bakım maliyetleri gelişmekte olan etkinliklerin bakım maliyetlerini azaltmıştır.</w:t>
      </w:r>
    </w:p>
    <w:p w:rsidR="00D30CF6" w:rsidRPr="00F157D7" w:rsidRDefault="00A37439" w:rsidP="00F157D7">
      <w:pPr>
        <w:ind w:firstLine="709"/>
        <w:rPr>
          <w:rFonts w:ascii="Times New Roman" w:hAnsi="Times New Roman" w:cs="Times New Roman"/>
          <w:sz w:val="24"/>
          <w:szCs w:val="24"/>
        </w:rPr>
      </w:pPr>
      <w:r w:rsidRPr="00F157D7">
        <w:rPr>
          <w:rFonts w:ascii="Times New Roman" w:hAnsi="Times New Roman" w:cs="Times New Roman"/>
          <w:noProof/>
          <w:sz w:val="24"/>
          <w:szCs w:val="24"/>
        </w:rPr>
        <w:t>Geitona vd. (2010)</w:t>
      </w:r>
      <w:r w:rsidR="001D696D">
        <w:rPr>
          <w:rFonts w:ascii="Times New Roman" w:hAnsi="Times New Roman" w:cs="Times New Roman"/>
          <w:sz w:val="24"/>
          <w:szCs w:val="24"/>
        </w:rPr>
        <w:t xml:space="preserve"> çalışmalarında </w:t>
      </w:r>
      <w:r w:rsidRPr="00F157D7">
        <w:rPr>
          <w:rFonts w:ascii="Times New Roman" w:hAnsi="Times New Roman" w:cs="Times New Roman"/>
          <w:sz w:val="24"/>
          <w:szCs w:val="24"/>
        </w:rPr>
        <w:t>Yunanistan’</w:t>
      </w:r>
      <w:r w:rsidR="00603B77">
        <w:rPr>
          <w:rFonts w:ascii="Times New Roman" w:hAnsi="Times New Roman" w:cs="Times New Roman"/>
          <w:sz w:val="24"/>
          <w:szCs w:val="24"/>
        </w:rPr>
        <w:t xml:space="preserve"> </w:t>
      </w:r>
      <w:r w:rsidRPr="00F157D7">
        <w:rPr>
          <w:rFonts w:ascii="Times New Roman" w:hAnsi="Times New Roman" w:cs="Times New Roman"/>
          <w:sz w:val="24"/>
          <w:szCs w:val="24"/>
        </w:rPr>
        <w:t>ın Dedeağaç Üniversitesi Eğitim Hastanesi pnömonoloji bölümünün 2006-2007 yılları arasında yüksek ateşlemesi olan 142 Kronik Obstrüktif Akciğer Hastalığı (KOAH) olan hastaların maliyeti incelenmiştir. Oluşan verilen geriye dönük ele alınmış hastaların bireysel dosyalarından elde edilen bulgularla analiz yapılmıştır. Hastalığın hasta üzerinde ne gibi ve ne ölçüde etkisi olduğunu bulmak için Genel Doğrusal Model olan tek değişkenli analiz yapılmıştır.</w:t>
      </w:r>
    </w:p>
    <w:p w:rsidR="00A37439" w:rsidRPr="00F157D7" w:rsidRDefault="00A37439" w:rsidP="00F157D7">
      <w:pPr>
        <w:ind w:firstLine="709"/>
        <w:rPr>
          <w:rFonts w:ascii="Times New Roman" w:hAnsi="Times New Roman" w:cs="Times New Roman"/>
          <w:sz w:val="24"/>
          <w:szCs w:val="24"/>
        </w:rPr>
      </w:pPr>
      <w:r w:rsidRPr="00F157D7">
        <w:rPr>
          <w:rFonts w:ascii="Times New Roman" w:hAnsi="Times New Roman" w:cs="Times New Roman"/>
          <w:noProof/>
          <w:color w:val="000000" w:themeColor="text1"/>
          <w:sz w:val="24"/>
          <w:szCs w:val="24"/>
        </w:rPr>
        <w:t>Kısakürek (2010)</w:t>
      </w:r>
      <w:r w:rsidR="001D696D">
        <w:rPr>
          <w:rFonts w:ascii="Times New Roman" w:hAnsi="Times New Roman" w:cs="Times New Roman"/>
          <w:color w:val="000000" w:themeColor="text1"/>
          <w:sz w:val="24"/>
          <w:szCs w:val="24"/>
        </w:rPr>
        <w:t xml:space="preserve"> çalışmasında </w:t>
      </w:r>
      <w:r w:rsidRPr="00F157D7">
        <w:rPr>
          <w:rFonts w:ascii="Times New Roman" w:hAnsi="Times New Roman" w:cs="Times New Roman"/>
          <w:color w:val="000000" w:themeColor="text1"/>
          <w:sz w:val="24"/>
          <w:szCs w:val="24"/>
        </w:rPr>
        <w:t>Sivas’ta Cumhuriyet Üniversitesi Tıp Fakültesi Araştırma Hastanesinin 35 bölümü incelenmiştir. En çok gelir getiren kurumun sağlık hizmetleri kurumu olduğunu ortaya çıkarmıştır. Sabit ve değişken maliyetleri sınıflandırılarak hesaplamıştır. Yöneticilerin verecekleri kararların doğru olması için, bölüm gelirler</w:t>
      </w:r>
      <w:r w:rsidR="003C3DF4">
        <w:rPr>
          <w:rFonts w:ascii="Times New Roman" w:hAnsi="Times New Roman" w:cs="Times New Roman"/>
          <w:color w:val="000000" w:themeColor="text1"/>
          <w:sz w:val="24"/>
          <w:szCs w:val="24"/>
        </w:rPr>
        <w:t>i</w:t>
      </w:r>
      <w:r w:rsidRPr="00F157D7">
        <w:rPr>
          <w:rFonts w:ascii="Times New Roman" w:hAnsi="Times New Roman" w:cs="Times New Roman"/>
          <w:color w:val="000000" w:themeColor="text1"/>
          <w:sz w:val="24"/>
          <w:szCs w:val="24"/>
        </w:rPr>
        <w:t xml:space="preserve"> ve maliyetler</w:t>
      </w:r>
      <w:r w:rsidR="003C3DF4">
        <w:rPr>
          <w:rFonts w:ascii="Times New Roman" w:hAnsi="Times New Roman" w:cs="Times New Roman"/>
          <w:color w:val="000000" w:themeColor="text1"/>
          <w:sz w:val="24"/>
          <w:szCs w:val="24"/>
        </w:rPr>
        <w:t>i</w:t>
      </w:r>
      <w:r w:rsidRPr="00F157D7">
        <w:rPr>
          <w:rFonts w:ascii="Times New Roman" w:hAnsi="Times New Roman" w:cs="Times New Roman"/>
          <w:color w:val="000000" w:themeColor="text1"/>
          <w:sz w:val="24"/>
          <w:szCs w:val="24"/>
        </w:rPr>
        <w:t xml:space="preserve"> hesaplanmıştır. Sabit ve değişken maliyetler inceleyerek sabit maliyetlerin değişken maliyetlerden fazla çıktığını belirlemiştir bunun nedeninin de personellere ödenen sabit ücretler olduğunu ve değişken maliyetlerinde en çok ilaç maliyetlerinde olduğunu tespit edilmiştir.</w:t>
      </w:r>
    </w:p>
    <w:p w:rsidR="00A37439" w:rsidRPr="000C6B67" w:rsidRDefault="00A37439" w:rsidP="000C6B67">
      <w:pPr>
        <w:ind w:firstLine="709"/>
        <w:rPr>
          <w:rFonts w:ascii="Times New Roman" w:hAnsi="Times New Roman" w:cs="Times New Roman"/>
          <w:sz w:val="24"/>
          <w:szCs w:val="24"/>
        </w:rPr>
      </w:pPr>
      <w:r w:rsidRPr="00F157D7">
        <w:rPr>
          <w:rFonts w:ascii="Times New Roman" w:hAnsi="Times New Roman" w:cs="Times New Roman"/>
          <w:noProof/>
          <w:color w:val="000000" w:themeColor="text1"/>
          <w:sz w:val="24"/>
          <w:szCs w:val="24"/>
        </w:rPr>
        <w:lastRenderedPageBreak/>
        <w:t xml:space="preserve">Ağırbaş vd. (2012) </w:t>
      </w:r>
      <w:r w:rsidR="001D696D">
        <w:rPr>
          <w:rFonts w:ascii="Times New Roman" w:hAnsi="Times New Roman" w:cs="Times New Roman"/>
          <w:color w:val="000000" w:themeColor="text1"/>
          <w:sz w:val="24"/>
          <w:szCs w:val="24"/>
        </w:rPr>
        <w:t xml:space="preserve">çalışmalarında </w:t>
      </w:r>
      <w:r w:rsidRPr="00F157D7">
        <w:rPr>
          <w:rFonts w:ascii="Times New Roman" w:hAnsi="Times New Roman" w:cs="Times New Roman"/>
          <w:color w:val="000000" w:themeColor="text1"/>
          <w:sz w:val="24"/>
          <w:szCs w:val="24"/>
        </w:rPr>
        <w:t>Fiziksel Tıp ve Rehabilitasyon (FTR) kliniğin 2010 yılına ait sunulan sağlık hizmetlerini konu alan üçüncü basamak hastanesinde yapılmıştır. FTR’ de birim maliyetlerin hesaplanmıştır. Toplam ve birim fonksiyonları oluşturulmuş ama örnekleme yapılmamıştır. Ayakta ve yatarak tedavi alan bütün hastaların FTR seansları hesaplanmıştır.</w:t>
      </w:r>
      <w:r w:rsidRPr="00F157D7">
        <w:rPr>
          <w:rFonts w:ascii="Times New Roman" w:eastAsia="StoneSans_NormalTr" w:hAnsi="Times New Roman" w:cs="Times New Roman"/>
          <w:sz w:val="24"/>
          <w:szCs w:val="24"/>
        </w:rPr>
        <w:t xml:space="preserve"> Hesaplanan bu TR seansları hastanenin daha iyi faaliyet gösterebilmesi için yöneticilerin ve işçilerin performansları dikkate alınmıştır.</w:t>
      </w:r>
      <w:r w:rsidR="000C6B67">
        <w:rPr>
          <w:rFonts w:ascii="Times New Roman" w:eastAsia="StoneSans_NormalTr" w:hAnsi="Times New Roman" w:cs="Times New Roman"/>
          <w:sz w:val="24"/>
          <w:szCs w:val="24"/>
        </w:rPr>
        <w:t xml:space="preserve"> </w:t>
      </w:r>
      <w:r w:rsidR="000C6B67" w:rsidRPr="00EB6837">
        <w:rPr>
          <w:rFonts w:ascii="Times New Roman" w:hAnsi="Times New Roman" w:cs="Times New Roman"/>
          <w:sz w:val="24"/>
          <w:szCs w:val="24"/>
        </w:rPr>
        <w:t>‘Hastanelerde Maliyet Analizi ve Tıbbi Rehabilitasyon Hizmetlerinde Birim Maliyet Hesaplaması’ isimli çalışmada oluşan giderlerin % 71,69’ unu personel gideri, %</w:t>
      </w:r>
      <w:r w:rsidR="000C6B67">
        <w:rPr>
          <w:rFonts w:ascii="Times New Roman" w:hAnsi="Times New Roman" w:cs="Times New Roman"/>
          <w:sz w:val="24"/>
          <w:szCs w:val="24"/>
        </w:rPr>
        <w:t xml:space="preserve"> </w:t>
      </w:r>
      <w:r w:rsidR="000C6B67" w:rsidRPr="00EB6837">
        <w:rPr>
          <w:rFonts w:ascii="Times New Roman" w:hAnsi="Times New Roman" w:cs="Times New Roman"/>
          <w:sz w:val="24"/>
          <w:szCs w:val="24"/>
        </w:rPr>
        <w:t>23,5’ i genel üretim gideri ve %</w:t>
      </w:r>
      <w:r w:rsidR="000C6B67">
        <w:rPr>
          <w:rFonts w:ascii="Times New Roman" w:hAnsi="Times New Roman" w:cs="Times New Roman"/>
          <w:sz w:val="24"/>
          <w:szCs w:val="24"/>
        </w:rPr>
        <w:t xml:space="preserve"> </w:t>
      </w:r>
      <w:r w:rsidR="000C6B67" w:rsidRPr="00EB6837">
        <w:rPr>
          <w:rFonts w:ascii="Times New Roman" w:hAnsi="Times New Roman" w:cs="Times New Roman"/>
          <w:sz w:val="24"/>
          <w:szCs w:val="24"/>
        </w:rPr>
        <w:t>4,81’ini direkt ilk madde ve malzeme giderinin oluşturduğu görülmüştür. Araştırmada poliklinik maliyeti 72,02 TL, yatan hasta maliyeti 7.825,54 TL, hasta günü maliyeti 221,05 TL ve Fizik Tedavi Seans maliyeyi 49,38 TL olarak bulunduğu görülmüştür.</w:t>
      </w:r>
    </w:p>
    <w:p w:rsidR="00A37439"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Dahlui vd. (2012)</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 xml:space="preserve">Malezya’da üçüncü basamak sevk hastanesi olan aynı zamanda akademik eğitim veren Malaya Üniversitesi Tıp Merkezi’nde (UMMC) 2010 yılına ait cerrahi maliyetlerde </w:t>
      </w:r>
      <w:proofErr w:type="gramStart"/>
      <w:r w:rsidRPr="00F157D7">
        <w:rPr>
          <w:rFonts w:ascii="Times New Roman" w:hAnsi="Times New Roman" w:cs="Times New Roman"/>
          <w:color w:val="000000" w:themeColor="text1"/>
          <w:sz w:val="24"/>
          <w:szCs w:val="24"/>
        </w:rPr>
        <w:t>dahil</w:t>
      </w:r>
      <w:proofErr w:type="gramEnd"/>
      <w:r w:rsidRPr="00F157D7">
        <w:rPr>
          <w:rFonts w:ascii="Times New Roman" w:hAnsi="Times New Roman" w:cs="Times New Roman"/>
          <w:color w:val="000000" w:themeColor="text1"/>
          <w:sz w:val="24"/>
          <w:szCs w:val="24"/>
        </w:rPr>
        <w:t xml:space="preserve"> olmak üzere tüm sağlık hizmet sunumundaki gerçek maliyetler oluşturulmuştur. Bu sağlık hizmeti veren hastanelerin bir bilgiye ihtiyaç duyduğu zaman nasıl ulaşılabileceğini belirlenmiştir. Bu çalışmada yukarıdan aşağı yöntemi ve genel sağlık hizmet bölümlerinin genel giderlerin dağıtım anahtarlarıyla kademeli olarak dağıtılması uygulanmıştır. Maliyet giderlerini, genel üretim giderleri, personel giderleri, hasta başı tedavi gideri ve yıllık olarak hizmet veren </w:t>
      </w:r>
      <w:proofErr w:type="gramStart"/>
      <w:r w:rsidRPr="00F157D7">
        <w:rPr>
          <w:rFonts w:ascii="Times New Roman" w:hAnsi="Times New Roman" w:cs="Times New Roman"/>
          <w:color w:val="000000" w:themeColor="text1"/>
          <w:sz w:val="24"/>
          <w:szCs w:val="24"/>
        </w:rPr>
        <w:t>ekipman</w:t>
      </w:r>
      <w:proofErr w:type="gramEnd"/>
      <w:r w:rsidRPr="00F157D7">
        <w:rPr>
          <w:rFonts w:ascii="Times New Roman" w:hAnsi="Times New Roman" w:cs="Times New Roman"/>
          <w:color w:val="000000" w:themeColor="text1"/>
          <w:sz w:val="24"/>
          <w:szCs w:val="24"/>
        </w:rPr>
        <w:t xml:space="preserve"> giderleri oluşturmuştur. Sonuç olarak hizmet çıktıları poliklinik ve günlük tedavi gören hastalar için ziyaret maliyet ile birlikte tıbbi ve cerrahi olarak yatarak tedavi gören hastaların kişi başı oluşturduğu maliyetler açıklanmıştır.</w:t>
      </w:r>
    </w:p>
    <w:p w:rsidR="00A37439"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 xml:space="preserve">Rezapour vd. (2012) </w:t>
      </w:r>
      <w:r w:rsidR="001D696D">
        <w:rPr>
          <w:rFonts w:ascii="Times New Roman" w:hAnsi="Times New Roman" w:cs="Times New Roman"/>
          <w:color w:val="000000" w:themeColor="text1"/>
          <w:sz w:val="24"/>
          <w:szCs w:val="24"/>
        </w:rPr>
        <w:t xml:space="preserve">çalışmalarında </w:t>
      </w:r>
      <w:r w:rsidRPr="00F157D7">
        <w:rPr>
          <w:rFonts w:ascii="Times New Roman" w:hAnsi="Times New Roman" w:cs="Times New Roman"/>
          <w:color w:val="000000" w:themeColor="text1"/>
          <w:sz w:val="24"/>
          <w:szCs w:val="24"/>
        </w:rPr>
        <w:t xml:space="preserve">İran’ın Qazvin Tıp Bilimleri Üniversitesi’ne bağlı Bou Ali Sina Üniversitesi Hastanesi’nde Ekim-Aralık 2010 yılında birim maliyet analizi yapılmıştır. Ayrıca mikrocost yöntemi detaylı olarak kullanılmıştır. Hastanelerde ve sağlık hizmeti veren işletmelerde maliyetler ile fiyatlar arasındaki farklar mikro ekonomik teknik yöntemleri işlenerek birim maliyetleri tahmin edilmiştir. Bu sağlık işletmesinde ortalama maliyetleri elde etmek için kapasite ve hacmine göre yukardan aşağıya yöntemi kullanılmıştır. Maliyetler doğrudan ve dolaylı olmak üzere iki bölüme ayrılmıştır. Bu çalışmada bulunan mali veriler operasyonel bütçeleme tabloları oluşturularak oluşturulmuştur. Hastanede ilaç ve yatak günü sayılarından dolayı oluşan </w:t>
      </w:r>
      <w:r w:rsidRPr="00F157D7">
        <w:rPr>
          <w:rFonts w:ascii="Times New Roman" w:hAnsi="Times New Roman" w:cs="Times New Roman"/>
          <w:color w:val="000000" w:themeColor="text1"/>
          <w:sz w:val="24"/>
          <w:szCs w:val="24"/>
        </w:rPr>
        <w:lastRenderedPageBreak/>
        <w:t>gelirler hastaneye yatırılan hasta kayıtlarına bakarak analiz edilmiştir. Bu çalışmada, hastan</w:t>
      </w:r>
      <w:r w:rsidR="006E362E">
        <w:rPr>
          <w:rFonts w:ascii="Times New Roman" w:hAnsi="Times New Roman" w:cs="Times New Roman"/>
          <w:color w:val="000000" w:themeColor="text1"/>
          <w:sz w:val="24"/>
          <w:szCs w:val="24"/>
        </w:rPr>
        <w:t>e maliyetlerinin büyük bir kısm</w:t>
      </w:r>
      <w:r w:rsidRPr="00F157D7">
        <w:rPr>
          <w:rFonts w:ascii="Times New Roman" w:hAnsi="Times New Roman" w:cs="Times New Roman"/>
          <w:color w:val="000000" w:themeColor="text1"/>
          <w:sz w:val="24"/>
          <w:szCs w:val="24"/>
        </w:rPr>
        <w:t xml:space="preserve"> (Laboratuvar, Eczaneler, Yiyecek-İçecek ve Tanı Testleri vb.) gibi bölümler alırken geriye kalan giderleri genel giderlerin oluşturduğu ortaya çıkarılmıştır.</w:t>
      </w:r>
    </w:p>
    <w:p w:rsidR="00A1070C"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Uğurtay vd. (2013)</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İstanbul Mehmet Akif Ersoy Göğüs Kalp ve Damar Cerrahisi Eğitim ve Araştırma Hastanesi Yetişkin Anjiyoğrafi bölümünün 2010 yılı Mayıs ayına ait maliyet birimleri seçilmiştir. Anjiyoğrafi</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laboratuarı birim hizmet maliyetlerini faaliyet tabanlı maliyet yöntemini kullanarak maliyet analizi yapılmıştır. Oluşan sonuçları SGK</w:t>
      </w:r>
      <w:r w:rsidR="00E66A28">
        <w:rPr>
          <w:rFonts w:ascii="Times New Roman" w:hAnsi="Times New Roman" w:cs="Times New Roman"/>
          <w:color w:val="000000" w:themeColor="text1"/>
          <w:sz w:val="24"/>
          <w:szCs w:val="24"/>
        </w:rPr>
        <w:t xml:space="preserve"> tarafınca tüm hastanelerin</w:t>
      </w:r>
      <w:r w:rsidRPr="00F157D7">
        <w:rPr>
          <w:rFonts w:ascii="Times New Roman" w:hAnsi="Times New Roman" w:cs="Times New Roman"/>
          <w:color w:val="000000" w:themeColor="text1"/>
          <w:sz w:val="24"/>
          <w:szCs w:val="24"/>
        </w:rPr>
        <w:t xml:space="preserve"> SUT paket maliyetleriyle karşılaştırılmış ve bu farklılıktan doğan maliyetleri açığa çıkarılmıştır. 13 aynı zamanda kullanılan bu çalışma kamu hastanelerinde faaliyet tabanlı maliyet sisteminin ne kadar önemli olduğunu ortaya çıkarmıştır. Bunun sonucunda kamu hastanelerinde sürekli isabetli kararlar alan bir maliyet yöntemi ve yönetici etkinliğini artırmıştır.</w:t>
      </w:r>
    </w:p>
    <w:p w:rsidR="00A1070C"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Yüksel (2013)</w:t>
      </w:r>
      <w:r w:rsidR="000C6B67">
        <w:rPr>
          <w:rFonts w:ascii="Times New Roman" w:hAnsi="Times New Roman" w:cs="Times New Roman"/>
          <w:noProof/>
          <w:color w:val="000000" w:themeColor="text1"/>
          <w:sz w:val="24"/>
          <w:szCs w:val="24"/>
        </w:rPr>
        <w:t xml:space="preserve"> </w:t>
      </w:r>
      <w:r w:rsidR="001D696D">
        <w:rPr>
          <w:rFonts w:ascii="Times New Roman" w:hAnsi="Times New Roman" w:cs="Times New Roman"/>
          <w:color w:val="000000" w:themeColor="text1"/>
          <w:sz w:val="24"/>
          <w:szCs w:val="24"/>
        </w:rPr>
        <w:t xml:space="preserve">çalışmasında </w:t>
      </w:r>
      <w:r w:rsidRPr="00F157D7">
        <w:rPr>
          <w:rFonts w:ascii="Times New Roman" w:hAnsi="Times New Roman" w:cs="Times New Roman"/>
          <w:color w:val="000000" w:themeColor="text1"/>
          <w:sz w:val="24"/>
          <w:szCs w:val="24"/>
        </w:rPr>
        <w:t>İzmir ilindeki Dokuz Eylül Üniversitesi Hastanesi Kardiyoloji bölümünde hem yatarak tedavi gören hem de ayakta muayene olan hastalara yönelik bir çalışma yapılmıştır. Bu yapılan çal</w:t>
      </w:r>
      <w:r w:rsidR="003C3DF4">
        <w:rPr>
          <w:rFonts w:ascii="Times New Roman" w:hAnsi="Times New Roman" w:cs="Times New Roman"/>
          <w:color w:val="000000" w:themeColor="text1"/>
          <w:sz w:val="24"/>
          <w:szCs w:val="24"/>
        </w:rPr>
        <w:t xml:space="preserve">ışmada hasta başına maliyet hesaplaması </w:t>
      </w:r>
      <w:r w:rsidRPr="00F157D7">
        <w:rPr>
          <w:rFonts w:ascii="Times New Roman" w:hAnsi="Times New Roman" w:cs="Times New Roman"/>
          <w:color w:val="000000" w:themeColor="text1"/>
          <w:sz w:val="24"/>
          <w:szCs w:val="24"/>
        </w:rPr>
        <w:t>zorlaşmıştır. Fakat maliyet hesaplama yöntemi olan sipariş maliyet yöntemini kullanarak hasta başı maliyet kartı düzenlenmiştir. Buda hasta başına oluşan maliyetleri daha hızlı oluşturulmuştur. Yapılan bu işlemden sonra hastaların maliyetleri ile tedavi gören hastalardan gelen gelirler karşılaştırılarak kâr-zarar durumlarını gözden geçirilerek analiz yapılmıştır.</w:t>
      </w:r>
    </w:p>
    <w:p w:rsidR="00A37439" w:rsidRPr="00F157D7" w:rsidRDefault="00316D7F" w:rsidP="00F157D7">
      <w:pPr>
        <w:ind w:firstLine="709"/>
        <w:rPr>
          <w:rFonts w:ascii="Times New Roman" w:hAnsi="Times New Roman" w:cs="Times New Roman"/>
          <w:bCs/>
          <w:sz w:val="24"/>
          <w:szCs w:val="24"/>
        </w:rPr>
      </w:pPr>
      <w:r>
        <w:rPr>
          <w:rFonts w:ascii="Times New Roman" w:hAnsi="Times New Roman" w:cs="Times New Roman"/>
          <w:noProof/>
          <w:sz w:val="24"/>
          <w:szCs w:val="24"/>
        </w:rPr>
        <w:t>İnce</w:t>
      </w:r>
      <w:r w:rsidR="00A37439" w:rsidRPr="00F157D7">
        <w:rPr>
          <w:rFonts w:ascii="Times New Roman" w:hAnsi="Times New Roman" w:cs="Times New Roman"/>
          <w:noProof/>
          <w:sz w:val="24"/>
          <w:szCs w:val="24"/>
        </w:rPr>
        <w:t xml:space="preserve"> (2014)</w:t>
      </w:r>
      <w:r w:rsidR="001D696D">
        <w:rPr>
          <w:rFonts w:ascii="Times New Roman" w:hAnsi="Times New Roman" w:cs="Times New Roman"/>
          <w:bCs/>
          <w:sz w:val="24"/>
          <w:szCs w:val="24"/>
        </w:rPr>
        <w:t xml:space="preserve"> çalışmasında </w:t>
      </w:r>
      <w:r w:rsidR="00A37439" w:rsidRPr="00F157D7">
        <w:rPr>
          <w:rFonts w:ascii="Times New Roman" w:hAnsi="Times New Roman" w:cs="Times New Roman"/>
          <w:bCs/>
          <w:sz w:val="24"/>
          <w:szCs w:val="24"/>
        </w:rPr>
        <w:t>KTÜ Farabi Hastanesi’nde yatarak tedavi gören Mental</w:t>
      </w:r>
      <w:r w:rsidR="00F47F41">
        <w:rPr>
          <w:rFonts w:ascii="Times New Roman" w:hAnsi="Times New Roman" w:cs="Times New Roman"/>
          <w:bCs/>
          <w:sz w:val="24"/>
          <w:szCs w:val="24"/>
        </w:rPr>
        <w:t xml:space="preserve"> </w:t>
      </w:r>
      <w:r w:rsidR="00A37439" w:rsidRPr="00F157D7">
        <w:rPr>
          <w:rFonts w:ascii="Times New Roman" w:hAnsi="Times New Roman" w:cs="Times New Roman"/>
          <w:bCs/>
          <w:sz w:val="24"/>
          <w:szCs w:val="24"/>
        </w:rPr>
        <w:t>Retardasyon’</w:t>
      </w:r>
      <w:r w:rsidR="00F47F41">
        <w:rPr>
          <w:rFonts w:ascii="Times New Roman" w:hAnsi="Times New Roman" w:cs="Times New Roman"/>
          <w:bCs/>
          <w:sz w:val="24"/>
          <w:szCs w:val="24"/>
        </w:rPr>
        <w:t xml:space="preserve"> </w:t>
      </w:r>
      <w:r w:rsidR="00A37439" w:rsidRPr="00F157D7">
        <w:rPr>
          <w:rFonts w:ascii="Times New Roman" w:hAnsi="Times New Roman" w:cs="Times New Roman"/>
          <w:bCs/>
          <w:sz w:val="24"/>
          <w:szCs w:val="24"/>
        </w:rPr>
        <w:t>lu çocukların maliyetlerini ortaya çıkarmak için maliyet analizi yapılmıştır. Bu analizi yaşları 4-18 arasında MR’</w:t>
      </w:r>
      <w:r w:rsidR="00F47F41">
        <w:rPr>
          <w:rFonts w:ascii="Times New Roman" w:hAnsi="Times New Roman" w:cs="Times New Roman"/>
          <w:bCs/>
          <w:sz w:val="24"/>
          <w:szCs w:val="24"/>
        </w:rPr>
        <w:t xml:space="preserve"> </w:t>
      </w:r>
      <w:r w:rsidR="00A37439" w:rsidRPr="00F157D7">
        <w:rPr>
          <w:rFonts w:ascii="Times New Roman" w:hAnsi="Times New Roman" w:cs="Times New Roman"/>
          <w:bCs/>
          <w:sz w:val="24"/>
          <w:szCs w:val="24"/>
        </w:rPr>
        <w:t>li çocukların psikometrik</w:t>
      </w:r>
      <w:r w:rsidR="00F47F41">
        <w:rPr>
          <w:rFonts w:ascii="Times New Roman" w:hAnsi="Times New Roman" w:cs="Times New Roman"/>
          <w:bCs/>
          <w:sz w:val="24"/>
          <w:szCs w:val="24"/>
        </w:rPr>
        <w:t xml:space="preserve"> </w:t>
      </w:r>
      <w:proofErr w:type="gramStart"/>
      <w:r w:rsidR="00A37439" w:rsidRPr="00F157D7">
        <w:rPr>
          <w:rFonts w:ascii="Times New Roman" w:hAnsi="Times New Roman" w:cs="Times New Roman"/>
          <w:bCs/>
          <w:sz w:val="24"/>
          <w:szCs w:val="24"/>
        </w:rPr>
        <w:t>zeka</w:t>
      </w:r>
      <w:proofErr w:type="gramEnd"/>
      <w:r w:rsidR="00A37439" w:rsidRPr="00F157D7">
        <w:rPr>
          <w:rFonts w:ascii="Times New Roman" w:hAnsi="Times New Roman" w:cs="Times New Roman"/>
          <w:bCs/>
          <w:sz w:val="24"/>
          <w:szCs w:val="24"/>
        </w:rPr>
        <w:t xml:space="preserve"> testlerinin ölçümü ele alınarak yapılmıştır. Bu maliyet çalışmasında her hasta başına oluşabilecek maliyetleri ortaya çıkarmak için geriye dönük hastaların sosyal, ekonomik ve kültürel yapılarına bakılarak hastalara konulan tanıların ve bu tanılara sebebiyet veren hastaların fiziksel durumları gözün önünde tutarak yatan hasta sayısı ile kalış süresine göre satın alma bilgileri ele alınarak yapılmıştır. Yapılan bu çalışma 01.01.2014 – 30.05.2014 tarihleri arasında tedavi gören hastalar oluşturmuştur.</w:t>
      </w:r>
    </w:p>
    <w:p w:rsidR="00A37439" w:rsidRPr="00F157D7" w:rsidRDefault="00A37439" w:rsidP="00F157D7">
      <w:pPr>
        <w:ind w:firstLine="709"/>
        <w:rPr>
          <w:rFonts w:ascii="Times New Roman" w:hAnsi="Times New Roman" w:cs="Times New Roman"/>
          <w:color w:val="000000" w:themeColor="text1"/>
          <w:sz w:val="24"/>
          <w:szCs w:val="24"/>
          <w:shd w:val="clear" w:color="auto" w:fill="FFFFFF"/>
        </w:rPr>
      </w:pPr>
      <w:r w:rsidRPr="00F157D7">
        <w:rPr>
          <w:rFonts w:ascii="Times New Roman" w:hAnsi="Times New Roman" w:cs="Times New Roman"/>
          <w:noProof/>
          <w:color w:val="000000" w:themeColor="text1"/>
          <w:sz w:val="24"/>
          <w:szCs w:val="24"/>
          <w:shd w:val="clear" w:color="auto" w:fill="FFFFFF"/>
        </w:rPr>
        <w:t>Mercier ve Naro (2014)</w:t>
      </w:r>
      <w:r w:rsidR="001D696D">
        <w:rPr>
          <w:rFonts w:ascii="Times New Roman" w:hAnsi="Times New Roman" w:cs="Times New Roman"/>
          <w:color w:val="000000" w:themeColor="text1"/>
          <w:sz w:val="24"/>
          <w:szCs w:val="24"/>
          <w:shd w:val="clear" w:color="auto" w:fill="FFFFFF"/>
        </w:rPr>
        <w:t xml:space="preserve"> çalışmalarında </w:t>
      </w:r>
      <w:r w:rsidRPr="00F157D7">
        <w:rPr>
          <w:rFonts w:ascii="Times New Roman" w:hAnsi="Times New Roman" w:cs="Times New Roman"/>
          <w:color w:val="000000" w:themeColor="text1"/>
          <w:sz w:val="24"/>
          <w:szCs w:val="24"/>
          <w:shd w:val="clear" w:color="auto" w:fill="FFFFFF"/>
        </w:rPr>
        <w:t xml:space="preserve">Fransa’da bulunan üçüncül merkez hastanesi olan Montpellier Üniversite Hastanesi’nin karın cerrahi bölümünde </w:t>
      </w:r>
      <w:r w:rsidRPr="00F157D7">
        <w:rPr>
          <w:rFonts w:ascii="Times New Roman" w:hAnsi="Times New Roman" w:cs="Times New Roman"/>
          <w:color w:val="000000" w:themeColor="text1"/>
          <w:sz w:val="24"/>
          <w:szCs w:val="24"/>
          <w:shd w:val="clear" w:color="auto" w:fill="FFFFFF"/>
        </w:rPr>
        <w:lastRenderedPageBreak/>
        <w:t xml:space="preserve">gerçekleştirilmiş olup 2010 yılına ait ardışık yatan hastaların tüm cerrahi ameliyatlarında eklenmiştir. Bu yapılan ameliyatların girişinden çıkışına kadar ki tüm masraflar ortaya çıkarılmıştır. Hastane muhasebesi oluşturulurken sağlık, hemşire ve idari personel giderleri, </w:t>
      </w:r>
      <w:proofErr w:type="gramStart"/>
      <w:r w:rsidRPr="00F157D7">
        <w:rPr>
          <w:rFonts w:ascii="Times New Roman" w:hAnsi="Times New Roman" w:cs="Times New Roman"/>
          <w:color w:val="000000" w:themeColor="text1"/>
          <w:sz w:val="24"/>
          <w:szCs w:val="24"/>
          <w:shd w:val="clear" w:color="auto" w:fill="FFFFFF"/>
        </w:rPr>
        <w:t>amortisman</w:t>
      </w:r>
      <w:proofErr w:type="gramEnd"/>
      <w:r w:rsidRPr="00F157D7">
        <w:rPr>
          <w:rFonts w:ascii="Times New Roman" w:hAnsi="Times New Roman" w:cs="Times New Roman"/>
          <w:color w:val="000000" w:themeColor="text1"/>
          <w:sz w:val="24"/>
          <w:szCs w:val="24"/>
          <w:shd w:val="clear" w:color="auto" w:fill="FFFFFF"/>
        </w:rPr>
        <w:t xml:space="preserve"> ve bakım onarım giderleri, genel giderler (sigorta, vergi vb.) olmak üzere üç gider yeri oluşturulmuştur. Ameliyatlarda verilere daha kolay ve sağlıklı ulaşabilmek için bilgisayarlı bir ameliyat kaydı oluşturulmuştur. Birim maliyetleri yukarıdan aşağıya ve aşağıdan yukarıya yöntemi olan iki yöntem kullanılmıştır. Hastane kliniklerindeki bilgileri elektronik olarak kayıt edilen tıbbı kayıtlardan alınmıştır. Bu iki yöntem arasındaki maliyetlendirme gözden geçirilmiş değişken olan maliyet farklılıklarını ortaya çıkarmıştır.</w:t>
      </w:r>
    </w:p>
    <w:p w:rsidR="00F157D7" w:rsidRPr="00F157D7" w:rsidRDefault="00A37439" w:rsidP="00F157D7">
      <w:pPr>
        <w:ind w:firstLine="709"/>
        <w:rPr>
          <w:rFonts w:ascii="Times New Roman" w:hAnsi="Times New Roman" w:cs="Times New Roman"/>
          <w:iCs/>
          <w:sz w:val="24"/>
          <w:szCs w:val="24"/>
        </w:rPr>
      </w:pPr>
      <w:r w:rsidRPr="00F157D7">
        <w:rPr>
          <w:rFonts w:ascii="Times New Roman" w:hAnsi="Times New Roman" w:cs="Times New Roman"/>
          <w:noProof/>
          <w:color w:val="000000" w:themeColor="text1"/>
          <w:sz w:val="24"/>
          <w:szCs w:val="24"/>
        </w:rPr>
        <w:t>Özkan vd. (2014)</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 xml:space="preserve">Ankara’da 75 yataklı bir devlet hastanesinin ilgili birimlerin maliyet verileri ele alınmış olup 2012 yılına ait hastane hizmetlerinin maliyetleri incelenmiş gider yerlerinin maliyet analizi yapılmıştır. Bu maliyet analizinde toplanan verileri birinci, ikinci, üçüncü gider tabloları oluşturarak hangi gider birimine ne oranda gider yüklendiği belirlenmiştir. </w:t>
      </w:r>
      <w:r w:rsidRPr="00F157D7">
        <w:rPr>
          <w:rFonts w:ascii="Times New Roman" w:hAnsi="Times New Roman" w:cs="Times New Roman"/>
          <w:iCs/>
          <w:sz w:val="24"/>
          <w:szCs w:val="24"/>
        </w:rPr>
        <w:t>Bu çalışmada, poliklinik ve klinik maliyetleri ortaya çıkarılmıştır. Ayrıca ameliyatlarda oluşan maliyetlerde eklenmiştir. Ortaya çıkan tutarlar Sağlık Uygulama Tebliği (SUT) fiyatlarıyla kıyaslanmıştır. Bunun sonucunda SUT fiyatları diğer birim fiyatlarından daha fazla çıkmıştır. Bu maliyetlere bakıldığında en yüksek maliyetlerin işçilik maliyetleri olduğu ortaya çıkarılmıştır.</w:t>
      </w:r>
      <w:r w:rsidR="004455B8">
        <w:rPr>
          <w:rFonts w:ascii="Times New Roman" w:hAnsi="Times New Roman" w:cs="Times New Roman"/>
          <w:sz w:val="24"/>
          <w:szCs w:val="24"/>
        </w:rPr>
        <w:t xml:space="preserve"> Ya</w:t>
      </w:r>
      <w:r w:rsidR="004455B8" w:rsidRPr="00EB6837">
        <w:rPr>
          <w:rFonts w:ascii="Times New Roman" w:hAnsi="Times New Roman" w:cs="Times New Roman"/>
          <w:sz w:val="24"/>
          <w:szCs w:val="24"/>
        </w:rPr>
        <w:t>pılan maliyet çalışmasında birinci dağıtım toplamı 17.403.348,86 TL olarak bulunmuş olup giderlerin %26,35’i direkt ilk madde ve malzeme gideri, %47,24’ü direkt personel gideri ve %26,41’i de genel üretim giderlerinde oluştuğu görülmüştür.</w:t>
      </w:r>
    </w:p>
    <w:p w:rsidR="00A1070C" w:rsidRPr="00F157D7" w:rsidRDefault="00A1070C" w:rsidP="00F157D7">
      <w:pPr>
        <w:ind w:firstLine="709"/>
        <w:rPr>
          <w:rFonts w:ascii="Times New Roman" w:hAnsi="Times New Roman" w:cs="Times New Roman"/>
          <w:iCs/>
          <w:sz w:val="24"/>
          <w:szCs w:val="24"/>
        </w:rPr>
      </w:pPr>
      <w:r w:rsidRPr="00F157D7">
        <w:rPr>
          <w:rFonts w:ascii="Times New Roman" w:hAnsi="Times New Roman" w:cs="Times New Roman"/>
          <w:noProof/>
          <w:color w:val="000000" w:themeColor="text1"/>
          <w:sz w:val="24"/>
          <w:szCs w:val="24"/>
        </w:rPr>
        <w:t>Varangel (2014)</w:t>
      </w:r>
      <w:r w:rsidR="001D696D">
        <w:rPr>
          <w:rFonts w:ascii="Times New Roman" w:hAnsi="Times New Roman" w:cs="Times New Roman"/>
          <w:color w:val="000000" w:themeColor="text1"/>
          <w:sz w:val="24"/>
          <w:szCs w:val="24"/>
        </w:rPr>
        <w:t xml:space="preserve"> çalışmasında </w:t>
      </w:r>
      <w:r w:rsidRPr="00F157D7">
        <w:rPr>
          <w:rFonts w:ascii="Times New Roman" w:hAnsi="Times New Roman" w:cs="Times New Roman"/>
          <w:color w:val="000000" w:themeColor="text1"/>
          <w:sz w:val="24"/>
          <w:szCs w:val="24"/>
        </w:rPr>
        <w:t xml:space="preserve">İzmir’de bir devlet hastanesinin MR Ünitesinin maliyet analizi bakılarak bir maliyet tespiti yapılmıştır. Bu maliyet tespitinde maliyet değerlerinin işleme katılmadığı görülmüştür. Bu da doğru ve isabetli bir fiyatlandırma yapılmadığı ortaya çıkmıştır. Bu hastanenin ve diğer hastanelerin gelişen teknolojiye göre kullanılan BT, MR, </w:t>
      </w:r>
      <w:proofErr w:type="gramStart"/>
      <w:r w:rsidRPr="00F157D7">
        <w:rPr>
          <w:rFonts w:ascii="Times New Roman" w:hAnsi="Times New Roman" w:cs="Times New Roman"/>
          <w:color w:val="000000" w:themeColor="text1"/>
          <w:sz w:val="24"/>
          <w:szCs w:val="24"/>
        </w:rPr>
        <w:t>tomografi</w:t>
      </w:r>
      <w:proofErr w:type="gramEnd"/>
      <w:r w:rsidRPr="00F157D7">
        <w:rPr>
          <w:rFonts w:ascii="Times New Roman" w:hAnsi="Times New Roman" w:cs="Times New Roman"/>
          <w:color w:val="000000" w:themeColor="text1"/>
          <w:sz w:val="24"/>
          <w:szCs w:val="24"/>
        </w:rPr>
        <w:t xml:space="preserve"> ultrason, manyetik rezonans gibi cihazları kullanmaları zorunlu olduğu ortaya tespit edilmiştir. Kullanılan bu tıbbi cihazların kullanılması hastaneler için yüksek maliyet oluşturduğu için maliyet muhasebe yöntemiyle maliyet hesabı yapılması gerektiğini belirlemiştir</w:t>
      </w:r>
      <w:r w:rsidR="00686F09" w:rsidRPr="00F157D7">
        <w:rPr>
          <w:rFonts w:ascii="Times New Roman" w:hAnsi="Times New Roman" w:cs="Times New Roman"/>
          <w:color w:val="000000" w:themeColor="text1"/>
          <w:sz w:val="24"/>
          <w:szCs w:val="24"/>
        </w:rPr>
        <w:t>.</w:t>
      </w:r>
    </w:p>
    <w:p w:rsidR="00A37439"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Bayati vd. (2015)</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İran’</w:t>
      </w:r>
      <w:r w:rsidR="00603B77">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da bulunan Şiraz Shahid</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 xml:space="preserve">Faghihi devlet hastanesinde 2011 yılına ait mali veriler ele alınarak aktivite tabanlı maliyetleme (ABC) </w:t>
      </w:r>
      <w:r w:rsidRPr="00F157D7">
        <w:rPr>
          <w:rFonts w:ascii="Times New Roman" w:hAnsi="Times New Roman" w:cs="Times New Roman"/>
          <w:color w:val="000000" w:themeColor="text1"/>
          <w:sz w:val="24"/>
          <w:szCs w:val="24"/>
        </w:rPr>
        <w:lastRenderedPageBreak/>
        <w:t xml:space="preserve">yöntemini kullanılmasıyla MRG birim maliyetlerinin analizi yapılmıştır. Bu çalışmada, doğrudan ve dolaylı maliyetleme yöntemi olarak her ikisi de kullanılmışken genel giderlerin dağıtımdan doğrudan maliyet yöntemi kullanılmıştır. Bu analizde, birim maliyetleri elde etmek için farklı MRG hizmetlerini veren klinik maliyet verilerini analizi yapılan hastanenin bilgi kayıt sisteminden alınarak mikro maliyetleme yöntemi kullanılmıştır. Hastanedeki </w:t>
      </w:r>
      <w:proofErr w:type="gramStart"/>
      <w:r w:rsidRPr="00F157D7">
        <w:rPr>
          <w:rFonts w:ascii="Times New Roman" w:hAnsi="Times New Roman" w:cs="Times New Roman"/>
          <w:color w:val="000000" w:themeColor="text1"/>
          <w:sz w:val="24"/>
          <w:szCs w:val="24"/>
        </w:rPr>
        <w:t>amortisman</w:t>
      </w:r>
      <w:proofErr w:type="gramEnd"/>
      <w:r w:rsidRPr="00F157D7">
        <w:rPr>
          <w:rFonts w:ascii="Times New Roman" w:hAnsi="Times New Roman" w:cs="Times New Roman"/>
          <w:color w:val="000000" w:themeColor="text1"/>
          <w:sz w:val="24"/>
          <w:szCs w:val="24"/>
        </w:rPr>
        <w:t xml:space="preserve"> maliyetini bulmak için düz çizgi yönteminden yararlanılmıştır.</w:t>
      </w:r>
    </w:p>
    <w:p w:rsidR="00A37439" w:rsidRPr="00F157D7" w:rsidRDefault="00A37439" w:rsidP="00F157D7">
      <w:pPr>
        <w:ind w:firstLine="709"/>
        <w:rPr>
          <w:rFonts w:ascii="Times New Roman" w:hAnsi="Times New Roman" w:cs="Times New Roman"/>
          <w:sz w:val="24"/>
          <w:szCs w:val="24"/>
        </w:rPr>
      </w:pPr>
      <w:r w:rsidRPr="00F157D7">
        <w:rPr>
          <w:rFonts w:ascii="Times New Roman" w:hAnsi="Times New Roman" w:cs="Times New Roman"/>
          <w:noProof/>
          <w:color w:val="000000" w:themeColor="text1"/>
          <w:sz w:val="24"/>
          <w:szCs w:val="24"/>
        </w:rPr>
        <w:t>Elif vd. (2015)</w:t>
      </w:r>
      <w:r w:rsidRPr="00F157D7">
        <w:rPr>
          <w:rFonts w:ascii="Times New Roman" w:hAnsi="Times New Roman" w:cs="Times New Roman"/>
          <w:color w:val="000000" w:themeColor="text1"/>
          <w:sz w:val="24"/>
          <w:szCs w:val="24"/>
        </w:rPr>
        <w:t xml:space="preserve"> çalışm</w:t>
      </w:r>
      <w:r w:rsidR="001D696D">
        <w:rPr>
          <w:rFonts w:ascii="Times New Roman" w:hAnsi="Times New Roman" w:cs="Times New Roman"/>
          <w:color w:val="000000" w:themeColor="text1"/>
          <w:sz w:val="24"/>
          <w:szCs w:val="24"/>
        </w:rPr>
        <w:t xml:space="preserve">alarında </w:t>
      </w:r>
      <w:r w:rsidRPr="00F157D7">
        <w:rPr>
          <w:rFonts w:ascii="Times New Roman" w:hAnsi="Times New Roman" w:cs="Times New Roman"/>
          <w:color w:val="000000" w:themeColor="text1"/>
          <w:sz w:val="24"/>
          <w:szCs w:val="24"/>
        </w:rPr>
        <w:t xml:space="preserve">İstanbul Eğitim ve Araştırma Hastanesinin 2015 yılına ait </w:t>
      </w:r>
      <w:proofErr w:type="gramStart"/>
      <w:r w:rsidRPr="00F157D7">
        <w:rPr>
          <w:rFonts w:ascii="Times New Roman" w:hAnsi="Times New Roman" w:cs="Times New Roman"/>
          <w:color w:val="000000" w:themeColor="text1"/>
          <w:sz w:val="24"/>
          <w:szCs w:val="24"/>
        </w:rPr>
        <w:t>branş</w:t>
      </w:r>
      <w:proofErr w:type="gramEnd"/>
      <w:r w:rsidRPr="00F157D7">
        <w:rPr>
          <w:rFonts w:ascii="Times New Roman" w:hAnsi="Times New Roman" w:cs="Times New Roman"/>
          <w:color w:val="000000" w:themeColor="text1"/>
          <w:sz w:val="24"/>
          <w:szCs w:val="24"/>
        </w:rPr>
        <w:t xml:space="preserve"> bazında hasta başta maliyet analizi yapılmıştır. Hastanelerin karmaşık yapısı ve hastane maliyetlerinin değeri anlaşılmış olup maliyet analizinin önemi anlaşılmıştır. Maliyet analizi yapılan çalışma ve teorileri ortaya konularak analiz yapılmıştır. Yapılan maliyet analizleri sonucunda hastanelerde maliyet analizi nasıl ve ne şekilde çalışmalar yapıldığı değerlendirilmiştir. </w:t>
      </w:r>
      <w:r w:rsidRPr="00F157D7">
        <w:rPr>
          <w:rFonts w:ascii="Times New Roman" w:hAnsi="Times New Roman" w:cs="Times New Roman"/>
          <w:sz w:val="24"/>
          <w:szCs w:val="24"/>
        </w:rPr>
        <w:t>Yatan hasta maliyetleri, konulan teşhis ve uygulanan tedavi yöntemlerinde kullanılan ilaç, tıbbi malzemeler ve tetkik malzemeleri maliyet giderleri oluşturmaktadır. Bu yapılan işlemler maliyetleri azalttığı gibi tedavi sürecini de kısaltmıştır.</w:t>
      </w:r>
    </w:p>
    <w:p w:rsidR="00A37439"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 xml:space="preserve">Özkan ve Ağırbaş (2015) </w:t>
      </w:r>
      <w:r w:rsidR="001D696D">
        <w:rPr>
          <w:rFonts w:ascii="Times New Roman" w:hAnsi="Times New Roman" w:cs="Times New Roman"/>
          <w:color w:val="000000" w:themeColor="text1"/>
          <w:sz w:val="24"/>
          <w:szCs w:val="24"/>
        </w:rPr>
        <w:t xml:space="preserve">çalışmalarında </w:t>
      </w:r>
      <w:r w:rsidRPr="00F157D7">
        <w:rPr>
          <w:rFonts w:ascii="Times New Roman" w:hAnsi="Times New Roman" w:cs="Times New Roman"/>
          <w:color w:val="000000" w:themeColor="text1"/>
          <w:sz w:val="24"/>
          <w:szCs w:val="24"/>
        </w:rPr>
        <w:t>Ankara’da kamuya ait bir üniversitesinin 2012 yılına ait radyoloji ve us-doppler ünitelerinin birim maliyetleri belirlenmiştir. Yapılan analizlerin sonucunu Sosyal Güvenlik Kurumu Sağlık Uygulama Tebliği (SUT) fiyatlarıyla karşılaştırılmıştır. Bu farklılıkları ortaya çıkartılarak hastane yönetici öneri ve isteklerini sunmuştur. Hastanenin maliyetleri tespit edilerek geleceğe yönelik alınacak kararlara yardımcı olmak için birim maliyet analizi yapılmıştır.</w:t>
      </w:r>
    </w:p>
    <w:p w:rsidR="00A37439" w:rsidRPr="00F157D7" w:rsidRDefault="00A37439"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Pavel vd. (2015)</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Bangladeş Sylhet’</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te</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 xml:space="preserve">ki bir kamu ve iki özel hastanede ayakta tedavi gören 252 hastalardan alınan maliyet verileriyle toplam maliyetleri, doğrudan kullanılan tıbbi maliyetleri, tıbbi içeriği olmayan maliyetleri ve dolaylı olarak hasta bakım maliyetleri ele alarak maliyet analizi yapılmıştır. Başka bir ifadeyle özel ve kamu hastanelerinde tedavi sonucunda polikliniklerde meydana gelen hasta maliyetlerini önceden tahmin edilmiştir. Demografik ve sosyo-ekonomik veriler kullanılmıştır. Bu çalışmada, dolaylı maliyetlerin kamu hastanelerin özel hastanelerden iki kat daha yüksek maliyeti olduğu ortaya çıkmıştır. Genel olarak en yoksul kesimin devlet hastanelerinde, en zengin kesiminde özel hastanelerde tedavi gördüğü anlaşılmış </w:t>
      </w:r>
      <w:r w:rsidRPr="00F157D7">
        <w:rPr>
          <w:rFonts w:ascii="Times New Roman" w:hAnsi="Times New Roman" w:cs="Times New Roman"/>
          <w:color w:val="000000" w:themeColor="text1"/>
          <w:sz w:val="24"/>
          <w:szCs w:val="24"/>
        </w:rPr>
        <w:lastRenderedPageBreak/>
        <w:t>olup devlet hastanelerin özel hastanelere oranla daha ekonomik daha çok tedavi olunduğu ortaya çıkmıştır.</w:t>
      </w:r>
    </w:p>
    <w:p w:rsidR="00A1070C" w:rsidRPr="00F157D7" w:rsidRDefault="00A1070C" w:rsidP="00F157D7">
      <w:pPr>
        <w:ind w:firstLine="709"/>
        <w:rPr>
          <w:rFonts w:ascii="Times New Roman" w:hAnsi="Times New Roman" w:cs="Times New Roman"/>
          <w:sz w:val="24"/>
          <w:szCs w:val="24"/>
        </w:rPr>
      </w:pPr>
      <w:r w:rsidRPr="00F157D7">
        <w:rPr>
          <w:rFonts w:ascii="Times New Roman" w:hAnsi="Times New Roman" w:cs="Times New Roman"/>
          <w:noProof/>
          <w:sz w:val="24"/>
          <w:szCs w:val="24"/>
        </w:rPr>
        <w:t xml:space="preserve">Arefyan vd. (2016) </w:t>
      </w:r>
      <w:r w:rsidR="001D696D">
        <w:rPr>
          <w:rFonts w:ascii="Times New Roman" w:hAnsi="Times New Roman" w:cs="Times New Roman"/>
          <w:sz w:val="24"/>
          <w:szCs w:val="24"/>
        </w:rPr>
        <w:t xml:space="preserve">çalışmalarında </w:t>
      </w:r>
      <w:r w:rsidRPr="00F157D7">
        <w:rPr>
          <w:rFonts w:ascii="Times New Roman" w:hAnsi="Times New Roman" w:cs="Times New Roman"/>
          <w:sz w:val="24"/>
          <w:szCs w:val="24"/>
        </w:rPr>
        <w:t xml:space="preserve">Almanya’nın Jena Üniversite Hastanesi’nde 27 genel ve 4 yoğun bakım ünitesinin 1 yıldan fazla prospektif bir kohort çalışmasının (ALERTS) pre-girişimsel olarak maliyet analiz verileri yapılmıştır. Bu üniversitede Ekstra olarak kalış sürelerini ve akademik olarak faaliyetleri sürdüren tıp merkezlerin sağlık bakımı ile ilişkili </w:t>
      </w:r>
      <w:proofErr w:type="gramStart"/>
      <w:r w:rsidRPr="00F157D7">
        <w:rPr>
          <w:rFonts w:ascii="Times New Roman" w:hAnsi="Times New Roman" w:cs="Times New Roman"/>
          <w:sz w:val="24"/>
          <w:szCs w:val="24"/>
        </w:rPr>
        <w:t>enfeksiyonların</w:t>
      </w:r>
      <w:proofErr w:type="gramEnd"/>
      <w:r w:rsidRPr="00F157D7">
        <w:rPr>
          <w:rFonts w:ascii="Times New Roman" w:hAnsi="Times New Roman" w:cs="Times New Roman"/>
          <w:sz w:val="24"/>
          <w:szCs w:val="24"/>
        </w:rPr>
        <w:t xml:space="preserve"> (HAI’</w:t>
      </w:r>
      <w:r w:rsidR="00F47F41">
        <w:rPr>
          <w:rFonts w:ascii="Times New Roman" w:hAnsi="Times New Roman" w:cs="Times New Roman"/>
          <w:sz w:val="24"/>
          <w:szCs w:val="24"/>
        </w:rPr>
        <w:t xml:space="preserve"> </w:t>
      </w:r>
      <w:r w:rsidRPr="00F157D7">
        <w:rPr>
          <w:rFonts w:ascii="Times New Roman" w:hAnsi="Times New Roman" w:cs="Times New Roman"/>
          <w:sz w:val="24"/>
          <w:szCs w:val="24"/>
        </w:rPr>
        <w:t>ların) oluşan bakım maliyetleri arasındaki ilişki tespit edilmiş günlüm maliyetlerini incelenmiştir.</w:t>
      </w:r>
    </w:p>
    <w:p w:rsidR="00A1070C" w:rsidRPr="00F157D7" w:rsidRDefault="00A1070C" w:rsidP="00F157D7">
      <w:pPr>
        <w:ind w:firstLine="709"/>
        <w:rPr>
          <w:rFonts w:ascii="Times New Roman" w:hAnsi="Times New Roman" w:cs="Times New Roman"/>
          <w:sz w:val="24"/>
          <w:szCs w:val="24"/>
        </w:rPr>
      </w:pPr>
      <w:r w:rsidRPr="00F157D7">
        <w:rPr>
          <w:rFonts w:ascii="Times New Roman" w:hAnsi="Times New Roman" w:cs="Times New Roman"/>
          <w:noProof/>
          <w:sz w:val="24"/>
          <w:szCs w:val="24"/>
        </w:rPr>
        <w:t>Dik vd. (2016)</w:t>
      </w:r>
      <w:r w:rsidR="001D696D">
        <w:rPr>
          <w:rFonts w:ascii="Times New Roman" w:hAnsi="Times New Roman" w:cs="Times New Roman"/>
          <w:sz w:val="24"/>
          <w:szCs w:val="24"/>
        </w:rPr>
        <w:t xml:space="preserve"> çalışmalarında </w:t>
      </w:r>
      <w:r w:rsidRPr="00F157D7">
        <w:rPr>
          <w:rFonts w:ascii="Times New Roman" w:hAnsi="Times New Roman" w:cs="Times New Roman"/>
          <w:sz w:val="24"/>
          <w:szCs w:val="24"/>
        </w:rPr>
        <w:t>Hollanda da bir akademik hastanesinde birçok salgın hastalıkların maliyetlerini karşılaştırmak için maliyet analizi yapılmıştır. Bu analiz yapılırken birden çok veri tabanından, ekstra personel istihdamından, kaynaklardan, yatakların doluluk oranlarından ve salgınlardan sonra oluşan tüm maliyet kalemleri puanlanarak Euro olarak değerlendirilmiştir. Salgın hastalıklardan oluşan maliyetler tahmini ortalama maliyet olarak kaydedilmiştir. Şeffaf bir maliyet analizi yapılmıştır.</w:t>
      </w:r>
    </w:p>
    <w:p w:rsidR="00A1070C"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Javid vd. (2016)</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 xml:space="preserve">İran’ın Shahrekord Şehrinde bulunan Kashani Hastanesi’nin 2012 yılına ait muhasebe raporlarına ve diğer kaynaklara ilişkin verilerden faydalanarak 2013 yılına ait muhasebe verileri alınarak birim maliyet analizi yapılmıştır. Bu kashani hastanesinde tıbbi hizmetlerin maliyet ücretlerini stok yöntemi olan faaliyet tabanlı maliyetleme (ABC) yöntemiyle ortaya çıkarılmış olup geleneksel maliyetleme sistemleri (TCS ) sonuçlarıyla karşılaştırılmıştır. Bu yöntemi uygulamak için farklı türde maliyet merkezlerine bölünmüştür. Ayrıca maliyet olarak beş bölümde açıklanmıştır. Bunlar, ücret, malzeme, </w:t>
      </w:r>
      <w:proofErr w:type="gramStart"/>
      <w:r w:rsidRPr="00F157D7">
        <w:rPr>
          <w:rFonts w:ascii="Times New Roman" w:hAnsi="Times New Roman" w:cs="Times New Roman"/>
          <w:color w:val="000000" w:themeColor="text1"/>
          <w:sz w:val="24"/>
          <w:szCs w:val="24"/>
        </w:rPr>
        <w:t>ekipman</w:t>
      </w:r>
      <w:proofErr w:type="gramEnd"/>
      <w:r w:rsidRPr="00F157D7">
        <w:rPr>
          <w:rFonts w:ascii="Times New Roman" w:hAnsi="Times New Roman" w:cs="Times New Roman"/>
          <w:color w:val="000000" w:themeColor="text1"/>
          <w:sz w:val="24"/>
          <w:szCs w:val="24"/>
        </w:rPr>
        <w:t xml:space="preserve"> ve genel giderlerdir.</w:t>
      </w:r>
    </w:p>
    <w:p w:rsidR="00A1070C" w:rsidRPr="00F157D7" w:rsidRDefault="00A1070C" w:rsidP="00F157D7">
      <w:pPr>
        <w:pStyle w:val="Default"/>
        <w:spacing w:line="360" w:lineRule="auto"/>
        <w:ind w:firstLine="709"/>
      </w:pPr>
      <w:r w:rsidRPr="00F157D7">
        <w:rPr>
          <w:noProof/>
          <w:color w:val="000000" w:themeColor="text1"/>
        </w:rPr>
        <w:t>Tosun (2016)</w:t>
      </w:r>
      <w:r w:rsidR="001D696D">
        <w:rPr>
          <w:color w:val="000000" w:themeColor="text1"/>
        </w:rPr>
        <w:t xml:space="preserve"> çalışmasında </w:t>
      </w:r>
      <w:r w:rsidRPr="00F157D7">
        <w:rPr>
          <w:color w:val="000000" w:themeColor="text1"/>
        </w:rPr>
        <w:t xml:space="preserve">Denizli Ağız ve Diş Sağlığı Hastanesi 2015 yılı verileri hesaplanarak maliyet analizi yapılmıştır. Yapılan analizler tablolarla gösterilmiştir. Maliyet tabloları üç dağıtım yönteminde gösterilmiştir. Bunlar, esas gelir getirenler, yardımcı üretim merkezleri, hasta başı birim maliyet verileri olmak üzere üç dağıtım anahtarı kullanılmıştır. Hastanenin kârlılık oranı ortaya çıkmış ve kaydedilmiştir. </w:t>
      </w:r>
      <w:r w:rsidRPr="00F157D7">
        <w:t>Bu çalışmada hastanede yapıl</w:t>
      </w:r>
      <w:r w:rsidR="00AD5B51">
        <w:t xml:space="preserve">an maliyet analizinin yapıldığı </w:t>
      </w:r>
      <w:proofErr w:type="gramStart"/>
      <w:r w:rsidRPr="00F157D7">
        <w:t>departmanda</w:t>
      </w:r>
      <w:proofErr w:type="gramEnd"/>
      <w:r w:rsidRPr="00F157D7">
        <w:t xml:space="preserve"> Hastane Bilgi Yönetim Sistemi (HBYS) yazılımı kullanılmıştır. Ayrıca muhasebe, faturalandırma, mutemetlik, ayniyat birimlerinden elde edilen verilerden faydalanılmıştır.</w:t>
      </w:r>
    </w:p>
    <w:p w:rsidR="000712E7"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Ronksley vd. (2016)</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 xml:space="preserve">Kanada’da üçüncü basamak bir akut bakım merkezi olan 1100 yataklı Ottawa Hastanesi’nin 1 Nisan 2010 ile 31 Mart 2011 yılları </w:t>
      </w:r>
      <w:r w:rsidRPr="00F157D7">
        <w:rPr>
          <w:rFonts w:ascii="Times New Roman" w:hAnsi="Times New Roman" w:cs="Times New Roman"/>
          <w:color w:val="000000" w:themeColor="text1"/>
          <w:sz w:val="24"/>
          <w:szCs w:val="24"/>
        </w:rPr>
        <w:lastRenderedPageBreak/>
        <w:t>arasında tedavi gören hastalar belirlenmiş olup hastanede oluşan maliyetler analiz edilmiştir. Bu çalışmada, Ottawa Hastanesi’nde Vaka Ambarı kullanılmıştır. Ayrıca kişi başı hasta maliyetlerinin çözüme kavuşması için doğrudan Ottawa</w:t>
      </w:r>
      <w:r w:rsidR="00F47F41">
        <w:rPr>
          <w:rFonts w:ascii="Times New Roman" w:hAnsi="Times New Roman" w:cs="Times New Roman"/>
          <w:color w:val="000000" w:themeColor="text1"/>
          <w:sz w:val="24"/>
          <w:szCs w:val="24"/>
        </w:rPr>
        <w:t xml:space="preserve"> </w:t>
      </w:r>
      <w:r w:rsidR="00AD5B51">
        <w:rPr>
          <w:rFonts w:ascii="Times New Roman" w:hAnsi="Times New Roman" w:cs="Times New Roman"/>
          <w:color w:val="000000" w:themeColor="text1"/>
          <w:sz w:val="24"/>
          <w:szCs w:val="24"/>
        </w:rPr>
        <w:t xml:space="preserve">Hastanesi </w:t>
      </w:r>
      <w:r w:rsidRPr="00F157D7">
        <w:rPr>
          <w:rFonts w:ascii="Times New Roman" w:hAnsi="Times New Roman" w:cs="Times New Roman"/>
          <w:color w:val="000000" w:themeColor="text1"/>
          <w:sz w:val="24"/>
          <w:szCs w:val="24"/>
        </w:rPr>
        <w:t>Veri</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 xml:space="preserve">Ambarı’nın vaka maliyetlendirme sistemi kullanılmıştır. Veri Ambarı maliyetlendirme sistemi olarak bilgi </w:t>
      </w:r>
      <w:proofErr w:type="gramStart"/>
      <w:r w:rsidRPr="00F157D7">
        <w:rPr>
          <w:rFonts w:ascii="Times New Roman" w:hAnsi="Times New Roman" w:cs="Times New Roman"/>
          <w:color w:val="000000" w:themeColor="text1"/>
          <w:sz w:val="24"/>
          <w:szCs w:val="24"/>
        </w:rPr>
        <w:t>envanterinden</w:t>
      </w:r>
      <w:proofErr w:type="gramEnd"/>
      <w:r w:rsidRPr="00F157D7">
        <w:rPr>
          <w:rFonts w:ascii="Times New Roman" w:hAnsi="Times New Roman" w:cs="Times New Roman"/>
          <w:color w:val="000000" w:themeColor="text1"/>
          <w:sz w:val="24"/>
          <w:szCs w:val="24"/>
        </w:rPr>
        <w:t xml:space="preserve"> alınan ekonomik veriler, klinik ve hastalara yapılmış olan laboratuvar testleri, görüntüleme hizmetleri, cerrahi materyaller vb. gibi hizmetler açıklanmıştır. Bu akut bakım hastanesinde yüksek maliyetle yatan hastaların klinik bakım hizmetinin avantajlarını önleyebilen ve yapılan bakım harcamalarının oransal olarak araştırmasını yapmış olup hastane verimliliğini artırmıştır.</w:t>
      </w:r>
    </w:p>
    <w:p w:rsidR="000712E7" w:rsidRPr="00F157D7" w:rsidRDefault="000508C4" w:rsidP="00F157D7">
      <w:pPr>
        <w:ind w:firstLine="709"/>
        <w:rPr>
          <w:rFonts w:ascii="Times New Roman" w:hAnsi="Times New Roman" w:cs="Times New Roman"/>
          <w:iCs/>
          <w:sz w:val="24"/>
          <w:szCs w:val="24"/>
        </w:rPr>
      </w:pPr>
      <w:r w:rsidRPr="00F157D7">
        <w:rPr>
          <w:rFonts w:ascii="Times New Roman" w:hAnsi="Times New Roman" w:cs="Times New Roman"/>
          <w:noProof/>
          <w:color w:val="000000" w:themeColor="text1"/>
          <w:sz w:val="24"/>
          <w:szCs w:val="24"/>
        </w:rPr>
        <w:t>Akpınar ve Karabay (</w:t>
      </w:r>
      <w:r w:rsidR="00FE358A" w:rsidRPr="00F157D7">
        <w:rPr>
          <w:rFonts w:ascii="Times New Roman" w:hAnsi="Times New Roman" w:cs="Times New Roman"/>
          <w:noProof/>
          <w:color w:val="000000" w:themeColor="text1"/>
          <w:sz w:val="24"/>
          <w:szCs w:val="24"/>
        </w:rPr>
        <w:t>2017</w:t>
      </w:r>
      <w:r w:rsidRPr="00F157D7">
        <w:rPr>
          <w:rFonts w:ascii="Times New Roman" w:hAnsi="Times New Roman" w:cs="Times New Roman"/>
          <w:noProof/>
          <w:color w:val="000000" w:themeColor="text1"/>
          <w:sz w:val="24"/>
          <w:szCs w:val="24"/>
        </w:rPr>
        <w:t xml:space="preserve">) </w:t>
      </w:r>
      <w:r w:rsidR="001D696D">
        <w:rPr>
          <w:rFonts w:ascii="Times New Roman" w:hAnsi="Times New Roman" w:cs="Times New Roman"/>
          <w:color w:val="000000" w:themeColor="text1"/>
          <w:sz w:val="24"/>
          <w:szCs w:val="24"/>
        </w:rPr>
        <w:t xml:space="preserve">çalışmalarında </w:t>
      </w:r>
      <w:r w:rsidR="000712E7" w:rsidRPr="00F157D7">
        <w:rPr>
          <w:rFonts w:ascii="Times New Roman" w:hAnsi="Times New Roman" w:cs="Times New Roman"/>
          <w:color w:val="000000" w:themeColor="text1"/>
          <w:sz w:val="24"/>
          <w:szCs w:val="24"/>
        </w:rPr>
        <w:t>İstanbul’un Silivri İlçesinde faaliyet sürdüren A sınıfı bir özel hastanenin Fizik Tedavi ve Rehabilitasyon (FTR) polikliniğinin 2015 yılına ait bir yıllık muayene maliyetleri hesaplanmış diğer yapılan çalışmalarla karşılaştırma yapılmıştır.</w:t>
      </w:r>
      <w:r w:rsidR="00AD5B51">
        <w:rPr>
          <w:rFonts w:ascii="Times New Roman" w:hAnsi="Times New Roman" w:cs="Times New Roman"/>
          <w:color w:val="000000" w:themeColor="text1"/>
          <w:sz w:val="24"/>
          <w:szCs w:val="24"/>
        </w:rPr>
        <w:t xml:space="preserve"> </w:t>
      </w:r>
      <w:r w:rsidR="000712E7" w:rsidRPr="00F157D7">
        <w:rPr>
          <w:rFonts w:ascii="Times New Roman" w:hAnsi="Times New Roman" w:cs="Times New Roman"/>
          <w:color w:val="000000" w:themeColor="text1"/>
          <w:sz w:val="24"/>
          <w:szCs w:val="24"/>
        </w:rPr>
        <w:t>Excel paket programda maliyetler hesaplanıp analiz edilerek tablolarda gösterilmiştir.</w:t>
      </w:r>
      <w:r w:rsidR="0020342D">
        <w:rPr>
          <w:rFonts w:ascii="Times New Roman" w:hAnsi="Times New Roman" w:cs="Times New Roman"/>
          <w:color w:val="000000" w:themeColor="text1"/>
          <w:sz w:val="24"/>
          <w:szCs w:val="24"/>
        </w:rPr>
        <w:t xml:space="preserve"> </w:t>
      </w:r>
      <w:r w:rsidR="000712E7" w:rsidRPr="00F157D7">
        <w:rPr>
          <w:rFonts w:ascii="Times New Roman" w:hAnsi="Times New Roman" w:cs="Times New Roman"/>
          <w:iCs/>
          <w:sz w:val="24"/>
          <w:szCs w:val="24"/>
        </w:rPr>
        <w:t>Bu çalışmada maliyetleri kontrol altında tutulabilmesi için maliyet analizi yapılmıştır.</w:t>
      </w:r>
    </w:p>
    <w:p w:rsidR="00A1070C"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sz w:val="24"/>
          <w:szCs w:val="24"/>
        </w:rPr>
        <w:t>Than</w:t>
      </w:r>
      <w:r w:rsidRPr="00F157D7">
        <w:rPr>
          <w:rFonts w:ascii="Times New Roman" w:hAnsi="Times New Roman" w:cs="Times New Roman"/>
          <w:noProof/>
          <w:color w:val="000000" w:themeColor="text1"/>
          <w:sz w:val="24"/>
          <w:szCs w:val="24"/>
        </w:rPr>
        <w:t xml:space="preserve"> vd. (2017)</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iki sağlık merkezinin birim maliyetleri gözden geçirilmiştir. Ayrıca hastanelerin bütçeleri ortaya çıkarmak ve kullanmak için maliyet yapılarını analizi yapılmıştır. 2015-2016 yılları arasında 200 yataklı Magway Eğitim Hastanesi (MTH) ile Myammar’ daki</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Pyinmanar Genel Hastanesi’nde (PMN GH) yatan hasta başına ve ayakta tedavi hizmeti veren birim maliyetlerini hesaplamak için kesitsel bir araştırma yöntemi kullanılmıştır. Sağlık sigorta sisteminin kurulması, daha hızlı bir şekilde ulaşılması ve sunulan hizmetlerin maliyetlerinin en uygun ücrete düşürülmesiyle hizmet giderleri oluşturulmuştur.</w:t>
      </w:r>
    </w:p>
    <w:p w:rsidR="00A1070C" w:rsidRPr="00F157D7" w:rsidRDefault="00A1070C" w:rsidP="00F157D7">
      <w:pPr>
        <w:ind w:firstLine="709"/>
        <w:rPr>
          <w:rFonts w:ascii="Times New Roman" w:hAnsi="Times New Roman" w:cs="Times New Roman"/>
          <w:iCs/>
          <w:sz w:val="24"/>
          <w:szCs w:val="24"/>
        </w:rPr>
      </w:pPr>
      <w:r w:rsidRPr="00F157D7">
        <w:rPr>
          <w:rFonts w:ascii="Times New Roman" w:hAnsi="Times New Roman" w:cs="Times New Roman"/>
          <w:noProof/>
          <w:color w:val="000000" w:themeColor="text1"/>
          <w:sz w:val="24"/>
          <w:szCs w:val="24"/>
        </w:rPr>
        <w:t xml:space="preserve">Tadros vd. (2017) </w:t>
      </w:r>
      <w:r w:rsidR="001D696D">
        <w:rPr>
          <w:rFonts w:ascii="Times New Roman" w:hAnsi="Times New Roman" w:cs="Times New Roman"/>
          <w:color w:val="000000" w:themeColor="text1"/>
          <w:sz w:val="24"/>
          <w:szCs w:val="24"/>
        </w:rPr>
        <w:t xml:space="preserve">çalışmalarında </w:t>
      </w:r>
      <w:r w:rsidR="004172A8">
        <w:rPr>
          <w:rFonts w:ascii="Times New Roman" w:hAnsi="Times New Roman" w:cs="Times New Roman"/>
          <w:color w:val="000000" w:themeColor="text1"/>
          <w:sz w:val="24"/>
          <w:szCs w:val="24"/>
        </w:rPr>
        <w:t>New Y</w:t>
      </w:r>
      <w:r w:rsidRPr="00F157D7">
        <w:rPr>
          <w:rFonts w:ascii="Times New Roman" w:hAnsi="Times New Roman" w:cs="Times New Roman"/>
          <w:color w:val="000000" w:themeColor="text1"/>
          <w:sz w:val="24"/>
          <w:szCs w:val="24"/>
        </w:rPr>
        <w:t>ork’ta bulunan Mount</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Sinai Tıp Fakültesi ve Icahn’</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da 2012-2014 yılları arasında 1558 hasta üzerinde maliyet an</w:t>
      </w:r>
      <w:r w:rsidR="00E40C39">
        <w:rPr>
          <w:rFonts w:ascii="Times New Roman" w:hAnsi="Times New Roman" w:cs="Times New Roman"/>
          <w:color w:val="000000" w:themeColor="text1"/>
          <w:sz w:val="24"/>
          <w:szCs w:val="24"/>
        </w:rPr>
        <w:t>alizi yapılmıştır. Çalışmaya on</w:t>
      </w:r>
      <w:r w:rsidRPr="00F157D7">
        <w:rPr>
          <w:rFonts w:ascii="Times New Roman" w:hAnsi="Times New Roman" w:cs="Times New Roman"/>
          <w:color w:val="000000" w:themeColor="text1"/>
          <w:sz w:val="24"/>
          <w:szCs w:val="24"/>
        </w:rPr>
        <w:t xml:space="preserve"> hastane uzmanı katılmıştır. Hastanede yaşanılan vaka indeksi, hastane masrafları, gerçek doğrudan maliyetler ve katkı payları karşılaştırılmıştır. Post-</w:t>
      </w:r>
      <w:proofErr w:type="gramStart"/>
      <w:r w:rsidRPr="00F157D7">
        <w:rPr>
          <w:rFonts w:ascii="Times New Roman" w:hAnsi="Times New Roman" w:cs="Times New Roman"/>
          <w:color w:val="000000" w:themeColor="text1"/>
          <w:sz w:val="24"/>
          <w:szCs w:val="24"/>
        </w:rPr>
        <w:t>hoc</w:t>
      </w:r>
      <w:proofErr w:type="gramEnd"/>
      <w:r w:rsidRPr="00F157D7">
        <w:rPr>
          <w:rFonts w:ascii="Times New Roman" w:hAnsi="Times New Roman" w:cs="Times New Roman"/>
          <w:color w:val="000000" w:themeColor="text1"/>
          <w:sz w:val="24"/>
          <w:szCs w:val="24"/>
        </w:rPr>
        <w:t xml:space="preserve"> testler, t-testleri, varyans ve lineer regresyon kullanılarak analiz yapılmıştır. Maliyetlerde tutarsızlıklar oluşmasından dolayı toplam fatura sayısı ile cerrahi bölümden alınan maliyet verilerini hastaneden taburcu olan hasta sayıları arasında hasta bakım raporlama sistemi kullanarak maliyet analizi yapılmıştır.</w:t>
      </w:r>
    </w:p>
    <w:p w:rsidR="00B65579" w:rsidRPr="00F157D7" w:rsidRDefault="000508C4"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lastRenderedPageBreak/>
        <w:t>Aktürk (2018</w:t>
      </w:r>
      <w:r w:rsidR="00FE358A" w:rsidRPr="00F157D7">
        <w:rPr>
          <w:rFonts w:ascii="Times New Roman" w:hAnsi="Times New Roman" w:cs="Times New Roman"/>
          <w:noProof/>
          <w:color w:val="000000" w:themeColor="text1"/>
          <w:sz w:val="24"/>
          <w:szCs w:val="24"/>
        </w:rPr>
        <w:t>)</w:t>
      </w:r>
      <w:r w:rsidR="000712E7" w:rsidRPr="00F157D7">
        <w:rPr>
          <w:rFonts w:ascii="Times New Roman" w:hAnsi="Times New Roman" w:cs="Times New Roman"/>
          <w:color w:val="000000" w:themeColor="text1"/>
          <w:sz w:val="24"/>
          <w:szCs w:val="24"/>
        </w:rPr>
        <w:t xml:space="preserve"> çalışmasında,</w:t>
      </w:r>
      <w:r w:rsidR="00CF267D">
        <w:rPr>
          <w:rFonts w:ascii="Times New Roman" w:hAnsi="Times New Roman" w:cs="Times New Roman"/>
          <w:color w:val="000000" w:themeColor="text1"/>
          <w:sz w:val="24"/>
          <w:szCs w:val="24"/>
        </w:rPr>
        <w:t xml:space="preserve"> </w:t>
      </w:r>
      <w:r w:rsidR="001C6475" w:rsidRPr="00F157D7">
        <w:rPr>
          <w:rFonts w:ascii="Times New Roman" w:hAnsi="Times New Roman" w:cs="Times New Roman"/>
          <w:color w:val="000000" w:themeColor="text1"/>
          <w:sz w:val="24"/>
          <w:szCs w:val="24"/>
        </w:rPr>
        <w:t>İzmir ilinde bulunan</w:t>
      </w:r>
      <w:r w:rsidR="000712E7" w:rsidRPr="00F157D7">
        <w:rPr>
          <w:rFonts w:ascii="Times New Roman" w:hAnsi="Times New Roman" w:cs="Times New Roman"/>
          <w:color w:val="000000" w:themeColor="text1"/>
          <w:sz w:val="24"/>
          <w:szCs w:val="24"/>
        </w:rPr>
        <w:t xml:space="preserve"> birinci basamak olan 1270 Aile Sağlığı Merkezi,</w:t>
      </w:r>
      <w:r w:rsidR="00813343">
        <w:rPr>
          <w:rFonts w:ascii="Times New Roman" w:hAnsi="Times New Roman" w:cs="Times New Roman"/>
          <w:color w:val="000000" w:themeColor="text1"/>
          <w:sz w:val="24"/>
          <w:szCs w:val="24"/>
        </w:rPr>
        <w:t xml:space="preserve"> </w:t>
      </w:r>
      <w:r w:rsidR="000712E7" w:rsidRPr="00F157D7">
        <w:rPr>
          <w:rFonts w:ascii="Times New Roman" w:hAnsi="Times New Roman" w:cs="Times New Roman"/>
          <w:color w:val="000000" w:themeColor="text1"/>
          <w:sz w:val="24"/>
          <w:szCs w:val="24"/>
        </w:rPr>
        <w:t xml:space="preserve">İzmir Güney ve Kuzey Sekreterliğine bağlı kamuya ait 32 sağlık kuruluşu ve İzmir Güney Kamu Sekreterliğine ait hizmet </w:t>
      </w:r>
      <w:r w:rsidR="001C6475" w:rsidRPr="00F157D7">
        <w:rPr>
          <w:rFonts w:ascii="Times New Roman" w:hAnsi="Times New Roman" w:cs="Times New Roman"/>
          <w:color w:val="000000" w:themeColor="text1"/>
          <w:sz w:val="24"/>
          <w:szCs w:val="24"/>
        </w:rPr>
        <w:t xml:space="preserve">sunan ikinci ve üçüncü basamak </w:t>
      </w:r>
      <w:r w:rsidR="000712E7" w:rsidRPr="00F157D7">
        <w:rPr>
          <w:rFonts w:ascii="Times New Roman" w:hAnsi="Times New Roman" w:cs="Times New Roman"/>
          <w:color w:val="000000" w:themeColor="text1"/>
          <w:sz w:val="24"/>
          <w:szCs w:val="24"/>
        </w:rPr>
        <w:t>sağlık hizmeti veren 16 hastaneyi kapsamaktadır.</w:t>
      </w:r>
      <w:r w:rsidR="00813343">
        <w:rPr>
          <w:rFonts w:ascii="Times New Roman" w:hAnsi="Times New Roman" w:cs="Times New Roman"/>
          <w:color w:val="000000" w:themeColor="text1"/>
          <w:sz w:val="24"/>
          <w:szCs w:val="24"/>
        </w:rPr>
        <w:t xml:space="preserve"> </w:t>
      </w:r>
      <w:r w:rsidR="000712E7" w:rsidRPr="00F157D7">
        <w:rPr>
          <w:rFonts w:ascii="Times New Roman" w:hAnsi="Times New Roman" w:cs="Times New Roman"/>
          <w:color w:val="000000" w:themeColor="text1"/>
          <w:sz w:val="24"/>
          <w:szCs w:val="24"/>
        </w:rPr>
        <w:t>Gözlem ve ölçmelerin tekrarlanabileceği bir yöntem kullanılmıştır.</w:t>
      </w:r>
      <w:r w:rsidR="00AD5B51">
        <w:rPr>
          <w:rFonts w:ascii="Times New Roman" w:hAnsi="Times New Roman" w:cs="Times New Roman"/>
          <w:color w:val="000000" w:themeColor="text1"/>
          <w:sz w:val="24"/>
          <w:szCs w:val="24"/>
        </w:rPr>
        <w:t xml:space="preserve"> </w:t>
      </w:r>
      <w:r w:rsidR="000712E7" w:rsidRPr="00F157D7">
        <w:rPr>
          <w:rFonts w:ascii="Times New Roman" w:hAnsi="Times New Roman" w:cs="Times New Roman"/>
          <w:color w:val="000000" w:themeColor="text1"/>
          <w:sz w:val="24"/>
          <w:szCs w:val="24"/>
        </w:rPr>
        <w:t xml:space="preserve">Bu işletmelerin 2016 yılına ait anapara ve gider bütçeleri ortaya çıkarılmış olup tablolar düzelmiş ve düzenlenen tablolarla </w:t>
      </w:r>
      <w:r w:rsidR="001C6475" w:rsidRPr="00F157D7">
        <w:rPr>
          <w:rFonts w:ascii="Times New Roman" w:hAnsi="Times New Roman" w:cs="Times New Roman"/>
          <w:color w:val="000000" w:themeColor="text1"/>
          <w:sz w:val="24"/>
          <w:szCs w:val="24"/>
        </w:rPr>
        <w:t xml:space="preserve">oluşan farklılıklar saptanarak </w:t>
      </w:r>
      <w:r w:rsidR="000712E7" w:rsidRPr="00F157D7">
        <w:rPr>
          <w:rFonts w:ascii="Times New Roman" w:hAnsi="Times New Roman" w:cs="Times New Roman"/>
          <w:color w:val="000000" w:themeColor="text1"/>
          <w:sz w:val="24"/>
          <w:szCs w:val="24"/>
        </w:rPr>
        <w:t>kıyaslama yapılmıştır.</w:t>
      </w:r>
    </w:p>
    <w:p w:rsidR="00B65579" w:rsidRPr="00F157D7" w:rsidRDefault="00CE0F68" w:rsidP="00F157D7">
      <w:pPr>
        <w:ind w:firstLine="709"/>
        <w:rPr>
          <w:rFonts w:ascii="Times New Roman" w:hAnsi="Times New Roman" w:cs="Times New Roman"/>
          <w:sz w:val="24"/>
          <w:szCs w:val="24"/>
        </w:rPr>
      </w:pPr>
      <w:r w:rsidRPr="00F157D7">
        <w:rPr>
          <w:rFonts w:ascii="Times New Roman" w:hAnsi="Times New Roman" w:cs="Times New Roman"/>
          <w:noProof/>
          <w:sz w:val="24"/>
          <w:szCs w:val="24"/>
        </w:rPr>
        <w:t xml:space="preserve">Cheah vd. </w:t>
      </w:r>
      <w:r w:rsidR="0099330D" w:rsidRPr="00F157D7">
        <w:rPr>
          <w:rFonts w:ascii="Times New Roman" w:hAnsi="Times New Roman" w:cs="Times New Roman"/>
          <w:noProof/>
          <w:sz w:val="24"/>
          <w:szCs w:val="24"/>
        </w:rPr>
        <w:t>(</w:t>
      </w:r>
      <w:r w:rsidRPr="00F157D7">
        <w:rPr>
          <w:rFonts w:ascii="Times New Roman" w:hAnsi="Times New Roman" w:cs="Times New Roman"/>
          <w:noProof/>
          <w:sz w:val="24"/>
          <w:szCs w:val="24"/>
        </w:rPr>
        <w:t>2018)</w:t>
      </w:r>
      <w:r w:rsidR="001D696D">
        <w:rPr>
          <w:rFonts w:ascii="Times New Roman" w:hAnsi="Times New Roman" w:cs="Times New Roman"/>
          <w:sz w:val="24"/>
          <w:szCs w:val="24"/>
        </w:rPr>
        <w:t xml:space="preserve"> çalışmalarında </w:t>
      </w:r>
      <w:r w:rsidR="00B65579" w:rsidRPr="00F157D7">
        <w:rPr>
          <w:rFonts w:ascii="Times New Roman" w:hAnsi="Times New Roman" w:cs="Times New Roman"/>
          <w:sz w:val="24"/>
          <w:szCs w:val="24"/>
        </w:rPr>
        <w:t xml:space="preserve">Malezya’daki bir eğitim hastanesindeki bir anatomik patoloji laboratuarın 2015 yılına ait işletme </w:t>
      </w:r>
      <w:r w:rsidR="006C0908" w:rsidRPr="00F157D7">
        <w:rPr>
          <w:rFonts w:ascii="Times New Roman" w:hAnsi="Times New Roman" w:cs="Times New Roman"/>
          <w:sz w:val="24"/>
          <w:szCs w:val="24"/>
        </w:rPr>
        <w:t>maliyetleri incelenmiştir</w:t>
      </w:r>
      <w:r w:rsidR="00B65579" w:rsidRPr="00F157D7">
        <w:rPr>
          <w:rFonts w:ascii="Times New Roman" w:hAnsi="Times New Roman" w:cs="Times New Roman"/>
          <w:sz w:val="24"/>
          <w:szCs w:val="24"/>
        </w:rPr>
        <w:t>.</w:t>
      </w:r>
      <w:r w:rsidR="00F47F41">
        <w:rPr>
          <w:rFonts w:ascii="Times New Roman" w:hAnsi="Times New Roman" w:cs="Times New Roman"/>
          <w:sz w:val="24"/>
          <w:szCs w:val="24"/>
        </w:rPr>
        <w:t xml:space="preserve"> </w:t>
      </w:r>
      <w:r w:rsidR="00B65579" w:rsidRPr="00F157D7">
        <w:rPr>
          <w:rFonts w:ascii="Times New Roman" w:hAnsi="Times New Roman" w:cs="Times New Roman"/>
          <w:sz w:val="24"/>
          <w:szCs w:val="24"/>
        </w:rPr>
        <w:t xml:space="preserve">Maliyetlerin ortaya çıkmasından sonra hastane içinde olan diğer </w:t>
      </w:r>
      <w:r w:rsidR="001C6475" w:rsidRPr="00F157D7">
        <w:rPr>
          <w:rFonts w:ascii="Times New Roman" w:hAnsi="Times New Roman" w:cs="Times New Roman"/>
          <w:sz w:val="24"/>
          <w:szCs w:val="24"/>
        </w:rPr>
        <w:t>laboratuarları</w:t>
      </w:r>
      <w:r w:rsidR="00F47F41">
        <w:rPr>
          <w:rFonts w:ascii="Times New Roman" w:hAnsi="Times New Roman" w:cs="Times New Roman"/>
          <w:sz w:val="24"/>
          <w:szCs w:val="24"/>
        </w:rPr>
        <w:t xml:space="preserve"> </w:t>
      </w:r>
      <w:r w:rsidR="00B65579" w:rsidRPr="00F157D7">
        <w:rPr>
          <w:rFonts w:ascii="Times New Roman" w:hAnsi="Times New Roman" w:cs="Times New Roman"/>
          <w:sz w:val="24"/>
          <w:szCs w:val="24"/>
        </w:rPr>
        <w:t xml:space="preserve">ve hatta diğer ülkelerdeki anatomik patoloji </w:t>
      </w:r>
      <w:r w:rsidR="006C6629">
        <w:rPr>
          <w:rFonts w:ascii="Times New Roman" w:hAnsi="Times New Roman" w:cs="Times New Roman"/>
          <w:sz w:val="24"/>
          <w:szCs w:val="24"/>
        </w:rPr>
        <w:t>laboratuarların</w:t>
      </w:r>
      <w:r w:rsidR="006C0908" w:rsidRPr="00F157D7">
        <w:rPr>
          <w:rFonts w:ascii="Times New Roman" w:hAnsi="Times New Roman" w:cs="Times New Roman"/>
          <w:sz w:val="24"/>
          <w:szCs w:val="24"/>
        </w:rPr>
        <w:t>da oluşan</w:t>
      </w:r>
      <w:r w:rsidR="00B65579" w:rsidRPr="00F157D7">
        <w:rPr>
          <w:rFonts w:ascii="Times New Roman" w:hAnsi="Times New Roman" w:cs="Times New Roman"/>
          <w:sz w:val="24"/>
          <w:szCs w:val="24"/>
        </w:rPr>
        <w:t xml:space="preserve"> işletme maliyetleri karşılaştırılmıştır.</w:t>
      </w:r>
      <w:r w:rsidR="00F47F41">
        <w:rPr>
          <w:rFonts w:ascii="Times New Roman" w:hAnsi="Times New Roman" w:cs="Times New Roman"/>
          <w:sz w:val="24"/>
          <w:szCs w:val="24"/>
        </w:rPr>
        <w:t xml:space="preserve"> </w:t>
      </w:r>
      <w:r w:rsidR="00B65579" w:rsidRPr="00F157D7">
        <w:rPr>
          <w:rFonts w:ascii="Times New Roman" w:hAnsi="Times New Roman" w:cs="Times New Roman"/>
          <w:sz w:val="24"/>
          <w:szCs w:val="24"/>
        </w:rPr>
        <w:t>Bu maliyet karşılaştırmasını laboratuvar testlerine,</w:t>
      </w:r>
      <w:r w:rsidR="00F47F41">
        <w:rPr>
          <w:rFonts w:ascii="Times New Roman" w:hAnsi="Times New Roman" w:cs="Times New Roman"/>
          <w:sz w:val="24"/>
          <w:szCs w:val="24"/>
        </w:rPr>
        <w:t xml:space="preserve"> </w:t>
      </w:r>
      <w:r w:rsidR="00B65579" w:rsidRPr="00F157D7">
        <w:rPr>
          <w:rFonts w:ascii="Times New Roman" w:hAnsi="Times New Roman" w:cs="Times New Roman"/>
          <w:sz w:val="24"/>
          <w:szCs w:val="24"/>
        </w:rPr>
        <w:t>iş yüküne ve personel sürelerine bakılarak oluşturulmuştur.</w:t>
      </w:r>
      <w:r w:rsidR="00CF267D">
        <w:rPr>
          <w:rFonts w:ascii="Times New Roman" w:hAnsi="Times New Roman" w:cs="Times New Roman"/>
          <w:sz w:val="24"/>
          <w:szCs w:val="24"/>
        </w:rPr>
        <w:t xml:space="preserve"> </w:t>
      </w:r>
      <w:r w:rsidR="00B65579" w:rsidRPr="00F157D7">
        <w:rPr>
          <w:rFonts w:ascii="Times New Roman" w:hAnsi="Times New Roman" w:cs="Times New Roman"/>
          <w:sz w:val="24"/>
          <w:szCs w:val="24"/>
        </w:rPr>
        <w:t>Anatomik patoloji,</w:t>
      </w:r>
      <w:r w:rsidR="00813343">
        <w:rPr>
          <w:rFonts w:ascii="Times New Roman" w:hAnsi="Times New Roman" w:cs="Times New Roman"/>
          <w:sz w:val="24"/>
          <w:szCs w:val="24"/>
        </w:rPr>
        <w:t xml:space="preserve"> </w:t>
      </w:r>
      <w:r w:rsidR="00B65579" w:rsidRPr="00F157D7">
        <w:rPr>
          <w:rFonts w:ascii="Times New Roman" w:hAnsi="Times New Roman" w:cs="Times New Roman"/>
          <w:sz w:val="24"/>
          <w:szCs w:val="24"/>
        </w:rPr>
        <w:t>sürekli olarak çalışma fonksiyonuna göre diğer laboratuvarlardan çok daha maliyet içermiştir.</w:t>
      </w:r>
    </w:p>
    <w:p w:rsidR="00A1070C"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Sayın ve Yüksel (2018)</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bir üniversite hastanesinin genel cerrahi bölümünün 2017 yılı Kasım ayında başvuran ayaktaki hasta sayısı 30, yatan hasta sayısı 30 olmak üzere toplamda 60 hastayla yapılmıştır. Yapılan çalışmada bu hastaneye başvuran ayakta ve/veya yataklı tedavi gören hastaların finansal analizleri kişi başına kâr getirisine göre yapılmış olup hasta kişi başı gelir ve gider hesaplamalarının her bir hastanın takip edilebileceğini ispatlamıştır. Bundan dolayı, sipariş maliyet yöntemine göre hasta birim maliyeti ile Sağlık Uygulama Tebliği esasının tahakkuk edilen gelirleri karşılaştırılarak hasta kişi başı kârı ve oranı hesaplanmıştır.</w:t>
      </w:r>
    </w:p>
    <w:p w:rsidR="00A1070C"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Şener (2018)</w:t>
      </w:r>
      <w:r w:rsidR="001D696D">
        <w:rPr>
          <w:rFonts w:ascii="Times New Roman" w:hAnsi="Times New Roman" w:cs="Times New Roman"/>
          <w:color w:val="000000" w:themeColor="text1"/>
          <w:sz w:val="24"/>
          <w:szCs w:val="24"/>
        </w:rPr>
        <w:t xml:space="preserve"> çalışmasında </w:t>
      </w:r>
      <w:r w:rsidRPr="00F157D7">
        <w:rPr>
          <w:rFonts w:ascii="Times New Roman" w:hAnsi="Times New Roman" w:cs="Times New Roman"/>
          <w:color w:val="000000" w:themeColor="text1"/>
          <w:sz w:val="24"/>
          <w:szCs w:val="24"/>
        </w:rPr>
        <w:t xml:space="preserve">Özel bir sağlık kuruluşunun 2015 yılına ait Genel Cerrahi Ana Bilim Dalı’nda (A.B.D) yapılan 19 farklı ameliyatların birim maliyetlerinin analizi yapılmıştır. </w:t>
      </w:r>
      <w:r w:rsidRPr="00F157D7">
        <w:rPr>
          <w:rFonts w:ascii="Times New Roman" w:hAnsi="Times New Roman" w:cs="Times New Roman"/>
          <w:sz w:val="24"/>
          <w:szCs w:val="24"/>
        </w:rPr>
        <w:t>Bu işletmelerde yöneticiler daha iyi karar alabilmeleri için maliyet muhasebesi sistemlerini kullanmıştır</w:t>
      </w:r>
      <w:r w:rsidRPr="00F157D7">
        <w:rPr>
          <w:rFonts w:ascii="Times New Roman" w:hAnsi="Times New Roman" w:cs="Times New Roman"/>
          <w:color w:val="000000" w:themeColor="text1"/>
          <w:sz w:val="24"/>
          <w:szCs w:val="24"/>
        </w:rPr>
        <w:t xml:space="preserve">. Bunlar, </w:t>
      </w:r>
      <w:r w:rsidR="009F6EF0">
        <w:rPr>
          <w:rFonts w:ascii="Times New Roman" w:hAnsi="Times New Roman" w:cs="Times New Roman"/>
          <w:sz w:val="24"/>
          <w:szCs w:val="24"/>
        </w:rPr>
        <w:t>o</w:t>
      </w:r>
      <w:r w:rsidRPr="00F157D7">
        <w:rPr>
          <w:rFonts w:ascii="Times New Roman" w:hAnsi="Times New Roman" w:cs="Times New Roman"/>
          <w:sz w:val="24"/>
          <w:szCs w:val="24"/>
        </w:rPr>
        <w:t>luşan maliyetlerin dağıtım kalemlerine dağıtılırken geleneksel yöntemin etkisiz kaldığının açığa çıkmasından dolayı faaliyet tabanlı muhasebe ile kaynak tüketim muhasebe yöntemlerini iyileştirilerek kullanılmıştır.</w:t>
      </w:r>
      <w:r w:rsidRPr="00F157D7">
        <w:rPr>
          <w:rFonts w:ascii="Times New Roman" w:hAnsi="Times New Roman" w:cs="Times New Roman"/>
          <w:color w:val="000000" w:themeColor="text1"/>
          <w:sz w:val="24"/>
          <w:szCs w:val="24"/>
        </w:rPr>
        <w:t xml:space="preserve"> Buna göre hastanenin gerçek maliyet birimlerine ulaşılmıştır</w:t>
      </w:r>
    </w:p>
    <w:p w:rsidR="00A1070C" w:rsidRPr="00F157D7" w:rsidRDefault="00A1070C" w:rsidP="00F157D7">
      <w:pPr>
        <w:ind w:firstLine="709"/>
        <w:rPr>
          <w:rFonts w:ascii="Times New Roman" w:hAnsi="Times New Roman" w:cs="Times New Roman"/>
          <w:sz w:val="24"/>
          <w:szCs w:val="24"/>
        </w:rPr>
      </w:pPr>
      <w:r w:rsidRPr="00F157D7">
        <w:rPr>
          <w:rFonts w:ascii="Times New Roman" w:hAnsi="Times New Roman" w:cs="Times New Roman"/>
          <w:noProof/>
          <w:color w:val="000000" w:themeColor="text1"/>
          <w:sz w:val="24"/>
          <w:szCs w:val="24"/>
        </w:rPr>
        <w:t>Yılmaz (2018)</w:t>
      </w:r>
      <w:r w:rsidR="001D696D">
        <w:rPr>
          <w:rFonts w:ascii="Times New Roman" w:hAnsi="Times New Roman" w:cs="Times New Roman"/>
          <w:color w:val="000000" w:themeColor="text1"/>
          <w:sz w:val="24"/>
          <w:szCs w:val="24"/>
        </w:rPr>
        <w:t xml:space="preserve"> çalışmasında </w:t>
      </w:r>
      <w:r w:rsidRPr="00F157D7">
        <w:rPr>
          <w:rFonts w:ascii="Times New Roman" w:hAnsi="Times New Roman" w:cs="Times New Roman"/>
          <w:color w:val="000000" w:themeColor="text1"/>
          <w:sz w:val="24"/>
          <w:szCs w:val="24"/>
        </w:rPr>
        <w:t xml:space="preserve">Bilecik Devlet Hastanesi’nin 2015 yılına ait poliklinik ve klinik birim maliyetlerinin geleneksel maliyet analizini kullanarak Sağlık Uygulama Tebliği fiyatlarıyla karşılaştırılmıştır. Hastaneler faaliyetlerinin sürekli ve </w:t>
      </w:r>
      <w:r w:rsidRPr="00F157D7">
        <w:rPr>
          <w:rFonts w:ascii="Times New Roman" w:hAnsi="Times New Roman" w:cs="Times New Roman"/>
          <w:color w:val="000000" w:themeColor="text1"/>
          <w:sz w:val="24"/>
          <w:szCs w:val="24"/>
        </w:rPr>
        <w:lastRenderedPageBreak/>
        <w:t xml:space="preserve">kesintisiz devam edebilmeleri için oluşan maliyetleri kendi kontrolü tutmak için maliyet analizi yapılmıştır. Hastanenin oluşan toplam giderleri (ilk madde ve malzeme, işçilik ve genel üretim </w:t>
      </w:r>
      <w:r w:rsidR="006C0908" w:rsidRPr="00F157D7">
        <w:rPr>
          <w:rFonts w:ascii="Times New Roman" w:hAnsi="Times New Roman" w:cs="Times New Roman"/>
          <w:color w:val="000000" w:themeColor="text1"/>
          <w:sz w:val="24"/>
          <w:szCs w:val="24"/>
        </w:rPr>
        <w:t>giderleri)</w:t>
      </w:r>
      <w:r w:rsidRPr="00F157D7">
        <w:rPr>
          <w:rFonts w:ascii="Times New Roman" w:hAnsi="Times New Roman" w:cs="Times New Roman"/>
          <w:color w:val="000000" w:themeColor="text1"/>
          <w:sz w:val="24"/>
          <w:szCs w:val="24"/>
        </w:rPr>
        <w:t xml:space="preserve"> ortaya çıkarılmıştır. Hasta günü birim maliyetleri olarak en yüksek Çocuk Cerrahi kliniği en düşük olarak Göğüs Hastalıkları Kliniğini hesaplanarak ortaya konulmuştur</w:t>
      </w:r>
    </w:p>
    <w:p w:rsidR="00A1070C" w:rsidRPr="00F157D7" w:rsidRDefault="00A1070C" w:rsidP="00F157D7">
      <w:pPr>
        <w:ind w:firstLine="709"/>
        <w:rPr>
          <w:rFonts w:ascii="Times New Roman" w:hAnsi="Times New Roman" w:cs="Times New Roman"/>
          <w:color w:val="000000" w:themeColor="text1"/>
          <w:sz w:val="24"/>
          <w:szCs w:val="24"/>
        </w:rPr>
      </w:pPr>
      <w:r w:rsidRPr="00F157D7">
        <w:rPr>
          <w:rFonts w:ascii="Times New Roman" w:hAnsi="Times New Roman" w:cs="Times New Roman"/>
          <w:noProof/>
          <w:color w:val="000000" w:themeColor="text1"/>
          <w:sz w:val="24"/>
          <w:szCs w:val="24"/>
        </w:rPr>
        <w:t>Harrish vd. (2019)</w:t>
      </w:r>
      <w:r w:rsidR="001D696D">
        <w:rPr>
          <w:rFonts w:ascii="Times New Roman" w:hAnsi="Times New Roman" w:cs="Times New Roman"/>
          <w:color w:val="000000" w:themeColor="text1"/>
          <w:sz w:val="24"/>
          <w:szCs w:val="24"/>
        </w:rPr>
        <w:t xml:space="preserve"> çalışmalarında </w:t>
      </w:r>
      <w:r w:rsidRPr="00F157D7">
        <w:rPr>
          <w:rFonts w:ascii="Times New Roman" w:hAnsi="Times New Roman" w:cs="Times New Roman"/>
          <w:color w:val="000000" w:themeColor="text1"/>
          <w:sz w:val="24"/>
          <w:szCs w:val="24"/>
        </w:rPr>
        <w:t>Kanada’da bir üçüncü basamak bir merkezi burun kanaması acil servisinde Ocak 2012 –Mayıs 2014 arasında Anterior</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 xml:space="preserve">epistaksiyi tedavi yapmak için yapılan araştırmalarda acil durumum </w:t>
      </w:r>
      <w:proofErr w:type="gramStart"/>
      <w:r w:rsidRPr="00F157D7">
        <w:rPr>
          <w:rFonts w:ascii="Times New Roman" w:hAnsi="Times New Roman" w:cs="Times New Roman"/>
          <w:color w:val="000000" w:themeColor="text1"/>
          <w:sz w:val="24"/>
          <w:szCs w:val="24"/>
        </w:rPr>
        <w:t>retrospektif</w:t>
      </w:r>
      <w:proofErr w:type="gramEnd"/>
      <w:r w:rsidRPr="00F157D7">
        <w:rPr>
          <w:rFonts w:ascii="Times New Roman" w:hAnsi="Times New Roman" w:cs="Times New Roman"/>
          <w:color w:val="000000" w:themeColor="text1"/>
          <w:sz w:val="24"/>
          <w:szCs w:val="24"/>
        </w:rPr>
        <w:t xml:space="preserve"> olarak bilinen bir maliyet analizi yapılmıştır. Burun klipsi, Gümüş Nitrat Koter, Merocel vb. gibi tedavileri mevcut değildir. Antrior</w:t>
      </w:r>
      <w:r w:rsidR="00F47F41">
        <w:rPr>
          <w:rFonts w:ascii="Times New Roman" w:hAnsi="Times New Roman" w:cs="Times New Roman"/>
          <w:color w:val="000000" w:themeColor="text1"/>
          <w:sz w:val="24"/>
          <w:szCs w:val="24"/>
        </w:rPr>
        <w:t xml:space="preserve"> </w:t>
      </w:r>
      <w:r w:rsidRPr="00F157D7">
        <w:rPr>
          <w:rFonts w:ascii="Times New Roman" w:hAnsi="Times New Roman" w:cs="Times New Roman"/>
          <w:color w:val="000000" w:themeColor="text1"/>
          <w:sz w:val="24"/>
          <w:szCs w:val="24"/>
        </w:rPr>
        <w:t xml:space="preserve">epistaksis tedavisinde hem doğrudan hem de dolaylı olarak maliyetlerine bakılarak maliyet analizi yapılmıştır. Bu sistem kamu tarafından finanse edilen sağlık sistemi olan ABD’de ve diğer </w:t>
      </w:r>
      <w:r w:rsidR="006C0908" w:rsidRPr="00F157D7">
        <w:rPr>
          <w:rFonts w:ascii="Times New Roman" w:hAnsi="Times New Roman" w:cs="Times New Roman"/>
          <w:color w:val="000000" w:themeColor="text1"/>
          <w:sz w:val="24"/>
          <w:szCs w:val="24"/>
        </w:rPr>
        <w:t>birçok</w:t>
      </w:r>
      <w:r w:rsidRPr="00F157D7">
        <w:rPr>
          <w:rFonts w:ascii="Times New Roman" w:hAnsi="Times New Roman" w:cs="Times New Roman"/>
          <w:color w:val="000000" w:themeColor="text1"/>
          <w:sz w:val="24"/>
          <w:szCs w:val="24"/>
        </w:rPr>
        <w:t xml:space="preserve"> ülkede genel olarak kullanılmamıştır.</w:t>
      </w:r>
    </w:p>
    <w:p w:rsidR="00A1070C" w:rsidRPr="00F157D7" w:rsidRDefault="00316D7F" w:rsidP="00F157D7">
      <w:pPr>
        <w:ind w:firstLine="709"/>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t>Kocaş</w:t>
      </w:r>
      <w:r w:rsidR="00A1070C" w:rsidRPr="00F157D7">
        <w:rPr>
          <w:rFonts w:ascii="Times New Roman" w:hAnsi="Times New Roman" w:cs="Times New Roman"/>
          <w:noProof/>
          <w:color w:val="000000" w:themeColor="text1"/>
          <w:sz w:val="24"/>
          <w:szCs w:val="24"/>
        </w:rPr>
        <w:t xml:space="preserve"> (2019)</w:t>
      </w:r>
      <w:r w:rsidR="001D696D">
        <w:rPr>
          <w:rFonts w:ascii="Times New Roman" w:hAnsi="Times New Roman" w:cs="Times New Roman"/>
          <w:color w:val="000000" w:themeColor="text1"/>
          <w:sz w:val="24"/>
          <w:szCs w:val="24"/>
        </w:rPr>
        <w:t xml:space="preserve"> çalışmasında </w:t>
      </w:r>
      <w:r w:rsidR="00A1070C" w:rsidRPr="00F157D7">
        <w:rPr>
          <w:rFonts w:ascii="Times New Roman" w:hAnsi="Times New Roman" w:cs="Times New Roman"/>
          <w:color w:val="000000" w:themeColor="text1"/>
          <w:sz w:val="24"/>
          <w:szCs w:val="24"/>
        </w:rPr>
        <w:t>Antalya’daki X hastanesinin 2018’in Kasım ayı patoloji laboratuvarında 72 çeşit vaka üzerinde maliyet analizi yapılmıştır. Yaşanan vakalardan birkaç tanesinin maliyeti SUT fiyatından düşük olurken birkaç tanesinde de maliyeti SUT fiyatlarından yüksek olduğu tespit edilmiştir. Bu vakalarda en çok maliyet giderlerini işçilik giderleri oluşturmaktadır. Maliyet analizi yapılırken Faaliyet Tabanlı Maliyetleme (FTM) başta olmak üzere birçok maliyet yönteminden faydalanılmıştır. Faaliyet Tabanlı Maliyetleme (FTM) ile hesaplanan SUT fiyatları karşılaştırılmıştır. Birim maliyet analizi FTM yöntemi kullanılarak dört adımda analiz yapılmıştır.</w:t>
      </w:r>
    </w:p>
    <w:p w:rsidR="00B65579" w:rsidRPr="00F157D7" w:rsidRDefault="00A1070C" w:rsidP="00F157D7">
      <w:pPr>
        <w:ind w:firstLine="709"/>
        <w:rPr>
          <w:rFonts w:ascii="Times New Roman" w:hAnsi="Times New Roman" w:cs="Times New Roman"/>
          <w:bCs/>
          <w:color w:val="000000" w:themeColor="text1"/>
          <w:sz w:val="24"/>
          <w:szCs w:val="24"/>
        </w:rPr>
      </w:pPr>
      <w:r w:rsidRPr="00F157D7">
        <w:rPr>
          <w:rFonts w:ascii="Times New Roman" w:hAnsi="Times New Roman" w:cs="Times New Roman"/>
          <w:noProof/>
          <w:color w:val="000000" w:themeColor="text1"/>
          <w:sz w:val="24"/>
          <w:szCs w:val="24"/>
        </w:rPr>
        <w:t>Teker vd. (2019)</w:t>
      </w:r>
      <w:r w:rsidR="00813343">
        <w:rPr>
          <w:rFonts w:ascii="Times New Roman" w:hAnsi="Times New Roman" w:cs="Times New Roman"/>
          <w:noProof/>
          <w:color w:val="000000" w:themeColor="text1"/>
          <w:sz w:val="24"/>
          <w:szCs w:val="24"/>
        </w:rPr>
        <w:t xml:space="preserve"> </w:t>
      </w:r>
      <w:r w:rsidRPr="00F157D7">
        <w:rPr>
          <w:rFonts w:ascii="Times New Roman" w:hAnsi="Times New Roman" w:cs="Times New Roman"/>
          <w:bCs/>
          <w:color w:val="000000" w:themeColor="text1"/>
          <w:sz w:val="24"/>
          <w:szCs w:val="24"/>
        </w:rPr>
        <w:t>çalışmala</w:t>
      </w:r>
      <w:r w:rsidR="001D696D">
        <w:rPr>
          <w:rFonts w:ascii="Times New Roman" w:hAnsi="Times New Roman" w:cs="Times New Roman"/>
          <w:bCs/>
          <w:color w:val="000000" w:themeColor="text1"/>
          <w:sz w:val="24"/>
          <w:szCs w:val="24"/>
        </w:rPr>
        <w:t xml:space="preserve">rında </w:t>
      </w:r>
      <w:r w:rsidRPr="00F157D7">
        <w:rPr>
          <w:rFonts w:ascii="Times New Roman" w:hAnsi="Times New Roman" w:cs="Times New Roman"/>
          <w:bCs/>
          <w:color w:val="000000" w:themeColor="text1"/>
          <w:sz w:val="24"/>
          <w:szCs w:val="24"/>
        </w:rPr>
        <w:t>İstanbul’da yer alan özel bir hastanede 2017 yılına ait veriler bakılarak erişkin yoğun bakım ünitesinde maliyet alanlarını, birim maliyetlerini, maliyetlerin analizi ve SUT ödemeleri bulunarak hesaplanmıştır. Fiili tam maliyet yönteminden yararlanılmıştır. Satın alma maliyetini, muhasebe kayıtları, biyomedikal birim kayıtları vb. gibi maliyetlerden faydalanılmıştır.</w:t>
      </w:r>
    </w:p>
    <w:p w:rsidR="007347CF" w:rsidRDefault="00556784" w:rsidP="000C6B67">
      <w:pPr>
        <w:ind w:firstLine="709"/>
        <w:rPr>
          <w:rFonts w:ascii="Times New Roman" w:hAnsi="Times New Roman" w:cs="Times New Roman"/>
          <w:sz w:val="24"/>
          <w:szCs w:val="24"/>
        </w:rPr>
      </w:pPr>
      <w:r w:rsidRPr="00F157D7">
        <w:rPr>
          <w:rFonts w:ascii="Times New Roman" w:hAnsi="Times New Roman" w:cs="Times New Roman"/>
          <w:noProof/>
          <w:sz w:val="24"/>
          <w:szCs w:val="24"/>
        </w:rPr>
        <w:t>Fenny vd. (</w:t>
      </w:r>
      <w:r w:rsidR="00CE0F68" w:rsidRPr="00F157D7">
        <w:rPr>
          <w:rFonts w:ascii="Times New Roman" w:hAnsi="Times New Roman" w:cs="Times New Roman"/>
          <w:noProof/>
          <w:sz w:val="24"/>
          <w:szCs w:val="24"/>
        </w:rPr>
        <w:t>2020)</w:t>
      </w:r>
      <w:r w:rsidR="001D696D">
        <w:rPr>
          <w:rFonts w:ascii="Times New Roman" w:hAnsi="Times New Roman" w:cs="Times New Roman"/>
          <w:sz w:val="24"/>
          <w:szCs w:val="24"/>
        </w:rPr>
        <w:t xml:space="preserve"> çalışmalarında </w:t>
      </w:r>
      <w:r w:rsidR="00B65579" w:rsidRPr="00F157D7">
        <w:rPr>
          <w:rFonts w:ascii="Times New Roman" w:hAnsi="Times New Roman" w:cs="Times New Roman"/>
          <w:sz w:val="24"/>
          <w:szCs w:val="24"/>
        </w:rPr>
        <w:t>Gana’</w:t>
      </w:r>
      <w:r w:rsidR="00813343">
        <w:rPr>
          <w:rFonts w:ascii="Times New Roman" w:hAnsi="Times New Roman" w:cs="Times New Roman"/>
          <w:sz w:val="24"/>
          <w:szCs w:val="24"/>
        </w:rPr>
        <w:t xml:space="preserve"> </w:t>
      </w:r>
      <w:r w:rsidR="00B65579" w:rsidRPr="00F157D7">
        <w:rPr>
          <w:rFonts w:ascii="Times New Roman" w:hAnsi="Times New Roman" w:cs="Times New Roman"/>
          <w:sz w:val="24"/>
          <w:szCs w:val="24"/>
        </w:rPr>
        <w:t xml:space="preserve">daki Korle-Bu Eğitim Hastanesi’nde cerrahi </w:t>
      </w:r>
      <w:proofErr w:type="gramStart"/>
      <w:r w:rsidR="00B65579" w:rsidRPr="00F157D7">
        <w:rPr>
          <w:rFonts w:ascii="Times New Roman" w:hAnsi="Times New Roman" w:cs="Times New Roman"/>
          <w:sz w:val="24"/>
          <w:szCs w:val="24"/>
        </w:rPr>
        <w:t>enfeksiyonların</w:t>
      </w:r>
      <w:proofErr w:type="gramEnd"/>
      <w:r w:rsidR="00B65579" w:rsidRPr="00F157D7">
        <w:rPr>
          <w:rFonts w:ascii="Times New Roman" w:hAnsi="Times New Roman" w:cs="Times New Roman"/>
          <w:sz w:val="24"/>
          <w:szCs w:val="24"/>
        </w:rPr>
        <w:t xml:space="preserve"> maliyeti oluşturmak için yapılmıştır.</w:t>
      </w:r>
      <w:r w:rsidR="00CF267D">
        <w:rPr>
          <w:rFonts w:ascii="Times New Roman" w:hAnsi="Times New Roman" w:cs="Times New Roman"/>
          <w:sz w:val="24"/>
          <w:szCs w:val="24"/>
        </w:rPr>
        <w:t xml:space="preserve"> </w:t>
      </w:r>
      <w:r w:rsidR="00B65579" w:rsidRPr="00F157D7">
        <w:rPr>
          <w:rFonts w:ascii="Times New Roman" w:hAnsi="Times New Roman" w:cs="Times New Roman"/>
          <w:sz w:val="24"/>
          <w:szCs w:val="24"/>
        </w:rPr>
        <w:t>Bu çalışmada cerrahi ameliyat olan 446 yetişkin incelendi.</w:t>
      </w:r>
      <w:r w:rsidR="00813343">
        <w:rPr>
          <w:rFonts w:ascii="Times New Roman" w:hAnsi="Times New Roman" w:cs="Times New Roman"/>
          <w:sz w:val="24"/>
          <w:szCs w:val="24"/>
        </w:rPr>
        <w:t xml:space="preserve"> </w:t>
      </w:r>
      <w:r w:rsidR="00B65579" w:rsidRPr="00F157D7">
        <w:rPr>
          <w:rFonts w:ascii="Times New Roman" w:hAnsi="Times New Roman" w:cs="Times New Roman"/>
          <w:sz w:val="24"/>
          <w:szCs w:val="24"/>
        </w:rPr>
        <w:t>Tamamında 40 SSI hastası ve 40 SSI’</w:t>
      </w:r>
      <w:r w:rsidR="00CF267D">
        <w:rPr>
          <w:rFonts w:ascii="Times New Roman" w:hAnsi="Times New Roman" w:cs="Times New Roman"/>
          <w:sz w:val="24"/>
          <w:szCs w:val="24"/>
        </w:rPr>
        <w:t xml:space="preserve"> </w:t>
      </w:r>
      <w:r w:rsidR="00B65579" w:rsidRPr="00F157D7">
        <w:rPr>
          <w:rFonts w:ascii="Times New Roman" w:hAnsi="Times New Roman" w:cs="Times New Roman"/>
          <w:sz w:val="24"/>
          <w:szCs w:val="24"/>
        </w:rPr>
        <w:t>sız kontrol edilerek ameliyat türüne göre yaş,</w:t>
      </w:r>
      <w:r w:rsidR="00AD5B51">
        <w:rPr>
          <w:rFonts w:ascii="Times New Roman" w:hAnsi="Times New Roman" w:cs="Times New Roman"/>
          <w:sz w:val="24"/>
          <w:szCs w:val="24"/>
        </w:rPr>
        <w:t xml:space="preserve"> </w:t>
      </w:r>
      <w:r w:rsidR="00B65579" w:rsidRPr="00F157D7">
        <w:rPr>
          <w:rFonts w:ascii="Times New Roman" w:hAnsi="Times New Roman" w:cs="Times New Roman"/>
          <w:sz w:val="24"/>
          <w:szCs w:val="24"/>
        </w:rPr>
        <w:t>cinsiyet olarak eşleştirildi.</w:t>
      </w:r>
      <w:r w:rsidR="00AD5B51">
        <w:rPr>
          <w:rFonts w:ascii="Times New Roman" w:hAnsi="Times New Roman" w:cs="Times New Roman"/>
          <w:sz w:val="24"/>
          <w:szCs w:val="24"/>
        </w:rPr>
        <w:t xml:space="preserve"> </w:t>
      </w:r>
      <w:r w:rsidR="00B65579" w:rsidRPr="00F157D7">
        <w:rPr>
          <w:rFonts w:ascii="Times New Roman" w:hAnsi="Times New Roman" w:cs="Times New Roman"/>
          <w:sz w:val="24"/>
          <w:szCs w:val="24"/>
        </w:rPr>
        <w:t>Tedavi olan hastalara doğrudan ve dolaylı olarak maliyet analizi yapılmıştır.</w:t>
      </w:r>
      <w:r w:rsidR="0020342D">
        <w:rPr>
          <w:rFonts w:ascii="Times New Roman" w:hAnsi="Times New Roman" w:cs="Times New Roman"/>
          <w:sz w:val="24"/>
          <w:szCs w:val="24"/>
        </w:rPr>
        <w:t xml:space="preserve"> </w:t>
      </w:r>
      <w:r w:rsidR="00B65579" w:rsidRPr="00F157D7">
        <w:rPr>
          <w:rFonts w:ascii="Times New Roman" w:hAnsi="Times New Roman" w:cs="Times New Roman"/>
          <w:sz w:val="24"/>
          <w:szCs w:val="24"/>
        </w:rPr>
        <w:t>Hasta tedavi edilirken kullanılan ilaçların maliyetleri alınan eczaneyle doğrulanarak maliyet kalemlerine kaydedilmiştir.</w:t>
      </w:r>
    </w:p>
    <w:p w:rsidR="00B93AB4" w:rsidRDefault="007347CF" w:rsidP="00DF23F1">
      <w:pPr>
        <w:ind w:firstLine="708"/>
        <w:rPr>
          <w:rFonts w:ascii="Times New Roman" w:hAnsi="Times New Roman" w:cs="Times New Roman"/>
          <w:sz w:val="24"/>
          <w:szCs w:val="24"/>
        </w:rPr>
      </w:pPr>
      <w:r>
        <w:rPr>
          <w:rFonts w:ascii="Times New Roman" w:hAnsi="Times New Roman" w:cs="Times New Roman"/>
          <w:sz w:val="24"/>
          <w:szCs w:val="24"/>
        </w:rPr>
        <w:lastRenderedPageBreak/>
        <w:t xml:space="preserve">Yapılan </w:t>
      </w:r>
      <w:proofErr w:type="gramStart"/>
      <w:r>
        <w:rPr>
          <w:rFonts w:ascii="Times New Roman" w:hAnsi="Times New Roman" w:cs="Times New Roman"/>
          <w:sz w:val="24"/>
          <w:szCs w:val="24"/>
        </w:rPr>
        <w:t>literatür</w:t>
      </w:r>
      <w:proofErr w:type="gramEnd"/>
      <w:r>
        <w:rPr>
          <w:rFonts w:ascii="Times New Roman" w:hAnsi="Times New Roman" w:cs="Times New Roman"/>
          <w:sz w:val="24"/>
          <w:szCs w:val="24"/>
        </w:rPr>
        <w:t xml:space="preserve"> araştırmasında</w:t>
      </w:r>
      <w:r w:rsidR="00DF23F1">
        <w:rPr>
          <w:rFonts w:ascii="Times New Roman" w:hAnsi="Times New Roman" w:cs="Times New Roman"/>
          <w:sz w:val="24"/>
          <w:szCs w:val="24"/>
        </w:rPr>
        <w:t xml:space="preserve"> ulusal ve uluslararası kamu ve özel hastanelerde </w:t>
      </w:r>
      <w:r>
        <w:rPr>
          <w:rFonts w:ascii="Times New Roman" w:hAnsi="Times New Roman" w:cs="Times New Roman"/>
          <w:sz w:val="24"/>
          <w:szCs w:val="24"/>
        </w:rPr>
        <w:t xml:space="preserve">birbirinden </w:t>
      </w:r>
      <w:r w:rsidR="001760EB">
        <w:rPr>
          <w:rFonts w:ascii="Times New Roman" w:hAnsi="Times New Roman" w:cs="Times New Roman"/>
          <w:sz w:val="24"/>
          <w:szCs w:val="24"/>
        </w:rPr>
        <w:t xml:space="preserve">farklı </w:t>
      </w:r>
      <w:r w:rsidR="00DF23F1">
        <w:rPr>
          <w:rFonts w:ascii="Times New Roman" w:hAnsi="Times New Roman" w:cs="Times New Roman"/>
          <w:sz w:val="24"/>
          <w:szCs w:val="24"/>
        </w:rPr>
        <w:t xml:space="preserve">dağıtım yöntemleri </w:t>
      </w:r>
      <w:r w:rsidR="001760EB">
        <w:rPr>
          <w:rFonts w:ascii="Times New Roman" w:hAnsi="Times New Roman" w:cs="Times New Roman"/>
          <w:sz w:val="24"/>
          <w:szCs w:val="24"/>
        </w:rPr>
        <w:t>kullanıldığı ve uygulama yapıldığı görülmüştür.</w:t>
      </w:r>
      <w:r w:rsidR="00DF23F1">
        <w:rPr>
          <w:rFonts w:ascii="Times New Roman" w:hAnsi="Times New Roman" w:cs="Times New Roman"/>
          <w:sz w:val="24"/>
          <w:szCs w:val="24"/>
        </w:rPr>
        <w:t xml:space="preserve"> </w:t>
      </w:r>
      <w:r w:rsidR="00A12026">
        <w:rPr>
          <w:rFonts w:ascii="Times New Roman" w:hAnsi="Times New Roman" w:cs="Times New Roman"/>
          <w:sz w:val="24"/>
          <w:szCs w:val="24"/>
        </w:rPr>
        <w:t>Yapılan bu benzer çalışmalarında k</w:t>
      </w:r>
      <w:r w:rsidR="00B93AB4">
        <w:rPr>
          <w:rFonts w:ascii="Times New Roman" w:hAnsi="Times New Roman" w:cs="Times New Roman"/>
          <w:sz w:val="24"/>
          <w:szCs w:val="24"/>
        </w:rPr>
        <w:t xml:space="preserve">amu ve özel olarak faaliyet sürdüren sağlık kuruluşlarında uygulanan maliyet yöntemleri, hasta sayıları, uygulanan tedavi yöntemleri ve hasta başı düşen birim maliyetlerinin Kelkit Devlet Hastanesi’ ne oran ile kıyaslanmasında ne gibi farklılıkların var olduğu </w:t>
      </w:r>
      <w:r w:rsidR="00495C26">
        <w:rPr>
          <w:rFonts w:ascii="Times New Roman" w:hAnsi="Times New Roman" w:cs="Times New Roman"/>
          <w:sz w:val="24"/>
          <w:szCs w:val="24"/>
        </w:rPr>
        <w:t>görülmüş olup ve</w:t>
      </w:r>
      <w:r w:rsidR="00B93AB4">
        <w:rPr>
          <w:rFonts w:ascii="Times New Roman" w:hAnsi="Times New Roman" w:cs="Times New Roman"/>
          <w:sz w:val="24"/>
          <w:szCs w:val="24"/>
        </w:rPr>
        <w:t xml:space="preserve"> ne gibi tedbirler alınabileceğini düşünülmüştür.</w:t>
      </w:r>
      <w:r w:rsidR="00495C26">
        <w:rPr>
          <w:rFonts w:ascii="Times New Roman" w:hAnsi="Times New Roman" w:cs="Times New Roman"/>
          <w:sz w:val="24"/>
          <w:szCs w:val="24"/>
        </w:rPr>
        <w:t xml:space="preserve"> </w:t>
      </w:r>
    </w:p>
    <w:p w:rsidR="00C537F1" w:rsidRDefault="00B93AB4" w:rsidP="00A50033">
      <w:pPr>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84194B" w:rsidRDefault="0084194B" w:rsidP="0052604E">
      <w:pPr>
        <w:jc w:val="center"/>
        <w:rPr>
          <w:rFonts w:ascii="Times New Roman" w:hAnsi="Times New Roman" w:cs="Times New Roman"/>
          <w:b/>
          <w:bCs/>
          <w:sz w:val="24"/>
          <w:szCs w:val="24"/>
        </w:rPr>
      </w:pPr>
    </w:p>
    <w:p w:rsidR="0084194B" w:rsidRDefault="0084194B" w:rsidP="0052604E">
      <w:pPr>
        <w:jc w:val="center"/>
        <w:rPr>
          <w:rFonts w:ascii="Times New Roman" w:hAnsi="Times New Roman" w:cs="Times New Roman"/>
          <w:b/>
          <w:bCs/>
          <w:sz w:val="24"/>
          <w:szCs w:val="24"/>
        </w:rPr>
      </w:pPr>
    </w:p>
    <w:p w:rsidR="00A706D6" w:rsidRDefault="00D03FD2" w:rsidP="005A433A">
      <w:pPr>
        <w:spacing w:before="120" w:after="120"/>
        <w:jc w:val="center"/>
        <w:rPr>
          <w:rFonts w:ascii="Times New Roman" w:hAnsi="Times New Roman" w:cs="Times New Roman"/>
          <w:b/>
          <w:bCs/>
          <w:sz w:val="24"/>
          <w:szCs w:val="24"/>
        </w:rPr>
      </w:pPr>
      <w:r w:rsidRPr="0051355A">
        <w:rPr>
          <w:rFonts w:ascii="Times New Roman" w:hAnsi="Times New Roman" w:cs="Times New Roman"/>
          <w:b/>
          <w:bCs/>
          <w:sz w:val="24"/>
          <w:szCs w:val="24"/>
        </w:rPr>
        <w:t>ÜÇÜNCÜ BÖLÜM</w:t>
      </w:r>
    </w:p>
    <w:p w:rsidR="000F56E8" w:rsidRDefault="000F56E8" w:rsidP="000F56E8">
      <w:pPr>
        <w:pStyle w:val="Balk1"/>
        <w:spacing w:before="0" w:after="0"/>
        <w:ind w:firstLine="708"/>
      </w:pPr>
      <w:bookmarkStart w:id="260" w:name="_Toc43931521"/>
      <w:bookmarkStart w:id="261" w:name="_Toc43996166"/>
      <w:bookmarkStart w:id="262" w:name="_Toc44065294"/>
      <w:bookmarkStart w:id="263" w:name="_Toc44795450"/>
    </w:p>
    <w:p w:rsidR="009D2E5E" w:rsidRDefault="00FC376A" w:rsidP="000F56E8">
      <w:pPr>
        <w:pStyle w:val="Balk1"/>
        <w:spacing w:before="0" w:after="0"/>
        <w:ind w:firstLine="708"/>
        <w:rPr>
          <w:rFonts w:cs="Times New Roman"/>
          <w:szCs w:val="24"/>
        </w:rPr>
      </w:pPr>
      <w:r>
        <w:t xml:space="preserve">3. </w:t>
      </w:r>
      <w:r w:rsidR="006C0908">
        <w:t xml:space="preserve">SAĞLIK KURUMLARINDA MALİYET ANALİZİ: </w:t>
      </w:r>
      <w:r w:rsidR="008C6D24">
        <w:t xml:space="preserve">GÜMÜŞHANE İLİ </w:t>
      </w:r>
      <w:r w:rsidR="00D03FD2" w:rsidRPr="0051355A">
        <w:t xml:space="preserve">KEKİT DEVLET HASTANESİ </w:t>
      </w:r>
      <w:bookmarkEnd w:id="260"/>
      <w:bookmarkEnd w:id="261"/>
      <w:bookmarkEnd w:id="262"/>
      <w:r w:rsidR="006C0908">
        <w:t>ÖRNEĞİ</w:t>
      </w:r>
      <w:bookmarkEnd w:id="263"/>
      <w:r w:rsidR="009D2E5E">
        <w:rPr>
          <w:rFonts w:cs="Times New Roman"/>
          <w:szCs w:val="24"/>
        </w:rPr>
        <w:t xml:space="preserve"> </w:t>
      </w:r>
    </w:p>
    <w:p w:rsidR="000F56E8" w:rsidRPr="000F56E8" w:rsidRDefault="000F56E8" w:rsidP="000F56E8"/>
    <w:p w:rsidR="002C0626" w:rsidRPr="00F17665" w:rsidRDefault="0052604E" w:rsidP="00165C80">
      <w:pPr>
        <w:pStyle w:val="Balk2"/>
        <w:ind w:firstLine="709"/>
        <w:jc w:val="left"/>
      </w:pPr>
      <w:bookmarkStart w:id="264" w:name="_Toc43931522"/>
      <w:bookmarkStart w:id="265" w:name="_Toc43996167"/>
      <w:bookmarkStart w:id="266" w:name="_Toc44065295"/>
      <w:bookmarkStart w:id="267" w:name="_Toc44795451"/>
      <w:r>
        <w:t>3.1</w:t>
      </w:r>
      <w:r w:rsidR="006C0908" w:rsidRPr="00F17665">
        <w:t xml:space="preserve">. </w:t>
      </w:r>
      <w:bookmarkEnd w:id="264"/>
      <w:bookmarkEnd w:id="265"/>
      <w:bookmarkEnd w:id="266"/>
      <w:r w:rsidR="006C0908">
        <w:t>Kelkit Devlet Hastanesine İlişkin Bilgiler</w:t>
      </w:r>
      <w:bookmarkEnd w:id="267"/>
    </w:p>
    <w:p w:rsidR="005239C4" w:rsidRDefault="005239C4" w:rsidP="005239C4">
      <w:pPr>
        <w:ind w:firstLine="709"/>
        <w:rPr>
          <w:rFonts w:ascii="Times New Roman" w:hAnsi="Times New Roman" w:cs="Times New Roman"/>
          <w:sz w:val="24"/>
          <w:szCs w:val="24"/>
        </w:rPr>
      </w:pPr>
      <w:bookmarkStart w:id="268" w:name="_Toc43931523"/>
      <w:bookmarkStart w:id="269" w:name="_Toc43996168"/>
      <w:bookmarkStart w:id="270" w:name="_Toc44065296"/>
      <w:bookmarkStart w:id="271" w:name="_Toc44795452"/>
      <w:r w:rsidRPr="00F17665">
        <w:rPr>
          <w:rFonts w:ascii="Times New Roman" w:hAnsi="Times New Roman" w:cs="Times New Roman"/>
          <w:sz w:val="24"/>
          <w:szCs w:val="24"/>
        </w:rPr>
        <w:t>Kelkit Devlet Hastanesi’nin tarihçesi,</w:t>
      </w:r>
      <w:r>
        <w:rPr>
          <w:rFonts w:ascii="Times New Roman" w:hAnsi="Times New Roman" w:cs="Times New Roman"/>
          <w:sz w:val="24"/>
          <w:szCs w:val="24"/>
        </w:rPr>
        <w:t xml:space="preserve"> Vizyonu ve Misyonu,</w:t>
      </w:r>
      <w:r w:rsidRPr="00F17665">
        <w:rPr>
          <w:rFonts w:ascii="Times New Roman" w:hAnsi="Times New Roman" w:cs="Times New Roman"/>
          <w:sz w:val="24"/>
          <w:szCs w:val="24"/>
        </w:rPr>
        <w:t xml:space="preserve"> </w:t>
      </w:r>
      <w:r>
        <w:rPr>
          <w:rFonts w:ascii="Times New Roman" w:hAnsi="Times New Roman" w:cs="Times New Roman"/>
          <w:sz w:val="24"/>
          <w:szCs w:val="24"/>
        </w:rPr>
        <w:t>Hastanenin Organizasyon Ş</w:t>
      </w:r>
      <w:r w:rsidRPr="00F17665">
        <w:rPr>
          <w:rFonts w:ascii="Times New Roman" w:hAnsi="Times New Roman" w:cs="Times New Roman"/>
          <w:sz w:val="24"/>
          <w:szCs w:val="24"/>
        </w:rPr>
        <w:t xml:space="preserve">eması, </w:t>
      </w:r>
      <w:r>
        <w:rPr>
          <w:rFonts w:ascii="Times New Roman" w:hAnsi="Times New Roman" w:cs="Times New Roman"/>
          <w:sz w:val="24"/>
          <w:szCs w:val="24"/>
        </w:rPr>
        <w:t>Hastanede Çalışan S</w:t>
      </w:r>
      <w:r w:rsidRPr="00F17665">
        <w:rPr>
          <w:rFonts w:ascii="Times New Roman" w:hAnsi="Times New Roman" w:cs="Times New Roman"/>
          <w:sz w:val="24"/>
          <w:szCs w:val="24"/>
        </w:rPr>
        <w:t>ayısı</w:t>
      </w:r>
      <w:r>
        <w:rPr>
          <w:rFonts w:ascii="Times New Roman" w:hAnsi="Times New Roman" w:cs="Times New Roman"/>
          <w:sz w:val="24"/>
          <w:szCs w:val="24"/>
        </w:rPr>
        <w:t xml:space="preserve"> </w:t>
      </w:r>
      <w:r>
        <w:rPr>
          <w:rFonts w:ascii="Times New Roman" w:hAnsi="Times New Roman" w:cs="Times New Roman"/>
          <w:color w:val="000000" w:themeColor="text1"/>
          <w:sz w:val="24"/>
          <w:szCs w:val="24"/>
        </w:rPr>
        <w:t xml:space="preserve">ve Hastanenin </w:t>
      </w:r>
      <w:r>
        <w:rPr>
          <w:rFonts w:ascii="Times New Roman" w:hAnsi="Times New Roman" w:cs="Times New Roman"/>
          <w:sz w:val="24"/>
          <w:szCs w:val="24"/>
        </w:rPr>
        <w:t>Yapısal D</w:t>
      </w:r>
      <w:r w:rsidRPr="00F17665">
        <w:rPr>
          <w:rFonts w:ascii="Times New Roman" w:hAnsi="Times New Roman" w:cs="Times New Roman"/>
          <w:sz w:val="24"/>
          <w:szCs w:val="24"/>
        </w:rPr>
        <w:t>üzeni gibi birçok</w:t>
      </w:r>
      <w:r>
        <w:rPr>
          <w:rFonts w:ascii="Times New Roman" w:hAnsi="Times New Roman" w:cs="Times New Roman"/>
          <w:sz w:val="24"/>
          <w:szCs w:val="24"/>
        </w:rPr>
        <w:t xml:space="preserve"> başlık adı altında ele alınmıştır. Hastanenin hangi tarihte kurulduğu, hedeflerinin ne olduğunu, hangi düzende faaliyetini sürdürdüğü, kaç kişinin çalıştığı ve hangi </w:t>
      </w:r>
      <w:proofErr w:type="gramStart"/>
      <w:r>
        <w:rPr>
          <w:rFonts w:ascii="Times New Roman" w:hAnsi="Times New Roman" w:cs="Times New Roman"/>
          <w:sz w:val="24"/>
          <w:szCs w:val="24"/>
        </w:rPr>
        <w:t>branşlarda</w:t>
      </w:r>
      <w:proofErr w:type="gramEnd"/>
      <w:r>
        <w:rPr>
          <w:rFonts w:ascii="Times New Roman" w:hAnsi="Times New Roman" w:cs="Times New Roman"/>
          <w:sz w:val="24"/>
          <w:szCs w:val="24"/>
        </w:rPr>
        <w:t xml:space="preserve"> hizmet verdiği açıklanmıştır.</w:t>
      </w:r>
    </w:p>
    <w:p w:rsidR="00665FF6" w:rsidRPr="00F17665" w:rsidRDefault="00665FF6" w:rsidP="005239C4">
      <w:pPr>
        <w:ind w:firstLine="709"/>
        <w:rPr>
          <w:rFonts w:ascii="Times New Roman" w:hAnsi="Times New Roman" w:cs="Times New Roman"/>
          <w:sz w:val="24"/>
          <w:szCs w:val="24"/>
        </w:rPr>
      </w:pPr>
    </w:p>
    <w:p w:rsidR="002C0626" w:rsidRDefault="00A50033" w:rsidP="00165C80">
      <w:pPr>
        <w:pStyle w:val="Balk3"/>
        <w:ind w:firstLine="709"/>
      </w:pPr>
      <w:r>
        <w:t>3.</w:t>
      </w:r>
      <w:r w:rsidR="00DE3A2D">
        <w:t>1.1</w:t>
      </w:r>
      <w:r w:rsidR="00D03FD2" w:rsidRPr="0051355A">
        <w:t>. Hastanenin Tarihçesi,</w:t>
      </w:r>
      <w:r w:rsidR="005500AD">
        <w:t xml:space="preserve"> </w:t>
      </w:r>
      <w:r w:rsidR="00D03FD2" w:rsidRPr="0051355A">
        <w:t>Vizyonu ve Misyon</w:t>
      </w:r>
      <w:bookmarkEnd w:id="268"/>
      <w:bookmarkEnd w:id="269"/>
      <w:bookmarkEnd w:id="270"/>
      <w:bookmarkEnd w:id="271"/>
    </w:p>
    <w:p w:rsidR="002C0626" w:rsidRPr="002C0626" w:rsidRDefault="00D03FD2" w:rsidP="003A53DA">
      <w:pPr>
        <w:ind w:firstLine="709"/>
        <w:rPr>
          <w:rStyle w:val="Gl"/>
          <w:rFonts w:ascii="Times New Roman" w:hAnsi="Times New Roman" w:cs="Times New Roman"/>
          <w:sz w:val="24"/>
          <w:szCs w:val="24"/>
        </w:rPr>
      </w:pPr>
      <w:r w:rsidRPr="0051355A">
        <w:rPr>
          <w:rFonts w:ascii="Times New Roman" w:hAnsi="Times New Roman" w:cs="Times New Roman"/>
          <w:bCs/>
          <w:sz w:val="24"/>
          <w:szCs w:val="24"/>
        </w:rPr>
        <w:t>Kelkit Devlet Hastanesi Cumhuriyetin kuruluşuyla birlikte bulunduğu ilçede hizmet vermeye başlamıştır.</w:t>
      </w:r>
      <w:r w:rsidR="005500AD">
        <w:rPr>
          <w:rFonts w:ascii="Times New Roman" w:hAnsi="Times New Roman" w:cs="Times New Roman"/>
          <w:bCs/>
          <w:sz w:val="24"/>
          <w:szCs w:val="24"/>
        </w:rPr>
        <w:t xml:space="preserve"> </w:t>
      </w:r>
      <w:proofErr w:type="gramStart"/>
      <w:r w:rsidRPr="0051355A">
        <w:rPr>
          <w:rFonts w:ascii="Times New Roman" w:hAnsi="Times New Roman" w:cs="Times New Roman"/>
          <w:bCs/>
          <w:sz w:val="24"/>
          <w:szCs w:val="24"/>
        </w:rPr>
        <w:t xml:space="preserve">Kelkit Devlet Hastanesi 2008 yılına kadar </w:t>
      </w:r>
      <w:r w:rsidR="002D6D83">
        <w:rPr>
          <w:rFonts w:ascii="Times New Roman" w:hAnsi="Times New Roman" w:cs="Times New Roman"/>
          <w:bCs/>
          <w:sz w:val="24"/>
          <w:szCs w:val="24"/>
        </w:rPr>
        <w:t xml:space="preserve">3.177 metrekare kapalı alan, </w:t>
      </w:r>
      <w:r w:rsidRPr="0051355A">
        <w:rPr>
          <w:rFonts w:ascii="Times New Roman" w:hAnsi="Times New Roman" w:cs="Times New Roman"/>
          <w:bCs/>
          <w:sz w:val="24"/>
          <w:szCs w:val="24"/>
        </w:rPr>
        <w:t xml:space="preserve">50 yatak </w:t>
      </w:r>
      <w:r w:rsidR="002D6D83">
        <w:rPr>
          <w:rFonts w:ascii="Times New Roman" w:hAnsi="Times New Roman" w:cs="Times New Roman"/>
          <w:bCs/>
          <w:sz w:val="24"/>
          <w:szCs w:val="24"/>
        </w:rPr>
        <w:t xml:space="preserve">kapasitesi ve </w:t>
      </w:r>
      <w:r w:rsidR="00F54F33">
        <w:rPr>
          <w:rFonts w:ascii="Times New Roman" w:hAnsi="Times New Roman" w:cs="Times New Roman"/>
          <w:bCs/>
          <w:sz w:val="24"/>
          <w:szCs w:val="24"/>
        </w:rPr>
        <w:t>4</w:t>
      </w:r>
      <w:r w:rsidR="002D6D83">
        <w:rPr>
          <w:rFonts w:ascii="Times New Roman" w:hAnsi="Times New Roman" w:cs="Times New Roman"/>
          <w:bCs/>
          <w:sz w:val="24"/>
          <w:szCs w:val="24"/>
        </w:rPr>
        <w:t xml:space="preserve"> uzman doktor </w:t>
      </w:r>
      <w:r w:rsidRPr="0051355A">
        <w:rPr>
          <w:rFonts w:ascii="Times New Roman" w:hAnsi="Times New Roman" w:cs="Times New Roman"/>
          <w:bCs/>
          <w:sz w:val="24"/>
          <w:szCs w:val="24"/>
        </w:rPr>
        <w:t xml:space="preserve">ile hizmet verirken 23.08.2008 tarihinden itibaren </w:t>
      </w:r>
      <w:r w:rsidR="002D6D83">
        <w:rPr>
          <w:rFonts w:ascii="Times New Roman" w:hAnsi="Times New Roman" w:cs="Times New Roman"/>
          <w:bCs/>
          <w:sz w:val="24"/>
          <w:szCs w:val="24"/>
        </w:rPr>
        <w:t xml:space="preserve">19.234 metrekare kapalı alan ile </w:t>
      </w:r>
      <w:r w:rsidRPr="0051355A">
        <w:rPr>
          <w:rFonts w:ascii="Times New Roman" w:hAnsi="Times New Roman" w:cs="Times New Roman"/>
          <w:bCs/>
          <w:sz w:val="24"/>
          <w:szCs w:val="24"/>
        </w:rPr>
        <w:t xml:space="preserve">yeni yapılan binasında 81 yatak kapasitesi ile </w:t>
      </w:r>
      <w:r w:rsidR="00F54F33">
        <w:rPr>
          <w:rFonts w:ascii="Times New Roman" w:hAnsi="Times New Roman" w:cs="Times New Roman"/>
          <w:bCs/>
          <w:sz w:val="24"/>
          <w:szCs w:val="24"/>
        </w:rPr>
        <w:t>15</w:t>
      </w:r>
      <w:r w:rsidRPr="0051355A">
        <w:rPr>
          <w:rFonts w:ascii="Times New Roman" w:hAnsi="Times New Roman" w:cs="Times New Roman"/>
          <w:bCs/>
          <w:sz w:val="24"/>
          <w:szCs w:val="24"/>
        </w:rPr>
        <w:t xml:space="preserve"> u</w:t>
      </w:r>
      <w:r w:rsidR="008D2141" w:rsidRPr="0051355A">
        <w:rPr>
          <w:rFonts w:ascii="Times New Roman" w:hAnsi="Times New Roman" w:cs="Times New Roman"/>
          <w:bCs/>
          <w:sz w:val="24"/>
          <w:szCs w:val="24"/>
        </w:rPr>
        <w:t>zman doktor kadrosuyla bölge</w:t>
      </w:r>
      <w:r w:rsidRPr="0051355A">
        <w:rPr>
          <w:rFonts w:ascii="Times New Roman" w:hAnsi="Times New Roman" w:cs="Times New Roman"/>
          <w:bCs/>
          <w:sz w:val="24"/>
          <w:szCs w:val="24"/>
        </w:rPr>
        <w:t xml:space="preserve"> ilçe hastanesi olarak hizmet vermeye başlamıştır.</w:t>
      </w:r>
      <w:r w:rsidR="001318AA">
        <w:rPr>
          <w:rFonts w:ascii="Times New Roman" w:hAnsi="Times New Roman" w:cs="Times New Roman"/>
          <w:bCs/>
          <w:sz w:val="24"/>
          <w:szCs w:val="24"/>
        </w:rPr>
        <w:t xml:space="preserve"> </w:t>
      </w:r>
      <w:proofErr w:type="gramEnd"/>
      <w:r w:rsidR="00F05DFF" w:rsidRPr="0051355A">
        <w:rPr>
          <w:rFonts w:ascii="Times New Roman" w:hAnsi="Times New Roman" w:cs="Times New Roman"/>
          <w:bCs/>
          <w:sz w:val="24"/>
          <w:szCs w:val="24"/>
        </w:rPr>
        <w:t xml:space="preserve">Kelkit ilçesi </w:t>
      </w:r>
      <w:r w:rsidR="001318AA">
        <w:rPr>
          <w:rFonts w:ascii="Times New Roman" w:hAnsi="Times New Roman" w:cs="Times New Roman"/>
          <w:bCs/>
          <w:sz w:val="24"/>
          <w:szCs w:val="24"/>
        </w:rPr>
        <w:t>Karad</w:t>
      </w:r>
      <w:r w:rsidR="00D80989" w:rsidRPr="0051355A">
        <w:rPr>
          <w:rFonts w:ascii="Times New Roman" w:hAnsi="Times New Roman" w:cs="Times New Roman"/>
          <w:bCs/>
          <w:sz w:val="24"/>
          <w:szCs w:val="24"/>
        </w:rPr>
        <w:t>enizi Doğu Anadolu’ya bağlayan önemli bir coğrafi konuma sahiptir.</w:t>
      </w:r>
      <w:r w:rsidR="00006B01">
        <w:rPr>
          <w:rFonts w:ascii="Times New Roman" w:hAnsi="Times New Roman" w:cs="Times New Roman"/>
          <w:bCs/>
          <w:sz w:val="24"/>
          <w:szCs w:val="24"/>
        </w:rPr>
        <w:t xml:space="preserve"> </w:t>
      </w:r>
      <w:r w:rsidR="00D80989" w:rsidRPr="0051355A">
        <w:rPr>
          <w:rFonts w:ascii="Times New Roman" w:hAnsi="Times New Roman" w:cs="Times New Roman"/>
          <w:bCs/>
          <w:sz w:val="24"/>
          <w:szCs w:val="24"/>
        </w:rPr>
        <w:t>Bulunduğu konum komşu ilçelerden Köse’ye 22 km Şiran’a 28 km uzaklıktadır.</w:t>
      </w:r>
      <w:r w:rsidR="009D2E5E">
        <w:rPr>
          <w:rFonts w:ascii="Times New Roman" w:hAnsi="Times New Roman" w:cs="Times New Roman"/>
          <w:bCs/>
          <w:sz w:val="24"/>
          <w:szCs w:val="24"/>
        </w:rPr>
        <w:t xml:space="preserve"> </w:t>
      </w:r>
      <w:r w:rsidR="00376630">
        <w:rPr>
          <w:rFonts w:ascii="Times New Roman" w:hAnsi="Times New Roman" w:cs="Times New Roman"/>
          <w:bCs/>
          <w:sz w:val="24"/>
          <w:szCs w:val="24"/>
        </w:rPr>
        <w:t xml:space="preserve">2019 yılında </w:t>
      </w:r>
      <w:r w:rsidR="008D2141" w:rsidRPr="0051355A">
        <w:rPr>
          <w:rFonts w:ascii="Times New Roman" w:hAnsi="Times New Roman" w:cs="Times New Roman"/>
          <w:bCs/>
          <w:sz w:val="24"/>
          <w:szCs w:val="24"/>
        </w:rPr>
        <w:t xml:space="preserve">Kelkit ilçesi nüfus olarak </w:t>
      </w:r>
      <w:r w:rsidR="008D2141" w:rsidRPr="0051355A">
        <w:rPr>
          <w:rStyle w:val="Gl"/>
          <w:rFonts w:ascii="Times New Roman" w:hAnsi="Times New Roman" w:cs="Times New Roman"/>
          <w:b w:val="0"/>
          <w:color w:val="111111"/>
          <w:sz w:val="24"/>
          <w:szCs w:val="24"/>
        </w:rPr>
        <w:t>52.608</w:t>
      </w:r>
      <w:r w:rsidR="00376630">
        <w:rPr>
          <w:rStyle w:val="Gl"/>
          <w:rFonts w:ascii="Times New Roman" w:hAnsi="Times New Roman" w:cs="Times New Roman"/>
          <w:color w:val="111111"/>
          <w:sz w:val="24"/>
          <w:szCs w:val="24"/>
        </w:rPr>
        <w:t xml:space="preserve">, </w:t>
      </w:r>
      <w:r w:rsidR="00376630">
        <w:rPr>
          <w:rStyle w:val="Gl"/>
          <w:rFonts w:ascii="Times New Roman" w:hAnsi="Times New Roman" w:cs="Times New Roman"/>
          <w:b w:val="0"/>
          <w:color w:val="111111"/>
          <w:sz w:val="24"/>
          <w:szCs w:val="24"/>
        </w:rPr>
        <w:t xml:space="preserve">Şiran ilçesi 21.286, </w:t>
      </w:r>
      <w:r w:rsidR="008D2141" w:rsidRPr="0051355A">
        <w:rPr>
          <w:rStyle w:val="Gl"/>
          <w:rFonts w:ascii="Times New Roman" w:hAnsi="Times New Roman" w:cs="Times New Roman"/>
          <w:b w:val="0"/>
          <w:color w:val="111111"/>
          <w:sz w:val="24"/>
          <w:szCs w:val="24"/>
        </w:rPr>
        <w:t>Köse ilçesi 8.349</w:t>
      </w:r>
      <w:r w:rsidR="004536F2" w:rsidRPr="0051355A">
        <w:rPr>
          <w:rStyle w:val="Gl"/>
          <w:rFonts w:ascii="Times New Roman" w:hAnsi="Times New Roman" w:cs="Times New Roman"/>
          <w:b w:val="0"/>
          <w:color w:val="111111"/>
          <w:sz w:val="24"/>
          <w:szCs w:val="24"/>
        </w:rPr>
        <w:t xml:space="preserve"> kişi yaşamaktadır.</w:t>
      </w:r>
      <w:r w:rsidR="00006B01">
        <w:rPr>
          <w:rStyle w:val="Gl"/>
          <w:rFonts w:ascii="Times New Roman" w:hAnsi="Times New Roman" w:cs="Times New Roman"/>
          <w:b w:val="0"/>
          <w:color w:val="111111"/>
          <w:sz w:val="24"/>
          <w:szCs w:val="24"/>
        </w:rPr>
        <w:t xml:space="preserve"> </w:t>
      </w:r>
      <w:r w:rsidR="003A26BD" w:rsidRPr="0051355A">
        <w:rPr>
          <w:rStyle w:val="Gl"/>
          <w:rFonts w:ascii="Times New Roman" w:hAnsi="Times New Roman" w:cs="Times New Roman"/>
          <w:b w:val="0"/>
          <w:color w:val="111111"/>
          <w:sz w:val="24"/>
          <w:szCs w:val="24"/>
        </w:rPr>
        <w:t>Kelkit Devlet Hastanesi b</w:t>
      </w:r>
      <w:r w:rsidR="004536F2" w:rsidRPr="0051355A">
        <w:rPr>
          <w:rStyle w:val="Gl"/>
          <w:rFonts w:ascii="Times New Roman" w:hAnsi="Times New Roman" w:cs="Times New Roman"/>
          <w:b w:val="0"/>
          <w:color w:val="111111"/>
          <w:sz w:val="24"/>
          <w:szCs w:val="24"/>
        </w:rPr>
        <w:t>ölge ilçe hastanesi olması</w:t>
      </w:r>
      <w:r w:rsidR="003A26BD" w:rsidRPr="0051355A">
        <w:rPr>
          <w:rStyle w:val="Gl"/>
          <w:rFonts w:ascii="Times New Roman" w:hAnsi="Times New Roman" w:cs="Times New Roman"/>
          <w:b w:val="0"/>
          <w:color w:val="111111"/>
          <w:sz w:val="24"/>
          <w:szCs w:val="24"/>
        </w:rPr>
        <w:t xml:space="preserve"> nedeniyle Giresun ilçelerinden;</w:t>
      </w:r>
      <w:r w:rsidR="00813343">
        <w:rPr>
          <w:rStyle w:val="Gl"/>
          <w:rFonts w:ascii="Times New Roman" w:hAnsi="Times New Roman" w:cs="Times New Roman"/>
          <w:b w:val="0"/>
          <w:color w:val="111111"/>
          <w:sz w:val="24"/>
          <w:szCs w:val="24"/>
        </w:rPr>
        <w:t xml:space="preserve"> </w:t>
      </w:r>
      <w:r w:rsidR="004536F2" w:rsidRPr="0051355A">
        <w:rPr>
          <w:rStyle w:val="Gl"/>
          <w:rFonts w:ascii="Times New Roman" w:hAnsi="Times New Roman" w:cs="Times New Roman"/>
          <w:b w:val="0"/>
          <w:color w:val="111111"/>
          <w:sz w:val="24"/>
          <w:szCs w:val="24"/>
        </w:rPr>
        <w:t xml:space="preserve">Alucra </w:t>
      </w:r>
      <w:r w:rsidR="003A26BD" w:rsidRPr="0051355A">
        <w:rPr>
          <w:rStyle w:val="Gl"/>
          <w:rFonts w:ascii="Times New Roman" w:hAnsi="Times New Roman" w:cs="Times New Roman"/>
          <w:b w:val="0"/>
          <w:color w:val="111111"/>
          <w:sz w:val="24"/>
          <w:szCs w:val="24"/>
        </w:rPr>
        <w:t>ve</w:t>
      </w:r>
      <w:r w:rsidR="004536F2" w:rsidRPr="0051355A">
        <w:rPr>
          <w:rStyle w:val="Gl"/>
          <w:rFonts w:ascii="Times New Roman" w:hAnsi="Times New Roman" w:cs="Times New Roman"/>
          <w:b w:val="0"/>
          <w:color w:val="111111"/>
          <w:sz w:val="24"/>
          <w:szCs w:val="24"/>
        </w:rPr>
        <w:t xml:space="preserve"> Şebinkarahisar il</w:t>
      </w:r>
      <w:r w:rsidR="00AC2FE1" w:rsidRPr="0051355A">
        <w:rPr>
          <w:rStyle w:val="Gl"/>
          <w:rFonts w:ascii="Times New Roman" w:hAnsi="Times New Roman" w:cs="Times New Roman"/>
          <w:b w:val="0"/>
          <w:color w:val="111111"/>
          <w:sz w:val="24"/>
          <w:szCs w:val="24"/>
        </w:rPr>
        <w:t>çelerinden de hasta gelmektedir.</w:t>
      </w:r>
    </w:p>
    <w:p w:rsidR="002C0626" w:rsidRDefault="00E90CBB" w:rsidP="003A53DA">
      <w:pPr>
        <w:ind w:firstLine="709"/>
        <w:rPr>
          <w:rFonts w:ascii="Times New Roman" w:hAnsi="Times New Roman" w:cs="Times New Roman"/>
          <w:bCs/>
          <w:color w:val="111111"/>
          <w:sz w:val="24"/>
          <w:szCs w:val="24"/>
        </w:rPr>
      </w:pPr>
      <w:r w:rsidRPr="0051355A">
        <w:rPr>
          <w:rFonts w:ascii="Times New Roman" w:hAnsi="Times New Roman" w:cs="Times New Roman"/>
          <w:sz w:val="24"/>
          <w:szCs w:val="24"/>
        </w:rPr>
        <w:t>Kelkit Devlet Hastanesi,</w:t>
      </w:r>
      <w:r w:rsidR="005500AD">
        <w:rPr>
          <w:rFonts w:ascii="Times New Roman" w:hAnsi="Times New Roman" w:cs="Times New Roman"/>
          <w:sz w:val="24"/>
          <w:szCs w:val="24"/>
        </w:rPr>
        <w:t xml:space="preserve"> </w:t>
      </w:r>
      <w:r w:rsidRPr="0051355A">
        <w:rPr>
          <w:rFonts w:ascii="Times New Roman" w:hAnsi="Times New Roman" w:cs="Times New Roman"/>
          <w:sz w:val="24"/>
          <w:szCs w:val="24"/>
        </w:rPr>
        <w:t>sağlık hizmetlerinden yararlanmak isteyen tüm halkımıza hizmet veren;</w:t>
      </w:r>
      <w:r w:rsidR="005500AD">
        <w:rPr>
          <w:rFonts w:ascii="Times New Roman" w:hAnsi="Times New Roman" w:cs="Times New Roman"/>
          <w:sz w:val="24"/>
          <w:szCs w:val="24"/>
        </w:rPr>
        <w:t xml:space="preserve"> </w:t>
      </w:r>
      <w:r w:rsidRPr="0051355A">
        <w:rPr>
          <w:rFonts w:ascii="Times New Roman" w:hAnsi="Times New Roman" w:cs="Times New Roman"/>
          <w:sz w:val="24"/>
          <w:szCs w:val="24"/>
        </w:rPr>
        <w:t>hasta haklarını gözeten,</w:t>
      </w:r>
      <w:r w:rsidR="005500AD">
        <w:rPr>
          <w:rFonts w:ascii="Times New Roman" w:hAnsi="Times New Roman" w:cs="Times New Roman"/>
          <w:sz w:val="24"/>
          <w:szCs w:val="24"/>
        </w:rPr>
        <w:t xml:space="preserve"> </w:t>
      </w:r>
      <w:r w:rsidRPr="0051355A">
        <w:rPr>
          <w:rFonts w:ascii="Times New Roman" w:hAnsi="Times New Roman" w:cs="Times New Roman"/>
          <w:sz w:val="24"/>
          <w:szCs w:val="24"/>
        </w:rPr>
        <w:t>hekimlerini koruyan,</w:t>
      </w:r>
      <w:r w:rsidR="00006B01">
        <w:rPr>
          <w:rFonts w:ascii="Times New Roman" w:hAnsi="Times New Roman" w:cs="Times New Roman"/>
          <w:sz w:val="24"/>
          <w:szCs w:val="24"/>
        </w:rPr>
        <w:t xml:space="preserve"> </w:t>
      </w:r>
      <w:r w:rsidRPr="0051355A">
        <w:rPr>
          <w:rFonts w:ascii="Times New Roman" w:hAnsi="Times New Roman" w:cs="Times New Roman"/>
          <w:sz w:val="24"/>
          <w:szCs w:val="24"/>
        </w:rPr>
        <w:t>sürekli veya geçici sağlık hizmeti veren tüm personelin haklarını savunan,</w:t>
      </w:r>
      <w:r w:rsidR="00813343">
        <w:rPr>
          <w:rFonts w:ascii="Times New Roman" w:hAnsi="Times New Roman" w:cs="Times New Roman"/>
          <w:sz w:val="24"/>
          <w:szCs w:val="24"/>
        </w:rPr>
        <w:t xml:space="preserve"> </w:t>
      </w:r>
      <w:r w:rsidRPr="0051355A">
        <w:rPr>
          <w:rFonts w:ascii="Times New Roman" w:hAnsi="Times New Roman" w:cs="Times New Roman"/>
          <w:sz w:val="24"/>
          <w:szCs w:val="24"/>
        </w:rPr>
        <w:t>hasta ve refakatçi memnuniyetine önem veren ve yapılan yenilikçi tüm eylem faaliyetleri etik kurallar çerçevesinde yapmayı hedeflemektedir.</w:t>
      </w:r>
    </w:p>
    <w:p w:rsidR="009D2E5E" w:rsidRDefault="00E91DF8" w:rsidP="0052604E">
      <w:pPr>
        <w:ind w:firstLine="709"/>
        <w:rPr>
          <w:rFonts w:ascii="Times New Roman" w:hAnsi="Times New Roman" w:cs="Times New Roman"/>
          <w:sz w:val="24"/>
          <w:szCs w:val="24"/>
        </w:rPr>
      </w:pPr>
      <w:r w:rsidRPr="0051355A">
        <w:rPr>
          <w:rFonts w:ascii="Times New Roman" w:hAnsi="Times New Roman" w:cs="Times New Roman"/>
          <w:sz w:val="24"/>
          <w:szCs w:val="24"/>
        </w:rPr>
        <w:lastRenderedPageBreak/>
        <w:t xml:space="preserve"> Kelkit Devlet Hastanesi,</w:t>
      </w:r>
      <w:r w:rsidR="005500AD">
        <w:rPr>
          <w:rFonts w:ascii="Times New Roman" w:hAnsi="Times New Roman" w:cs="Times New Roman"/>
          <w:sz w:val="24"/>
          <w:szCs w:val="24"/>
        </w:rPr>
        <w:t xml:space="preserve"> </w:t>
      </w:r>
      <w:r w:rsidRPr="0051355A">
        <w:rPr>
          <w:rFonts w:ascii="Times New Roman" w:hAnsi="Times New Roman" w:cs="Times New Roman"/>
          <w:sz w:val="24"/>
          <w:szCs w:val="24"/>
        </w:rPr>
        <w:t>sunduğu hizmetlerin gelecekte ne gibi değişiklikler olacağını önceden görebilmeli,</w:t>
      </w:r>
      <w:r w:rsidR="005500AD">
        <w:rPr>
          <w:rFonts w:ascii="Times New Roman" w:hAnsi="Times New Roman" w:cs="Times New Roman"/>
          <w:sz w:val="24"/>
          <w:szCs w:val="24"/>
        </w:rPr>
        <w:t xml:space="preserve"> </w:t>
      </w:r>
      <w:r w:rsidRPr="0051355A">
        <w:rPr>
          <w:rFonts w:ascii="Times New Roman" w:hAnsi="Times New Roman" w:cs="Times New Roman"/>
          <w:sz w:val="24"/>
          <w:szCs w:val="24"/>
        </w:rPr>
        <w:t>oluşabilecek değişiklerin etkilerini hasar yemeden giderebilmeli, gelişen teknolojiye rağmen rekabet edebilecek kadar gücünü artırabilmesi ve ilçe halkının sağlık hizmetlerini her daim karşılayabilmesi için çağdaş ve bilimsel olarak sağlık hizmeti üretmektedir.</w:t>
      </w:r>
    </w:p>
    <w:p w:rsidR="00665FF6" w:rsidRPr="00F17665" w:rsidRDefault="00665FF6" w:rsidP="0052604E">
      <w:pPr>
        <w:ind w:firstLine="709"/>
        <w:rPr>
          <w:rFonts w:ascii="Times New Roman" w:hAnsi="Times New Roman" w:cs="Times New Roman"/>
          <w:sz w:val="24"/>
          <w:szCs w:val="24"/>
        </w:rPr>
      </w:pPr>
    </w:p>
    <w:p w:rsidR="00D03FD2" w:rsidRDefault="00D967B0" w:rsidP="00165C80">
      <w:pPr>
        <w:pStyle w:val="Balk3"/>
        <w:ind w:firstLine="709"/>
      </w:pPr>
      <w:bookmarkStart w:id="272" w:name="_Toc43931524"/>
      <w:bookmarkStart w:id="273" w:name="_Toc43996169"/>
      <w:bookmarkStart w:id="274" w:name="_Toc44065297"/>
      <w:bookmarkStart w:id="275" w:name="_Toc44795453"/>
      <w:r>
        <w:t>3.</w:t>
      </w:r>
      <w:r w:rsidR="0052604E">
        <w:t>1</w:t>
      </w:r>
      <w:r w:rsidR="00A50033">
        <w:t xml:space="preserve">.2. </w:t>
      </w:r>
      <w:r w:rsidR="00D03FD2" w:rsidRPr="002C0626">
        <w:t>Hastanenin Organizasyon Şeması</w:t>
      </w:r>
      <w:bookmarkEnd w:id="272"/>
      <w:bookmarkEnd w:id="273"/>
      <w:bookmarkEnd w:id="274"/>
      <w:bookmarkEnd w:id="275"/>
    </w:p>
    <w:p w:rsidR="002C0626" w:rsidRDefault="00AD62BB" w:rsidP="00370D83">
      <w:pPr>
        <w:ind w:firstLine="709"/>
        <w:rPr>
          <w:rFonts w:ascii="Times New Roman" w:hAnsi="Times New Roman" w:cs="Times New Roman"/>
          <w:bCs/>
          <w:sz w:val="24"/>
          <w:szCs w:val="24"/>
        </w:rPr>
      </w:pPr>
      <w:r>
        <w:rPr>
          <w:rFonts w:ascii="Times New Roman" w:hAnsi="Times New Roman" w:cs="Times New Roman"/>
          <w:bCs/>
          <w:sz w:val="24"/>
          <w:szCs w:val="24"/>
        </w:rPr>
        <w:t>Kelkit Devlet Hastanesinin organiz</w:t>
      </w:r>
      <w:r w:rsidR="00370D83">
        <w:rPr>
          <w:rFonts w:ascii="Times New Roman" w:hAnsi="Times New Roman" w:cs="Times New Roman"/>
          <w:bCs/>
          <w:sz w:val="24"/>
          <w:szCs w:val="24"/>
        </w:rPr>
        <w:t>asyon şeması tüm bölümleri ile Ş</w:t>
      </w:r>
      <w:r>
        <w:rPr>
          <w:rFonts w:ascii="Times New Roman" w:hAnsi="Times New Roman" w:cs="Times New Roman"/>
          <w:bCs/>
          <w:sz w:val="24"/>
          <w:szCs w:val="24"/>
        </w:rPr>
        <w:t>ekil</w:t>
      </w:r>
      <w:r w:rsidR="005F7DDE">
        <w:rPr>
          <w:rFonts w:ascii="Times New Roman" w:hAnsi="Times New Roman" w:cs="Times New Roman"/>
          <w:bCs/>
          <w:sz w:val="24"/>
          <w:szCs w:val="24"/>
        </w:rPr>
        <w:t xml:space="preserve"> 10</w:t>
      </w:r>
      <w:r w:rsidR="00370D83">
        <w:rPr>
          <w:rFonts w:ascii="Times New Roman" w:hAnsi="Times New Roman" w:cs="Times New Roman"/>
          <w:bCs/>
          <w:sz w:val="24"/>
          <w:szCs w:val="24"/>
        </w:rPr>
        <w:t>’</w:t>
      </w:r>
      <w:r w:rsidR="005500AD">
        <w:rPr>
          <w:rFonts w:ascii="Times New Roman" w:hAnsi="Times New Roman" w:cs="Times New Roman"/>
          <w:bCs/>
          <w:sz w:val="24"/>
          <w:szCs w:val="24"/>
        </w:rPr>
        <w:t xml:space="preserve"> </w:t>
      </w:r>
      <w:r w:rsidR="005F7DDE">
        <w:rPr>
          <w:rFonts w:ascii="Times New Roman" w:hAnsi="Times New Roman" w:cs="Times New Roman"/>
          <w:bCs/>
          <w:sz w:val="24"/>
          <w:szCs w:val="24"/>
        </w:rPr>
        <w:t xml:space="preserve">da </w:t>
      </w:r>
      <w:r>
        <w:rPr>
          <w:rFonts w:ascii="Times New Roman" w:hAnsi="Times New Roman" w:cs="Times New Roman"/>
          <w:bCs/>
          <w:sz w:val="24"/>
          <w:szCs w:val="24"/>
        </w:rPr>
        <w:t>gösterilmiştir.</w:t>
      </w:r>
    </w:p>
    <w:p w:rsidR="0084194B" w:rsidRPr="00370D83" w:rsidRDefault="0084194B" w:rsidP="00370D83">
      <w:pPr>
        <w:ind w:firstLine="709"/>
        <w:rPr>
          <w:rFonts w:ascii="Times New Roman" w:hAnsi="Times New Roman" w:cs="Times New Roman"/>
          <w:bCs/>
          <w:sz w:val="24"/>
          <w:szCs w:val="24"/>
        </w:rPr>
      </w:pPr>
    </w:p>
    <w:p w:rsidR="00F35C38" w:rsidRPr="007C1D7B" w:rsidRDefault="008035A8" w:rsidP="003A53DA">
      <w:pPr>
        <w:pStyle w:val="ResimYazs"/>
        <w:spacing w:line="360" w:lineRule="auto"/>
        <w:jc w:val="center"/>
        <w:rPr>
          <w:rFonts w:ascii="Times New Roman" w:hAnsi="Times New Roman" w:cs="Times New Roman"/>
          <w:bCs w:val="0"/>
          <w:color w:val="auto"/>
          <w:sz w:val="24"/>
          <w:szCs w:val="24"/>
        </w:rPr>
      </w:pPr>
      <w:r w:rsidRPr="007C1D7B">
        <w:rPr>
          <w:rFonts w:ascii="Times New Roman" w:hAnsi="Times New Roman" w:cs="Times New Roman"/>
          <w:color w:val="auto"/>
          <w:sz w:val="24"/>
          <w:szCs w:val="24"/>
        </w:rPr>
        <w:t>Şekil</w:t>
      </w:r>
      <w:r w:rsidR="005F7DDE" w:rsidRPr="007C1D7B">
        <w:rPr>
          <w:rFonts w:ascii="Times New Roman" w:hAnsi="Times New Roman" w:cs="Times New Roman"/>
          <w:color w:val="auto"/>
          <w:sz w:val="24"/>
          <w:szCs w:val="24"/>
        </w:rPr>
        <w:t xml:space="preserve"> 10</w:t>
      </w:r>
      <w:r w:rsidR="00F35C38" w:rsidRPr="007C1D7B">
        <w:rPr>
          <w:rFonts w:ascii="Times New Roman" w:hAnsi="Times New Roman" w:cs="Times New Roman"/>
          <w:color w:val="auto"/>
          <w:sz w:val="24"/>
          <w:szCs w:val="24"/>
        </w:rPr>
        <w:t>.Hastane Organizasyon Şeması</w:t>
      </w:r>
    </w:p>
    <w:p w:rsidR="006649E0" w:rsidRPr="0051355A" w:rsidRDefault="00D666DF" w:rsidP="00370D83">
      <w:pPr>
        <w:spacing w:line="600" w:lineRule="auto"/>
        <w:jc w:val="center"/>
        <w:rPr>
          <w:rFonts w:ascii="Times New Roman" w:hAnsi="Times New Roman" w:cs="Times New Roman"/>
          <w:bCs/>
          <w:sz w:val="24"/>
          <w:szCs w:val="24"/>
        </w:rPr>
      </w:pPr>
      <w:r w:rsidRPr="0051355A">
        <w:rPr>
          <w:rFonts w:ascii="Times New Roman" w:hAnsi="Times New Roman" w:cs="Times New Roman"/>
          <w:bCs/>
          <w:noProof/>
          <w:sz w:val="24"/>
          <w:szCs w:val="24"/>
          <w:lang w:eastAsia="tr-TR"/>
        </w:rPr>
        <w:drawing>
          <wp:inline distT="0" distB="0" distL="0" distR="0">
            <wp:extent cx="5238750" cy="4610100"/>
            <wp:effectExtent l="19050" t="0" r="0" b="0"/>
            <wp:docPr id="2" name="Resim 1" descr="C:\Users\Pc\Desktop\425797,organizasyonyapisi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425797,organizasyonyapisipng.png"/>
                    <pic:cNvPicPr>
                      <a:picLocks noChangeAspect="1" noChangeArrowheads="1"/>
                    </pic:cNvPicPr>
                  </pic:nvPicPr>
                  <pic:blipFill>
                    <a:blip r:embed="rId14"/>
                    <a:srcRect/>
                    <a:stretch>
                      <a:fillRect/>
                    </a:stretch>
                  </pic:blipFill>
                  <pic:spPr bwMode="auto">
                    <a:xfrm>
                      <a:off x="0" y="0"/>
                      <a:ext cx="5258725" cy="4627678"/>
                    </a:xfrm>
                    <a:prstGeom prst="rect">
                      <a:avLst/>
                    </a:prstGeom>
                    <a:noFill/>
                    <a:ln w="9525">
                      <a:noFill/>
                      <a:miter lim="800000"/>
                      <a:headEnd/>
                      <a:tailEnd/>
                    </a:ln>
                  </pic:spPr>
                </pic:pic>
              </a:graphicData>
            </a:graphic>
          </wp:inline>
        </w:drawing>
      </w:r>
    </w:p>
    <w:p w:rsidR="00996EFB" w:rsidRPr="00815515" w:rsidRDefault="00F35C38" w:rsidP="0052604E">
      <w:pPr>
        <w:jc w:val="center"/>
        <w:rPr>
          <w:rFonts w:ascii="Times New Roman" w:hAnsi="Times New Roman" w:cs="Times New Roman"/>
          <w:sz w:val="24"/>
          <w:szCs w:val="24"/>
        </w:rPr>
      </w:pPr>
      <w:r w:rsidRPr="00815515">
        <w:rPr>
          <w:rFonts w:ascii="Times New Roman" w:hAnsi="Times New Roman" w:cs="Times New Roman"/>
          <w:bCs/>
          <w:sz w:val="24"/>
          <w:szCs w:val="24"/>
        </w:rPr>
        <w:t xml:space="preserve">Kaynak: </w:t>
      </w:r>
      <w:hyperlink r:id="rId15" w:history="1">
        <w:r w:rsidRPr="00815515">
          <w:rPr>
            <w:rStyle w:val="Kpr"/>
            <w:rFonts w:ascii="Times New Roman" w:hAnsi="Times New Roman" w:cs="Times New Roman"/>
            <w:color w:val="auto"/>
            <w:sz w:val="24"/>
            <w:szCs w:val="24"/>
            <w:u w:val="none"/>
          </w:rPr>
          <w:t>https://kelkitdh.saglik.gov.tr/TR,318284/organizasyon-semasi.html</w:t>
        </w:r>
      </w:hyperlink>
    </w:p>
    <w:p w:rsidR="0052604E" w:rsidRPr="0052604E" w:rsidRDefault="0052604E" w:rsidP="0052604E">
      <w:bookmarkStart w:id="276" w:name="_Toc43931525"/>
      <w:bookmarkStart w:id="277" w:name="_Toc43996170"/>
      <w:bookmarkStart w:id="278" w:name="_Toc44065298"/>
      <w:bookmarkStart w:id="279" w:name="_Toc44795454"/>
    </w:p>
    <w:p w:rsidR="0096587F" w:rsidRDefault="0052604E" w:rsidP="00165C80">
      <w:pPr>
        <w:pStyle w:val="Balk3"/>
        <w:ind w:firstLine="709"/>
      </w:pPr>
      <w:r>
        <w:lastRenderedPageBreak/>
        <w:t>3.1</w:t>
      </w:r>
      <w:r w:rsidR="00E92091">
        <w:t xml:space="preserve">.3. Hastanede Görevli </w:t>
      </w:r>
      <w:r w:rsidR="00D03FD2" w:rsidRPr="002C0626">
        <w:t>Sayısı</w:t>
      </w:r>
      <w:bookmarkEnd w:id="276"/>
      <w:bookmarkEnd w:id="277"/>
      <w:bookmarkEnd w:id="278"/>
      <w:bookmarkEnd w:id="279"/>
    </w:p>
    <w:p w:rsidR="002C0626" w:rsidRDefault="00E92091" w:rsidP="00966B5E">
      <w:pPr>
        <w:ind w:firstLine="708"/>
        <w:rPr>
          <w:rFonts w:ascii="Times New Roman" w:hAnsi="Times New Roman" w:cs="Times New Roman"/>
          <w:bCs/>
          <w:sz w:val="24"/>
          <w:szCs w:val="24"/>
        </w:rPr>
      </w:pPr>
      <w:r>
        <w:rPr>
          <w:rFonts w:ascii="Times New Roman" w:hAnsi="Times New Roman" w:cs="Times New Roman"/>
          <w:bCs/>
          <w:sz w:val="24"/>
          <w:szCs w:val="24"/>
        </w:rPr>
        <w:t>Hastanede</w:t>
      </w:r>
      <w:r w:rsidR="00C74EDD" w:rsidRPr="00DE2D66">
        <w:rPr>
          <w:rFonts w:ascii="Times New Roman" w:hAnsi="Times New Roman" w:cs="Times New Roman"/>
          <w:bCs/>
          <w:sz w:val="24"/>
          <w:szCs w:val="24"/>
        </w:rPr>
        <w:t xml:space="preserve"> çalışan tüm </w:t>
      </w:r>
      <w:r>
        <w:rPr>
          <w:rFonts w:ascii="Times New Roman" w:hAnsi="Times New Roman" w:cs="Times New Roman"/>
          <w:bCs/>
          <w:sz w:val="24"/>
          <w:szCs w:val="24"/>
        </w:rPr>
        <w:t>mevcut personel sayıları</w:t>
      </w:r>
      <w:r w:rsidR="00F225DA">
        <w:rPr>
          <w:rFonts w:ascii="Times New Roman" w:hAnsi="Times New Roman" w:cs="Times New Roman"/>
          <w:bCs/>
          <w:sz w:val="24"/>
          <w:szCs w:val="24"/>
        </w:rPr>
        <w:t xml:space="preserve"> Tablo </w:t>
      </w:r>
      <w:r w:rsidR="00E764F8">
        <w:rPr>
          <w:rFonts w:ascii="Times New Roman" w:hAnsi="Times New Roman" w:cs="Times New Roman"/>
          <w:bCs/>
          <w:sz w:val="24"/>
          <w:szCs w:val="24"/>
        </w:rPr>
        <w:t>7</w:t>
      </w:r>
      <w:r w:rsidR="00F225DA">
        <w:rPr>
          <w:rFonts w:ascii="Times New Roman" w:hAnsi="Times New Roman" w:cs="Times New Roman"/>
          <w:bCs/>
          <w:sz w:val="24"/>
          <w:szCs w:val="24"/>
        </w:rPr>
        <w:t>’</w:t>
      </w:r>
      <w:r w:rsidR="005500AD">
        <w:rPr>
          <w:rFonts w:ascii="Times New Roman" w:hAnsi="Times New Roman" w:cs="Times New Roman"/>
          <w:bCs/>
          <w:sz w:val="24"/>
          <w:szCs w:val="24"/>
        </w:rPr>
        <w:t xml:space="preserve"> </w:t>
      </w:r>
      <w:r w:rsidR="00E764F8">
        <w:rPr>
          <w:rFonts w:ascii="Times New Roman" w:hAnsi="Times New Roman" w:cs="Times New Roman"/>
          <w:bCs/>
          <w:sz w:val="24"/>
          <w:szCs w:val="24"/>
        </w:rPr>
        <w:t>d</w:t>
      </w:r>
      <w:r w:rsidR="00DE2D66">
        <w:rPr>
          <w:rFonts w:ascii="Times New Roman" w:hAnsi="Times New Roman" w:cs="Times New Roman"/>
          <w:bCs/>
          <w:sz w:val="24"/>
          <w:szCs w:val="24"/>
        </w:rPr>
        <w:t>e</w:t>
      </w:r>
      <w:r w:rsidR="00C74EDD" w:rsidRPr="00DE2D66">
        <w:rPr>
          <w:rFonts w:ascii="Times New Roman" w:hAnsi="Times New Roman" w:cs="Times New Roman"/>
          <w:bCs/>
          <w:sz w:val="24"/>
          <w:szCs w:val="24"/>
        </w:rPr>
        <w:t xml:space="preserve"> gösterilmişti</w:t>
      </w:r>
      <w:r w:rsidR="00DE2D66" w:rsidRPr="00DE2D66">
        <w:rPr>
          <w:rFonts w:ascii="Times New Roman" w:hAnsi="Times New Roman" w:cs="Times New Roman"/>
          <w:bCs/>
          <w:sz w:val="24"/>
          <w:szCs w:val="24"/>
        </w:rPr>
        <w:t>r</w:t>
      </w:r>
      <w:r w:rsidR="00DE2D66">
        <w:rPr>
          <w:rFonts w:ascii="Times New Roman" w:hAnsi="Times New Roman" w:cs="Times New Roman"/>
          <w:bCs/>
          <w:sz w:val="24"/>
          <w:szCs w:val="24"/>
        </w:rPr>
        <w:t>.</w:t>
      </w:r>
    </w:p>
    <w:p w:rsidR="000F56E8" w:rsidRDefault="000F56E8" w:rsidP="0021201E">
      <w:pPr>
        <w:pStyle w:val="ResimYazs"/>
        <w:spacing w:line="360" w:lineRule="auto"/>
        <w:jc w:val="center"/>
        <w:rPr>
          <w:rFonts w:ascii="Times New Roman" w:hAnsi="Times New Roman" w:cs="Times New Roman"/>
          <w:color w:val="auto"/>
          <w:sz w:val="24"/>
          <w:szCs w:val="24"/>
        </w:rPr>
      </w:pPr>
      <w:bookmarkStart w:id="280" w:name="_Toc42981457"/>
    </w:p>
    <w:p w:rsidR="00320B42" w:rsidRPr="00A001E4" w:rsidRDefault="002144B1" w:rsidP="0021201E">
      <w:pPr>
        <w:pStyle w:val="ResimYazs"/>
        <w:spacing w:line="360" w:lineRule="auto"/>
        <w:jc w:val="center"/>
        <w:rPr>
          <w:rFonts w:ascii="Times New Roman" w:hAnsi="Times New Roman" w:cs="Times New Roman"/>
          <w:color w:val="auto"/>
          <w:sz w:val="24"/>
          <w:szCs w:val="24"/>
        </w:rPr>
      </w:pPr>
      <w:r w:rsidRPr="00A001E4">
        <w:rPr>
          <w:rFonts w:ascii="Times New Roman" w:hAnsi="Times New Roman" w:cs="Times New Roman"/>
          <w:color w:val="auto"/>
          <w:sz w:val="24"/>
          <w:szCs w:val="24"/>
        </w:rPr>
        <w:t>Tablo</w:t>
      </w:r>
      <w:r w:rsidR="00E764F8" w:rsidRPr="00A001E4">
        <w:rPr>
          <w:rFonts w:ascii="Times New Roman" w:hAnsi="Times New Roman" w:cs="Times New Roman"/>
          <w:color w:val="auto"/>
          <w:sz w:val="24"/>
          <w:szCs w:val="24"/>
        </w:rPr>
        <w:t xml:space="preserve"> 7</w:t>
      </w:r>
      <w:r w:rsidR="00D34526" w:rsidRPr="00A001E4">
        <w:rPr>
          <w:rFonts w:ascii="Times New Roman" w:hAnsi="Times New Roman" w:cs="Times New Roman"/>
          <w:color w:val="auto"/>
          <w:sz w:val="24"/>
          <w:szCs w:val="24"/>
        </w:rPr>
        <w:t xml:space="preserve">. </w:t>
      </w:r>
      <w:r w:rsidRPr="00A001E4">
        <w:rPr>
          <w:rFonts w:ascii="Times New Roman" w:hAnsi="Times New Roman" w:cs="Times New Roman"/>
          <w:color w:val="auto"/>
          <w:sz w:val="24"/>
          <w:szCs w:val="24"/>
        </w:rPr>
        <w:t>Hastaned</w:t>
      </w:r>
      <w:r w:rsidR="003221E9" w:rsidRPr="00A001E4">
        <w:rPr>
          <w:rFonts w:ascii="Times New Roman" w:hAnsi="Times New Roman" w:cs="Times New Roman"/>
          <w:color w:val="auto"/>
          <w:sz w:val="24"/>
          <w:szCs w:val="24"/>
        </w:rPr>
        <w:t>e Çalışan Mevcut Personel Dağıtı</w:t>
      </w:r>
      <w:r w:rsidRPr="00A001E4">
        <w:rPr>
          <w:rFonts w:ascii="Times New Roman" w:hAnsi="Times New Roman" w:cs="Times New Roman"/>
          <w:color w:val="auto"/>
          <w:sz w:val="24"/>
          <w:szCs w:val="24"/>
        </w:rPr>
        <w:t>m</w:t>
      </w:r>
      <w:bookmarkEnd w:id="280"/>
      <w:r w:rsidR="003221E9" w:rsidRPr="00A001E4">
        <w:rPr>
          <w:rFonts w:ascii="Times New Roman" w:hAnsi="Times New Roman" w:cs="Times New Roman"/>
          <w:color w:val="auto"/>
          <w:sz w:val="24"/>
          <w:szCs w:val="24"/>
        </w:rPr>
        <w:t xml:space="preserve"> Tablosu</w:t>
      </w:r>
    </w:p>
    <w:tbl>
      <w:tblPr>
        <w:tblpPr w:leftFromText="141" w:rightFromText="141" w:vertAnchor="text" w:horzAnchor="margin" w:tblpXSpec="center" w:tblpY="8"/>
        <w:tblW w:w="8575" w:type="dxa"/>
        <w:tblLayout w:type="fixed"/>
        <w:tblCellMar>
          <w:left w:w="70" w:type="dxa"/>
          <w:right w:w="70" w:type="dxa"/>
        </w:tblCellMar>
        <w:tblLook w:val="04A0" w:firstRow="1" w:lastRow="0" w:firstColumn="1" w:lastColumn="0" w:noHBand="0" w:noVBand="1"/>
      </w:tblPr>
      <w:tblGrid>
        <w:gridCol w:w="2812"/>
        <w:gridCol w:w="1441"/>
        <w:gridCol w:w="2883"/>
        <w:gridCol w:w="1439"/>
      </w:tblGrid>
      <w:tr w:rsidR="00491BF5" w:rsidRPr="002D6D83" w:rsidTr="00CA7B2D">
        <w:trPr>
          <w:trHeight w:val="227"/>
        </w:trPr>
        <w:tc>
          <w:tcPr>
            <w:tcW w:w="2812" w:type="dxa"/>
            <w:tcBorders>
              <w:top w:val="single" w:sz="4" w:space="0" w:color="auto"/>
              <w:left w:val="single" w:sz="4" w:space="0" w:color="auto"/>
              <w:bottom w:val="single" w:sz="4" w:space="0" w:color="auto"/>
              <w:right w:val="single" w:sz="4" w:space="0" w:color="auto"/>
            </w:tcBorders>
            <w:shd w:val="clear" w:color="auto" w:fill="auto"/>
            <w:noWrap/>
            <w:hideMark/>
          </w:tcPr>
          <w:p w:rsidR="000D25AD" w:rsidRPr="002D6D83" w:rsidRDefault="000D25AD" w:rsidP="007A766D">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UNVAN</w:t>
            </w:r>
          </w:p>
        </w:tc>
        <w:tc>
          <w:tcPr>
            <w:tcW w:w="1441" w:type="dxa"/>
            <w:tcBorders>
              <w:top w:val="single" w:sz="4" w:space="0" w:color="auto"/>
              <w:left w:val="nil"/>
              <w:bottom w:val="single" w:sz="4" w:space="0" w:color="auto"/>
              <w:right w:val="single" w:sz="4" w:space="0" w:color="auto"/>
            </w:tcBorders>
            <w:shd w:val="clear" w:color="auto" w:fill="auto"/>
            <w:noWrap/>
            <w:hideMark/>
          </w:tcPr>
          <w:p w:rsidR="000D25AD" w:rsidRPr="002D6D83" w:rsidRDefault="000D25AD" w:rsidP="007A766D">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KİŞİ</w:t>
            </w:r>
          </w:p>
        </w:tc>
        <w:tc>
          <w:tcPr>
            <w:tcW w:w="2883" w:type="dxa"/>
            <w:tcBorders>
              <w:top w:val="single" w:sz="4" w:space="0" w:color="auto"/>
              <w:left w:val="nil"/>
              <w:bottom w:val="single" w:sz="4" w:space="0" w:color="auto"/>
              <w:right w:val="single" w:sz="4" w:space="0" w:color="auto"/>
            </w:tcBorders>
          </w:tcPr>
          <w:p w:rsidR="000D25AD" w:rsidRPr="002D6D83" w:rsidRDefault="003C30DE" w:rsidP="007A766D">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UNVAN</w:t>
            </w:r>
          </w:p>
        </w:tc>
        <w:tc>
          <w:tcPr>
            <w:tcW w:w="1439" w:type="dxa"/>
            <w:tcBorders>
              <w:top w:val="single" w:sz="4" w:space="0" w:color="auto"/>
              <w:left w:val="nil"/>
              <w:bottom w:val="single" w:sz="4" w:space="0" w:color="auto"/>
              <w:right w:val="single" w:sz="4" w:space="0" w:color="auto"/>
            </w:tcBorders>
          </w:tcPr>
          <w:p w:rsidR="000D25AD" w:rsidRPr="002D6D83" w:rsidRDefault="003C30DE" w:rsidP="007A766D">
            <w:pPr>
              <w:tabs>
                <w:tab w:val="left" w:pos="390"/>
                <w:tab w:val="center" w:pos="650"/>
              </w:tabs>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KİŞİ</w:t>
            </w:r>
          </w:p>
        </w:tc>
      </w:tr>
      <w:tr w:rsidR="00491BF5" w:rsidRPr="002D6D83" w:rsidTr="00CA7B2D">
        <w:trPr>
          <w:trHeight w:val="20"/>
        </w:trPr>
        <w:tc>
          <w:tcPr>
            <w:tcW w:w="2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Başhekim</w:t>
            </w:r>
          </w:p>
        </w:tc>
        <w:tc>
          <w:tcPr>
            <w:tcW w:w="1441" w:type="dxa"/>
            <w:tcBorders>
              <w:top w:val="single" w:sz="4" w:space="0" w:color="auto"/>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w:t>
            </w:r>
          </w:p>
        </w:tc>
        <w:tc>
          <w:tcPr>
            <w:tcW w:w="2883" w:type="dxa"/>
            <w:tcBorders>
              <w:top w:val="single" w:sz="4" w:space="0" w:color="auto"/>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İdare Personeli</w:t>
            </w:r>
          </w:p>
        </w:tc>
        <w:tc>
          <w:tcPr>
            <w:tcW w:w="1439" w:type="dxa"/>
            <w:tcBorders>
              <w:top w:val="single" w:sz="4" w:space="0" w:color="auto"/>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20</w:t>
            </w:r>
          </w:p>
        </w:tc>
      </w:tr>
      <w:tr w:rsidR="00491BF5" w:rsidRPr="002D6D83" w:rsidTr="00CA7B2D">
        <w:trPr>
          <w:trHeight w:val="20"/>
        </w:trPr>
        <w:tc>
          <w:tcPr>
            <w:tcW w:w="2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Başhekim Yrd</w:t>
            </w:r>
          </w:p>
        </w:tc>
        <w:tc>
          <w:tcPr>
            <w:tcW w:w="1441" w:type="dxa"/>
            <w:tcBorders>
              <w:top w:val="single" w:sz="4" w:space="0" w:color="auto"/>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w:t>
            </w:r>
          </w:p>
        </w:tc>
        <w:tc>
          <w:tcPr>
            <w:tcW w:w="2883" w:type="dxa"/>
            <w:tcBorders>
              <w:top w:val="single" w:sz="4" w:space="0" w:color="auto"/>
              <w:left w:val="nil"/>
              <w:bottom w:val="single" w:sz="4" w:space="0" w:color="auto"/>
              <w:right w:val="single" w:sz="4" w:space="0" w:color="auto"/>
            </w:tcBorders>
            <w:vAlign w:val="bottom"/>
          </w:tcPr>
          <w:p w:rsidR="003C30DE" w:rsidRPr="002D6D83" w:rsidRDefault="00746AB1"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Bakım Onarım Personeli</w:t>
            </w:r>
          </w:p>
        </w:tc>
        <w:tc>
          <w:tcPr>
            <w:tcW w:w="1439" w:type="dxa"/>
            <w:tcBorders>
              <w:top w:val="single" w:sz="4" w:space="0" w:color="auto"/>
              <w:left w:val="nil"/>
              <w:bottom w:val="single" w:sz="4" w:space="0" w:color="auto"/>
              <w:right w:val="single" w:sz="4" w:space="0" w:color="auto"/>
            </w:tcBorders>
            <w:vAlign w:val="bottom"/>
          </w:tcPr>
          <w:p w:rsidR="003C30DE" w:rsidRPr="002D6D83" w:rsidRDefault="00746AB1"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3</w:t>
            </w:r>
          </w:p>
        </w:tc>
      </w:tr>
      <w:tr w:rsidR="00491BF5" w:rsidRPr="002D6D83" w:rsidTr="00CA7B2D">
        <w:trPr>
          <w:trHeight w:val="20"/>
        </w:trPr>
        <w:tc>
          <w:tcPr>
            <w:tcW w:w="2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Müdür</w:t>
            </w:r>
          </w:p>
        </w:tc>
        <w:tc>
          <w:tcPr>
            <w:tcW w:w="1441" w:type="dxa"/>
            <w:tcBorders>
              <w:top w:val="single" w:sz="4" w:space="0" w:color="auto"/>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w:t>
            </w:r>
          </w:p>
        </w:tc>
        <w:tc>
          <w:tcPr>
            <w:tcW w:w="2883" w:type="dxa"/>
            <w:tcBorders>
              <w:top w:val="single" w:sz="4" w:space="0" w:color="auto"/>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Anestezi Teknisyeni</w:t>
            </w:r>
          </w:p>
        </w:tc>
        <w:tc>
          <w:tcPr>
            <w:tcW w:w="1439" w:type="dxa"/>
            <w:tcBorders>
              <w:top w:val="single" w:sz="4" w:space="0" w:color="auto"/>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6</w:t>
            </w:r>
          </w:p>
        </w:tc>
      </w:tr>
      <w:tr w:rsidR="00491BF5" w:rsidRPr="002D6D83" w:rsidTr="00CA7B2D">
        <w:trPr>
          <w:trHeight w:val="20"/>
        </w:trPr>
        <w:tc>
          <w:tcPr>
            <w:tcW w:w="2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Baş Hemşire</w:t>
            </w:r>
          </w:p>
        </w:tc>
        <w:tc>
          <w:tcPr>
            <w:tcW w:w="1441" w:type="dxa"/>
            <w:tcBorders>
              <w:top w:val="single" w:sz="4" w:space="0" w:color="auto"/>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w:t>
            </w:r>
          </w:p>
        </w:tc>
        <w:tc>
          <w:tcPr>
            <w:tcW w:w="2883" w:type="dxa"/>
            <w:tcBorders>
              <w:top w:val="single" w:sz="4" w:space="0" w:color="auto"/>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 xml:space="preserve">A.T.T </w:t>
            </w:r>
          </w:p>
        </w:tc>
        <w:tc>
          <w:tcPr>
            <w:tcW w:w="1439" w:type="dxa"/>
            <w:tcBorders>
              <w:top w:val="single" w:sz="4" w:space="0" w:color="auto"/>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4</w:t>
            </w:r>
          </w:p>
        </w:tc>
      </w:tr>
      <w:tr w:rsidR="00491BF5" w:rsidRPr="002D6D83" w:rsidTr="00CA7B2D">
        <w:trPr>
          <w:trHeight w:val="20"/>
        </w:trPr>
        <w:tc>
          <w:tcPr>
            <w:tcW w:w="2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Uzman Hekimler</w:t>
            </w:r>
          </w:p>
        </w:tc>
        <w:tc>
          <w:tcPr>
            <w:tcW w:w="1441" w:type="dxa"/>
            <w:tcBorders>
              <w:top w:val="single" w:sz="4" w:space="0" w:color="auto"/>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13</w:t>
            </w:r>
          </w:p>
        </w:tc>
        <w:tc>
          <w:tcPr>
            <w:tcW w:w="2883" w:type="dxa"/>
            <w:tcBorders>
              <w:top w:val="single" w:sz="4" w:space="0" w:color="auto"/>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Röntgen Teknisyeni</w:t>
            </w:r>
          </w:p>
        </w:tc>
        <w:tc>
          <w:tcPr>
            <w:tcW w:w="1439" w:type="dxa"/>
            <w:tcBorders>
              <w:top w:val="single" w:sz="4" w:space="0" w:color="auto"/>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7</w:t>
            </w:r>
          </w:p>
        </w:tc>
      </w:tr>
      <w:tr w:rsidR="00491BF5" w:rsidRPr="002D6D83" w:rsidTr="00CA7B2D">
        <w:trPr>
          <w:trHeight w:val="20"/>
        </w:trPr>
        <w:tc>
          <w:tcPr>
            <w:tcW w:w="2812" w:type="dxa"/>
            <w:tcBorders>
              <w:top w:val="nil"/>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Pratisyen Hekimler</w:t>
            </w:r>
          </w:p>
        </w:tc>
        <w:tc>
          <w:tcPr>
            <w:tcW w:w="1441" w:type="dxa"/>
            <w:tcBorders>
              <w:top w:val="nil"/>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14</w:t>
            </w:r>
          </w:p>
        </w:tc>
        <w:tc>
          <w:tcPr>
            <w:tcW w:w="2883" w:type="dxa"/>
            <w:tcBorders>
              <w:top w:val="nil"/>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Geçici Çalışan</w:t>
            </w:r>
          </w:p>
        </w:tc>
        <w:tc>
          <w:tcPr>
            <w:tcW w:w="1439" w:type="dxa"/>
            <w:tcBorders>
              <w:top w:val="nil"/>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11</w:t>
            </w:r>
          </w:p>
        </w:tc>
      </w:tr>
      <w:tr w:rsidR="00491BF5" w:rsidRPr="002D6D83" w:rsidTr="00CA7B2D">
        <w:trPr>
          <w:trHeight w:val="20"/>
        </w:trPr>
        <w:tc>
          <w:tcPr>
            <w:tcW w:w="2812" w:type="dxa"/>
            <w:tcBorders>
              <w:top w:val="nil"/>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Diş Hekimler</w:t>
            </w:r>
          </w:p>
        </w:tc>
        <w:tc>
          <w:tcPr>
            <w:tcW w:w="1441" w:type="dxa"/>
            <w:tcBorders>
              <w:top w:val="nil"/>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2</w:t>
            </w:r>
          </w:p>
        </w:tc>
        <w:tc>
          <w:tcPr>
            <w:tcW w:w="2883" w:type="dxa"/>
            <w:tcBorders>
              <w:top w:val="nil"/>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Diğer Personel</w:t>
            </w:r>
          </w:p>
        </w:tc>
        <w:tc>
          <w:tcPr>
            <w:tcW w:w="1439" w:type="dxa"/>
            <w:tcBorders>
              <w:top w:val="nil"/>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9</w:t>
            </w:r>
          </w:p>
        </w:tc>
      </w:tr>
      <w:tr w:rsidR="00491BF5" w:rsidRPr="002D6D83" w:rsidTr="00CA7B2D">
        <w:trPr>
          <w:trHeight w:val="20"/>
        </w:trPr>
        <w:tc>
          <w:tcPr>
            <w:tcW w:w="2812" w:type="dxa"/>
            <w:tcBorders>
              <w:top w:val="nil"/>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Hemşireler</w:t>
            </w:r>
          </w:p>
        </w:tc>
        <w:tc>
          <w:tcPr>
            <w:tcW w:w="1441" w:type="dxa"/>
            <w:tcBorders>
              <w:top w:val="nil"/>
              <w:left w:val="nil"/>
              <w:bottom w:val="single" w:sz="4" w:space="0" w:color="auto"/>
              <w:right w:val="single" w:sz="4" w:space="0" w:color="auto"/>
            </w:tcBorders>
            <w:shd w:val="clear" w:color="auto" w:fill="auto"/>
            <w:noWrap/>
            <w:vAlign w:val="bottom"/>
            <w:hideMark/>
          </w:tcPr>
          <w:p w:rsidR="003C30DE" w:rsidRPr="002D6D83" w:rsidRDefault="00C85224"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55</w:t>
            </w:r>
          </w:p>
        </w:tc>
        <w:tc>
          <w:tcPr>
            <w:tcW w:w="2883" w:type="dxa"/>
            <w:tcBorders>
              <w:top w:val="nil"/>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Veri Giriş Personeli</w:t>
            </w:r>
          </w:p>
        </w:tc>
        <w:tc>
          <w:tcPr>
            <w:tcW w:w="1439" w:type="dxa"/>
            <w:tcBorders>
              <w:top w:val="nil"/>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26</w:t>
            </w:r>
          </w:p>
        </w:tc>
      </w:tr>
      <w:tr w:rsidR="00491BF5" w:rsidRPr="002D6D83" w:rsidTr="00CA7B2D">
        <w:trPr>
          <w:trHeight w:val="20"/>
        </w:trPr>
        <w:tc>
          <w:tcPr>
            <w:tcW w:w="2812" w:type="dxa"/>
            <w:tcBorders>
              <w:top w:val="nil"/>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Laboratuvar Tekniker-Teknisyen</w:t>
            </w:r>
          </w:p>
        </w:tc>
        <w:tc>
          <w:tcPr>
            <w:tcW w:w="1441" w:type="dxa"/>
            <w:tcBorders>
              <w:top w:val="nil"/>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8</w:t>
            </w:r>
          </w:p>
        </w:tc>
        <w:tc>
          <w:tcPr>
            <w:tcW w:w="2883" w:type="dxa"/>
            <w:tcBorders>
              <w:top w:val="nil"/>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Temizlik Personeli</w:t>
            </w:r>
          </w:p>
        </w:tc>
        <w:tc>
          <w:tcPr>
            <w:tcW w:w="1439" w:type="dxa"/>
            <w:tcBorders>
              <w:top w:val="nil"/>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41</w:t>
            </w:r>
          </w:p>
        </w:tc>
      </w:tr>
      <w:tr w:rsidR="00491BF5" w:rsidRPr="002D6D83" w:rsidTr="00CA7B2D">
        <w:trPr>
          <w:trHeight w:val="20"/>
        </w:trPr>
        <w:tc>
          <w:tcPr>
            <w:tcW w:w="2812" w:type="dxa"/>
            <w:tcBorders>
              <w:top w:val="nil"/>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Tıbbi Sekreter</w:t>
            </w:r>
          </w:p>
        </w:tc>
        <w:tc>
          <w:tcPr>
            <w:tcW w:w="1441" w:type="dxa"/>
            <w:tcBorders>
              <w:top w:val="nil"/>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9</w:t>
            </w:r>
          </w:p>
        </w:tc>
        <w:tc>
          <w:tcPr>
            <w:tcW w:w="2883" w:type="dxa"/>
            <w:tcBorders>
              <w:top w:val="nil"/>
              <w:left w:val="nil"/>
              <w:bottom w:val="single" w:sz="4" w:space="0" w:color="auto"/>
              <w:right w:val="single" w:sz="4" w:space="0" w:color="auto"/>
            </w:tcBorders>
            <w:vAlign w:val="bottom"/>
          </w:tcPr>
          <w:p w:rsidR="003C30DE" w:rsidRPr="002D6D83" w:rsidRDefault="002C6CF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 xml:space="preserve">4/C’ </w:t>
            </w:r>
            <w:r w:rsidR="003C30DE" w:rsidRPr="002D6D83">
              <w:rPr>
                <w:rFonts w:ascii="Times New Roman" w:eastAsia="Times New Roman" w:hAnsi="Times New Roman" w:cs="Times New Roman"/>
                <w:color w:val="000000"/>
                <w:sz w:val="20"/>
                <w:szCs w:val="20"/>
                <w:lang w:eastAsia="tr-TR"/>
              </w:rPr>
              <w:t>li Personel</w:t>
            </w:r>
          </w:p>
        </w:tc>
        <w:tc>
          <w:tcPr>
            <w:tcW w:w="1439" w:type="dxa"/>
            <w:tcBorders>
              <w:top w:val="nil"/>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9</w:t>
            </w:r>
          </w:p>
        </w:tc>
      </w:tr>
      <w:tr w:rsidR="00491BF5" w:rsidRPr="002D6D83" w:rsidTr="00CA7B2D">
        <w:trPr>
          <w:trHeight w:val="20"/>
        </w:trPr>
        <w:tc>
          <w:tcPr>
            <w:tcW w:w="2812" w:type="dxa"/>
            <w:tcBorders>
              <w:top w:val="nil"/>
              <w:left w:val="single" w:sz="4" w:space="0" w:color="auto"/>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Eczacı-Tekniker</w:t>
            </w:r>
          </w:p>
        </w:tc>
        <w:tc>
          <w:tcPr>
            <w:tcW w:w="1441" w:type="dxa"/>
            <w:tcBorders>
              <w:top w:val="nil"/>
              <w:left w:val="nil"/>
              <w:bottom w:val="single" w:sz="4" w:space="0" w:color="auto"/>
              <w:right w:val="single" w:sz="4" w:space="0" w:color="auto"/>
            </w:tcBorders>
            <w:shd w:val="clear" w:color="auto" w:fill="auto"/>
            <w:noWrap/>
            <w:vAlign w:val="bottom"/>
            <w:hideMark/>
          </w:tcPr>
          <w:p w:rsidR="003C30DE" w:rsidRPr="002D6D83" w:rsidRDefault="003C30DE"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2</w:t>
            </w:r>
          </w:p>
        </w:tc>
        <w:tc>
          <w:tcPr>
            <w:tcW w:w="2883" w:type="dxa"/>
            <w:tcBorders>
              <w:top w:val="nil"/>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Güvenlik Personeli</w:t>
            </w:r>
          </w:p>
        </w:tc>
        <w:tc>
          <w:tcPr>
            <w:tcW w:w="1439" w:type="dxa"/>
            <w:tcBorders>
              <w:top w:val="nil"/>
              <w:left w:val="nil"/>
              <w:bottom w:val="single" w:sz="4" w:space="0" w:color="auto"/>
              <w:right w:val="single" w:sz="4" w:space="0" w:color="auto"/>
            </w:tcBorders>
            <w:vAlign w:val="bottom"/>
          </w:tcPr>
          <w:p w:rsidR="003C30DE" w:rsidRPr="002D6D83" w:rsidRDefault="003C30DE"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10</w:t>
            </w:r>
          </w:p>
        </w:tc>
      </w:tr>
      <w:tr w:rsidR="00491BF5" w:rsidRPr="002D6D83" w:rsidTr="00CA7B2D">
        <w:trPr>
          <w:trHeight w:val="20"/>
        </w:trPr>
        <w:tc>
          <w:tcPr>
            <w:tcW w:w="2812" w:type="dxa"/>
            <w:tcBorders>
              <w:top w:val="nil"/>
              <w:left w:val="single" w:sz="4" w:space="0" w:color="auto"/>
              <w:bottom w:val="single" w:sz="4" w:space="0" w:color="auto"/>
              <w:right w:val="single" w:sz="4" w:space="0" w:color="auto"/>
            </w:tcBorders>
            <w:shd w:val="clear" w:color="auto" w:fill="auto"/>
            <w:noWrap/>
            <w:vAlign w:val="bottom"/>
            <w:hideMark/>
          </w:tcPr>
          <w:p w:rsidR="003C30DE" w:rsidRPr="002D6D83" w:rsidRDefault="00746AB1"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Ebe</w:t>
            </w:r>
          </w:p>
        </w:tc>
        <w:tc>
          <w:tcPr>
            <w:tcW w:w="1441" w:type="dxa"/>
            <w:tcBorders>
              <w:top w:val="nil"/>
              <w:left w:val="nil"/>
              <w:bottom w:val="single" w:sz="4" w:space="0" w:color="auto"/>
              <w:right w:val="single" w:sz="4" w:space="0" w:color="auto"/>
            </w:tcBorders>
            <w:shd w:val="clear" w:color="auto" w:fill="auto"/>
            <w:noWrap/>
            <w:vAlign w:val="bottom"/>
            <w:hideMark/>
          </w:tcPr>
          <w:p w:rsidR="003C30DE" w:rsidRPr="002D6D83" w:rsidRDefault="00746AB1" w:rsidP="0021201E">
            <w:pPr>
              <w:spacing w:line="240" w:lineRule="auto"/>
              <w:ind w:left="-120"/>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15</w:t>
            </w:r>
          </w:p>
        </w:tc>
        <w:tc>
          <w:tcPr>
            <w:tcW w:w="2883" w:type="dxa"/>
            <w:tcBorders>
              <w:top w:val="nil"/>
              <w:left w:val="nil"/>
              <w:bottom w:val="single" w:sz="4" w:space="0" w:color="auto"/>
              <w:right w:val="single" w:sz="4" w:space="0" w:color="auto"/>
            </w:tcBorders>
            <w:vAlign w:val="bottom"/>
          </w:tcPr>
          <w:p w:rsidR="003C30DE" w:rsidRPr="002D6D83" w:rsidRDefault="003C30DE" w:rsidP="0021201E">
            <w:pPr>
              <w:spacing w:line="240" w:lineRule="auto"/>
              <w:rPr>
                <w:rFonts w:ascii="Times New Roman" w:eastAsia="Times New Roman" w:hAnsi="Times New Roman" w:cs="Times New Roman"/>
                <w:color w:val="000000"/>
                <w:sz w:val="20"/>
                <w:szCs w:val="20"/>
                <w:lang w:eastAsia="tr-TR"/>
              </w:rPr>
            </w:pPr>
            <w:r w:rsidRPr="002D6D83">
              <w:rPr>
                <w:rFonts w:ascii="Times New Roman" w:eastAsia="Times New Roman" w:hAnsi="Times New Roman" w:cs="Times New Roman"/>
                <w:color w:val="000000"/>
                <w:sz w:val="20"/>
                <w:szCs w:val="20"/>
                <w:lang w:eastAsia="tr-TR"/>
              </w:rPr>
              <w:t xml:space="preserve">Diğer  </w:t>
            </w:r>
          </w:p>
        </w:tc>
        <w:tc>
          <w:tcPr>
            <w:tcW w:w="1439" w:type="dxa"/>
            <w:tcBorders>
              <w:top w:val="nil"/>
              <w:left w:val="nil"/>
              <w:bottom w:val="single" w:sz="4" w:space="0" w:color="auto"/>
              <w:right w:val="single" w:sz="4" w:space="0" w:color="auto"/>
            </w:tcBorders>
            <w:vAlign w:val="bottom"/>
          </w:tcPr>
          <w:p w:rsidR="003C30DE" w:rsidRPr="002D6D83" w:rsidRDefault="00491BF5" w:rsidP="0021201E">
            <w:pPr>
              <w:spacing w:line="240" w:lineRule="auto"/>
              <w:jc w:val="center"/>
              <w:rPr>
                <w:rFonts w:ascii="Times New Roman" w:eastAsia="Times New Roman" w:hAnsi="Times New Roman" w:cs="Times New Roman"/>
                <w:b/>
                <w:color w:val="000000"/>
                <w:sz w:val="20"/>
                <w:szCs w:val="20"/>
                <w:lang w:eastAsia="tr-TR"/>
              </w:rPr>
            </w:pPr>
            <w:r w:rsidRPr="002D6D83">
              <w:rPr>
                <w:rFonts w:ascii="Times New Roman" w:eastAsia="Times New Roman" w:hAnsi="Times New Roman" w:cs="Times New Roman"/>
                <w:b/>
                <w:color w:val="000000"/>
                <w:sz w:val="20"/>
                <w:szCs w:val="20"/>
                <w:lang w:eastAsia="tr-TR"/>
              </w:rPr>
              <w:t>11</w:t>
            </w:r>
          </w:p>
        </w:tc>
      </w:tr>
    </w:tbl>
    <w:p w:rsidR="000F56E8" w:rsidRDefault="000F56E8" w:rsidP="0021201E">
      <w:pPr>
        <w:ind w:firstLine="709"/>
        <w:rPr>
          <w:rFonts w:ascii="Times New Roman" w:hAnsi="Times New Roman" w:cs="Times New Roman"/>
          <w:bCs/>
          <w:sz w:val="24"/>
          <w:szCs w:val="24"/>
        </w:rPr>
      </w:pPr>
    </w:p>
    <w:p w:rsidR="0080783A" w:rsidRDefault="00DE2D66" w:rsidP="0021201E">
      <w:pPr>
        <w:ind w:firstLine="709"/>
        <w:rPr>
          <w:rFonts w:ascii="Times New Roman" w:hAnsi="Times New Roman" w:cs="Times New Roman"/>
          <w:bCs/>
          <w:sz w:val="24"/>
          <w:szCs w:val="24"/>
        </w:rPr>
      </w:pPr>
      <w:r>
        <w:rPr>
          <w:rFonts w:ascii="Times New Roman" w:hAnsi="Times New Roman" w:cs="Times New Roman"/>
          <w:bCs/>
          <w:sz w:val="24"/>
          <w:szCs w:val="24"/>
        </w:rPr>
        <w:t>Tablo</w:t>
      </w:r>
      <w:r w:rsidR="00813343">
        <w:rPr>
          <w:rFonts w:ascii="Times New Roman" w:hAnsi="Times New Roman" w:cs="Times New Roman"/>
          <w:bCs/>
          <w:sz w:val="24"/>
          <w:szCs w:val="24"/>
        </w:rPr>
        <w:t xml:space="preserve"> </w:t>
      </w:r>
      <w:r w:rsidR="00E764F8">
        <w:rPr>
          <w:rFonts w:ascii="Times New Roman" w:hAnsi="Times New Roman" w:cs="Times New Roman"/>
          <w:bCs/>
          <w:sz w:val="24"/>
          <w:szCs w:val="24"/>
        </w:rPr>
        <w:t>7</w:t>
      </w:r>
      <w:r w:rsidR="00DD496C">
        <w:rPr>
          <w:rFonts w:ascii="Times New Roman" w:hAnsi="Times New Roman" w:cs="Times New Roman"/>
          <w:bCs/>
          <w:sz w:val="24"/>
          <w:szCs w:val="24"/>
        </w:rPr>
        <w:t>’</w:t>
      </w:r>
      <w:r w:rsidR="00006B01">
        <w:rPr>
          <w:rFonts w:ascii="Times New Roman" w:hAnsi="Times New Roman" w:cs="Times New Roman"/>
          <w:bCs/>
          <w:sz w:val="24"/>
          <w:szCs w:val="24"/>
        </w:rPr>
        <w:t xml:space="preserve"> </w:t>
      </w:r>
      <w:r w:rsidR="00E764F8">
        <w:rPr>
          <w:rFonts w:ascii="Times New Roman" w:hAnsi="Times New Roman" w:cs="Times New Roman"/>
          <w:bCs/>
          <w:sz w:val="24"/>
          <w:szCs w:val="24"/>
        </w:rPr>
        <w:t>d</w:t>
      </w:r>
      <w:r w:rsidR="00DD496C">
        <w:rPr>
          <w:rFonts w:ascii="Times New Roman" w:hAnsi="Times New Roman" w:cs="Times New Roman"/>
          <w:bCs/>
          <w:sz w:val="24"/>
          <w:szCs w:val="24"/>
        </w:rPr>
        <w:t>e</w:t>
      </w:r>
      <w:r w:rsidR="00491BF5">
        <w:rPr>
          <w:rFonts w:ascii="Times New Roman" w:hAnsi="Times New Roman" w:cs="Times New Roman"/>
          <w:bCs/>
          <w:sz w:val="24"/>
          <w:szCs w:val="24"/>
        </w:rPr>
        <w:t xml:space="preserve"> 2019 yılına ait</w:t>
      </w:r>
      <w:r w:rsidR="00774C63" w:rsidRPr="0051355A">
        <w:rPr>
          <w:rFonts w:ascii="Times New Roman" w:hAnsi="Times New Roman" w:cs="Times New Roman"/>
          <w:bCs/>
          <w:sz w:val="24"/>
          <w:szCs w:val="24"/>
        </w:rPr>
        <w:t xml:space="preserve"> çalışan mevcut personel dağılımı gösterilmiştir.</w:t>
      </w:r>
      <w:r w:rsidR="005500AD">
        <w:rPr>
          <w:rFonts w:ascii="Times New Roman" w:hAnsi="Times New Roman" w:cs="Times New Roman"/>
          <w:bCs/>
          <w:sz w:val="24"/>
          <w:szCs w:val="24"/>
        </w:rPr>
        <w:t xml:space="preserve"> </w:t>
      </w:r>
      <w:r w:rsidR="00491BF5">
        <w:rPr>
          <w:rFonts w:ascii="Times New Roman" w:hAnsi="Times New Roman" w:cs="Times New Roman"/>
          <w:bCs/>
          <w:sz w:val="24"/>
          <w:szCs w:val="24"/>
        </w:rPr>
        <w:t>Toplamda 279</w:t>
      </w:r>
      <w:r w:rsidR="00774C63" w:rsidRPr="0051355A">
        <w:rPr>
          <w:rFonts w:ascii="Times New Roman" w:hAnsi="Times New Roman" w:cs="Times New Roman"/>
          <w:bCs/>
          <w:sz w:val="24"/>
          <w:szCs w:val="24"/>
        </w:rPr>
        <w:t xml:space="preserve"> aktif çalışanı ile Kelkit Devlet Hastanesi 7/24 saat hizmet vermektedir.</w:t>
      </w:r>
      <w:bookmarkStart w:id="281" w:name="_Toc43931526"/>
      <w:bookmarkStart w:id="282" w:name="_Toc43996171"/>
      <w:bookmarkStart w:id="283" w:name="_Toc44065299"/>
      <w:bookmarkStart w:id="284" w:name="_Toc44795455"/>
    </w:p>
    <w:p w:rsidR="00665FF6" w:rsidRPr="0021201E" w:rsidRDefault="00665FF6" w:rsidP="0021201E">
      <w:pPr>
        <w:ind w:firstLine="709"/>
        <w:rPr>
          <w:rFonts w:ascii="Times New Roman" w:hAnsi="Times New Roman" w:cs="Times New Roman"/>
          <w:bCs/>
          <w:sz w:val="24"/>
          <w:szCs w:val="24"/>
        </w:rPr>
      </w:pPr>
    </w:p>
    <w:p w:rsidR="00F9787B" w:rsidRDefault="0052604E" w:rsidP="00165C80">
      <w:pPr>
        <w:pStyle w:val="Balk3"/>
        <w:ind w:firstLine="709"/>
      </w:pPr>
      <w:r>
        <w:t>3.1</w:t>
      </w:r>
      <w:r w:rsidR="001375A2" w:rsidRPr="0051355A">
        <w:t>.4. Hastane</w:t>
      </w:r>
      <w:r w:rsidR="00F9787B" w:rsidRPr="0051355A">
        <w:t>nin Yapısal Düzeni</w:t>
      </w:r>
      <w:bookmarkEnd w:id="281"/>
      <w:bookmarkEnd w:id="282"/>
      <w:bookmarkEnd w:id="283"/>
      <w:bookmarkEnd w:id="284"/>
    </w:p>
    <w:p w:rsidR="00A001E4" w:rsidRDefault="00DE2D66" w:rsidP="00A35EC4">
      <w:pPr>
        <w:ind w:firstLine="709"/>
        <w:rPr>
          <w:rFonts w:ascii="Times New Roman" w:hAnsi="Times New Roman" w:cs="Times New Roman"/>
          <w:bCs/>
          <w:sz w:val="24"/>
          <w:szCs w:val="24"/>
        </w:rPr>
      </w:pPr>
      <w:r w:rsidRPr="00DE2D66">
        <w:rPr>
          <w:rFonts w:ascii="Times New Roman" w:hAnsi="Times New Roman" w:cs="Times New Roman"/>
          <w:bCs/>
          <w:sz w:val="24"/>
          <w:szCs w:val="24"/>
        </w:rPr>
        <w:t>Hastanenin yapısal düzeni iç hastalıkları</w:t>
      </w:r>
      <w:r w:rsidR="00EA321E">
        <w:rPr>
          <w:rFonts w:ascii="Times New Roman" w:hAnsi="Times New Roman" w:cs="Times New Roman"/>
          <w:bCs/>
          <w:sz w:val="24"/>
          <w:szCs w:val="24"/>
        </w:rPr>
        <w:t xml:space="preserve">/ </w:t>
      </w:r>
      <w:proofErr w:type="gramStart"/>
      <w:r w:rsidR="00EA321E">
        <w:rPr>
          <w:rFonts w:ascii="Times New Roman" w:hAnsi="Times New Roman" w:cs="Times New Roman"/>
          <w:bCs/>
          <w:sz w:val="24"/>
          <w:szCs w:val="24"/>
        </w:rPr>
        <w:t>dahili</w:t>
      </w:r>
      <w:proofErr w:type="gramEnd"/>
      <w:r w:rsidR="00EA321E">
        <w:rPr>
          <w:rFonts w:ascii="Times New Roman" w:hAnsi="Times New Roman" w:cs="Times New Roman"/>
          <w:bCs/>
          <w:sz w:val="24"/>
          <w:szCs w:val="24"/>
        </w:rPr>
        <w:t xml:space="preserve"> branşlar</w:t>
      </w:r>
      <w:r w:rsidRPr="00DE2D66">
        <w:rPr>
          <w:rFonts w:ascii="Times New Roman" w:hAnsi="Times New Roman" w:cs="Times New Roman"/>
          <w:bCs/>
          <w:sz w:val="24"/>
          <w:szCs w:val="24"/>
        </w:rPr>
        <w:t>, ce</w:t>
      </w:r>
      <w:r w:rsidR="00315C73">
        <w:rPr>
          <w:rFonts w:ascii="Times New Roman" w:hAnsi="Times New Roman" w:cs="Times New Roman"/>
          <w:bCs/>
          <w:sz w:val="24"/>
          <w:szCs w:val="24"/>
        </w:rPr>
        <w:t>rrahi branş</w:t>
      </w:r>
      <w:r w:rsidRPr="00DE2D66">
        <w:rPr>
          <w:rFonts w:ascii="Times New Roman" w:hAnsi="Times New Roman" w:cs="Times New Roman"/>
          <w:bCs/>
          <w:sz w:val="24"/>
          <w:szCs w:val="24"/>
        </w:rPr>
        <w:t>lar, yoğun bakım üniteleri ve özellikli hizmetler vb. gibi bölüml</w:t>
      </w:r>
      <w:r w:rsidR="008566B0">
        <w:rPr>
          <w:rFonts w:ascii="Times New Roman" w:hAnsi="Times New Roman" w:cs="Times New Roman"/>
          <w:bCs/>
          <w:sz w:val="24"/>
          <w:szCs w:val="24"/>
        </w:rPr>
        <w:t>er olmak üzere aşağıdaki Ta</w:t>
      </w:r>
      <w:r w:rsidR="00DD496C">
        <w:rPr>
          <w:rFonts w:ascii="Times New Roman" w:hAnsi="Times New Roman" w:cs="Times New Roman"/>
          <w:bCs/>
          <w:sz w:val="24"/>
          <w:szCs w:val="24"/>
        </w:rPr>
        <w:t xml:space="preserve">blo </w:t>
      </w:r>
      <w:r w:rsidR="00E764F8">
        <w:rPr>
          <w:rFonts w:ascii="Times New Roman" w:hAnsi="Times New Roman" w:cs="Times New Roman"/>
          <w:bCs/>
          <w:sz w:val="24"/>
          <w:szCs w:val="24"/>
        </w:rPr>
        <w:t xml:space="preserve">8’ </w:t>
      </w:r>
      <w:r w:rsidR="00BA5002">
        <w:rPr>
          <w:rFonts w:ascii="Times New Roman" w:hAnsi="Times New Roman" w:cs="Times New Roman"/>
          <w:bCs/>
          <w:sz w:val="24"/>
          <w:szCs w:val="24"/>
        </w:rPr>
        <w:t>e</w:t>
      </w:r>
      <w:r w:rsidRPr="00DE2D66">
        <w:rPr>
          <w:rFonts w:ascii="Times New Roman" w:hAnsi="Times New Roman" w:cs="Times New Roman"/>
          <w:bCs/>
          <w:sz w:val="24"/>
          <w:szCs w:val="24"/>
        </w:rPr>
        <w:t xml:space="preserve"> detaylı olarak gösterilmiştir.</w:t>
      </w:r>
    </w:p>
    <w:p w:rsidR="0084194B" w:rsidRDefault="0084194B" w:rsidP="00A35EC4">
      <w:pPr>
        <w:ind w:firstLine="709"/>
        <w:rPr>
          <w:rFonts w:ascii="Times New Roman" w:hAnsi="Times New Roman" w:cs="Times New Roman"/>
          <w:bCs/>
          <w:sz w:val="24"/>
          <w:szCs w:val="24"/>
        </w:rPr>
      </w:pPr>
    </w:p>
    <w:p w:rsidR="00DE2D66" w:rsidRPr="00A001E4" w:rsidRDefault="00D643E1" w:rsidP="00DE2D66">
      <w:pPr>
        <w:ind w:firstLine="709"/>
        <w:jc w:val="center"/>
        <w:rPr>
          <w:rFonts w:ascii="Times New Roman" w:hAnsi="Times New Roman" w:cs="Times New Roman"/>
          <w:b/>
          <w:bCs/>
          <w:sz w:val="24"/>
          <w:szCs w:val="24"/>
        </w:rPr>
      </w:pPr>
      <w:r w:rsidRPr="00A001E4">
        <w:rPr>
          <w:rFonts w:ascii="Times New Roman" w:hAnsi="Times New Roman" w:cs="Times New Roman"/>
          <w:b/>
          <w:bCs/>
          <w:sz w:val="24"/>
          <w:szCs w:val="24"/>
        </w:rPr>
        <w:t xml:space="preserve">Tablo </w:t>
      </w:r>
      <w:r w:rsidR="00E764F8" w:rsidRPr="00A001E4">
        <w:rPr>
          <w:rFonts w:ascii="Times New Roman" w:hAnsi="Times New Roman" w:cs="Times New Roman"/>
          <w:b/>
          <w:bCs/>
          <w:sz w:val="24"/>
          <w:szCs w:val="24"/>
        </w:rPr>
        <w:t>8</w:t>
      </w:r>
      <w:r w:rsidR="00DE2D66" w:rsidRPr="00A001E4">
        <w:rPr>
          <w:rFonts w:ascii="Times New Roman" w:hAnsi="Times New Roman" w:cs="Times New Roman"/>
          <w:b/>
          <w:bCs/>
          <w:sz w:val="24"/>
          <w:szCs w:val="24"/>
        </w:rPr>
        <w:t xml:space="preserve">. Hastanenin Yapısal </w:t>
      </w:r>
      <w:r w:rsidR="00A001E4">
        <w:rPr>
          <w:rFonts w:ascii="Times New Roman" w:hAnsi="Times New Roman" w:cs="Times New Roman"/>
          <w:b/>
          <w:bCs/>
          <w:sz w:val="24"/>
          <w:szCs w:val="24"/>
        </w:rPr>
        <w:t>D</w:t>
      </w:r>
      <w:r w:rsidR="00DE2D66" w:rsidRPr="00A001E4">
        <w:rPr>
          <w:rFonts w:ascii="Times New Roman" w:hAnsi="Times New Roman" w:cs="Times New Roman"/>
          <w:b/>
          <w:bCs/>
          <w:sz w:val="24"/>
          <w:szCs w:val="24"/>
        </w:rPr>
        <w:t>üzeni</w:t>
      </w:r>
    </w:p>
    <w:tbl>
      <w:tblPr>
        <w:tblStyle w:val="TabloKlavuzu"/>
        <w:tblW w:w="8575" w:type="dxa"/>
        <w:jc w:val="center"/>
        <w:tblLook w:val="04A0" w:firstRow="1" w:lastRow="0" w:firstColumn="1" w:lastColumn="0" w:noHBand="0" w:noVBand="1"/>
      </w:tblPr>
      <w:tblGrid>
        <w:gridCol w:w="2900"/>
        <w:gridCol w:w="5675"/>
      </w:tblGrid>
      <w:tr w:rsidR="00DE2D66" w:rsidRPr="00E87829" w:rsidTr="00CA7B2D">
        <w:trPr>
          <w:trHeight w:val="170"/>
          <w:jc w:val="center"/>
        </w:trPr>
        <w:tc>
          <w:tcPr>
            <w:tcW w:w="2900" w:type="dxa"/>
            <w:tcBorders>
              <w:bottom w:val="single" w:sz="4" w:space="0" w:color="auto"/>
              <w:right w:val="single" w:sz="4" w:space="0" w:color="auto"/>
            </w:tcBorders>
            <w:vAlign w:val="center"/>
          </w:tcPr>
          <w:p w:rsidR="00DE2D66" w:rsidRPr="00E87829" w:rsidRDefault="00DE2D66" w:rsidP="0021201E">
            <w:pPr>
              <w:pStyle w:val="ListeParagraf"/>
              <w:ind w:left="0"/>
              <w:rPr>
                <w:rFonts w:ascii="Times New Roman" w:hAnsi="Times New Roman" w:cs="Times New Roman"/>
                <w:b/>
                <w:bCs/>
                <w:color w:val="000000" w:themeColor="text1"/>
                <w:sz w:val="18"/>
                <w:szCs w:val="18"/>
              </w:rPr>
            </w:pPr>
          </w:p>
          <w:p w:rsidR="00DE2D66" w:rsidRPr="00E87829" w:rsidRDefault="00DE2D66" w:rsidP="0021201E">
            <w:pPr>
              <w:pStyle w:val="ListeParagraf"/>
              <w:ind w:left="0"/>
              <w:jc w:val="center"/>
              <w:rPr>
                <w:rFonts w:ascii="Times New Roman" w:hAnsi="Times New Roman" w:cs="Times New Roman"/>
                <w:bCs/>
                <w:color w:val="000000" w:themeColor="text1"/>
                <w:sz w:val="18"/>
                <w:szCs w:val="18"/>
              </w:rPr>
            </w:pPr>
            <w:r w:rsidRPr="00E87829">
              <w:rPr>
                <w:rFonts w:ascii="Times New Roman" w:hAnsi="Times New Roman" w:cs="Times New Roman"/>
                <w:b/>
                <w:bCs/>
                <w:color w:val="000000" w:themeColor="text1"/>
                <w:sz w:val="18"/>
                <w:szCs w:val="18"/>
              </w:rPr>
              <w:t>İç Hastalıkları</w:t>
            </w:r>
            <w:r w:rsidR="00665FF6">
              <w:rPr>
                <w:rFonts w:ascii="Times New Roman" w:hAnsi="Times New Roman" w:cs="Times New Roman"/>
                <w:b/>
                <w:bCs/>
                <w:color w:val="000000" w:themeColor="text1"/>
                <w:sz w:val="18"/>
                <w:szCs w:val="18"/>
              </w:rPr>
              <w:t>/</w:t>
            </w:r>
            <w:proofErr w:type="gramStart"/>
            <w:r w:rsidR="00665FF6">
              <w:rPr>
                <w:rFonts w:ascii="Times New Roman" w:hAnsi="Times New Roman" w:cs="Times New Roman"/>
                <w:b/>
                <w:bCs/>
                <w:color w:val="000000" w:themeColor="text1"/>
                <w:sz w:val="18"/>
                <w:szCs w:val="18"/>
              </w:rPr>
              <w:t>Dahili</w:t>
            </w:r>
            <w:proofErr w:type="gramEnd"/>
            <w:r w:rsidR="00665FF6">
              <w:rPr>
                <w:rFonts w:ascii="Times New Roman" w:hAnsi="Times New Roman" w:cs="Times New Roman"/>
                <w:b/>
                <w:bCs/>
                <w:color w:val="000000" w:themeColor="text1"/>
                <w:sz w:val="18"/>
                <w:szCs w:val="18"/>
              </w:rPr>
              <w:t xml:space="preserve"> Branşlar</w:t>
            </w:r>
          </w:p>
          <w:p w:rsidR="00DE2D66" w:rsidRPr="00E87829" w:rsidRDefault="00DE2D66" w:rsidP="0021201E">
            <w:pPr>
              <w:pStyle w:val="ListeParagraf"/>
              <w:ind w:left="0"/>
              <w:jc w:val="center"/>
              <w:rPr>
                <w:rFonts w:ascii="Times New Roman" w:hAnsi="Times New Roman" w:cs="Times New Roman"/>
                <w:b/>
                <w:bCs/>
                <w:color w:val="000000" w:themeColor="text1"/>
                <w:sz w:val="18"/>
                <w:szCs w:val="18"/>
              </w:rPr>
            </w:pPr>
          </w:p>
        </w:tc>
        <w:tc>
          <w:tcPr>
            <w:tcW w:w="5675" w:type="dxa"/>
            <w:tcBorders>
              <w:left w:val="single" w:sz="4" w:space="0" w:color="auto"/>
              <w:bottom w:val="single" w:sz="4" w:space="0" w:color="auto"/>
            </w:tcBorders>
          </w:tcPr>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-Çocuk Sağlığı ve Hastalıkları</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-Kardiyoloji</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-Nöroloj</w:t>
            </w:r>
            <w:r w:rsidR="00B46A12" w:rsidRPr="00E87829">
              <w:rPr>
                <w:rFonts w:ascii="Times New Roman" w:hAnsi="Times New Roman" w:cs="Times New Roman"/>
                <w:bCs/>
                <w:color w:val="000000" w:themeColor="text1"/>
                <w:sz w:val="18"/>
                <w:szCs w:val="18"/>
              </w:rPr>
              <w:t>i</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-Enfeksiyon Hastalıkları ve Klinik Mikrobiyoloji</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-Göğüs Hastalıkları</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-Ruh Sağlığı ve Hastalıkları</w:t>
            </w:r>
          </w:p>
        </w:tc>
      </w:tr>
      <w:tr w:rsidR="00DE2D66" w:rsidRPr="00E87829" w:rsidTr="00833779">
        <w:trPr>
          <w:trHeight w:val="1034"/>
          <w:jc w:val="center"/>
        </w:trPr>
        <w:tc>
          <w:tcPr>
            <w:tcW w:w="2900" w:type="dxa"/>
            <w:tcBorders>
              <w:top w:val="single" w:sz="4" w:space="0" w:color="auto"/>
              <w:bottom w:val="single" w:sz="4" w:space="0" w:color="auto"/>
              <w:right w:val="single" w:sz="4" w:space="0" w:color="auto"/>
            </w:tcBorders>
          </w:tcPr>
          <w:p w:rsidR="00DE2D66" w:rsidRPr="00E87829" w:rsidRDefault="00DE2D66" w:rsidP="00665FF6">
            <w:pPr>
              <w:pStyle w:val="ListeParagraf"/>
              <w:ind w:left="0"/>
              <w:jc w:val="center"/>
              <w:rPr>
                <w:rFonts w:ascii="Times New Roman" w:hAnsi="Times New Roman" w:cs="Times New Roman"/>
                <w:b/>
                <w:bCs/>
                <w:color w:val="000000" w:themeColor="text1"/>
                <w:sz w:val="18"/>
                <w:szCs w:val="18"/>
              </w:rPr>
            </w:pPr>
          </w:p>
          <w:p w:rsidR="00DE2D66" w:rsidRPr="00E87829" w:rsidRDefault="00DE2D66" w:rsidP="00665FF6">
            <w:pPr>
              <w:pStyle w:val="ListeParagraf"/>
              <w:ind w:left="0"/>
              <w:jc w:val="center"/>
              <w:rPr>
                <w:rFonts w:ascii="Times New Roman" w:hAnsi="Times New Roman" w:cs="Times New Roman"/>
                <w:b/>
                <w:bCs/>
                <w:color w:val="000000" w:themeColor="text1"/>
                <w:sz w:val="18"/>
                <w:szCs w:val="18"/>
              </w:rPr>
            </w:pPr>
          </w:p>
          <w:p w:rsidR="00DE2D66" w:rsidRPr="00E87829" w:rsidRDefault="00DE2D66" w:rsidP="00665FF6">
            <w:pPr>
              <w:pStyle w:val="ListeParagraf"/>
              <w:ind w:left="0"/>
              <w:jc w:val="center"/>
              <w:rPr>
                <w:rFonts w:ascii="Times New Roman" w:hAnsi="Times New Roman" w:cs="Times New Roman"/>
                <w:b/>
                <w:bCs/>
                <w:color w:val="000000" w:themeColor="text1"/>
                <w:sz w:val="18"/>
                <w:szCs w:val="18"/>
              </w:rPr>
            </w:pPr>
          </w:p>
          <w:p w:rsidR="00DE2D66" w:rsidRPr="00E87829" w:rsidRDefault="00DE2D66" w:rsidP="00665FF6">
            <w:pPr>
              <w:pStyle w:val="ListeParagraf"/>
              <w:ind w:left="0"/>
              <w:jc w:val="center"/>
              <w:rPr>
                <w:rFonts w:ascii="Times New Roman" w:hAnsi="Times New Roman" w:cs="Times New Roman"/>
                <w:b/>
                <w:bCs/>
                <w:color w:val="000000" w:themeColor="text1"/>
                <w:sz w:val="18"/>
                <w:szCs w:val="18"/>
              </w:rPr>
            </w:pPr>
            <w:r w:rsidRPr="00E87829">
              <w:rPr>
                <w:rFonts w:ascii="Times New Roman" w:hAnsi="Times New Roman" w:cs="Times New Roman"/>
                <w:b/>
                <w:bCs/>
                <w:color w:val="000000" w:themeColor="text1"/>
                <w:sz w:val="18"/>
                <w:szCs w:val="18"/>
              </w:rPr>
              <w:t>Cerrahi Branşlar</w:t>
            </w:r>
          </w:p>
        </w:tc>
        <w:tc>
          <w:tcPr>
            <w:tcW w:w="5675" w:type="dxa"/>
            <w:tcBorders>
              <w:left w:val="single" w:sz="4" w:space="0" w:color="auto"/>
              <w:bottom w:val="single" w:sz="4" w:space="0" w:color="auto"/>
            </w:tcBorders>
          </w:tcPr>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-Anesteziyoloji ve Reanimasyon</w:t>
            </w:r>
            <w:r w:rsidR="00665FF6">
              <w:rPr>
                <w:rFonts w:ascii="Times New Roman" w:hAnsi="Times New Roman" w:cs="Times New Roman"/>
                <w:bCs/>
                <w:color w:val="000000" w:themeColor="text1"/>
                <w:sz w:val="18"/>
                <w:szCs w:val="18"/>
              </w:rPr>
              <w:t xml:space="preserve">     -</w:t>
            </w:r>
            <w:r w:rsidR="00665FF6" w:rsidRPr="00E87829">
              <w:rPr>
                <w:rFonts w:ascii="Times New Roman" w:hAnsi="Times New Roman" w:cs="Times New Roman"/>
                <w:bCs/>
                <w:color w:val="000000" w:themeColor="text1"/>
                <w:sz w:val="18"/>
                <w:szCs w:val="18"/>
              </w:rPr>
              <w:t xml:space="preserve"> Nefroloji</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-Göğüs Cerrahisi</w:t>
            </w:r>
            <w:r w:rsidR="00665FF6">
              <w:rPr>
                <w:rFonts w:ascii="Times New Roman" w:hAnsi="Times New Roman" w:cs="Times New Roman"/>
                <w:bCs/>
                <w:color w:val="000000" w:themeColor="text1"/>
                <w:sz w:val="18"/>
                <w:szCs w:val="18"/>
              </w:rPr>
              <w:t xml:space="preserve">                              - </w:t>
            </w:r>
            <w:r w:rsidR="00665FF6" w:rsidRPr="00E87829">
              <w:rPr>
                <w:rFonts w:ascii="Times New Roman" w:hAnsi="Times New Roman" w:cs="Times New Roman"/>
                <w:bCs/>
                <w:color w:val="000000" w:themeColor="text1"/>
                <w:sz w:val="18"/>
                <w:szCs w:val="18"/>
              </w:rPr>
              <w:t>Göz Hastalıkları</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-Ağız ve Diş Sağlığı Hastalıkları</w:t>
            </w:r>
            <w:r w:rsidR="00665FF6">
              <w:rPr>
                <w:rFonts w:ascii="Times New Roman" w:hAnsi="Times New Roman" w:cs="Times New Roman"/>
                <w:bCs/>
                <w:color w:val="000000" w:themeColor="text1"/>
                <w:sz w:val="18"/>
                <w:szCs w:val="18"/>
              </w:rPr>
              <w:t xml:space="preserve">     - </w:t>
            </w:r>
            <w:r w:rsidR="00665FF6" w:rsidRPr="00E87829">
              <w:rPr>
                <w:rFonts w:ascii="Times New Roman" w:hAnsi="Times New Roman" w:cs="Times New Roman"/>
                <w:bCs/>
                <w:color w:val="000000" w:themeColor="text1"/>
                <w:sz w:val="18"/>
                <w:szCs w:val="18"/>
              </w:rPr>
              <w:t>Genel Cerrahi</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-Kulak Burun Boğaz Hastalıkları</w:t>
            </w:r>
            <w:r w:rsidR="00665FF6">
              <w:rPr>
                <w:rFonts w:ascii="Times New Roman" w:hAnsi="Times New Roman" w:cs="Times New Roman"/>
                <w:bCs/>
                <w:color w:val="000000" w:themeColor="text1"/>
                <w:sz w:val="18"/>
                <w:szCs w:val="18"/>
              </w:rPr>
              <w:t xml:space="preserve">     </w:t>
            </w:r>
            <w:r w:rsidR="00665FF6" w:rsidRPr="00E87829">
              <w:rPr>
                <w:rFonts w:ascii="Times New Roman" w:hAnsi="Times New Roman" w:cs="Times New Roman"/>
                <w:bCs/>
                <w:color w:val="000000" w:themeColor="text1"/>
                <w:sz w:val="18"/>
                <w:szCs w:val="18"/>
              </w:rPr>
              <w:t>-Ortopedi ve Travmatoloji</w:t>
            </w:r>
          </w:p>
          <w:p w:rsidR="00665FF6" w:rsidRPr="00E87829" w:rsidRDefault="00DE2D66" w:rsidP="00665FF6">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-Üroloj</w:t>
            </w:r>
            <w:r w:rsidR="00665FF6">
              <w:rPr>
                <w:rFonts w:ascii="Times New Roman" w:hAnsi="Times New Roman" w:cs="Times New Roman"/>
                <w:bCs/>
                <w:color w:val="000000" w:themeColor="text1"/>
                <w:sz w:val="18"/>
                <w:szCs w:val="18"/>
              </w:rPr>
              <w:t>i</w:t>
            </w:r>
          </w:p>
        </w:tc>
      </w:tr>
      <w:tr w:rsidR="00DE2D66" w:rsidRPr="00E87829" w:rsidTr="00C913CA">
        <w:trPr>
          <w:trHeight w:val="283"/>
          <w:jc w:val="center"/>
        </w:trPr>
        <w:tc>
          <w:tcPr>
            <w:tcW w:w="2900" w:type="dxa"/>
            <w:tcBorders>
              <w:top w:val="single" w:sz="4" w:space="0" w:color="auto"/>
              <w:bottom w:val="single" w:sz="4" w:space="0" w:color="auto"/>
              <w:right w:val="single" w:sz="4" w:space="0" w:color="auto"/>
            </w:tcBorders>
            <w:vAlign w:val="center"/>
          </w:tcPr>
          <w:p w:rsidR="00DE2D66" w:rsidRPr="00E87829" w:rsidRDefault="00DE2D66" w:rsidP="00C913CA">
            <w:pPr>
              <w:pStyle w:val="ListeParagraf"/>
              <w:ind w:left="0"/>
              <w:jc w:val="center"/>
              <w:rPr>
                <w:rFonts w:ascii="Times New Roman" w:hAnsi="Times New Roman" w:cs="Times New Roman"/>
                <w:b/>
                <w:bCs/>
                <w:color w:val="000000" w:themeColor="text1"/>
                <w:sz w:val="18"/>
                <w:szCs w:val="18"/>
              </w:rPr>
            </w:pPr>
            <w:r w:rsidRPr="00E87829">
              <w:rPr>
                <w:rFonts w:ascii="Times New Roman" w:hAnsi="Times New Roman" w:cs="Times New Roman"/>
                <w:b/>
                <w:bCs/>
                <w:color w:val="000000" w:themeColor="text1"/>
                <w:sz w:val="18"/>
                <w:szCs w:val="18"/>
              </w:rPr>
              <w:t>Yoğun Bakım Üniteleri</w:t>
            </w:r>
          </w:p>
        </w:tc>
        <w:tc>
          <w:tcPr>
            <w:tcW w:w="5675" w:type="dxa"/>
            <w:tcBorders>
              <w:left w:val="single" w:sz="4" w:space="0" w:color="auto"/>
            </w:tcBorders>
            <w:vAlign w:val="center"/>
          </w:tcPr>
          <w:p w:rsidR="00DE2D66" w:rsidRPr="00E87829" w:rsidRDefault="00DE2D66" w:rsidP="00C913CA">
            <w:pPr>
              <w:pStyle w:val="ListeParagraf"/>
              <w:ind w:left="0"/>
              <w:jc w:val="left"/>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1.</w:t>
            </w:r>
            <w:r w:rsidR="0084194B" w:rsidRPr="00E87829">
              <w:rPr>
                <w:rFonts w:ascii="Times New Roman" w:hAnsi="Times New Roman" w:cs="Times New Roman"/>
                <w:bCs/>
                <w:color w:val="000000" w:themeColor="text1"/>
                <w:sz w:val="18"/>
                <w:szCs w:val="18"/>
              </w:rPr>
              <w:t xml:space="preserve">ve 2. </w:t>
            </w:r>
            <w:r w:rsidRPr="00E87829">
              <w:rPr>
                <w:rFonts w:ascii="Times New Roman" w:hAnsi="Times New Roman" w:cs="Times New Roman"/>
                <w:bCs/>
                <w:color w:val="000000" w:themeColor="text1"/>
                <w:sz w:val="18"/>
                <w:szCs w:val="18"/>
              </w:rPr>
              <w:t>Basamak Genel Yoğun Bakım Ünites</w:t>
            </w:r>
            <w:r w:rsidR="0084194B" w:rsidRPr="00E87829">
              <w:rPr>
                <w:rFonts w:ascii="Times New Roman" w:hAnsi="Times New Roman" w:cs="Times New Roman"/>
                <w:bCs/>
                <w:color w:val="000000" w:themeColor="text1"/>
                <w:sz w:val="18"/>
                <w:szCs w:val="18"/>
              </w:rPr>
              <w:t>i</w:t>
            </w:r>
          </w:p>
        </w:tc>
      </w:tr>
      <w:tr w:rsidR="00DE2D66" w:rsidRPr="00E87829" w:rsidTr="00CA7B2D">
        <w:trPr>
          <w:trHeight w:val="170"/>
          <w:jc w:val="center"/>
        </w:trPr>
        <w:tc>
          <w:tcPr>
            <w:tcW w:w="2900" w:type="dxa"/>
            <w:tcBorders>
              <w:top w:val="single" w:sz="4" w:space="0" w:color="auto"/>
              <w:bottom w:val="single" w:sz="4" w:space="0" w:color="auto"/>
              <w:right w:val="single" w:sz="4" w:space="0" w:color="auto"/>
            </w:tcBorders>
            <w:vAlign w:val="center"/>
          </w:tcPr>
          <w:p w:rsidR="00DE2D66" w:rsidRPr="00E87829" w:rsidRDefault="00DE2D66" w:rsidP="0021201E">
            <w:pPr>
              <w:pStyle w:val="ListeParagraf"/>
              <w:ind w:left="0"/>
              <w:jc w:val="center"/>
              <w:rPr>
                <w:rFonts w:ascii="Times New Roman" w:hAnsi="Times New Roman" w:cs="Times New Roman"/>
                <w:b/>
                <w:bCs/>
                <w:color w:val="000000" w:themeColor="text1"/>
                <w:sz w:val="18"/>
                <w:szCs w:val="18"/>
              </w:rPr>
            </w:pPr>
            <w:r w:rsidRPr="00E87829">
              <w:rPr>
                <w:rFonts w:ascii="Times New Roman" w:hAnsi="Times New Roman" w:cs="Times New Roman"/>
                <w:b/>
                <w:bCs/>
                <w:color w:val="000000" w:themeColor="text1"/>
                <w:sz w:val="18"/>
                <w:szCs w:val="18"/>
              </w:rPr>
              <w:t>Özellikle Hizmetler</w:t>
            </w:r>
          </w:p>
        </w:tc>
        <w:tc>
          <w:tcPr>
            <w:tcW w:w="5675" w:type="dxa"/>
            <w:tcBorders>
              <w:left w:val="single" w:sz="4" w:space="0" w:color="auto"/>
              <w:bottom w:val="single" w:sz="4" w:space="0" w:color="auto"/>
            </w:tcBorders>
          </w:tcPr>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-Diyaliz Üniteleri</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-Organ Bağışı</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-Sigara Bırakma Birimi</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-Kapsamlı Palyatif Merkezi</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-Diyabet Okulu</w:t>
            </w:r>
          </w:p>
          <w:p w:rsidR="00DE2D66" w:rsidRPr="00E87829" w:rsidRDefault="00DE2D66" w:rsidP="0021201E">
            <w:pPr>
              <w:pStyle w:val="ListeParagraf"/>
              <w:ind w:left="0"/>
              <w:rPr>
                <w:rFonts w:ascii="Times New Roman" w:hAnsi="Times New Roman" w:cs="Times New Roman"/>
                <w:bCs/>
                <w:color w:val="000000" w:themeColor="text1"/>
                <w:sz w:val="18"/>
                <w:szCs w:val="18"/>
              </w:rPr>
            </w:pPr>
            <w:r w:rsidRPr="00E87829">
              <w:rPr>
                <w:rFonts w:ascii="Times New Roman" w:hAnsi="Times New Roman" w:cs="Times New Roman"/>
                <w:bCs/>
                <w:color w:val="000000" w:themeColor="text1"/>
                <w:sz w:val="18"/>
                <w:szCs w:val="18"/>
              </w:rPr>
              <w:t>-Ameliyathane Hizmetleri</w:t>
            </w:r>
          </w:p>
        </w:tc>
      </w:tr>
    </w:tbl>
    <w:p w:rsidR="00AD3A25" w:rsidRDefault="00AD3A25" w:rsidP="005A0F14">
      <w:pPr>
        <w:ind w:firstLine="709"/>
        <w:rPr>
          <w:rFonts w:ascii="Times New Roman" w:hAnsi="Times New Roman" w:cs="Times New Roman"/>
          <w:bCs/>
          <w:sz w:val="24"/>
          <w:szCs w:val="24"/>
        </w:rPr>
      </w:pPr>
    </w:p>
    <w:p w:rsidR="00491BF5" w:rsidRPr="0051355A" w:rsidRDefault="004558C0" w:rsidP="005A0F14">
      <w:pPr>
        <w:ind w:firstLine="709"/>
        <w:rPr>
          <w:rFonts w:ascii="Times New Roman" w:hAnsi="Times New Roman" w:cs="Times New Roman"/>
          <w:bCs/>
          <w:sz w:val="24"/>
          <w:szCs w:val="24"/>
        </w:rPr>
      </w:pPr>
      <w:r w:rsidRPr="0051355A">
        <w:rPr>
          <w:rFonts w:ascii="Times New Roman" w:hAnsi="Times New Roman" w:cs="Times New Roman"/>
          <w:bCs/>
          <w:sz w:val="24"/>
          <w:szCs w:val="24"/>
        </w:rPr>
        <w:lastRenderedPageBreak/>
        <w:t>Ameliyathanede 4 ameli</w:t>
      </w:r>
      <w:r w:rsidR="009757AC" w:rsidRPr="0051355A">
        <w:rPr>
          <w:rFonts w:ascii="Times New Roman" w:hAnsi="Times New Roman" w:cs="Times New Roman"/>
          <w:bCs/>
          <w:sz w:val="24"/>
          <w:szCs w:val="24"/>
        </w:rPr>
        <w:t>yat salonu bulunmaktadır.</w:t>
      </w:r>
      <w:r w:rsidR="00A35EC4">
        <w:rPr>
          <w:rFonts w:ascii="Times New Roman" w:hAnsi="Times New Roman" w:cs="Times New Roman"/>
          <w:bCs/>
          <w:sz w:val="24"/>
          <w:szCs w:val="24"/>
        </w:rPr>
        <w:t xml:space="preserve"> </w:t>
      </w:r>
      <w:r w:rsidR="009757AC" w:rsidRPr="0051355A">
        <w:rPr>
          <w:rFonts w:ascii="Times New Roman" w:hAnsi="Times New Roman" w:cs="Times New Roman"/>
          <w:bCs/>
          <w:sz w:val="24"/>
          <w:szCs w:val="24"/>
        </w:rPr>
        <w:t xml:space="preserve">Bu ameliyathanelerde </w:t>
      </w:r>
      <w:r w:rsidR="00D967B0">
        <w:rPr>
          <w:rFonts w:ascii="Times New Roman" w:hAnsi="Times New Roman" w:cs="Times New Roman"/>
          <w:bCs/>
          <w:sz w:val="24"/>
          <w:szCs w:val="24"/>
        </w:rPr>
        <w:t>farklı</w:t>
      </w:r>
      <w:r w:rsidR="009757AC" w:rsidRPr="0051355A">
        <w:rPr>
          <w:rFonts w:ascii="Times New Roman" w:hAnsi="Times New Roman" w:cs="Times New Roman"/>
          <w:bCs/>
          <w:sz w:val="24"/>
          <w:szCs w:val="24"/>
        </w:rPr>
        <w:t xml:space="preserve"> </w:t>
      </w:r>
      <w:proofErr w:type="gramStart"/>
      <w:r w:rsidR="009757AC" w:rsidRPr="0051355A">
        <w:rPr>
          <w:rFonts w:ascii="Times New Roman" w:hAnsi="Times New Roman" w:cs="Times New Roman"/>
          <w:bCs/>
          <w:sz w:val="24"/>
          <w:szCs w:val="24"/>
        </w:rPr>
        <w:t>branşlarda</w:t>
      </w:r>
      <w:proofErr w:type="gramEnd"/>
      <w:r w:rsidR="009757AC" w:rsidRPr="0051355A">
        <w:rPr>
          <w:rFonts w:ascii="Times New Roman" w:hAnsi="Times New Roman" w:cs="Times New Roman"/>
          <w:bCs/>
          <w:sz w:val="24"/>
          <w:szCs w:val="24"/>
        </w:rPr>
        <w:t xml:space="preserve"> hizmet ver</w:t>
      </w:r>
      <w:r w:rsidR="00D967B0">
        <w:rPr>
          <w:rFonts w:ascii="Times New Roman" w:hAnsi="Times New Roman" w:cs="Times New Roman"/>
          <w:bCs/>
          <w:sz w:val="24"/>
          <w:szCs w:val="24"/>
        </w:rPr>
        <w:t>il</w:t>
      </w:r>
      <w:r w:rsidR="009757AC" w:rsidRPr="0051355A">
        <w:rPr>
          <w:rFonts w:ascii="Times New Roman" w:hAnsi="Times New Roman" w:cs="Times New Roman"/>
          <w:bCs/>
          <w:sz w:val="24"/>
          <w:szCs w:val="24"/>
        </w:rPr>
        <w:t>mektedir.</w:t>
      </w:r>
      <w:r w:rsidR="00A35EC4">
        <w:rPr>
          <w:rFonts w:ascii="Times New Roman" w:hAnsi="Times New Roman" w:cs="Times New Roman"/>
          <w:bCs/>
          <w:sz w:val="24"/>
          <w:szCs w:val="24"/>
        </w:rPr>
        <w:t xml:space="preserve"> </w:t>
      </w:r>
      <w:r w:rsidR="0032017A" w:rsidRPr="0051355A">
        <w:rPr>
          <w:rFonts w:ascii="Times New Roman" w:hAnsi="Times New Roman" w:cs="Times New Roman"/>
          <w:bCs/>
          <w:sz w:val="24"/>
          <w:szCs w:val="24"/>
        </w:rPr>
        <w:t>Bunlar;</w:t>
      </w:r>
      <w:r w:rsidR="0032017A">
        <w:rPr>
          <w:rFonts w:ascii="Times New Roman" w:hAnsi="Times New Roman" w:cs="Times New Roman"/>
          <w:bCs/>
          <w:sz w:val="24"/>
          <w:szCs w:val="24"/>
        </w:rPr>
        <w:t xml:space="preserve"> Genel</w:t>
      </w:r>
      <w:r w:rsidRPr="0051355A">
        <w:rPr>
          <w:rFonts w:ascii="Times New Roman" w:hAnsi="Times New Roman" w:cs="Times New Roman"/>
          <w:bCs/>
          <w:sz w:val="24"/>
          <w:szCs w:val="24"/>
        </w:rPr>
        <w:t xml:space="preserve"> Cerrahi,</w:t>
      </w:r>
      <w:r w:rsidR="00A35EC4">
        <w:rPr>
          <w:rFonts w:ascii="Times New Roman" w:hAnsi="Times New Roman" w:cs="Times New Roman"/>
          <w:bCs/>
          <w:sz w:val="24"/>
          <w:szCs w:val="24"/>
        </w:rPr>
        <w:t xml:space="preserve"> </w:t>
      </w:r>
      <w:r w:rsidRPr="0051355A">
        <w:rPr>
          <w:rFonts w:ascii="Times New Roman" w:hAnsi="Times New Roman" w:cs="Times New Roman"/>
          <w:bCs/>
          <w:sz w:val="24"/>
          <w:szCs w:val="24"/>
        </w:rPr>
        <w:t>Ortopedi ve Travma</w:t>
      </w:r>
      <w:r w:rsidR="009757AC" w:rsidRPr="0051355A">
        <w:rPr>
          <w:rFonts w:ascii="Times New Roman" w:hAnsi="Times New Roman" w:cs="Times New Roman"/>
          <w:bCs/>
          <w:sz w:val="24"/>
          <w:szCs w:val="24"/>
        </w:rPr>
        <w:t>toloji,</w:t>
      </w:r>
      <w:r w:rsidR="00A35EC4">
        <w:rPr>
          <w:rFonts w:ascii="Times New Roman" w:hAnsi="Times New Roman" w:cs="Times New Roman"/>
          <w:bCs/>
          <w:sz w:val="24"/>
          <w:szCs w:val="24"/>
        </w:rPr>
        <w:t xml:space="preserve"> </w:t>
      </w:r>
      <w:r w:rsidR="009757AC" w:rsidRPr="0051355A">
        <w:rPr>
          <w:rFonts w:ascii="Times New Roman" w:hAnsi="Times New Roman" w:cs="Times New Roman"/>
          <w:bCs/>
          <w:sz w:val="24"/>
          <w:szCs w:val="24"/>
        </w:rPr>
        <w:t>Ürol</w:t>
      </w:r>
      <w:r w:rsidR="002C6CFE">
        <w:rPr>
          <w:rFonts w:ascii="Times New Roman" w:hAnsi="Times New Roman" w:cs="Times New Roman"/>
          <w:bCs/>
          <w:sz w:val="24"/>
          <w:szCs w:val="24"/>
        </w:rPr>
        <w:t xml:space="preserve">oji, </w:t>
      </w:r>
      <w:r w:rsidR="00A35EC4">
        <w:rPr>
          <w:rFonts w:ascii="Times New Roman" w:hAnsi="Times New Roman" w:cs="Times New Roman"/>
          <w:bCs/>
          <w:sz w:val="24"/>
          <w:szCs w:val="24"/>
        </w:rPr>
        <w:t xml:space="preserve"> </w:t>
      </w:r>
      <w:r w:rsidR="00E259EE" w:rsidRPr="0051355A">
        <w:rPr>
          <w:rFonts w:ascii="Times New Roman" w:hAnsi="Times New Roman" w:cs="Times New Roman"/>
          <w:bCs/>
          <w:sz w:val="24"/>
          <w:szCs w:val="24"/>
        </w:rPr>
        <w:t>Kadın Hastalıkları ve Doğum</w:t>
      </w:r>
      <w:r w:rsidR="009757AC" w:rsidRPr="0051355A">
        <w:rPr>
          <w:rFonts w:ascii="Times New Roman" w:hAnsi="Times New Roman" w:cs="Times New Roman"/>
          <w:bCs/>
          <w:sz w:val="24"/>
          <w:szCs w:val="24"/>
        </w:rPr>
        <w:t>,</w:t>
      </w:r>
      <w:r w:rsidR="00A35EC4">
        <w:rPr>
          <w:rFonts w:ascii="Times New Roman" w:hAnsi="Times New Roman" w:cs="Times New Roman"/>
          <w:bCs/>
          <w:sz w:val="24"/>
          <w:szCs w:val="24"/>
        </w:rPr>
        <w:t xml:space="preserve"> </w:t>
      </w:r>
      <w:r w:rsidR="009757AC" w:rsidRPr="0051355A">
        <w:rPr>
          <w:rFonts w:ascii="Times New Roman" w:hAnsi="Times New Roman" w:cs="Times New Roman"/>
          <w:bCs/>
          <w:sz w:val="24"/>
          <w:szCs w:val="24"/>
        </w:rPr>
        <w:t xml:space="preserve">Kulak Burun </w:t>
      </w:r>
      <w:r w:rsidR="006C0908" w:rsidRPr="0051355A">
        <w:rPr>
          <w:rFonts w:ascii="Times New Roman" w:hAnsi="Times New Roman" w:cs="Times New Roman"/>
          <w:bCs/>
          <w:sz w:val="24"/>
          <w:szCs w:val="24"/>
        </w:rPr>
        <w:t>Boğaz</w:t>
      </w:r>
      <w:r w:rsidR="00D4764B">
        <w:rPr>
          <w:rFonts w:ascii="Times New Roman" w:hAnsi="Times New Roman" w:cs="Times New Roman"/>
          <w:bCs/>
          <w:sz w:val="24"/>
          <w:szCs w:val="24"/>
        </w:rPr>
        <w:t xml:space="preserve"> ve Göz</w:t>
      </w:r>
      <w:r w:rsidR="009757AC" w:rsidRPr="0051355A">
        <w:rPr>
          <w:rFonts w:ascii="Times New Roman" w:hAnsi="Times New Roman" w:cs="Times New Roman"/>
          <w:bCs/>
          <w:sz w:val="24"/>
          <w:szCs w:val="24"/>
        </w:rPr>
        <w:t xml:space="preserve"> Hastalıklarıdır.</w:t>
      </w:r>
    </w:p>
    <w:p w:rsidR="001375A2" w:rsidRPr="0051355A" w:rsidRDefault="00774C63" w:rsidP="00E87BDB">
      <w:pPr>
        <w:ind w:firstLine="709"/>
        <w:rPr>
          <w:rFonts w:ascii="Times New Roman" w:hAnsi="Times New Roman" w:cs="Times New Roman"/>
          <w:bCs/>
          <w:sz w:val="24"/>
          <w:szCs w:val="24"/>
        </w:rPr>
      </w:pPr>
      <w:r w:rsidRPr="007D631D">
        <w:rPr>
          <w:rFonts w:ascii="Times New Roman" w:hAnsi="Times New Roman" w:cs="Times New Roman"/>
          <w:bCs/>
          <w:i/>
          <w:color w:val="000000" w:themeColor="text1"/>
          <w:sz w:val="24"/>
          <w:szCs w:val="24"/>
        </w:rPr>
        <w:t>Laboratuvar Hizmeti</w:t>
      </w:r>
      <w:r w:rsidRPr="007D631D">
        <w:rPr>
          <w:rFonts w:ascii="Times New Roman" w:hAnsi="Times New Roman" w:cs="Times New Roman"/>
          <w:bCs/>
          <w:color w:val="000000" w:themeColor="text1"/>
          <w:sz w:val="24"/>
          <w:szCs w:val="24"/>
        </w:rPr>
        <w:t>:</w:t>
      </w:r>
      <w:r w:rsidR="00A35EC4">
        <w:rPr>
          <w:rFonts w:ascii="Times New Roman" w:hAnsi="Times New Roman" w:cs="Times New Roman"/>
          <w:bCs/>
          <w:color w:val="000000" w:themeColor="text1"/>
          <w:sz w:val="24"/>
          <w:szCs w:val="24"/>
        </w:rPr>
        <w:t xml:space="preserve"> </w:t>
      </w:r>
      <w:r w:rsidR="00C05790">
        <w:rPr>
          <w:rFonts w:ascii="Times New Roman" w:hAnsi="Times New Roman" w:cs="Times New Roman"/>
          <w:bCs/>
          <w:sz w:val="24"/>
          <w:szCs w:val="24"/>
        </w:rPr>
        <w:t>Biyokimya laboratuvar</w:t>
      </w:r>
      <w:r w:rsidR="002A7F27" w:rsidRPr="0051355A">
        <w:rPr>
          <w:rFonts w:ascii="Times New Roman" w:hAnsi="Times New Roman" w:cs="Times New Roman"/>
          <w:bCs/>
          <w:sz w:val="24"/>
          <w:szCs w:val="24"/>
        </w:rPr>
        <w:t xml:space="preserve"> hizmeti vermektedir</w:t>
      </w:r>
      <w:r w:rsidR="009B48C4" w:rsidRPr="0051355A">
        <w:rPr>
          <w:rFonts w:ascii="Times New Roman" w:hAnsi="Times New Roman" w:cs="Times New Roman"/>
          <w:bCs/>
          <w:sz w:val="24"/>
          <w:szCs w:val="24"/>
        </w:rPr>
        <w:t>.</w:t>
      </w:r>
    </w:p>
    <w:p w:rsidR="005A0F14" w:rsidRDefault="009B48C4" w:rsidP="005A0F14">
      <w:pPr>
        <w:ind w:firstLine="709"/>
        <w:rPr>
          <w:rFonts w:ascii="Times New Roman" w:hAnsi="Times New Roman" w:cs="Times New Roman"/>
          <w:bCs/>
          <w:sz w:val="24"/>
          <w:szCs w:val="24"/>
        </w:rPr>
      </w:pPr>
      <w:r w:rsidRPr="007D631D">
        <w:rPr>
          <w:rFonts w:ascii="Times New Roman" w:hAnsi="Times New Roman" w:cs="Times New Roman"/>
          <w:bCs/>
          <w:i/>
          <w:color w:val="000000" w:themeColor="text1"/>
          <w:sz w:val="24"/>
          <w:szCs w:val="24"/>
        </w:rPr>
        <w:t>Görüntüleme</w:t>
      </w:r>
      <w:r w:rsidR="00A35EC4">
        <w:rPr>
          <w:rFonts w:ascii="Times New Roman" w:hAnsi="Times New Roman" w:cs="Times New Roman"/>
          <w:bCs/>
          <w:i/>
          <w:color w:val="000000" w:themeColor="text1"/>
          <w:sz w:val="24"/>
          <w:szCs w:val="24"/>
        </w:rPr>
        <w:t xml:space="preserve"> </w:t>
      </w:r>
      <w:r w:rsidRPr="007D631D">
        <w:rPr>
          <w:rFonts w:ascii="Times New Roman" w:hAnsi="Times New Roman" w:cs="Times New Roman"/>
          <w:bCs/>
          <w:i/>
          <w:color w:val="000000" w:themeColor="text1"/>
          <w:sz w:val="24"/>
          <w:szCs w:val="24"/>
        </w:rPr>
        <w:t>Hizmetleri</w:t>
      </w:r>
      <w:r w:rsidR="00774C63" w:rsidRPr="007D631D">
        <w:rPr>
          <w:rFonts w:ascii="Times New Roman" w:hAnsi="Times New Roman" w:cs="Times New Roman"/>
          <w:bCs/>
          <w:i/>
          <w:color w:val="000000" w:themeColor="text1"/>
          <w:sz w:val="24"/>
          <w:szCs w:val="24"/>
        </w:rPr>
        <w:t>:</w:t>
      </w:r>
      <w:r w:rsidR="00A35EC4">
        <w:rPr>
          <w:rFonts w:ascii="Times New Roman" w:hAnsi="Times New Roman" w:cs="Times New Roman"/>
          <w:bCs/>
          <w:i/>
          <w:color w:val="000000" w:themeColor="text1"/>
          <w:sz w:val="24"/>
          <w:szCs w:val="24"/>
        </w:rPr>
        <w:t xml:space="preserve"> </w:t>
      </w:r>
      <w:r w:rsidR="002A7F27" w:rsidRPr="0051355A">
        <w:rPr>
          <w:rFonts w:ascii="Times New Roman" w:hAnsi="Times New Roman" w:cs="Times New Roman"/>
          <w:bCs/>
          <w:sz w:val="24"/>
          <w:szCs w:val="24"/>
        </w:rPr>
        <w:t>Tomografi,</w:t>
      </w:r>
      <w:r w:rsidR="00A35EC4">
        <w:rPr>
          <w:rFonts w:ascii="Times New Roman" w:hAnsi="Times New Roman" w:cs="Times New Roman"/>
          <w:bCs/>
          <w:sz w:val="24"/>
          <w:szCs w:val="24"/>
        </w:rPr>
        <w:t xml:space="preserve"> </w:t>
      </w:r>
      <w:r w:rsidR="002A7F27" w:rsidRPr="0051355A">
        <w:rPr>
          <w:rFonts w:ascii="Times New Roman" w:hAnsi="Times New Roman" w:cs="Times New Roman"/>
          <w:bCs/>
          <w:sz w:val="24"/>
          <w:szCs w:val="24"/>
        </w:rPr>
        <w:t>röntgen,</w:t>
      </w:r>
      <w:r w:rsidR="00A35EC4">
        <w:rPr>
          <w:rFonts w:ascii="Times New Roman" w:hAnsi="Times New Roman" w:cs="Times New Roman"/>
          <w:bCs/>
          <w:sz w:val="24"/>
          <w:szCs w:val="24"/>
        </w:rPr>
        <w:t xml:space="preserve"> </w:t>
      </w:r>
      <w:r w:rsidR="002A7F27" w:rsidRPr="0051355A">
        <w:rPr>
          <w:rFonts w:ascii="Times New Roman" w:hAnsi="Times New Roman" w:cs="Times New Roman"/>
          <w:bCs/>
          <w:sz w:val="24"/>
          <w:szCs w:val="24"/>
        </w:rPr>
        <w:t>mamografi,</w:t>
      </w:r>
      <w:r w:rsidR="00A35EC4">
        <w:rPr>
          <w:rFonts w:ascii="Times New Roman" w:hAnsi="Times New Roman" w:cs="Times New Roman"/>
          <w:bCs/>
          <w:sz w:val="24"/>
          <w:szCs w:val="24"/>
        </w:rPr>
        <w:t xml:space="preserve"> </w:t>
      </w:r>
      <w:r w:rsidRPr="0051355A">
        <w:rPr>
          <w:rFonts w:ascii="Times New Roman" w:hAnsi="Times New Roman" w:cs="Times New Roman"/>
          <w:bCs/>
          <w:sz w:val="24"/>
          <w:szCs w:val="24"/>
        </w:rPr>
        <w:t>USG,</w:t>
      </w:r>
      <w:r w:rsidR="00A35EC4">
        <w:rPr>
          <w:rFonts w:ascii="Times New Roman" w:hAnsi="Times New Roman" w:cs="Times New Roman"/>
          <w:bCs/>
          <w:sz w:val="24"/>
          <w:szCs w:val="24"/>
        </w:rPr>
        <w:t xml:space="preserve"> </w:t>
      </w:r>
      <w:r w:rsidRPr="0051355A">
        <w:rPr>
          <w:rFonts w:ascii="Times New Roman" w:hAnsi="Times New Roman" w:cs="Times New Roman"/>
          <w:bCs/>
          <w:sz w:val="24"/>
          <w:szCs w:val="24"/>
        </w:rPr>
        <w:t>EKO,</w:t>
      </w:r>
      <w:r w:rsidR="002C6CFE">
        <w:rPr>
          <w:rFonts w:ascii="Times New Roman" w:hAnsi="Times New Roman" w:cs="Times New Roman"/>
          <w:bCs/>
          <w:sz w:val="24"/>
          <w:szCs w:val="24"/>
        </w:rPr>
        <w:t xml:space="preserve"> diş röntgeni, </w:t>
      </w:r>
      <w:r w:rsidR="002A7F27" w:rsidRPr="0051355A">
        <w:rPr>
          <w:rFonts w:ascii="Times New Roman" w:hAnsi="Times New Roman" w:cs="Times New Roman"/>
          <w:bCs/>
          <w:sz w:val="24"/>
          <w:szCs w:val="24"/>
        </w:rPr>
        <w:t>kemik</w:t>
      </w:r>
      <w:r w:rsidR="00A35EC4">
        <w:rPr>
          <w:rFonts w:ascii="Times New Roman" w:hAnsi="Times New Roman" w:cs="Times New Roman"/>
          <w:bCs/>
          <w:sz w:val="24"/>
          <w:szCs w:val="24"/>
        </w:rPr>
        <w:t xml:space="preserve"> </w:t>
      </w:r>
      <w:r w:rsidRPr="0051355A">
        <w:rPr>
          <w:rFonts w:ascii="Times New Roman" w:hAnsi="Times New Roman" w:cs="Times New Roman"/>
          <w:bCs/>
          <w:sz w:val="24"/>
          <w:szCs w:val="24"/>
        </w:rPr>
        <w:t>dastinometri</w:t>
      </w:r>
      <w:r w:rsidR="002A7F27" w:rsidRPr="0051355A">
        <w:rPr>
          <w:rFonts w:ascii="Times New Roman" w:hAnsi="Times New Roman" w:cs="Times New Roman"/>
          <w:bCs/>
          <w:sz w:val="24"/>
          <w:szCs w:val="24"/>
        </w:rPr>
        <w:t xml:space="preserve"> hizmeti vermektedir</w:t>
      </w:r>
    </w:p>
    <w:p w:rsidR="00665FF6" w:rsidRDefault="00665FF6" w:rsidP="005A0F14">
      <w:pPr>
        <w:ind w:firstLine="709"/>
        <w:rPr>
          <w:rFonts w:ascii="Times New Roman" w:hAnsi="Times New Roman" w:cs="Times New Roman"/>
          <w:bCs/>
          <w:sz w:val="24"/>
          <w:szCs w:val="24"/>
        </w:rPr>
      </w:pPr>
    </w:p>
    <w:p w:rsidR="003C0B9B" w:rsidRPr="00084FDD" w:rsidRDefault="001B260B" w:rsidP="007D631D">
      <w:pPr>
        <w:ind w:firstLine="709"/>
        <w:rPr>
          <w:rFonts w:ascii="Times New Roman" w:hAnsi="Times New Roman" w:cs="Times New Roman"/>
          <w:b/>
          <w:sz w:val="24"/>
          <w:szCs w:val="24"/>
        </w:rPr>
      </w:pPr>
      <w:bookmarkStart w:id="285" w:name="_Toc43931527"/>
      <w:bookmarkStart w:id="286" w:name="_Toc43996172"/>
      <w:bookmarkStart w:id="287" w:name="_Toc44065300"/>
      <w:r w:rsidRPr="00084FDD">
        <w:rPr>
          <w:rFonts w:ascii="Times New Roman" w:hAnsi="Times New Roman" w:cs="Times New Roman"/>
          <w:b/>
          <w:sz w:val="24"/>
          <w:szCs w:val="24"/>
        </w:rPr>
        <w:t>3.</w:t>
      </w:r>
      <w:r w:rsidR="00DE3A2D">
        <w:rPr>
          <w:rFonts w:ascii="Times New Roman" w:hAnsi="Times New Roman" w:cs="Times New Roman"/>
          <w:b/>
          <w:sz w:val="24"/>
          <w:szCs w:val="24"/>
        </w:rPr>
        <w:t>2</w:t>
      </w:r>
      <w:r w:rsidR="003C0B9B" w:rsidRPr="00084FDD">
        <w:rPr>
          <w:rFonts w:ascii="Times New Roman" w:hAnsi="Times New Roman" w:cs="Times New Roman"/>
          <w:b/>
          <w:sz w:val="24"/>
          <w:szCs w:val="24"/>
        </w:rPr>
        <w:t>.</w:t>
      </w:r>
      <w:r w:rsidR="0080783A">
        <w:rPr>
          <w:rFonts w:ascii="Times New Roman" w:hAnsi="Times New Roman" w:cs="Times New Roman"/>
          <w:b/>
          <w:sz w:val="24"/>
          <w:szCs w:val="24"/>
        </w:rPr>
        <w:t xml:space="preserve"> </w:t>
      </w:r>
      <w:r w:rsidR="003C0B9B" w:rsidRPr="00084FDD">
        <w:rPr>
          <w:rFonts w:ascii="Times New Roman" w:hAnsi="Times New Roman" w:cs="Times New Roman"/>
          <w:b/>
          <w:sz w:val="24"/>
          <w:szCs w:val="24"/>
        </w:rPr>
        <w:t>K</w:t>
      </w:r>
      <w:r w:rsidR="00D4764B">
        <w:rPr>
          <w:rFonts w:ascii="Times New Roman" w:hAnsi="Times New Roman" w:cs="Times New Roman"/>
          <w:b/>
          <w:sz w:val="24"/>
          <w:szCs w:val="24"/>
        </w:rPr>
        <w:t>elkit</w:t>
      </w:r>
      <w:r w:rsidR="003C0B9B" w:rsidRPr="00084FDD">
        <w:rPr>
          <w:rFonts w:ascii="Times New Roman" w:hAnsi="Times New Roman" w:cs="Times New Roman"/>
          <w:b/>
          <w:sz w:val="24"/>
          <w:szCs w:val="24"/>
        </w:rPr>
        <w:t xml:space="preserve"> D</w:t>
      </w:r>
      <w:r w:rsidR="00D4764B">
        <w:rPr>
          <w:rFonts w:ascii="Times New Roman" w:hAnsi="Times New Roman" w:cs="Times New Roman"/>
          <w:b/>
          <w:sz w:val="24"/>
          <w:szCs w:val="24"/>
        </w:rPr>
        <w:t>evlet</w:t>
      </w:r>
      <w:r w:rsidR="003C0B9B" w:rsidRPr="00084FDD">
        <w:rPr>
          <w:rFonts w:ascii="Times New Roman" w:hAnsi="Times New Roman" w:cs="Times New Roman"/>
          <w:b/>
          <w:sz w:val="24"/>
          <w:szCs w:val="24"/>
        </w:rPr>
        <w:t xml:space="preserve"> H</w:t>
      </w:r>
      <w:r w:rsidR="00DE3A2D">
        <w:rPr>
          <w:rFonts w:ascii="Times New Roman" w:hAnsi="Times New Roman" w:cs="Times New Roman"/>
          <w:b/>
          <w:sz w:val="24"/>
          <w:szCs w:val="24"/>
        </w:rPr>
        <w:t xml:space="preserve">astanesinin </w:t>
      </w:r>
      <w:r w:rsidR="00D4764B">
        <w:rPr>
          <w:rFonts w:ascii="Times New Roman" w:hAnsi="Times New Roman" w:cs="Times New Roman"/>
          <w:b/>
          <w:sz w:val="24"/>
          <w:szCs w:val="24"/>
        </w:rPr>
        <w:t>Maliyet</w:t>
      </w:r>
      <w:bookmarkEnd w:id="285"/>
      <w:bookmarkEnd w:id="286"/>
      <w:bookmarkEnd w:id="287"/>
      <w:r w:rsidR="0080783A">
        <w:rPr>
          <w:rFonts w:ascii="Times New Roman" w:hAnsi="Times New Roman" w:cs="Times New Roman"/>
          <w:b/>
          <w:sz w:val="24"/>
          <w:szCs w:val="24"/>
        </w:rPr>
        <w:t xml:space="preserve"> </w:t>
      </w:r>
      <w:r w:rsidR="00DE3A2D">
        <w:rPr>
          <w:rFonts w:ascii="Times New Roman" w:hAnsi="Times New Roman" w:cs="Times New Roman"/>
          <w:b/>
          <w:sz w:val="24"/>
          <w:szCs w:val="24"/>
        </w:rPr>
        <w:t>Yapısı</w:t>
      </w:r>
    </w:p>
    <w:p w:rsidR="0052604E" w:rsidRDefault="0052604E" w:rsidP="0052604E">
      <w:pPr>
        <w:ind w:firstLine="709"/>
        <w:rPr>
          <w:rFonts w:ascii="Times New Roman" w:hAnsi="Times New Roman" w:cs="Times New Roman"/>
          <w:sz w:val="24"/>
          <w:szCs w:val="24"/>
        </w:rPr>
      </w:pPr>
      <w:r>
        <w:rPr>
          <w:rFonts w:ascii="Times New Roman" w:hAnsi="Times New Roman" w:cs="Times New Roman"/>
          <w:bCs/>
          <w:color w:val="000000" w:themeColor="text1"/>
          <w:sz w:val="24"/>
          <w:szCs w:val="24"/>
        </w:rPr>
        <w:t>Hastane ile ilgili yapılan bu çalışmada, araştırmanın amacı, önemi, kapsamı, yöntemi ve kısıtları açıklanmış olup</w:t>
      </w:r>
      <w:r>
        <w:rPr>
          <w:rFonts w:ascii="Times New Roman" w:hAnsi="Times New Roman" w:cs="Times New Roman"/>
          <w:sz w:val="24"/>
          <w:szCs w:val="24"/>
        </w:rPr>
        <w:t xml:space="preserve"> Gümüşhane İli </w:t>
      </w:r>
      <w:r w:rsidRPr="00F17665">
        <w:rPr>
          <w:rFonts w:ascii="Times New Roman" w:hAnsi="Times New Roman" w:cs="Times New Roman"/>
          <w:sz w:val="24"/>
          <w:szCs w:val="24"/>
        </w:rPr>
        <w:t>Kelkit Devlet Hastan</w:t>
      </w:r>
      <w:r>
        <w:rPr>
          <w:rFonts w:ascii="Times New Roman" w:hAnsi="Times New Roman" w:cs="Times New Roman"/>
          <w:sz w:val="24"/>
          <w:szCs w:val="24"/>
        </w:rPr>
        <w:t>esi’nde yer alan her bir polikliniğe ilişkin gelir ve gider kalemlerine yer verilmiştir. Daha sonra ilgili gider yerlerine ilişkin maliyet kalemlerinin</w:t>
      </w:r>
      <w:r w:rsidR="00665FF6">
        <w:rPr>
          <w:rFonts w:ascii="Times New Roman" w:hAnsi="Times New Roman" w:cs="Times New Roman"/>
          <w:sz w:val="24"/>
          <w:szCs w:val="24"/>
        </w:rPr>
        <w:t xml:space="preserve"> dağıtımı gerçekleştirilmiştir.</w:t>
      </w:r>
    </w:p>
    <w:p w:rsidR="00665FF6" w:rsidRDefault="00665FF6" w:rsidP="0052604E">
      <w:pPr>
        <w:ind w:firstLine="709"/>
        <w:rPr>
          <w:rFonts w:ascii="Times New Roman" w:hAnsi="Times New Roman" w:cs="Times New Roman"/>
          <w:sz w:val="24"/>
          <w:szCs w:val="24"/>
        </w:rPr>
      </w:pPr>
    </w:p>
    <w:p w:rsidR="0052604E" w:rsidRPr="00604A17" w:rsidRDefault="0052604E" w:rsidP="0052604E">
      <w:pPr>
        <w:pStyle w:val="Balk4"/>
        <w:ind w:firstLine="709"/>
      </w:pPr>
      <w:r w:rsidRPr="00604A17">
        <w:t>3.</w:t>
      </w:r>
      <w:r w:rsidR="00DE3A2D">
        <w:t>2.</w:t>
      </w:r>
      <w:r w:rsidRPr="00604A17">
        <w:t xml:space="preserve">1. Araştırmanın Amacı ve Önemi:  </w:t>
      </w:r>
    </w:p>
    <w:p w:rsidR="0052604E" w:rsidRDefault="0052604E" w:rsidP="0052604E">
      <w:pPr>
        <w:ind w:firstLine="709"/>
        <w:rPr>
          <w:rFonts w:ascii="Times New Roman" w:hAnsi="Times New Roman" w:cs="Times New Roman"/>
          <w:sz w:val="24"/>
          <w:szCs w:val="24"/>
        </w:rPr>
      </w:pPr>
      <w:r w:rsidRPr="00C3179A">
        <w:rPr>
          <w:rFonts w:ascii="Times New Roman" w:hAnsi="Times New Roman" w:cs="Times New Roman"/>
          <w:sz w:val="24"/>
          <w:szCs w:val="24"/>
        </w:rPr>
        <w:t xml:space="preserve">Hastanenin sadece hastalara sunulan hizmetlerin maliyetlerin bilinmesi değil aynı zamanda denetim mekanizmasının çalışıp çalışmadığını, kontrollü bir maliyet harcaması yapılıp yapılmadığın ortaya çıkarılmasıdır. Bu çalışmada toplanan veriler ile birinci, ikinci ve üçüncü gider dağıtım tabloları </w:t>
      </w:r>
      <w:r>
        <w:rPr>
          <w:rFonts w:ascii="Times New Roman" w:hAnsi="Times New Roman" w:cs="Times New Roman"/>
          <w:sz w:val="24"/>
          <w:szCs w:val="24"/>
        </w:rPr>
        <w:t xml:space="preserve">oluşturulmuştur. Oluşturulan bu tablolardaki </w:t>
      </w:r>
      <w:r w:rsidRPr="00C3179A">
        <w:rPr>
          <w:rFonts w:ascii="Times New Roman" w:hAnsi="Times New Roman" w:cs="Times New Roman"/>
          <w:sz w:val="24"/>
          <w:szCs w:val="24"/>
        </w:rPr>
        <w:t>dağıtımlar sonucunda hangi birimlerin gider kalemlerinden ne kadar pay aldığını amaçlanmaktadır. Hastanede sunulan hizmetlerin maliyetlerini belirlemek ve sunulan hizmetin her bölümünde gider yeri temelinde maliyet analizi yapılarak maliyetlerin hangi aşamada artığını ve buna neden</w:t>
      </w:r>
      <w:r>
        <w:rPr>
          <w:rFonts w:ascii="Times New Roman" w:hAnsi="Times New Roman" w:cs="Times New Roman"/>
          <w:sz w:val="24"/>
          <w:szCs w:val="24"/>
        </w:rPr>
        <w:t xml:space="preserve"> olan unsurlar</w:t>
      </w:r>
      <w:r w:rsidRPr="00C3179A">
        <w:rPr>
          <w:rFonts w:ascii="Times New Roman" w:hAnsi="Times New Roman" w:cs="Times New Roman"/>
          <w:sz w:val="24"/>
          <w:szCs w:val="24"/>
        </w:rPr>
        <w:t xml:space="preserve"> tespit edilerek geleceğe yönelik plan yapmak, </w:t>
      </w:r>
      <w:r>
        <w:rPr>
          <w:rFonts w:ascii="Times New Roman" w:hAnsi="Times New Roman" w:cs="Times New Roman"/>
          <w:sz w:val="24"/>
          <w:szCs w:val="24"/>
        </w:rPr>
        <w:t xml:space="preserve">gelecek ile ilgili </w:t>
      </w:r>
      <w:r w:rsidRPr="00C3179A">
        <w:rPr>
          <w:rFonts w:ascii="Times New Roman" w:hAnsi="Times New Roman" w:cs="Times New Roman"/>
          <w:sz w:val="24"/>
          <w:szCs w:val="24"/>
        </w:rPr>
        <w:t xml:space="preserve">alınacak önlemler için yardımcı </w:t>
      </w:r>
      <w:r>
        <w:rPr>
          <w:rFonts w:ascii="Times New Roman" w:hAnsi="Times New Roman" w:cs="Times New Roman"/>
          <w:sz w:val="24"/>
          <w:szCs w:val="24"/>
        </w:rPr>
        <w:t xml:space="preserve">olmayı amaçlamaktadır. </w:t>
      </w:r>
      <w:r w:rsidRPr="00C3179A">
        <w:rPr>
          <w:rFonts w:ascii="Times New Roman" w:hAnsi="Times New Roman" w:cs="Times New Roman"/>
          <w:sz w:val="24"/>
          <w:szCs w:val="24"/>
        </w:rPr>
        <w:t xml:space="preserve">Böylece poliklinik, klinik ve hasta </w:t>
      </w:r>
      <w:proofErr w:type="gramStart"/>
      <w:r w:rsidRPr="00C3179A">
        <w:rPr>
          <w:rFonts w:ascii="Times New Roman" w:hAnsi="Times New Roman" w:cs="Times New Roman"/>
          <w:sz w:val="24"/>
          <w:szCs w:val="24"/>
        </w:rPr>
        <w:t>bazlı</w:t>
      </w:r>
      <w:proofErr w:type="gramEnd"/>
      <w:r w:rsidRPr="00C3179A">
        <w:rPr>
          <w:rFonts w:ascii="Times New Roman" w:hAnsi="Times New Roman" w:cs="Times New Roman"/>
          <w:sz w:val="24"/>
          <w:szCs w:val="24"/>
        </w:rPr>
        <w:t xml:space="preserve"> yapılan bu maliyet analizinden elde edilen veriler ile hastane yönetimin gelecekte finansal ve yönetimsel olarak daha isabetli kararlar alacaktır.</w:t>
      </w:r>
      <w:r>
        <w:rPr>
          <w:rFonts w:ascii="Times New Roman" w:hAnsi="Times New Roman" w:cs="Times New Roman"/>
          <w:sz w:val="24"/>
          <w:szCs w:val="24"/>
        </w:rPr>
        <w:t xml:space="preserve"> Bundan sonra h</w:t>
      </w:r>
      <w:r w:rsidRPr="00155D3C">
        <w:rPr>
          <w:rFonts w:ascii="Times New Roman" w:hAnsi="Times New Roman" w:cs="Times New Roman"/>
          <w:sz w:val="24"/>
          <w:szCs w:val="24"/>
        </w:rPr>
        <w:t>astanelerde maliyet analizi yapmayı düşünenlere, hastalık maliyetleri ve hastalığın ekonomik yükü konusunda araştırma yapacak olanlara yol gösterecektir</w:t>
      </w:r>
      <w:r>
        <w:rPr>
          <w:rFonts w:ascii="Times New Roman" w:hAnsi="Times New Roman" w:cs="Times New Roman"/>
          <w:sz w:val="24"/>
          <w:szCs w:val="24"/>
        </w:rPr>
        <w:t>. Hastaneler ile ilgili t</w:t>
      </w:r>
      <w:r w:rsidRPr="0072218F">
        <w:rPr>
          <w:rFonts w:ascii="Times New Roman" w:hAnsi="Times New Roman" w:cs="Times New Roman"/>
          <w:sz w:val="24"/>
          <w:szCs w:val="24"/>
        </w:rPr>
        <w:t>espit edilen eksiklikler doğrultusunda yapılacak iyileştirmeler ile hazırlanan sistem sayesinde bundan sonra hastane yöneticileri, has</w:t>
      </w:r>
      <w:r>
        <w:rPr>
          <w:rFonts w:ascii="Times New Roman" w:hAnsi="Times New Roman" w:cs="Times New Roman"/>
          <w:sz w:val="24"/>
          <w:szCs w:val="24"/>
        </w:rPr>
        <w:t>taneye daha fazla katkı sunacak</w:t>
      </w:r>
      <w:r w:rsidRPr="0072218F">
        <w:rPr>
          <w:rFonts w:ascii="Times New Roman" w:hAnsi="Times New Roman" w:cs="Times New Roman"/>
          <w:sz w:val="24"/>
          <w:szCs w:val="24"/>
        </w:rPr>
        <w:t xml:space="preserve"> ve faaliyetlerin geliştirilmesine yönelik olarak daha doğru karar </w:t>
      </w:r>
      <w:r>
        <w:rPr>
          <w:rFonts w:ascii="Times New Roman" w:hAnsi="Times New Roman" w:cs="Times New Roman"/>
          <w:sz w:val="24"/>
          <w:szCs w:val="24"/>
        </w:rPr>
        <w:t>alınabilecektir.</w:t>
      </w:r>
    </w:p>
    <w:p w:rsidR="00665FF6" w:rsidRDefault="00665FF6" w:rsidP="0052604E">
      <w:pPr>
        <w:pStyle w:val="Balk4"/>
        <w:ind w:firstLine="709"/>
      </w:pPr>
    </w:p>
    <w:p w:rsidR="0052604E" w:rsidRPr="00604A17" w:rsidRDefault="0052604E" w:rsidP="0052604E">
      <w:pPr>
        <w:pStyle w:val="Balk4"/>
        <w:ind w:firstLine="709"/>
      </w:pPr>
      <w:r>
        <w:t>3.2</w:t>
      </w:r>
      <w:r w:rsidRPr="00604A17">
        <w:t>.</w:t>
      </w:r>
      <w:r w:rsidR="00DE3A2D">
        <w:t>2.</w:t>
      </w:r>
      <w:r w:rsidRPr="00604A17">
        <w:t xml:space="preserve"> Araştırmanın</w:t>
      </w:r>
      <w:r>
        <w:t xml:space="preserve"> Kapsamı</w:t>
      </w:r>
    </w:p>
    <w:p w:rsidR="0052604E" w:rsidRDefault="0052604E" w:rsidP="00AD2CEA">
      <w:pPr>
        <w:ind w:firstLine="709"/>
        <w:rPr>
          <w:rFonts w:ascii="Times New Roman" w:hAnsi="Times New Roman" w:cs="Times New Roman"/>
          <w:sz w:val="24"/>
          <w:szCs w:val="24"/>
        </w:rPr>
      </w:pPr>
      <w:r w:rsidRPr="00C3179A">
        <w:rPr>
          <w:rFonts w:ascii="Times New Roman" w:hAnsi="Times New Roman" w:cs="Times New Roman"/>
          <w:sz w:val="24"/>
          <w:szCs w:val="24"/>
        </w:rPr>
        <w:t xml:space="preserve">Bu araştırma, Gümüşhane İli Kelkit Devlet Hastanesi’nde yer alan 81 yatak kapasiteli Kelkit Devlet Hastanesinin 2019 yılı klinik, poliklinik ve ameliyathane’ye ait gelir gider verilerini oluşturmaktadır. Bu kapsamda hastanenin </w:t>
      </w:r>
      <w:r w:rsidR="00AD2CEA">
        <w:rPr>
          <w:rFonts w:ascii="Times New Roman" w:hAnsi="Times New Roman" w:cs="Times New Roman"/>
          <w:sz w:val="24"/>
          <w:szCs w:val="24"/>
        </w:rPr>
        <w:t>d</w:t>
      </w:r>
      <w:r w:rsidRPr="00C3179A">
        <w:rPr>
          <w:rFonts w:ascii="Times New Roman" w:hAnsi="Times New Roman" w:cs="Times New Roman"/>
          <w:sz w:val="24"/>
          <w:szCs w:val="24"/>
        </w:rPr>
        <w:t>ahili</w:t>
      </w:r>
      <w:r>
        <w:rPr>
          <w:rFonts w:ascii="Times New Roman" w:hAnsi="Times New Roman" w:cs="Times New Roman"/>
          <w:sz w:val="24"/>
          <w:szCs w:val="24"/>
        </w:rPr>
        <w:t>ye</w:t>
      </w:r>
      <w:r w:rsidR="00AD2CEA">
        <w:rPr>
          <w:rFonts w:ascii="Times New Roman" w:hAnsi="Times New Roman" w:cs="Times New Roman"/>
          <w:sz w:val="24"/>
          <w:szCs w:val="24"/>
        </w:rPr>
        <w:t xml:space="preserve"> branşlar</w:t>
      </w:r>
      <w:r w:rsidRPr="00C3179A">
        <w:rPr>
          <w:rFonts w:ascii="Times New Roman" w:hAnsi="Times New Roman" w:cs="Times New Roman"/>
          <w:sz w:val="24"/>
          <w:szCs w:val="24"/>
        </w:rPr>
        <w:t xml:space="preserve"> </w:t>
      </w:r>
      <w:r w:rsidR="00AD2CEA">
        <w:rPr>
          <w:rFonts w:ascii="Times New Roman" w:hAnsi="Times New Roman" w:cs="Times New Roman"/>
          <w:sz w:val="24"/>
          <w:szCs w:val="24"/>
        </w:rPr>
        <w:t xml:space="preserve">(iç hastalıkları, kardiyoloji, göğüs, kulak-burun-boğaz, fiziksel tıp ve </w:t>
      </w:r>
      <w:proofErr w:type="gramStart"/>
      <w:r w:rsidR="00AD2CEA">
        <w:rPr>
          <w:rFonts w:ascii="Times New Roman" w:hAnsi="Times New Roman" w:cs="Times New Roman"/>
          <w:sz w:val="24"/>
          <w:szCs w:val="24"/>
        </w:rPr>
        <w:t>rehabilitasyon</w:t>
      </w:r>
      <w:proofErr w:type="gramEnd"/>
      <w:r w:rsidR="00AD2CEA">
        <w:rPr>
          <w:rFonts w:ascii="Times New Roman" w:hAnsi="Times New Roman" w:cs="Times New Roman"/>
          <w:sz w:val="24"/>
          <w:szCs w:val="24"/>
        </w:rPr>
        <w:t>, enfeksiyon vb. ) ve cerrahi branşlar (</w:t>
      </w:r>
      <w:r w:rsidR="001318AA">
        <w:rPr>
          <w:rFonts w:ascii="Times New Roman" w:hAnsi="Times New Roman" w:cs="Times New Roman"/>
          <w:sz w:val="24"/>
          <w:szCs w:val="24"/>
        </w:rPr>
        <w:t xml:space="preserve"> </w:t>
      </w:r>
      <w:r w:rsidR="00AD2CEA">
        <w:rPr>
          <w:rFonts w:ascii="Times New Roman" w:hAnsi="Times New Roman" w:cs="Times New Roman"/>
          <w:sz w:val="24"/>
          <w:szCs w:val="24"/>
        </w:rPr>
        <w:t>Üroloji, kulak-burun-boğaz, ortopedi vb.),</w:t>
      </w:r>
      <w:r w:rsidRPr="00C3179A">
        <w:rPr>
          <w:rFonts w:ascii="Times New Roman" w:hAnsi="Times New Roman" w:cs="Times New Roman"/>
          <w:sz w:val="24"/>
          <w:szCs w:val="24"/>
        </w:rPr>
        <w:t xml:space="preserve"> yoğum bakım üniteleri, özellikli hizmetler, laboratuarlar, ameliyathane, görüntüleme merkezleri ve evde sağlık bakım hizmetleri olmak üzere birçok klinikte yapılmasına karar verilmiştir. Ayrıntılı bilgi; satın alma, mutemetlik, faturalandırma, ayniyat, eczane, arşiv, istatistik, özlük birimlerinden bilgiler alınmış olup hastane yöneticileri ile görüşmeler yapılmıştır</w:t>
      </w:r>
      <w:r>
        <w:rPr>
          <w:rFonts w:ascii="Times New Roman" w:hAnsi="Times New Roman" w:cs="Times New Roman"/>
          <w:sz w:val="24"/>
          <w:szCs w:val="24"/>
        </w:rPr>
        <w:t>.</w:t>
      </w:r>
    </w:p>
    <w:p w:rsidR="00665FF6" w:rsidRDefault="00665FF6" w:rsidP="0052604E">
      <w:pPr>
        <w:ind w:firstLine="709"/>
        <w:rPr>
          <w:rFonts w:ascii="Times New Roman" w:hAnsi="Times New Roman" w:cs="Times New Roman"/>
          <w:sz w:val="24"/>
          <w:szCs w:val="24"/>
        </w:rPr>
      </w:pPr>
    </w:p>
    <w:p w:rsidR="0052604E" w:rsidRPr="0021201E" w:rsidRDefault="0052604E" w:rsidP="0052604E">
      <w:pPr>
        <w:pStyle w:val="Balk4"/>
        <w:ind w:firstLine="709"/>
      </w:pPr>
      <w:r>
        <w:t>3.</w:t>
      </w:r>
      <w:r w:rsidR="00DE3A2D">
        <w:t>2.</w:t>
      </w:r>
      <w:r>
        <w:t>3</w:t>
      </w:r>
      <w:r w:rsidRPr="0021201E">
        <w:t>. Araştırmanın Yöntemi</w:t>
      </w:r>
    </w:p>
    <w:p w:rsidR="0052604E" w:rsidRPr="0021201E" w:rsidRDefault="0052604E" w:rsidP="0052604E">
      <w:pPr>
        <w:autoSpaceDE w:val="0"/>
        <w:autoSpaceDN w:val="0"/>
        <w:adjustRightInd w:val="0"/>
        <w:ind w:firstLine="709"/>
        <w:rPr>
          <w:rFonts w:ascii="Times New Roman" w:eastAsia="TimesNewRoman,Bold" w:hAnsi="Times New Roman" w:cs="Times New Roman"/>
          <w:bCs/>
          <w:sz w:val="24"/>
          <w:szCs w:val="24"/>
        </w:rPr>
      </w:pPr>
      <w:r w:rsidRPr="0021201E">
        <w:rPr>
          <w:rFonts w:ascii="Times New Roman" w:eastAsia="TimesNewRoman,Bold" w:hAnsi="Times New Roman" w:cs="Times New Roman"/>
          <w:bCs/>
          <w:sz w:val="24"/>
          <w:szCs w:val="24"/>
        </w:rPr>
        <w:t xml:space="preserve">Bu araştırma ile ilgili her türlü bilgi, Kelkit Devlet Hastanesi’nin muhasebesi ile ilgili tüm belge ve kayıtların incelenmesiyle elde edilmiştir. Bu araştırma için gerekli izinler alınmış olup, Gümüşhane İl Sağlık Müdürlüğü ve Kelkit Devlet Hastanesi Başhekimliği ile yapılan protokol EK-8’ de </w:t>
      </w:r>
      <w:r w:rsidR="00AD2CEA">
        <w:rPr>
          <w:rFonts w:ascii="Times New Roman" w:eastAsia="TimesNewRoman,Bold" w:hAnsi="Times New Roman" w:cs="Times New Roman"/>
          <w:bCs/>
          <w:sz w:val="24"/>
          <w:szCs w:val="24"/>
        </w:rPr>
        <w:t>sunulmuştur.</w:t>
      </w:r>
    </w:p>
    <w:p w:rsidR="0052604E" w:rsidRDefault="0052604E" w:rsidP="0052604E">
      <w:pPr>
        <w:autoSpaceDE w:val="0"/>
        <w:autoSpaceDN w:val="0"/>
        <w:adjustRightInd w:val="0"/>
        <w:ind w:firstLine="709"/>
        <w:rPr>
          <w:rFonts w:ascii="Times New Roman" w:eastAsia="TimesNewRoman,Bold" w:hAnsi="Times New Roman" w:cs="Times New Roman"/>
          <w:bCs/>
          <w:sz w:val="24"/>
          <w:szCs w:val="24"/>
        </w:rPr>
      </w:pPr>
      <w:r w:rsidRPr="0021201E">
        <w:rPr>
          <w:rFonts w:ascii="Times New Roman" w:hAnsi="Times New Roman" w:cs="Times New Roman"/>
          <w:sz w:val="24"/>
          <w:szCs w:val="24"/>
        </w:rPr>
        <w:t xml:space="preserve">Hastanede sunulan hizmetlerin maliyetlerini hesaplamak ve analiz edebilmek için hastanenin ve sunulan hizmetlerin yapısına bakılarak uygun bir maliyet yöntemi seçilmiştir. </w:t>
      </w:r>
      <w:r w:rsidRPr="0021201E">
        <w:rPr>
          <w:rFonts w:ascii="Times New Roman" w:eastAsia="TimesNewRoman,Bold" w:hAnsi="Times New Roman" w:cs="Times New Roman"/>
          <w:bCs/>
          <w:sz w:val="24"/>
          <w:szCs w:val="24"/>
        </w:rPr>
        <w:t>Bundan dolayı basit dağıtım yöntemi kullanılmıştır. Bu dağıtım yöntemi ile birinci, ikinci ve üçüncü dağıtımlar yapılmıştır. Birinci dağıtımda gider kalemleri dağıtım anahtarı ile oluşturulmuştur. İkinci dağıtım birinci dağıtımda oluşan tüm maliyetlerin esas hizmet gider yerlerine dağıtılmıştır. Üçüncü dağıtımda ise esas üretim gider yerlerindeki toplanan maliyetlerin, ilgili gider yerlerinde tedavi gören hasta sayılarına bölünerek birim maliyet analizine ulaşılmıştır.</w:t>
      </w:r>
    </w:p>
    <w:p w:rsidR="007D631D" w:rsidRDefault="007D631D" w:rsidP="0021201E">
      <w:pPr>
        <w:ind w:firstLine="709"/>
        <w:rPr>
          <w:rFonts w:ascii="Times New Roman" w:hAnsi="Times New Roman" w:cs="Times New Roman"/>
          <w:bCs/>
          <w:sz w:val="24"/>
          <w:szCs w:val="24"/>
        </w:rPr>
      </w:pPr>
      <w:r w:rsidRPr="007D631D">
        <w:rPr>
          <w:rFonts w:ascii="Times New Roman" w:hAnsi="Times New Roman" w:cs="Times New Roman"/>
          <w:bCs/>
          <w:sz w:val="24"/>
          <w:szCs w:val="24"/>
        </w:rPr>
        <w:t xml:space="preserve">Kelkit </w:t>
      </w:r>
      <w:r>
        <w:rPr>
          <w:rFonts w:ascii="Times New Roman" w:hAnsi="Times New Roman" w:cs="Times New Roman"/>
          <w:bCs/>
          <w:sz w:val="24"/>
          <w:szCs w:val="24"/>
        </w:rPr>
        <w:t>Devle</w:t>
      </w:r>
      <w:r w:rsidR="00BA5002">
        <w:rPr>
          <w:rFonts w:ascii="Times New Roman" w:hAnsi="Times New Roman" w:cs="Times New Roman"/>
          <w:bCs/>
          <w:sz w:val="24"/>
          <w:szCs w:val="24"/>
        </w:rPr>
        <w:t xml:space="preserve">t Hastanesi’nin maliyet analizi, </w:t>
      </w:r>
      <w:r>
        <w:rPr>
          <w:rFonts w:ascii="Times New Roman" w:hAnsi="Times New Roman" w:cs="Times New Roman"/>
          <w:bCs/>
          <w:sz w:val="24"/>
          <w:szCs w:val="24"/>
        </w:rPr>
        <w:t xml:space="preserve">hastanede </w:t>
      </w:r>
      <w:r w:rsidR="00BA5002">
        <w:rPr>
          <w:rFonts w:ascii="Times New Roman" w:hAnsi="Times New Roman" w:cs="Times New Roman"/>
          <w:bCs/>
          <w:sz w:val="24"/>
          <w:szCs w:val="24"/>
        </w:rPr>
        <w:t>bulunun klinik, poliklinik ve sağlık hizmetlerin oluşturduğu gelir giderleri kayıt altına alınarak yapılan 2019 yılına ait maliyet analizi yapılmıştır.</w:t>
      </w:r>
    </w:p>
    <w:p w:rsidR="00665FF6" w:rsidRPr="0021201E" w:rsidRDefault="00665FF6" w:rsidP="0021201E">
      <w:pPr>
        <w:ind w:firstLine="709"/>
        <w:rPr>
          <w:rFonts w:ascii="Times New Roman" w:hAnsi="Times New Roman" w:cs="Times New Roman"/>
          <w:bCs/>
          <w:sz w:val="24"/>
          <w:szCs w:val="24"/>
        </w:rPr>
      </w:pPr>
    </w:p>
    <w:p w:rsidR="003C0B9B" w:rsidRPr="00084FDD" w:rsidRDefault="00DE3A2D" w:rsidP="00165C80">
      <w:pPr>
        <w:pStyle w:val="Balk3"/>
        <w:ind w:firstLine="709"/>
      </w:pPr>
      <w:bookmarkStart w:id="288" w:name="_Toc43931528"/>
      <w:bookmarkStart w:id="289" w:name="_Toc43996173"/>
      <w:bookmarkStart w:id="290" w:name="_Toc44065301"/>
      <w:bookmarkStart w:id="291" w:name="_Toc44795456"/>
      <w:r>
        <w:lastRenderedPageBreak/>
        <w:t>3.2.4</w:t>
      </w:r>
      <w:r w:rsidR="00BA5002" w:rsidRPr="00084FDD">
        <w:t>. Kelkit Devlet Hastanesi’</w:t>
      </w:r>
      <w:r w:rsidR="003C0B9B" w:rsidRPr="00084FDD">
        <w:t xml:space="preserve">nde Yer Alan Kliniklerin ve Polikliniklerin Maliyet </w:t>
      </w:r>
      <w:bookmarkEnd w:id="288"/>
      <w:bookmarkEnd w:id="289"/>
      <w:bookmarkEnd w:id="290"/>
      <w:bookmarkEnd w:id="291"/>
      <w:r w:rsidR="009B0CF7">
        <w:t>Kalemleri</w:t>
      </w:r>
    </w:p>
    <w:p w:rsidR="0021201E" w:rsidRDefault="00AC5309" w:rsidP="009D2E5E">
      <w:pPr>
        <w:ind w:firstLine="709"/>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Kelkit Devlet Hastanesi’nde</w:t>
      </w:r>
      <w:r w:rsidR="00BA5002" w:rsidRPr="00084FDD">
        <w:rPr>
          <w:rFonts w:ascii="Times New Roman" w:hAnsi="Times New Roman" w:cs="Times New Roman"/>
          <w:bCs/>
          <w:color w:val="000000" w:themeColor="text1"/>
          <w:sz w:val="24"/>
          <w:szCs w:val="24"/>
        </w:rPr>
        <w:t xml:space="preserve"> yer alan </w:t>
      </w:r>
      <w:r w:rsidR="00F35F82" w:rsidRPr="00084FDD">
        <w:rPr>
          <w:rFonts w:ascii="Times New Roman" w:hAnsi="Times New Roman" w:cs="Times New Roman"/>
          <w:sz w:val="24"/>
          <w:szCs w:val="24"/>
        </w:rPr>
        <w:t xml:space="preserve">iç hastalıkları, kardiyoloji, göğüs hastalıkları, </w:t>
      </w:r>
      <w:r w:rsidR="00F35F82">
        <w:rPr>
          <w:rFonts w:ascii="Times New Roman" w:hAnsi="Times New Roman" w:cs="Times New Roman"/>
          <w:sz w:val="24"/>
          <w:szCs w:val="24"/>
        </w:rPr>
        <w:t xml:space="preserve">çocuk sağlığı ve hastalıkları, fiziksel tıp ve </w:t>
      </w:r>
      <w:proofErr w:type="gramStart"/>
      <w:r w:rsidR="00F35F82">
        <w:rPr>
          <w:rFonts w:ascii="Times New Roman" w:hAnsi="Times New Roman" w:cs="Times New Roman"/>
          <w:sz w:val="24"/>
          <w:szCs w:val="24"/>
        </w:rPr>
        <w:t>rehabilitasyon</w:t>
      </w:r>
      <w:proofErr w:type="gramEnd"/>
      <w:r w:rsidR="00F35F82" w:rsidRPr="00084FDD">
        <w:rPr>
          <w:rFonts w:ascii="Times New Roman" w:hAnsi="Times New Roman" w:cs="Times New Roman"/>
          <w:bCs/>
          <w:color w:val="000000" w:themeColor="text1"/>
          <w:sz w:val="24"/>
          <w:szCs w:val="24"/>
        </w:rPr>
        <w:t xml:space="preserve"> </w:t>
      </w:r>
      <w:r w:rsidR="00F35F82">
        <w:rPr>
          <w:rFonts w:ascii="Times New Roman" w:hAnsi="Times New Roman" w:cs="Times New Roman"/>
          <w:bCs/>
          <w:color w:val="000000" w:themeColor="text1"/>
          <w:sz w:val="24"/>
          <w:szCs w:val="24"/>
        </w:rPr>
        <w:t xml:space="preserve">vb. </w:t>
      </w:r>
      <w:r w:rsidR="00BA5002" w:rsidRPr="00084FDD">
        <w:rPr>
          <w:rFonts w:ascii="Times New Roman" w:hAnsi="Times New Roman" w:cs="Times New Roman"/>
          <w:bCs/>
          <w:color w:val="000000" w:themeColor="text1"/>
          <w:sz w:val="24"/>
          <w:szCs w:val="24"/>
        </w:rPr>
        <w:t>klinik ve poliklinikler</w:t>
      </w:r>
      <w:r w:rsidR="00084FDD" w:rsidRPr="00084FDD">
        <w:rPr>
          <w:rFonts w:ascii="Times New Roman" w:hAnsi="Times New Roman" w:cs="Times New Roman"/>
          <w:bCs/>
          <w:color w:val="000000" w:themeColor="text1"/>
          <w:sz w:val="24"/>
          <w:szCs w:val="24"/>
        </w:rPr>
        <w:t>den</w:t>
      </w:r>
      <w:r w:rsidR="005E089D">
        <w:rPr>
          <w:rFonts w:ascii="Times New Roman" w:hAnsi="Times New Roman" w:cs="Times New Roman"/>
          <w:bCs/>
          <w:color w:val="000000" w:themeColor="text1"/>
          <w:sz w:val="24"/>
          <w:szCs w:val="24"/>
        </w:rPr>
        <w:t xml:space="preserve"> elde edilen gelir ile Kelkit Devlet Hastanesi’nde yer alan sağlık hizmetleri gelirleri</w:t>
      </w:r>
      <w:r w:rsidR="00F35F82">
        <w:rPr>
          <w:rFonts w:ascii="Times New Roman" w:hAnsi="Times New Roman" w:cs="Times New Roman"/>
          <w:bCs/>
          <w:color w:val="000000" w:themeColor="text1"/>
          <w:sz w:val="24"/>
          <w:szCs w:val="24"/>
        </w:rPr>
        <w:t xml:space="preserve">; </w:t>
      </w:r>
      <w:r w:rsidR="00F35F82" w:rsidRPr="00B04718">
        <w:rPr>
          <w:rFonts w:ascii="Times New Roman" w:hAnsi="Times New Roman" w:cs="Times New Roman"/>
          <w:sz w:val="24"/>
          <w:szCs w:val="24"/>
        </w:rPr>
        <w:t>muayene</w:t>
      </w:r>
      <w:r w:rsidR="00F35F82">
        <w:rPr>
          <w:rFonts w:ascii="Times New Roman" w:hAnsi="Times New Roman" w:cs="Times New Roman"/>
          <w:sz w:val="24"/>
          <w:szCs w:val="24"/>
        </w:rPr>
        <w:t xml:space="preserve"> ve konsültasyon</w:t>
      </w:r>
      <w:r w:rsidR="00F35F82" w:rsidRPr="00B04718">
        <w:rPr>
          <w:rFonts w:ascii="Times New Roman" w:hAnsi="Times New Roman" w:cs="Times New Roman"/>
          <w:sz w:val="24"/>
          <w:szCs w:val="24"/>
        </w:rPr>
        <w:t>, laboratuvar, radyoloji, tıbbı uygulama vb</w:t>
      </w:r>
      <w:r w:rsidR="00F35F82">
        <w:rPr>
          <w:rFonts w:ascii="Times New Roman" w:hAnsi="Times New Roman" w:cs="Times New Roman"/>
          <w:sz w:val="24"/>
          <w:szCs w:val="24"/>
        </w:rPr>
        <w:t>. gelirler</w:t>
      </w:r>
      <w:r w:rsidR="005E089D">
        <w:rPr>
          <w:rFonts w:ascii="Times New Roman" w:hAnsi="Times New Roman" w:cs="Times New Roman"/>
          <w:bCs/>
          <w:color w:val="000000" w:themeColor="text1"/>
          <w:sz w:val="24"/>
          <w:szCs w:val="24"/>
        </w:rPr>
        <w:t xml:space="preserve"> hesaplanıp </w:t>
      </w:r>
      <w:r w:rsidR="00BA5002" w:rsidRPr="00084FDD">
        <w:rPr>
          <w:rFonts w:ascii="Times New Roman" w:hAnsi="Times New Roman" w:cs="Times New Roman"/>
          <w:bCs/>
          <w:color w:val="000000" w:themeColor="text1"/>
          <w:sz w:val="24"/>
          <w:szCs w:val="24"/>
        </w:rPr>
        <w:t xml:space="preserve">bölümlere ayrılarak </w:t>
      </w:r>
      <w:r w:rsidR="005E089D" w:rsidRPr="00084FDD">
        <w:rPr>
          <w:rFonts w:ascii="Times New Roman" w:hAnsi="Times New Roman" w:cs="Times New Roman"/>
          <w:bCs/>
          <w:color w:val="000000" w:themeColor="text1"/>
          <w:sz w:val="24"/>
          <w:szCs w:val="24"/>
        </w:rPr>
        <w:t>maliyet analizi</w:t>
      </w:r>
      <w:r w:rsidR="005E089D">
        <w:rPr>
          <w:rFonts w:ascii="Times New Roman" w:hAnsi="Times New Roman" w:cs="Times New Roman"/>
          <w:bCs/>
          <w:color w:val="000000" w:themeColor="text1"/>
          <w:sz w:val="24"/>
          <w:szCs w:val="24"/>
        </w:rPr>
        <w:t xml:space="preserve"> </w:t>
      </w:r>
      <w:r w:rsidR="00BA5002" w:rsidRPr="00084FDD">
        <w:rPr>
          <w:rFonts w:ascii="Times New Roman" w:hAnsi="Times New Roman" w:cs="Times New Roman"/>
          <w:bCs/>
          <w:color w:val="000000" w:themeColor="text1"/>
          <w:sz w:val="24"/>
          <w:szCs w:val="24"/>
        </w:rPr>
        <w:t>yapılmıştır.</w:t>
      </w:r>
      <w:r w:rsidR="00F66A61">
        <w:rPr>
          <w:rFonts w:ascii="Times New Roman" w:hAnsi="Times New Roman" w:cs="Times New Roman"/>
          <w:bCs/>
          <w:color w:val="000000" w:themeColor="text1"/>
          <w:sz w:val="24"/>
          <w:szCs w:val="24"/>
        </w:rPr>
        <w:t xml:space="preserve"> </w:t>
      </w:r>
      <w:r w:rsidR="005E089D">
        <w:rPr>
          <w:rFonts w:ascii="Times New Roman" w:hAnsi="Times New Roman" w:cs="Times New Roman"/>
          <w:bCs/>
          <w:color w:val="000000" w:themeColor="text1"/>
          <w:sz w:val="24"/>
          <w:szCs w:val="24"/>
        </w:rPr>
        <w:t xml:space="preserve">Her bir bölümün geliri </w:t>
      </w:r>
      <w:r w:rsidR="00CC3026">
        <w:rPr>
          <w:rFonts w:ascii="Times New Roman" w:hAnsi="Times New Roman" w:cs="Times New Roman"/>
          <w:bCs/>
          <w:color w:val="000000" w:themeColor="text1"/>
          <w:sz w:val="24"/>
          <w:szCs w:val="24"/>
        </w:rPr>
        <w:t xml:space="preserve">ve sağlık hizmetlerin gelirleri </w:t>
      </w:r>
      <w:r w:rsidR="005E089D">
        <w:rPr>
          <w:rFonts w:ascii="Times New Roman" w:hAnsi="Times New Roman" w:cs="Times New Roman"/>
          <w:bCs/>
          <w:color w:val="000000" w:themeColor="text1"/>
          <w:sz w:val="24"/>
          <w:szCs w:val="24"/>
        </w:rPr>
        <w:t xml:space="preserve">ayrıntılı olarak aylık ele alınmış olup tablolar halinde </w:t>
      </w:r>
      <w:r w:rsidR="00CC3026">
        <w:rPr>
          <w:rFonts w:ascii="Times New Roman" w:hAnsi="Times New Roman" w:cs="Times New Roman"/>
          <w:bCs/>
          <w:color w:val="000000" w:themeColor="text1"/>
          <w:sz w:val="24"/>
          <w:szCs w:val="24"/>
        </w:rPr>
        <w:t>aşağıda sunulmuştur.</w:t>
      </w:r>
    </w:p>
    <w:p w:rsidR="00665FF6" w:rsidRPr="009D2E5E" w:rsidRDefault="00665FF6" w:rsidP="009D2E5E">
      <w:pPr>
        <w:ind w:firstLine="709"/>
        <w:rPr>
          <w:rFonts w:ascii="Times New Roman" w:hAnsi="Times New Roman" w:cs="Times New Roman"/>
          <w:bCs/>
          <w:color w:val="000000" w:themeColor="text1"/>
          <w:sz w:val="24"/>
          <w:szCs w:val="24"/>
        </w:rPr>
      </w:pPr>
    </w:p>
    <w:p w:rsidR="00BA5002" w:rsidRDefault="00DE3A2D" w:rsidP="00165C80">
      <w:pPr>
        <w:pStyle w:val="Balk4"/>
        <w:ind w:firstLine="709"/>
      </w:pPr>
      <w:bookmarkStart w:id="292" w:name="_Toc43931529"/>
      <w:bookmarkStart w:id="293" w:name="_Toc43996174"/>
      <w:bookmarkStart w:id="294" w:name="_Toc44065302"/>
      <w:bookmarkStart w:id="295" w:name="_Toc44795457"/>
      <w:r>
        <w:t>3.2.4</w:t>
      </w:r>
      <w:r w:rsidR="00BA5002" w:rsidRPr="00084FDD">
        <w:t>.1.</w:t>
      </w:r>
      <w:r w:rsidR="0080783A">
        <w:t xml:space="preserve"> </w:t>
      </w:r>
      <w:r w:rsidR="00BA5002" w:rsidRPr="00084FDD">
        <w:t>Kelkit Devlet Hastanesi’</w:t>
      </w:r>
      <w:r w:rsidR="003C0B9B" w:rsidRPr="00084FDD">
        <w:t>nde Yer Alan Kliniklerin ve Polikliniklerin Gelir Kalemleri</w:t>
      </w:r>
      <w:bookmarkEnd w:id="292"/>
      <w:bookmarkEnd w:id="293"/>
      <w:bookmarkEnd w:id="294"/>
      <w:bookmarkEnd w:id="295"/>
    </w:p>
    <w:p w:rsidR="00084FDD" w:rsidRDefault="00084FDD" w:rsidP="00084FDD">
      <w:pPr>
        <w:ind w:firstLine="709"/>
        <w:rPr>
          <w:rFonts w:ascii="Times New Roman" w:hAnsi="Times New Roman" w:cs="Times New Roman"/>
          <w:sz w:val="24"/>
          <w:szCs w:val="24"/>
        </w:rPr>
      </w:pPr>
      <w:r w:rsidRPr="00084FDD">
        <w:rPr>
          <w:rFonts w:ascii="Times New Roman" w:hAnsi="Times New Roman" w:cs="Times New Roman"/>
          <w:sz w:val="24"/>
          <w:szCs w:val="24"/>
        </w:rPr>
        <w:t xml:space="preserve">Kelkit Devlet hastanesinde yer alan iç hastalıkları, kardiyoloji, göğüs hastalıkları, </w:t>
      </w:r>
      <w:r w:rsidR="00AC5309">
        <w:rPr>
          <w:rFonts w:ascii="Times New Roman" w:hAnsi="Times New Roman" w:cs="Times New Roman"/>
          <w:sz w:val="24"/>
          <w:szCs w:val="24"/>
        </w:rPr>
        <w:t xml:space="preserve">çocuk sağlığı ve hastalıkları, fiziksel tıp ve </w:t>
      </w:r>
      <w:proofErr w:type="gramStart"/>
      <w:r w:rsidR="00AC5309">
        <w:rPr>
          <w:rFonts w:ascii="Times New Roman" w:hAnsi="Times New Roman" w:cs="Times New Roman"/>
          <w:sz w:val="24"/>
          <w:szCs w:val="24"/>
        </w:rPr>
        <w:t>rehabilitasyon</w:t>
      </w:r>
      <w:proofErr w:type="gramEnd"/>
      <w:r w:rsidR="00AC5309">
        <w:rPr>
          <w:rFonts w:ascii="Times New Roman" w:hAnsi="Times New Roman" w:cs="Times New Roman"/>
          <w:sz w:val="24"/>
          <w:szCs w:val="24"/>
        </w:rPr>
        <w:t>,</w:t>
      </w:r>
      <w:r w:rsidR="00A075E9">
        <w:rPr>
          <w:rFonts w:ascii="Times New Roman" w:hAnsi="Times New Roman" w:cs="Times New Roman"/>
          <w:sz w:val="24"/>
          <w:szCs w:val="24"/>
        </w:rPr>
        <w:t xml:space="preserve"> algoloji,</w:t>
      </w:r>
      <w:r w:rsidR="00AC5309">
        <w:rPr>
          <w:rFonts w:ascii="Times New Roman" w:hAnsi="Times New Roman" w:cs="Times New Roman"/>
          <w:sz w:val="24"/>
          <w:szCs w:val="24"/>
        </w:rPr>
        <w:t xml:space="preserve"> Ağız, diş ve çene hastalıkları, genel cerrahi, ortopedi ve travmatoloji, üroloji</w:t>
      </w:r>
      <w:r w:rsidR="003D2A07">
        <w:rPr>
          <w:rFonts w:ascii="Times New Roman" w:hAnsi="Times New Roman" w:cs="Times New Roman"/>
          <w:sz w:val="24"/>
          <w:szCs w:val="24"/>
        </w:rPr>
        <w:t xml:space="preserve"> hastalıkları</w:t>
      </w:r>
      <w:r w:rsidR="00AC5309">
        <w:rPr>
          <w:rFonts w:ascii="Times New Roman" w:hAnsi="Times New Roman" w:cs="Times New Roman"/>
          <w:sz w:val="24"/>
          <w:szCs w:val="24"/>
        </w:rPr>
        <w:t>, kulak-burun-boğaz</w:t>
      </w:r>
      <w:r w:rsidR="00A075E9">
        <w:rPr>
          <w:rFonts w:ascii="Times New Roman" w:hAnsi="Times New Roman" w:cs="Times New Roman"/>
          <w:sz w:val="24"/>
          <w:szCs w:val="24"/>
        </w:rPr>
        <w:t xml:space="preserve"> hastalıkları</w:t>
      </w:r>
      <w:r w:rsidR="00AC5309">
        <w:rPr>
          <w:rFonts w:ascii="Times New Roman" w:hAnsi="Times New Roman" w:cs="Times New Roman"/>
          <w:sz w:val="24"/>
          <w:szCs w:val="24"/>
        </w:rPr>
        <w:t>, göz</w:t>
      </w:r>
      <w:r w:rsidR="00A075E9">
        <w:rPr>
          <w:rFonts w:ascii="Times New Roman" w:hAnsi="Times New Roman" w:cs="Times New Roman"/>
          <w:sz w:val="24"/>
          <w:szCs w:val="24"/>
        </w:rPr>
        <w:t xml:space="preserve"> hastalıkları</w:t>
      </w:r>
      <w:r w:rsidR="00AC5309">
        <w:rPr>
          <w:rFonts w:ascii="Times New Roman" w:hAnsi="Times New Roman" w:cs="Times New Roman"/>
          <w:sz w:val="24"/>
          <w:szCs w:val="24"/>
        </w:rPr>
        <w:t>, kadın hastalıkları ve doğum, Nöroloji</w:t>
      </w:r>
      <w:r w:rsidR="00815515">
        <w:rPr>
          <w:rFonts w:ascii="Times New Roman" w:hAnsi="Times New Roman" w:cs="Times New Roman"/>
          <w:sz w:val="24"/>
          <w:szCs w:val="24"/>
        </w:rPr>
        <w:t xml:space="preserve"> hastalıkları</w:t>
      </w:r>
      <w:r w:rsidR="00AC5309">
        <w:rPr>
          <w:rFonts w:ascii="Times New Roman" w:hAnsi="Times New Roman" w:cs="Times New Roman"/>
          <w:sz w:val="24"/>
          <w:szCs w:val="24"/>
        </w:rPr>
        <w:t>,</w:t>
      </w:r>
      <w:r w:rsidR="00A075E9">
        <w:rPr>
          <w:rFonts w:ascii="Times New Roman" w:hAnsi="Times New Roman" w:cs="Times New Roman"/>
          <w:sz w:val="24"/>
          <w:szCs w:val="24"/>
        </w:rPr>
        <w:t xml:space="preserve"> nefroloji, acil servis,</w:t>
      </w:r>
      <w:r w:rsidR="00AC5309">
        <w:rPr>
          <w:rFonts w:ascii="Times New Roman" w:hAnsi="Times New Roman" w:cs="Times New Roman"/>
          <w:sz w:val="24"/>
          <w:szCs w:val="24"/>
        </w:rPr>
        <w:t xml:space="preserve"> </w:t>
      </w:r>
      <w:r w:rsidRPr="00084FDD">
        <w:rPr>
          <w:rFonts w:ascii="Times New Roman" w:hAnsi="Times New Roman" w:cs="Times New Roman"/>
          <w:sz w:val="24"/>
          <w:szCs w:val="24"/>
        </w:rPr>
        <w:t>enfe</w:t>
      </w:r>
      <w:r w:rsidR="00AC5309">
        <w:rPr>
          <w:rFonts w:ascii="Times New Roman" w:hAnsi="Times New Roman" w:cs="Times New Roman"/>
          <w:sz w:val="24"/>
          <w:szCs w:val="24"/>
        </w:rPr>
        <w:t xml:space="preserve">ksiyon hastalıkları, </w:t>
      </w:r>
      <w:r w:rsidR="009F286A">
        <w:rPr>
          <w:rFonts w:ascii="Times New Roman" w:hAnsi="Times New Roman" w:cs="Times New Roman"/>
          <w:sz w:val="24"/>
          <w:szCs w:val="24"/>
        </w:rPr>
        <w:t xml:space="preserve">hemodiyaliz, </w:t>
      </w:r>
      <w:r w:rsidR="00AC5309">
        <w:rPr>
          <w:rFonts w:ascii="Times New Roman" w:hAnsi="Times New Roman" w:cs="Times New Roman"/>
          <w:sz w:val="24"/>
          <w:szCs w:val="24"/>
        </w:rPr>
        <w:t xml:space="preserve">Ruh sağlığı ve hastalıkları ve yoğun bakım </w:t>
      </w:r>
      <w:r w:rsidRPr="00084FDD">
        <w:rPr>
          <w:rFonts w:ascii="Times New Roman" w:hAnsi="Times New Roman" w:cs="Times New Roman"/>
          <w:sz w:val="24"/>
          <w:szCs w:val="24"/>
        </w:rPr>
        <w:t xml:space="preserve">bölümün gelirleri tespit edilmiş olup </w:t>
      </w:r>
      <w:r w:rsidR="00815515">
        <w:rPr>
          <w:rFonts w:ascii="Times New Roman" w:hAnsi="Times New Roman" w:cs="Times New Roman"/>
          <w:sz w:val="24"/>
          <w:szCs w:val="24"/>
        </w:rPr>
        <w:t>her bölümün gelirleri</w:t>
      </w:r>
      <w:r w:rsidR="00F77E0B">
        <w:rPr>
          <w:rFonts w:ascii="Times New Roman" w:hAnsi="Times New Roman" w:cs="Times New Roman"/>
          <w:sz w:val="24"/>
          <w:szCs w:val="24"/>
        </w:rPr>
        <w:t xml:space="preserve"> aylık olarak</w:t>
      </w:r>
      <w:r w:rsidR="00815515">
        <w:rPr>
          <w:rFonts w:ascii="Times New Roman" w:hAnsi="Times New Roman" w:cs="Times New Roman"/>
          <w:sz w:val="24"/>
          <w:szCs w:val="24"/>
        </w:rPr>
        <w:t xml:space="preserve"> tablolar halinde </w:t>
      </w:r>
      <w:r w:rsidR="00F77E0B">
        <w:rPr>
          <w:rFonts w:ascii="Times New Roman" w:hAnsi="Times New Roman" w:cs="Times New Roman"/>
          <w:sz w:val="24"/>
          <w:szCs w:val="24"/>
        </w:rPr>
        <w:t>sunulmuştur.</w:t>
      </w:r>
      <w:r w:rsidR="00F35F82">
        <w:rPr>
          <w:rFonts w:ascii="Times New Roman" w:hAnsi="Times New Roman" w:cs="Times New Roman"/>
          <w:sz w:val="24"/>
          <w:szCs w:val="24"/>
        </w:rPr>
        <w:t xml:space="preserve"> Ayrıca</w:t>
      </w:r>
      <w:r w:rsidR="00FE5CFB">
        <w:rPr>
          <w:rFonts w:ascii="Times New Roman" w:hAnsi="Times New Roman" w:cs="Times New Roman"/>
          <w:sz w:val="24"/>
          <w:szCs w:val="24"/>
        </w:rPr>
        <w:t>;</w:t>
      </w:r>
      <w:r w:rsidR="00F35F82">
        <w:rPr>
          <w:rFonts w:ascii="Times New Roman" w:hAnsi="Times New Roman" w:cs="Times New Roman"/>
          <w:sz w:val="24"/>
          <w:szCs w:val="24"/>
        </w:rPr>
        <w:t xml:space="preserve"> ortopedi ve </w:t>
      </w:r>
      <w:proofErr w:type="gramStart"/>
      <w:r w:rsidR="00F35F82">
        <w:rPr>
          <w:rFonts w:ascii="Times New Roman" w:hAnsi="Times New Roman" w:cs="Times New Roman"/>
          <w:sz w:val="24"/>
          <w:szCs w:val="24"/>
        </w:rPr>
        <w:t>travmatoloji</w:t>
      </w:r>
      <w:proofErr w:type="gramEnd"/>
      <w:r w:rsidR="00F35F82">
        <w:rPr>
          <w:rFonts w:ascii="Times New Roman" w:hAnsi="Times New Roman" w:cs="Times New Roman"/>
          <w:sz w:val="24"/>
          <w:szCs w:val="24"/>
        </w:rPr>
        <w:t xml:space="preserve">, üroloji, kulak-burun-boğaz ve göz kliniğinde yapılan ameliyatların sayıları ve </w:t>
      </w:r>
      <w:r w:rsidR="00FE5CFB">
        <w:rPr>
          <w:rFonts w:ascii="Times New Roman" w:hAnsi="Times New Roman" w:cs="Times New Roman"/>
          <w:sz w:val="24"/>
          <w:szCs w:val="24"/>
        </w:rPr>
        <w:t xml:space="preserve">bu ameliyatlardan </w:t>
      </w:r>
      <w:r w:rsidR="003D2A07">
        <w:rPr>
          <w:rFonts w:ascii="Times New Roman" w:hAnsi="Times New Roman" w:cs="Times New Roman"/>
          <w:sz w:val="24"/>
          <w:szCs w:val="24"/>
        </w:rPr>
        <w:t>elde edilen gelirler</w:t>
      </w:r>
      <w:r w:rsidR="004C15F3">
        <w:rPr>
          <w:rFonts w:ascii="Times New Roman" w:hAnsi="Times New Roman" w:cs="Times New Roman"/>
          <w:sz w:val="24"/>
          <w:szCs w:val="24"/>
        </w:rPr>
        <w:t>de</w:t>
      </w:r>
      <w:r w:rsidR="00F35F82">
        <w:rPr>
          <w:rFonts w:ascii="Times New Roman" w:hAnsi="Times New Roman" w:cs="Times New Roman"/>
          <w:sz w:val="24"/>
          <w:szCs w:val="24"/>
        </w:rPr>
        <w:t xml:space="preserve"> aylık olarak gösterilmiştir.</w:t>
      </w: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084FDD">
      <w:pPr>
        <w:ind w:firstLine="709"/>
        <w:rPr>
          <w:rFonts w:ascii="Times New Roman" w:hAnsi="Times New Roman" w:cs="Times New Roman"/>
          <w:sz w:val="24"/>
          <w:szCs w:val="24"/>
        </w:rPr>
      </w:pPr>
    </w:p>
    <w:p w:rsidR="004375A0" w:rsidRDefault="004375A0" w:rsidP="00F35F82">
      <w:pPr>
        <w:rPr>
          <w:rFonts w:ascii="Times New Roman" w:hAnsi="Times New Roman" w:cs="Times New Roman"/>
          <w:sz w:val="24"/>
          <w:szCs w:val="24"/>
        </w:rPr>
      </w:pPr>
    </w:p>
    <w:p w:rsidR="000209FD" w:rsidRPr="002C0626" w:rsidRDefault="00A50033" w:rsidP="00165C80">
      <w:pPr>
        <w:pStyle w:val="Balk5"/>
        <w:ind w:firstLine="709"/>
      </w:pPr>
      <w:bookmarkStart w:id="296" w:name="_Toc43931530"/>
      <w:bookmarkStart w:id="297" w:name="_Toc43996175"/>
      <w:bookmarkStart w:id="298" w:name="_Toc44065303"/>
      <w:bookmarkStart w:id="299" w:name="_Toc44795458"/>
      <w:r>
        <w:t>3.</w:t>
      </w:r>
      <w:r w:rsidR="00C0756A">
        <w:t>2</w:t>
      </w:r>
      <w:r w:rsidR="00DE3A2D">
        <w:t>.</w:t>
      </w:r>
      <w:r w:rsidR="00C0756A">
        <w:t>4</w:t>
      </w:r>
      <w:r w:rsidR="003C0B9B" w:rsidRPr="002C0626">
        <w:t>.1.1. İç Hastalıkları Poliklinik Gelir Kalemler</w:t>
      </w:r>
      <w:r w:rsidR="002144B1" w:rsidRPr="002C0626">
        <w:t>i</w:t>
      </w:r>
      <w:bookmarkEnd w:id="296"/>
      <w:bookmarkEnd w:id="297"/>
      <w:bookmarkEnd w:id="298"/>
      <w:bookmarkEnd w:id="299"/>
    </w:p>
    <w:p w:rsidR="002C0626" w:rsidRDefault="00D5024F" w:rsidP="00B46A12">
      <w:pPr>
        <w:ind w:firstLine="709"/>
        <w:rPr>
          <w:rFonts w:ascii="Times New Roman" w:hAnsi="Times New Roman" w:cs="Times New Roman"/>
          <w:bCs/>
          <w:sz w:val="24"/>
          <w:szCs w:val="24"/>
        </w:rPr>
      </w:pPr>
      <w:r>
        <w:rPr>
          <w:rFonts w:ascii="Times New Roman" w:hAnsi="Times New Roman" w:cs="Times New Roman"/>
          <w:bCs/>
          <w:sz w:val="24"/>
          <w:szCs w:val="24"/>
        </w:rPr>
        <w:t>İç hastalıkları poliklinik gelirleri</w:t>
      </w:r>
      <w:r w:rsidR="00A84C46">
        <w:rPr>
          <w:rFonts w:ascii="Times New Roman" w:hAnsi="Times New Roman" w:cs="Times New Roman"/>
          <w:bCs/>
          <w:sz w:val="24"/>
          <w:szCs w:val="24"/>
        </w:rPr>
        <w:t>, ayakta hasta, yatan hasta, günübirlik hasta grupları olma</w:t>
      </w:r>
      <w:r w:rsidR="00B46A12">
        <w:rPr>
          <w:rFonts w:ascii="Times New Roman" w:hAnsi="Times New Roman" w:cs="Times New Roman"/>
          <w:bCs/>
          <w:sz w:val="24"/>
          <w:szCs w:val="24"/>
        </w:rPr>
        <w:t>k üzer</w:t>
      </w:r>
      <w:r w:rsidR="008566B0">
        <w:rPr>
          <w:rFonts w:ascii="Times New Roman" w:hAnsi="Times New Roman" w:cs="Times New Roman"/>
          <w:bCs/>
          <w:sz w:val="24"/>
          <w:szCs w:val="24"/>
        </w:rPr>
        <w:t xml:space="preserve">e </w:t>
      </w:r>
      <w:r w:rsidR="00E764F8">
        <w:rPr>
          <w:rFonts w:ascii="Times New Roman" w:hAnsi="Times New Roman" w:cs="Times New Roman"/>
          <w:bCs/>
          <w:sz w:val="24"/>
          <w:szCs w:val="24"/>
        </w:rPr>
        <w:t>aylık olarak aşağıdaki Tablo 9</w:t>
      </w:r>
      <w:r w:rsidR="00B46A12">
        <w:rPr>
          <w:rFonts w:ascii="Times New Roman" w:hAnsi="Times New Roman" w:cs="Times New Roman"/>
          <w:bCs/>
          <w:sz w:val="24"/>
          <w:szCs w:val="24"/>
        </w:rPr>
        <w:t>’</w:t>
      </w:r>
      <w:r w:rsidR="00813343">
        <w:rPr>
          <w:rFonts w:ascii="Times New Roman" w:hAnsi="Times New Roman" w:cs="Times New Roman"/>
          <w:bCs/>
          <w:sz w:val="24"/>
          <w:szCs w:val="24"/>
        </w:rPr>
        <w:t xml:space="preserve"> </w:t>
      </w:r>
      <w:r w:rsidR="0032048E">
        <w:rPr>
          <w:rFonts w:ascii="Times New Roman" w:hAnsi="Times New Roman" w:cs="Times New Roman"/>
          <w:bCs/>
          <w:sz w:val="24"/>
          <w:szCs w:val="24"/>
        </w:rPr>
        <w:t>da</w:t>
      </w:r>
      <w:r w:rsidR="0080783A">
        <w:rPr>
          <w:rFonts w:ascii="Times New Roman" w:hAnsi="Times New Roman" w:cs="Times New Roman"/>
          <w:bCs/>
          <w:sz w:val="24"/>
          <w:szCs w:val="24"/>
        </w:rPr>
        <w:t xml:space="preserve"> </w:t>
      </w:r>
      <w:r w:rsidR="00A84C46">
        <w:rPr>
          <w:rFonts w:ascii="Times New Roman" w:hAnsi="Times New Roman" w:cs="Times New Roman"/>
          <w:bCs/>
          <w:sz w:val="24"/>
          <w:szCs w:val="24"/>
        </w:rPr>
        <w:t>gösterilmiştir</w:t>
      </w:r>
    </w:p>
    <w:p w:rsidR="00AD3A25" w:rsidRPr="0051355A" w:rsidRDefault="00AD3A25" w:rsidP="00B46A12">
      <w:pPr>
        <w:ind w:firstLine="709"/>
        <w:rPr>
          <w:rFonts w:ascii="Times New Roman" w:hAnsi="Times New Roman" w:cs="Times New Roman"/>
          <w:bCs/>
          <w:sz w:val="24"/>
          <w:szCs w:val="24"/>
        </w:rPr>
      </w:pPr>
    </w:p>
    <w:p w:rsidR="003C0B9B" w:rsidRPr="0080783A" w:rsidRDefault="002144B1" w:rsidP="003A53DA">
      <w:pPr>
        <w:pStyle w:val="ResimYazs"/>
        <w:spacing w:line="360" w:lineRule="auto"/>
        <w:jc w:val="center"/>
        <w:rPr>
          <w:rFonts w:ascii="Times New Roman" w:hAnsi="Times New Roman" w:cs="Times New Roman"/>
          <w:bCs w:val="0"/>
          <w:color w:val="auto"/>
          <w:sz w:val="24"/>
          <w:szCs w:val="24"/>
        </w:rPr>
      </w:pPr>
      <w:bookmarkStart w:id="300" w:name="_Toc42981458"/>
      <w:r w:rsidRPr="0080783A">
        <w:rPr>
          <w:rFonts w:ascii="Times New Roman" w:hAnsi="Times New Roman" w:cs="Times New Roman"/>
          <w:color w:val="auto"/>
          <w:sz w:val="24"/>
          <w:szCs w:val="24"/>
        </w:rPr>
        <w:t xml:space="preserve">Tablo </w:t>
      </w:r>
      <w:r w:rsidR="00E764F8" w:rsidRPr="0080783A">
        <w:rPr>
          <w:rFonts w:ascii="Times New Roman" w:hAnsi="Times New Roman" w:cs="Times New Roman"/>
          <w:color w:val="auto"/>
          <w:sz w:val="24"/>
          <w:szCs w:val="24"/>
        </w:rPr>
        <w:t>9</w:t>
      </w:r>
      <w:r w:rsidRPr="0080783A">
        <w:rPr>
          <w:rFonts w:ascii="Times New Roman" w:hAnsi="Times New Roman" w:cs="Times New Roman"/>
          <w:color w:val="auto"/>
          <w:sz w:val="24"/>
          <w:szCs w:val="24"/>
        </w:rPr>
        <w:t>. İç Hastal</w:t>
      </w:r>
      <w:r w:rsidR="003221E9" w:rsidRPr="0080783A">
        <w:rPr>
          <w:rFonts w:ascii="Times New Roman" w:hAnsi="Times New Roman" w:cs="Times New Roman"/>
          <w:color w:val="auto"/>
          <w:sz w:val="24"/>
          <w:szCs w:val="24"/>
        </w:rPr>
        <w:t>ıkları Poliklinik Gelir Dağıtım</w:t>
      </w:r>
      <w:r w:rsidRPr="0080783A">
        <w:rPr>
          <w:rFonts w:ascii="Times New Roman" w:hAnsi="Times New Roman" w:cs="Times New Roman"/>
          <w:color w:val="auto"/>
          <w:sz w:val="24"/>
          <w:szCs w:val="24"/>
        </w:rPr>
        <w:t xml:space="preserve"> Tablosu</w:t>
      </w:r>
      <w:bookmarkEnd w:id="300"/>
    </w:p>
    <w:tbl>
      <w:tblPr>
        <w:tblStyle w:val="TabloKlavuzu"/>
        <w:tblW w:w="8575" w:type="dxa"/>
        <w:jc w:val="center"/>
        <w:tblLook w:val="04A0" w:firstRow="1" w:lastRow="0" w:firstColumn="1" w:lastColumn="0" w:noHBand="0" w:noVBand="1"/>
      </w:tblPr>
      <w:tblGrid>
        <w:gridCol w:w="1151"/>
        <w:gridCol w:w="767"/>
        <w:gridCol w:w="1026"/>
        <w:gridCol w:w="767"/>
        <w:gridCol w:w="1026"/>
        <w:gridCol w:w="767"/>
        <w:gridCol w:w="936"/>
        <w:gridCol w:w="953"/>
        <w:gridCol w:w="1182"/>
      </w:tblGrid>
      <w:tr w:rsidR="003C0B9B" w:rsidRPr="002C0626" w:rsidTr="00CA7B2D">
        <w:trPr>
          <w:trHeight w:val="404"/>
          <w:jc w:val="center"/>
        </w:trPr>
        <w:tc>
          <w:tcPr>
            <w:tcW w:w="8575" w:type="dxa"/>
            <w:gridSpan w:val="9"/>
            <w:tcBorders>
              <w:top w:val="single" w:sz="4" w:space="0" w:color="000000" w:themeColor="text1"/>
            </w:tcBorders>
            <w:vAlign w:val="center"/>
          </w:tcPr>
          <w:p w:rsidR="003C0B9B" w:rsidRPr="006031F7" w:rsidRDefault="003C0B9B" w:rsidP="00B46A12">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İç Hastalıkları Poliklinik Gelir Kalemleri</w:t>
            </w:r>
          </w:p>
        </w:tc>
      </w:tr>
      <w:tr w:rsidR="000209FD" w:rsidRPr="002C0626" w:rsidTr="00CA7B2D">
        <w:trPr>
          <w:trHeight w:val="200"/>
          <w:jc w:val="center"/>
        </w:trPr>
        <w:tc>
          <w:tcPr>
            <w:tcW w:w="1150" w:type="dxa"/>
          </w:tcPr>
          <w:p w:rsidR="003C0B9B" w:rsidRPr="00492F35" w:rsidRDefault="003C0B9B" w:rsidP="00B46A12">
            <w:pPr>
              <w:spacing w:line="360" w:lineRule="auto"/>
              <w:rPr>
                <w:rFonts w:ascii="Times New Roman" w:hAnsi="Times New Roman" w:cs="Times New Roman"/>
                <w:b/>
                <w:sz w:val="20"/>
                <w:szCs w:val="20"/>
              </w:rPr>
            </w:pPr>
          </w:p>
        </w:tc>
        <w:tc>
          <w:tcPr>
            <w:tcW w:w="0" w:type="auto"/>
            <w:gridSpan w:val="2"/>
          </w:tcPr>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Ayakta Hasta</w:t>
            </w:r>
          </w:p>
        </w:tc>
        <w:tc>
          <w:tcPr>
            <w:tcW w:w="0" w:type="auto"/>
            <w:gridSpan w:val="2"/>
          </w:tcPr>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Yatan Hasta</w:t>
            </w:r>
          </w:p>
        </w:tc>
        <w:tc>
          <w:tcPr>
            <w:tcW w:w="0" w:type="auto"/>
            <w:gridSpan w:val="2"/>
          </w:tcPr>
          <w:p w:rsidR="003C0B9B" w:rsidRPr="00492F35" w:rsidRDefault="003C0B9B" w:rsidP="004375A0">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Günübirlik Hasta</w:t>
            </w:r>
          </w:p>
        </w:tc>
        <w:tc>
          <w:tcPr>
            <w:tcW w:w="0" w:type="auto"/>
            <w:gridSpan w:val="2"/>
          </w:tcPr>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Genel Toplam</w:t>
            </w:r>
          </w:p>
        </w:tc>
      </w:tr>
      <w:tr w:rsidR="005D44DF" w:rsidRPr="002C0626" w:rsidTr="00D12BB1">
        <w:trPr>
          <w:trHeight w:val="647"/>
          <w:jc w:val="center"/>
        </w:trPr>
        <w:tc>
          <w:tcPr>
            <w:tcW w:w="1150" w:type="dxa"/>
            <w:vAlign w:val="center"/>
          </w:tcPr>
          <w:p w:rsidR="003C0B9B" w:rsidRPr="00492F35" w:rsidRDefault="003C0B9B" w:rsidP="00D12BB1">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AYLAR</w:t>
            </w:r>
          </w:p>
        </w:tc>
        <w:tc>
          <w:tcPr>
            <w:tcW w:w="0" w:type="auto"/>
          </w:tcPr>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Hasta Sayısı</w:t>
            </w:r>
          </w:p>
        </w:tc>
        <w:tc>
          <w:tcPr>
            <w:tcW w:w="0" w:type="auto"/>
          </w:tcPr>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Tutar</w:t>
            </w:r>
          </w:p>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(TL)</w:t>
            </w:r>
          </w:p>
        </w:tc>
        <w:tc>
          <w:tcPr>
            <w:tcW w:w="0" w:type="auto"/>
          </w:tcPr>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Hasta Sayısı</w:t>
            </w:r>
          </w:p>
        </w:tc>
        <w:tc>
          <w:tcPr>
            <w:tcW w:w="0" w:type="auto"/>
          </w:tcPr>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Tutar</w:t>
            </w:r>
          </w:p>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(TL)</w:t>
            </w:r>
          </w:p>
        </w:tc>
        <w:tc>
          <w:tcPr>
            <w:tcW w:w="0" w:type="auto"/>
          </w:tcPr>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Hasta Sayısı</w:t>
            </w:r>
          </w:p>
        </w:tc>
        <w:tc>
          <w:tcPr>
            <w:tcW w:w="0" w:type="auto"/>
          </w:tcPr>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Tutar</w:t>
            </w:r>
          </w:p>
          <w:p w:rsidR="003C0B9B" w:rsidRPr="00492F35" w:rsidRDefault="003C0B9B" w:rsidP="00B46A12">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(TL)</w:t>
            </w:r>
          </w:p>
        </w:tc>
        <w:tc>
          <w:tcPr>
            <w:tcW w:w="0" w:type="auto"/>
            <w:tcBorders>
              <w:bottom w:val="single" w:sz="4" w:space="0" w:color="auto"/>
              <w:right w:val="single" w:sz="4" w:space="0" w:color="auto"/>
            </w:tcBorders>
          </w:tcPr>
          <w:p w:rsidR="003C0B9B" w:rsidRPr="00492F35" w:rsidRDefault="003C0B9B" w:rsidP="00665FF6">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 xml:space="preserve">Toplam Hasta </w:t>
            </w:r>
            <w:r w:rsidR="00665FF6">
              <w:rPr>
                <w:rFonts w:ascii="Times New Roman" w:hAnsi="Times New Roman" w:cs="Times New Roman"/>
                <w:b/>
                <w:sz w:val="20"/>
                <w:szCs w:val="20"/>
              </w:rPr>
              <w:t>S.</w:t>
            </w:r>
          </w:p>
        </w:tc>
        <w:tc>
          <w:tcPr>
            <w:tcW w:w="0" w:type="auto"/>
            <w:tcBorders>
              <w:left w:val="single" w:sz="4" w:space="0" w:color="auto"/>
            </w:tcBorders>
          </w:tcPr>
          <w:p w:rsidR="003C0B9B" w:rsidRPr="00492F35" w:rsidRDefault="003C0B9B" w:rsidP="00665FF6">
            <w:pPr>
              <w:spacing w:line="360" w:lineRule="auto"/>
              <w:jc w:val="center"/>
              <w:rPr>
                <w:rFonts w:ascii="Times New Roman" w:hAnsi="Times New Roman" w:cs="Times New Roman"/>
                <w:b/>
                <w:sz w:val="20"/>
                <w:szCs w:val="20"/>
              </w:rPr>
            </w:pPr>
            <w:r w:rsidRPr="00492F35">
              <w:rPr>
                <w:rFonts w:ascii="Times New Roman" w:hAnsi="Times New Roman" w:cs="Times New Roman"/>
                <w:b/>
                <w:sz w:val="20"/>
                <w:szCs w:val="20"/>
              </w:rPr>
              <w:t>Toplam Tutar</w:t>
            </w:r>
            <w:r w:rsidR="00665FF6">
              <w:rPr>
                <w:rFonts w:ascii="Times New Roman" w:hAnsi="Times New Roman" w:cs="Times New Roman"/>
                <w:b/>
                <w:sz w:val="20"/>
                <w:szCs w:val="20"/>
              </w:rPr>
              <w:t>(TL)</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OCAK</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1.994</w:t>
            </w:r>
          </w:p>
        </w:tc>
        <w:tc>
          <w:tcPr>
            <w:tcW w:w="0" w:type="auto"/>
          </w:tcPr>
          <w:p w:rsidR="003C0B9B" w:rsidRPr="002C0626" w:rsidRDefault="00E70A32"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54.011,50</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62</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55.736,04</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32</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2.968,27</w:t>
            </w:r>
          </w:p>
        </w:tc>
        <w:tc>
          <w:tcPr>
            <w:tcW w:w="0" w:type="auto"/>
            <w:tcBorders>
              <w:top w:val="single" w:sz="4" w:space="0" w:color="auto"/>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2.088</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112.715,81</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ŞUBAT</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1.932</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50.235,05</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44</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44.619,62</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22</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1.423,60</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1.998</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96.278,27</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MART</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1.827</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46.614,71</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30</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proofErr w:type="gramStart"/>
            <w:r w:rsidRPr="002C0626">
              <w:rPr>
                <w:rFonts w:ascii="Times New Roman" w:hAnsi="Times New Roman" w:cs="Times New Roman"/>
                <w:sz w:val="18"/>
                <w:szCs w:val="18"/>
              </w:rPr>
              <w:t>28,051,14</w:t>
            </w:r>
            <w:proofErr w:type="gramEnd"/>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34</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1.793,75</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1.891</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48.408,46</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NİSAN</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2.043</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50.028,29</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51</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proofErr w:type="gramStart"/>
            <w:r w:rsidRPr="002C0626">
              <w:rPr>
                <w:rFonts w:ascii="Times New Roman" w:hAnsi="Times New Roman" w:cs="Times New Roman"/>
                <w:sz w:val="18"/>
                <w:szCs w:val="18"/>
              </w:rPr>
              <w:t>67,964,29</w:t>
            </w:r>
            <w:proofErr w:type="gramEnd"/>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26</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2.865,37</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2.120</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52.893,66</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MAYIS</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2.143</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51.898,57</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43</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50.072,65</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45</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3.086,32</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2.231</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105.057,54</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HAZİRAN</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2.217</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51.207,64</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32</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41.384,88</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25</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1.776,81</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2.274</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94.369,33</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TEMMUZ</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2.760</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66.092,49</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26</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31.058,88</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28</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2.194,83</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2.814</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99.346,20</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AĞUST</w:t>
            </w:r>
            <w:r w:rsidR="00603D0A" w:rsidRPr="002C0626">
              <w:rPr>
                <w:rFonts w:ascii="Times New Roman" w:hAnsi="Times New Roman" w:cs="Times New Roman"/>
                <w:b/>
                <w:sz w:val="18"/>
                <w:szCs w:val="18"/>
              </w:rPr>
              <w:t>O</w:t>
            </w:r>
            <w:r w:rsidRPr="002C0626">
              <w:rPr>
                <w:rFonts w:ascii="Times New Roman" w:hAnsi="Times New Roman" w:cs="Times New Roman"/>
                <w:b/>
                <w:sz w:val="18"/>
                <w:szCs w:val="18"/>
              </w:rPr>
              <w:t>S</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2.321</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56.570,12</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27</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23.264,01</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30</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2.064,06</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2.378</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81.898,19</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EYLÜL</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2.405</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57.361,94</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23</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27.689,57</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12</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450,11</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2.440</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85.501,62</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EKİM</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1.826</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44.107,56</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11</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18.060,98</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6</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757,04</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1.843</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62.925,58</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KASIM</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1.756</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43.332,11</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21</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44.353,07</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14</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1.412,35</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1.791</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89.097,53</w:t>
            </w:r>
          </w:p>
        </w:tc>
      </w:tr>
      <w:tr w:rsidR="005D44DF" w:rsidRPr="002C0626" w:rsidTr="00D12BB1">
        <w:trPr>
          <w:trHeight w:val="167"/>
          <w:jc w:val="center"/>
        </w:trPr>
        <w:tc>
          <w:tcPr>
            <w:tcW w:w="1150" w:type="dxa"/>
            <w:vAlign w:val="center"/>
          </w:tcPr>
          <w:p w:rsidR="003C0B9B" w:rsidRPr="002C0626" w:rsidRDefault="003C0B9B" w:rsidP="00D12BB1">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ARALIK</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1.476</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36.982,54</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13</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12.653,82</w:t>
            </w:r>
          </w:p>
        </w:tc>
        <w:tc>
          <w:tcPr>
            <w:tcW w:w="0" w:type="auto"/>
          </w:tcPr>
          <w:p w:rsidR="003C0B9B" w:rsidRPr="002C0626" w:rsidRDefault="003C0B9B" w:rsidP="00B46A12">
            <w:pPr>
              <w:spacing w:line="360" w:lineRule="auto"/>
              <w:jc w:val="center"/>
              <w:rPr>
                <w:rFonts w:ascii="Times New Roman" w:hAnsi="Times New Roman" w:cs="Times New Roman"/>
                <w:sz w:val="18"/>
                <w:szCs w:val="18"/>
              </w:rPr>
            </w:pPr>
            <w:r w:rsidRPr="002C0626">
              <w:rPr>
                <w:rFonts w:ascii="Times New Roman" w:hAnsi="Times New Roman" w:cs="Times New Roman"/>
                <w:sz w:val="18"/>
                <w:szCs w:val="18"/>
              </w:rPr>
              <w:t>15</w:t>
            </w:r>
          </w:p>
        </w:tc>
        <w:tc>
          <w:tcPr>
            <w:tcW w:w="0" w:type="auto"/>
          </w:tcPr>
          <w:p w:rsidR="003C0B9B" w:rsidRPr="002C0626" w:rsidRDefault="003C0B9B" w:rsidP="00B46A12">
            <w:pPr>
              <w:spacing w:line="360" w:lineRule="auto"/>
              <w:jc w:val="right"/>
              <w:rPr>
                <w:rFonts w:ascii="Times New Roman" w:hAnsi="Times New Roman" w:cs="Times New Roman"/>
                <w:sz w:val="18"/>
                <w:szCs w:val="18"/>
              </w:rPr>
            </w:pPr>
            <w:r w:rsidRPr="002C0626">
              <w:rPr>
                <w:rFonts w:ascii="Times New Roman" w:hAnsi="Times New Roman" w:cs="Times New Roman"/>
                <w:sz w:val="18"/>
                <w:szCs w:val="18"/>
              </w:rPr>
              <w:t xml:space="preserve">   988,48</w:t>
            </w:r>
          </w:p>
        </w:tc>
        <w:tc>
          <w:tcPr>
            <w:tcW w:w="0" w:type="auto"/>
            <w:tcBorders>
              <w:right w:val="single" w:sz="4" w:space="0" w:color="auto"/>
            </w:tcBorders>
            <w:vAlign w:val="bottom"/>
          </w:tcPr>
          <w:p w:rsidR="003C0B9B" w:rsidRPr="002C0626" w:rsidRDefault="003C0B9B" w:rsidP="00B46A12">
            <w:pPr>
              <w:spacing w:line="360" w:lineRule="auto"/>
              <w:jc w:val="center"/>
              <w:rPr>
                <w:rFonts w:ascii="Times New Roman" w:hAnsi="Times New Roman" w:cs="Times New Roman"/>
                <w:color w:val="000000"/>
                <w:sz w:val="18"/>
                <w:szCs w:val="18"/>
              </w:rPr>
            </w:pPr>
            <w:r w:rsidRPr="002C0626">
              <w:rPr>
                <w:rFonts w:ascii="Times New Roman" w:hAnsi="Times New Roman" w:cs="Times New Roman"/>
                <w:color w:val="000000"/>
                <w:sz w:val="18"/>
                <w:szCs w:val="18"/>
              </w:rPr>
              <w:t>1.504</w:t>
            </w:r>
          </w:p>
        </w:tc>
        <w:tc>
          <w:tcPr>
            <w:tcW w:w="0" w:type="auto"/>
            <w:tcBorders>
              <w:left w:val="single" w:sz="4" w:space="0" w:color="auto"/>
            </w:tcBorders>
            <w:vAlign w:val="bottom"/>
          </w:tcPr>
          <w:p w:rsidR="003C0B9B" w:rsidRPr="002C0626" w:rsidRDefault="003C0B9B" w:rsidP="00B46A12">
            <w:pPr>
              <w:spacing w:line="360" w:lineRule="auto"/>
              <w:jc w:val="right"/>
              <w:rPr>
                <w:rFonts w:ascii="Times New Roman" w:hAnsi="Times New Roman" w:cs="Times New Roman"/>
                <w:color w:val="000000"/>
                <w:sz w:val="18"/>
                <w:szCs w:val="18"/>
              </w:rPr>
            </w:pPr>
            <w:r w:rsidRPr="002C0626">
              <w:rPr>
                <w:rFonts w:ascii="Times New Roman" w:hAnsi="Times New Roman" w:cs="Times New Roman"/>
                <w:color w:val="000000"/>
                <w:sz w:val="18"/>
                <w:szCs w:val="18"/>
              </w:rPr>
              <w:t>50.624,84</w:t>
            </w:r>
          </w:p>
        </w:tc>
      </w:tr>
      <w:tr w:rsidR="005D44DF" w:rsidRPr="002C0626" w:rsidTr="00CA7B2D">
        <w:trPr>
          <w:trHeight w:val="223"/>
          <w:jc w:val="center"/>
        </w:trPr>
        <w:tc>
          <w:tcPr>
            <w:tcW w:w="1150" w:type="dxa"/>
            <w:vAlign w:val="center"/>
          </w:tcPr>
          <w:p w:rsidR="003C0B9B" w:rsidRPr="002C0626" w:rsidRDefault="003C0B9B" w:rsidP="000C6A20">
            <w:pPr>
              <w:spacing w:line="360" w:lineRule="auto"/>
              <w:jc w:val="center"/>
              <w:rPr>
                <w:rFonts w:ascii="Times New Roman" w:hAnsi="Times New Roman" w:cs="Times New Roman"/>
                <w:b/>
                <w:sz w:val="18"/>
                <w:szCs w:val="18"/>
              </w:rPr>
            </w:pPr>
            <w:r w:rsidRPr="002C0626">
              <w:rPr>
                <w:rFonts w:ascii="Times New Roman" w:hAnsi="Times New Roman" w:cs="Times New Roman"/>
                <w:b/>
                <w:sz w:val="18"/>
                <w:szCs w:val="18"/>
              </w:rPr>
              <w:t>TOPLAM</w:t>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24.700</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608.442,52</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383</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348.989,96</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289</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21.780,99</w:t>
            </w:r>
            <w:r w:rsidRPr="000C6A20">
              <w:rPr>
                <w:rFonts w:ascii="Times New Roman" w:hAnsi="Times New Roman" w:cs="Times New Roman"/>
                <w:b/>
                <w:sz w:val="18"/>
                <w:szCs w:val="18"/>
              </w:rPr>
              <w:fldChar w:fldCharType="end"/>
            </w:r>
          </w:p>
        </w:tc>
        <w:tc>
          <w:tcPr>
            <w:tcW w:w="0" w:type="auto"/>
            <w:tcBorders>
              <w:right w:val="single" w:sz="4" w:space="0" w:color="auto"/>
            </w:tcBorders>
            <w:vAlign w:val="center"/>
          </w:tcPr>
          <w:p w:rsidR="003C0B9B" w:rsidRPr="000C6A20" w:rsidRDefault="003C0B9B" w:rsidP="000C6A20">
            <w:pPr>
              <w:spacing w:line="360" w:lineRule="auto"/>
              <w:jc w:val="center"/>
              <w:rPr>
                <w:rFonts w:ascii="Times New Roman" w:hAnsi="Times New Roman" w:cs="Times New Roman"/>
                <w:b/>
                <w:color w:val="000000"/>
                <w:sz w:val="18"/>
                <w:szCs w:val="18"/>
              </w:rPr>
            </w:pPr>
            <w:r w:rsidRPr="000C6A20">
              <w:rPr>
                <w:rFonts w:ascii="Times New Roman" w:hAnsi="Times New Roman" w:cs="Times New Roman"/>
                <w:b/>
                <w:color w:val="000000"/>
                <w:sz w:val="18"/>
                <w:szCs w:val="18"/>
              </w:rPr>
              <w:t>25.372</w:t>
            </w:r>
          </w:p>
        </w:tc>
        <w:tc>
          <w:tcPr>
            <w:tcW w:w="0" w:type="auto"/>
            <w:tcBorders>
              <w:left w:val="single" w:sz="4" w:space="0" w:color="auto"/>
            </w:tcBorders>
            <w:vAlign w:val="center"/>
          </w:tcPr>
          <w:p w:rsidR="003C0B9B" w:rsidRPr="000C6A20" w:rsidRDefault="003C0B9B" w:rsidP="000C6A20">
            <w:pPr>
              <w:spacing w:line="360" w:lineRule="auto"/>
              <w:jc w:val="center"/>
              <w:rPr>
                <w:rFonts w:ascii="Times New Roman" w:hAnsi="Times New Roman" w:cs="Times New Roman"/>
                <w:b/>
                <w:color w:val="000000"/>
                <w:sz w:val="18"/>
                <w:szCs w:val="18"/>
              </w:rPr>
            </w:pPr>
            <w:r w:rsidRPr="000C6A20">
              <w:rPr>
                <w:rFonts w:ascii="Times New Roman" w:hAnsi="Times New Roman" w:cs="Times New Roman"/>
                <w:b/>
                <w:color w:val="000000"/>
                <w:sz w:val="18"/>
                <w:szCs w:val="18"/>
              </w:rPr>
              <w:t>979.213,47</w:t>
            </w:r>
          </w:p>
        </w:tc>
      </w:tr>
    </w:tbl>
    <w:p w:rsidR="000F56E8" w:rsidRDefault="000F56E8" w:rsidP="001F40CF">
      <w:pPr>
        <w:ind w:firstLine="709"/>
        <w:rPr>
          <w:rFonts w:ascii="Times New Roman" w:hAnsi="Times New Roman" w:cs="Times New Roman"/>
          <w:sz w:val="24"/>
          <w:szCs w:val="24"/>
        </w:rPr>
      </w:pPr>
    </w:p>
    <w:p w:rsidR="00B46A12" w:rsidRDefault="008566B0" w:rsidP="001F40CF">
      <w:pPr>
        <w:ind w:firstLine="709"/>
        <w:rPr>
          <w:rFonts w:ascii="Times New Roman" w:hAnsi="Times New Roman" w:cs="Times New Roman"/>
          <w:sz w:val="24"/>
          <w:szCs w:val="24"/>
        </w:rPr>
      </w:pPr>
      <w:r>
        <w:rPr>
          <w:rFonts w:ascii="Times New Roman" w:hAnsi="Times New Roman" w:cs="Times New Roman"/>
          <w:sz w:val="24"/>
          <w:szCs w:val="24"/>
        </w:rPr>
        <w:t xml:space="preserve">Tablo </w:t>
      </w:r>
      <w:r w:rsidR="00E764F8">
        <w:rPr>
          <w:rFonts w:ascii="Times New Roman" w:hAnsi="Times New Roman" w:cs="Times New Roman"/>
          <w:sz w:val="24"/>
          <w:szCs w:val="24"/>
        </w:rPr>
        <w:t xml:space="preserve">9’ </w:t>
      </w:r>
      <w:r w:rsidR="0032048E">
        <w:rPr>
          <w:rFonts w:ascii="Times New Roman" w:hAnsi="Times New Roman" w:cs="Times New Roman"/>
          <w:sz w:val="24"/>
          <w:szCs w:val="24"/>
        </w:rPr>
        <w:t>a</w:t>
      </w:r>
      <w:r w:rsidR="005B7702" w:rsidRPr="0051355A">
        <w:rPr>
          <w:rFonts w:ascii="Times New Roman" w:hAnsi="Times New Roman" w:cs="Times New Roman"/>
          <w:sz w:val="24"/>
          <w:szCs w:val="24"/>
        </w:rPr>
        <w:t xml:space="preserve"> göre</w:t>
      </w:r>
      <w:r w:rsidR="00112A3C">
        <w:rPr>
          <w:rFonts w:ascii="Times New Roman" w:hAnsi="Times New Roman" w:cs="Times New Roman"/>
          <w:sz w:val="24"/>
          <w:szCs w:val="24"/>
        </w:rPr>
        <w:t xml:space="preserve"> </w:t>
      </w:r>
      <w:r w:rsidR="001950F7" w:rsidRPr="0051355A">
        <w:rPr>
          <w:rFonts w:ascii="Times New Roman" w:hAnsi="Times New Roman" w:cs="Times New Roman"/>
          <w:sz w:val="24"/>
          <w:szCs w:val="24"/>
        </w:rPr>
        <w:t xml:space="preserve">2019 yılında </w:t>
      </w:r>
      <w:r w:rsidR="003C0B9B" w:rsidRPr="0051355A">
        <w:rPr>
          <w:rFonts w:ascii="Times New Roman" w:hAnsi="Times New Roman" w:cs="Times New Roman"/>
          <w:sz w:val="24"/>
          <w:szCs w:val="24"/>
        </w:rPr>
        <w:t>iç hastalıkları bölümü;</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ayakta hasta,</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yatan hasta ve günübirlik hasta verileri aylara göre dağıtımları yukarıdaki tabloda gösterilmiştir.</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Ayakta hasta grup verilerine bakıldığında en fazla 2.760 kişi ile temmuz ayı,</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yatan hasta grubun</w:t>
      </w:r>
      <w:r w:rsidR="00414100">
        <w:rPr>
          <w:rFonts w:ascii="Times New Roman" w:hAnsi="Times New Roman" w:cs="Times New Roman"/>
          <w:sz w:val="24"/>
          <w:szCs w:val="24"/>
        </w:rPr>
        <w:t xml:space="preserve">da </w:t>
      </w:r>
      <w:r w:rsidR="003C0B9B" w:rsidRPr="0051355A">
        <w:rPr>
          <w:rFonts w:ascii="Times New Roman" w:hAnsi="Times New Roman" w:cs="Times New Roman"/>
          <w:sz w:val="24"/>
          <w:szCs w:val="24"/>
        </w:rPr>
        <w:t>62 kişi ile ocak ayı ve günübirlik hasta grubunda</w:t>
      </w:r>
      <w:r w:rsidR="007D5891">
        <w:rPr>
          <w:rFonts w:ascii="Times New Roman" w:hAnsi="Times New Roman" w:cs="Times New Roman"/>
          <w:sz w:val="24"/>
          <w:szCs w:val="24"/>
        </w:rPr>
        <w:t xml:space="preserve"> 45 kişi ile mayıs ayı olmuştur. </w:t>
      </w:r>
      <w:r w:rsidR="001D5A9E">
        <w:rPr>
          <w:rFonts w:ascii="Times New Roman" w:hAnsi="Times New Roman" w:cs="Times New Roman"/>
          <w:sz w:val="24"/>
          <w:szCs w:val="24"/>
        </w:rPr>
        <w:t xml:space="preserve">Yukarıdaki tabloda gösterildiği gibi bir ayda elde edilen en fazla gelir </w:t>
      </w:r>
      <w:r w:rsidR="00E63CFF">
        <w:rPr>
          <w:rFonts w:ascii="Times New Roman" w:hAnsi="Times New Roman" w:cs="Times New Roman"/>
          <w:sz w:val="24"/>
          <w:szCs w:val="24"/>
        </w:rPr>
        <w:t>67.</w:t>
      </w:r>
      <w:r w:rsidR="001D5A9E" w:rsidRPr="001D5A9E">
        <w:rPr>
          <w:rFonts w:ascii="Times New Roman" w:hAnsi="Times New Roman" w:cs="Times New Roman"/>
          <w:sz w:val="24"/>
          <w:szCs w:val="24"/>
        </w:rPr>
        <w:t>964,29</w:t>
      </w:r>
      <w:r w:rsidR="00112A3C">
        <w:rPr>
          <w:rFonts w:ascii="Times New Roman" w:hAnsi="Times New Roman" w:cs="Times New Roman"/>
          <w:sz w:val="24"/>
          <w:szCs w:val="24"/>
        </w:rPr>
        <w:t xml:space="preserve"> </w:t>
      </w:r>
      <w:r w:rsidR="001D5A9E">
        <w:rPr>
          <w:rFonts w:ascii="Times New Roman" w:hAnsi="Times New Roman" w:cs="Times New Roman"/>
          <w:sz w:val="24"/>
          <w:szCs w:val="24"/>
        </w:rPr>
        <w:t xml:space="preserve">TL ile yatan hasta grubunda nisan ayında gerçekleşmiştir. </w:t>
      </w:r>
      <w:r w:rsidR="003C0B9B" w:rsidRPr="0051355A">
        <w:rPr>
          <w:rFonts w:ascii="Times New Roman" w:hAnsi="Times New Roman" w:cs="Times New Roman"/>
          <w:sz w:val="24"/>
          <w:szCs w:val="24"/>
        </w:rPr>
        <w:t xml:space="preserve">Bu verilere bakıldığında </w:t>
      </w:r>
      <w:r w:rsidR="00051D58">
        <w:rPr>
          <w:rFonts w:ascii="Times New Roman" w:hAnsi="Times New Roman" w:cs="Times New Roman"/>
          <w:sz w:val="24"/>
          <w:szCs w:val="24"/>
        </w:rPr>
        <w:t xml:space="preserve">ayakta hasta grubunda en fazla elde edilen gelir </w:t>
      </w:r>
      <w:r w:rsidR="006251B2">
        <w:rPr>
          <w:rFonts w:ascii="Times New Roman" w:hAnsi="Times New Roman" w:cs="Times New Roman"/>
          <w:sz w:val="24"/>
          <w:szCs w:val="24"/>
        </w:rPr>
        <w:t>66.092,49 TL ile temmuz ayı</w:t>
      </w:r>
      <w:r w:rsidR="00A52669">
        <w:rPr>
          <w:rFonts w:ascii="Times New Roman" w:hAnsi="Times New Roman" w:cs="Times New Roman"/>
          <w:sz w:val="24"/>
          <w:szCs w:val="24"/>
        </w:rPr>
        <w:t>nda</w:t>
      </w:r>
      <w:r w:rsidR="006251B2">
        <w:rPr>
          <w:rFonts w:ascii="Times New Roman" w:hAnsi="Times New Roman" w:cs="Times New Roman"/>
          <w:sz w:val="24"/>
          <w:szCs w:val="24"/>
        </w:rPr>
        <w:t xml:space="preserve">, yatan hasta grubunda en fazla gelir </w:t>
      </w:r>
      <w:r w:rsidR="00E63CFF">
        <w:rPr>
          <w:rFonts w:ascii="Times New Roman" w:hAnsi="Times New Roman" w:cs="Times New Roman"/>
          <w:sz w:val="24"/>
          <w:szCs w:val="24"/>
        </w:rPr>
        <w:t>67.</w:t>
      </w:r>
      <w:r w:rsidR="006251B2" w:rsidRPr="006251B2">
        <w:rPr>
          <w:rFonts w:ascii="Times New Roman" w:hAnsi="Times New Roman" w:cs="Times New Roman"/>
          <w:sz w:val="24"/>
          <w:szCs w:val="24"/>
        </w:rPr>
        <w:t>964,29 TL ile</w:t>
      </w:r>
      <w:r w:rsidR="006251B2">
        <w:rPr>
          <w:rFonts w:ascii="Times New Roman" w:hAnsi="Times New Roman" w:cs="Times New Roman"/>
          <w:sz w:val="24"/>
          <w:szCs w:val="24"/>
        </w:rPr>
        <w:t xml:space="preserve"> nisan ayında</w:t>
      </w:r>
      <w:r w:rsidR="00051D58">
        <w:rPr>
          <w:rFonts w:ascii="Times New Roman" w:hAnsi="Times New Roman" w:cs="Times New Roman"/>
          <w:sz w:val="24"/>
          <w:szCs w:val="24"/>
        </w:rPr>
        <w:t xml:space="preserve"> ve </w:t>
      </w:r>
      <w:r w:rsidR="001D5A9E">
        <w:rPr>
          <w:rFonts w:ascii="Times New Roman" w:hAnsi="Times New Roman" w:cs="Times New Roman"/>
          <w:sz w:val="24"/>
          <w:szCs w:val="24"/>
        </w:rPr>
        <w:t>günübirlik hasta grubunda</w:t>
      </w:r>
      <w:r w:rsidR="006251B2">
        <w:rPr>
          <w:rFonts w:ascii="Times New Roman" w:hAnsi="Times New Roman" w:cs="Times New Roman"/>
          <w:sz w:val="24"/>
          <w:szCs w:val="24"/>
        </w:rPr>
        <w:t xml:space="preserve"> en fazla gelir</w:t>
      </w:r>
      <w:r w:rsidR="00112A3C">
        <w:rPr>
          <w:rFonts w:ascii="Times New Roman" w:hAnsi="Times New Roman" w:cs="Times New Roman"/>
          <w:sz w:val="24"/>
          <w:szCs w:val="24"/>
        </w:rPr>
        <w:t xml:space="preserve"> </w:t>
      </w:r>
      <w:r w:rsidR="00116978">
        <w:rPr>
          <w:rFonts w:ascii="Times New Roman" w:hAnsi="Times New Roman" w:cs="Times New Roman"/>
          <w:sz w:val="24"/>
          <w:szCs w:val="24"/>
        </w:rPr>
        <w:t>ise</w:t>
      </w:r>
      <w:r w:rsidR="00112A3C">
        <w:rPr>
          <w:rFonts w:ascii="Times New Roman" w:hAnsi="Times New Roman" w:cs="Times New Roman"/>
          <w:sz w:val="24"/>
          <w:szCs w:val="24"/>
        </w:rPr>
        <w:t xml:space="preserve"> </w:t>
      </w:r>
      <w:r w:rsidR="006251B2" w:rsidRPr="006251B2">
        <w:rPr>
          <w:rFonts w:ascii="Times New Roman" w:hAnsi="Times New Roman" w:cs="Times New Roman"/>
          <w:sz w:val="24"/>
          <w:szCs w:val="24"/>
        </w:rPr>
        <w:t>3.086,32 TL</w:t>
      </w:r>
      <w:r w:rsidR="00112A3C">
        <w:rPr>
          <w:rFonts w:ascii="Times New Roman" w:hAnsi="Times New Roman" w:cs="Times New Roman"/>
          <w:sz w:val="24"/>
          <w:szCs w:val="24"/>
        </w:rPr>
        <w:t xml:space="preserve"> </w:t>
      </w:r>
      <w:r w:rsidR="006251B2">
        <w:rPr>
          <w:rFonts w:ascii="Times New Roman" w:hAnsi="Times New Roman" w:cs="Times New Roman"/>
          <w:sz w:val="24"/>
          <w:szCs w:val="24"/>
        </w:rPr>
        <w:t xml:space="preserve">ile </w:t>
      </w:r>
      <w:r w:rsidR="00051D58">
        <w:rPr>
          <w:rFonts w:ascii="Times New Roman" w:hAnsi="Times New Roman" w:cs="Times New Roman"/>
          <w:sz w:val="24"/>
          <w:szCs w:val="24"/>
        </w:rPr>
        <w:t xml:space="preserve">mayıs ayında gerçekleşmiştir. Tüm bu verilere bakıldığında </w:t>
      </w:r>
      <w:r w:rsidR="000915BC">
        <w:rPr>
          <w:rFonts w:ascii="Times New Roman" w:hAnsi="Times New Roman" w:cs="Times New Roman"/>
          <w:sz w:val="24"/>
          <w:szCs w:val="24"/>
        </w:rPr>
        <w:t xml:space="preserve">toplamda </w:t>
      </w:r>
      <w:r w:rsidR="00051D58">
        <w:rPr>
          <w:rFonts w:ascii="Times New Roman" w:hAnsi="Times New Roman" w:cs="Times New Roman"/>
          <w:sz w:val="24"/>
          <w:szCs w:val="24"/>
        </w:rPr>
        <w:t>hasta grupları arasında en f</w:t>
      </w:r>
      <w:r w:rsidR="006A1477">
        <w:rPr>
          <w:rFonts w:ascii="Times New Roman" w:hAnsi="Times New Roman" w:cs="Times New Roman"/>
          <w:sz w:val="24"/>
          <w:szCs w:val="24"/>
        </w:rPr>
        <w:t xml:space="preserve">azla gelir </w:t>
      </w:r>
      <w:r w:rsidR="00051D58">
        <w:rPr>
          <w:rFonts w:ascii="Times New Roman" w:hAnsi="Times New Roman" w:cs="Times New Roman"/>
          <w:sz w:val="24"/>
          <w:szCs w:val="24"/>
        </w:rPr>
        <w:t xml:space="preserve">608.442,52 TL ile ayakta </w:t>
      </w:r>
      <w:r w:rsidR="007D5891">
        <w:rPr>
          <w:rFonts w:ascii="Times New Roman" w:hAnsi="Times New Roman" w:cs="Times New Roman"/>
          <w:sz w:val="24"/>
          <w:szCs w:val="24"/>
        </w:rPr>
        <w:t xml:space="preserve">hasta grubundan elde </w:t>
      </w:r>
      <w:r w:rsidR="007D5891">
        <w:rPr>
          <w:rFonts w:ascii="Times New Roman" w:hAnsi="Times New Roman" w:cs="Times New Roman"/>
          <w:sz w:val="24"/>
          <w:szCs w:val="24"/>
        </w:rPr>
        <w:lastRenderedPageBreak/>
        <w:t xml:space="preserve">edilmiş olup en az gelir ise </w:t>
      </w:r>
      <w:r w:rsidR="00A55E6D" w:rsidRPr="007D5891">
        <w:rPr>
          <w:rFonts w:ascii="Times New Roman" w:hAnsi="Times New Roman" w:cs="Times New Roman"/>
          <w:sz w:val="24"/>
          <w:szCs w:val="24"/>
        </w:rPr>
        <w:fldChar w:fldCharType="begin"/>
      </w:r>
      <w:r w:rsidR="007D5891" w:rsidRPr="007D5891">
        <w:rPr>
          <w:rFonts w:ascii="Times New Roman" w:hAnsi="Times New Roman" w:cs="Times New Roman"/>
          <w:sz w:val="24"/>
          <w:szCs w:val="24"/>
        </w:rPr>
        <w:instrText xml:space="preserve"> =SUM(ABOVE) </w:instrText>
      </w:r>
      <w:r w:rsidR="00A55E6D" w:rsidRPr="007D5891">
        <w:rPr>
          <w:rFonts w:ascii="Times New Roman" w:hAnsi="Times New Roman" w:cs="Times New Roman"/>
          <w:sz w:val="24"/>
          <w:szCs w:val="24"/>
        </w:rPr>
        <w:fldChar w:fldCharType="separate"/>
      </w:r>
      <w:r w:rsidR="007D5891" w:rsidRPr="007D5891">
        <w:rPr>
          <w:rFonts w:ascii="Times New Roman" w:hAnsi="Times New Roman" w:cs="Times New Roman"/>
          <w:noProof/>
          <w:sz w:val="24"/>
          <w:szCs w:val="24"/>
        </w:rPr>
        <w:t>21.780,99</w:t>
      </w:r>
      <w:r w:rsidR="00A55E6D" w:rsidRPr="007D5891">
        <w:rPr>
          <w:rFonts w:ascii="Times New Roman" w:hAnsi="Times New Roman" w:cs="Times New Roman"/>
          <w:sz w:val="24"/>
          <w:szCs w:val="24"/>
        </w:rPr>
        <w:fldChar w:fldCharType="end"/>
      </w:r>
      <w:r w:rsidR="007D5891" w:rsidRPr="007D5891">
        <w:rPr>
          <w:rFonts w:ascii="Times New Roman" w:hAnsi="Times New Roman" w:cs="Times New Roman"/>
          <w:sz w:val="24"/>
          <w:szCs w:val="24"/>
        </w:rPr>
        <w:t xml:space="preserve"> TL ile günübi</w:t>
      </w:r>
      <w:r w:rsidR="00EE3F64">
        <w:rPr>
          <w:rFonts w:ascii="Times New Roman" w:hAnsi="Times New Roman" w:cs="Times New Roman"/>
          <w:sz w:val="24"/>
          <w:szCs w:val="24"/>
        </w:rPr>
        <w:t xml:space="preserve">rlik hasta grubunda gerçekleşmiş ve </w:t>
      </w:r>
      <w:r w:rsidR="007D5891" w:rsidRPr="0051355A">
        <w:rPr>
          <w:rFonts w:ascii="Times New Roman" w:hAnsi="Times New Roman" w:cs="Times New Roman"/>
          <w:sz w:val="24"/>
          <w:szCs w:val="24"/>
        </w:rPr>
        <w:t xml:space="preserve">toplamda </w:t>
      </w:r>
      <w:r w:rsidR="000702C0">
        <w:rPr>
          <w:rFonts w:ascii="Times New Roman" w:hAnsi="Times New Roman" w:cs="Times New Roman"/>
          <w:sz w:val="24"/>
          <w:szCs w:val="24"/>
        </w:rPr>
        <w:t xml:space="preserve">ise </w:t>
      </w:r>
      <w:r w:rsidR="007D5891" w:rsidRPr="0051355A">
        <w:rPr>
          <w:rFonts w:ascii="Times New Roman" w:hAnsi="Times New Roman" w:cs="Times New Roman"/>
          <w:sz w:val="24"/>
          <w:szCs w:val="24"/>
        </w:rPr>
        <w:t xml:space="preserve">979.213,47 </w:t>
      </w:r>
      <w:r w:rsidR="007D5891">
        <w:rPr>
          <w:rFonts w:ascii="Times New Roman" w:hAnsi="Times New Roman" w:cs="Times New Roman"/>
          <w:sz w:val="24"/>
          <w:szCs w:val="24"/>
        </w:rPr>
        <w:t>TL</w:t>
      </w:r>
      <w:r w:rsidR="007D5891" w:rsidRPr="0051355A">
        <w:rPr>
          <w:rFonts w:ascii="Times New Roman" w:hAnsi="Times New Roman" w:cs="Times New Roman"/>
          <w:sz w:val="24"/>
          <w:szCs w:val="24"/>
        </w:rPr>
        <w:t xml:space="preserve"> gelir elde edilmiştir.</w:t>
      </w:r>
    </w:p>
    <w:p w:rsidR="004375A0" w:rsidRPr="00B46A12" w:rsidRDefault="004375A0" w:rsidP="001F40CF">
      <w:pPr>
        <w:ind w:firstLine="709"/>
        <w:rPr>
          <w:rFonts w:ascii="Times New Roman" w:hAnsi="Times New Roman" w:cs="Times New Roman"/>
          <w:sz w:val="24"/>
          <w:szCs w:val="24"/>
        </w:rPr>
      </w:pPr>
    </w:p>
    <w:p w:rsidR="003C0B9B" w:rsidRPr="00B46A12" w:rsidRDefault="00A50033" w:rsidP="00165C80">
      <w:pPr>
        <w:pStyle w:val="Balk5"/>
        <w:ind w:firstLine="709"/>
      </w:pPr>
      <w:bookmarkStart w:id="301" w:name="_Toc43931531"/>
      <w:bookmarkStart w:id="302" w:name="_Toc43996176"/>
      <w:bookmarkStart w:id="303" w:name="_Toc44065304"/>
      <w:bookmarkStart w:id="304" w:name="_Toc44795459"/>
      <w:r>
        <w:t>3.</w:t>
      </w:r>
      <w:r w:rsidR="00C0756A">
        <w:t>2.4</w:t>
      </w:r>
      <w:r w:rsidR="003C0B9B" w:rsidRPr="00B46A12">
        <w:t>.1.2. Kardiyoloji Poliklinik Gelir Kalemleri</w:t>
      </w:r>
      <w:bookmarkEnd w:id="301"/>
      <w:bookmarkEnd w:id="302"/>
      <w:bookmarkEnd w:id="303"/>
      <w:bookmarkEnd w:id="304"/>
    </w:p>
    <w:p w:rsidR="00D5024F" w:rsidRDefault="00D5024F" w:rsidP="00B46A12">
      <w:pPr>
        <w:ind w:firstLine="709"/>
        <w:rPr>
          <w:rFonts w:ascii="Times New Roman" w:hAnsi="Times New Roman" w:cs="Times New Roman"/>
          <w:bCs/>
          <w:sz w:val="24"/>
          <w:szCs w:val="24"/>
        </w:rPr>
      </w:pPr>
      <w:r>
        <w:rPr>
          <w:rFonts w:ascii="Times New Roman" w:hAnsi="Times New Roman" w:cs="Times New Roman"/>
          <w:bCs/>
          <w:sz w:val="24"/>
          <w:szCs w:val="24"/>
        </w:rPr>
        <w:t>Kar</w:t>
      </w:r>
      <w:r w:rsidR="00A84C46">
        <w:rPr>
          <w:rFonts w:ascii="Times New Roman" w:hAnsi="Times New Roman" w:cs="Times New Roman"/>
          <w:bCs/>
          <w:sz w:val="24"/>
          <w:szCs w:val="24"/>
        </w:rPr>
        <w:t xml:space="preserve">diyoloji poliklinik gelirleri, ayakta hasta, yatan hasta, günübirlik hasta </w:t>
      </w:r>
      <w:r w:rsidR="00B46A12">
        <w:rPr>
          <w:rFonts w:ascii="Times New Roman" w:hAnsi="Times New Roman" w:cs="Times New Roman"/>
          <w:bCs/>
          <w:sz w:val="24"/>
          <w:szCs w:val="24"/>
        </w:rPr>
        <w:t>grupla</w:t>
      </w:r>
      <w:r w:rsidR="008566B0">
        <w:rPr>
          <w:rFonts w:ascii="Times New Roman" w:hAnsi="Times New Roman" w:cs="Times New Roman"/>
          <w:bCs/>
          <w:sz w:val="24"/>
          <w:szCs w:val="24"/>
        </w:rPr>
        <w:t xml:space="preserve">rı olmak üzere aşağıdaki Tablo </w:t>
      </w:r>
      <w:r w:rsidR="00E764F8">
        <w:rPr>
          <w:rFonts w:ascii="Times New Roman" w:hAnsi="Times New Roman" w:cs="Times New Roman"/>
          <w:bCs/>
          <w:sz w:val="24"/>
          <w:szCs w:val="24"/>
        </w:rPr>
        <w:t>10</w:t>
      </w:r>
      <w:r w:rsidR="0032048E">
        <w:rPr>
          <w:rFonts w:ascii="Times New Roman" w:hAnsi="Times New Roman" w:cs="Times New Roman"/>
          <w:bCs/>
          <w:sz w:val="24"/>
          <w:szCs w:val="24"/>
        </w:rPr>
        <w:t>’</w:t>
      </w:r>
      <w:r w:rsidR="00112A3C">
        <w:rPr>
          <w:rFonts w:ascii="Times New Roman" w:hAnsi="Times New Roman" w:cs="Times New Roman"/>
          <w:bCs/>
          <w:sz w:val="24"/>
          <w:szCs w:val="24"/>
        </w:rPr>
        <w:t xml:space="preserve"> </w:t>
      </w:r>
      <w:r w:rsidR="00E764F8">
        <w:rPr>
          <w:rFonts w:ascii="Times New Roman" w:hAnsi="Times New Roman" w:cs="Times New Roman"/>
          <w:bCs/>
          <w:sz w:val="24"/>
          <w:szCs w:val="24"/>
        </w:rPr>
        <w:t>da</w:t>
      </w:r>
      <w:r w:rsidR="009D32E1">
        <w:rPr>
          <w:rFonts w:ascii="Times New Roman" w:hAnsi="Times New Roman" w:cs="Times New Roman"/>
          <w:bCs/>
          <w:sz w:val="24"/>
          <w:szCs w:val="24"/>
        </w:rPr>
        <w:t xml:space="preserve"> aylık olarak</w:t>
      </w:r>
      <w:r w:rsidR="00A84C46">
        <w:rPr>
          <w:rFonts w:ascii="Times New Roman" w:hAnsi="Times New Roman" w:cs="Times New Roman"/>
          <w:bCs/>
          <w:sz w:val="24"/>
          <w:szCs w:val="24"/>
        </w:rPr>
        <w:t xml:space="preserve"> gösterilmiştir</w:t>
      </w:r>
      <w:r w:rsidR="00376630">
        <w:rPr>
          <w:rFonts w:ascii="Times New Roman" w:hAnsi="Times New Roman" w:cs="Times New Roman"/>
          <w:bCs/>
          <w:sz w:val="24"/>
          <w:szCs w:val="24"/>
        </w:rPr>
        <w:t>.</w:t>
      </w:r>
    </w:p>
    <w:p w:rsidR="00AD3A25" w:rsidRDefault="00AD3A25" w:rsidP="00B46A12">
      <w:pPr>
        <w:ind w:firstLine="709"/>
        <w:rPr>
          <w:rFonts w:ascii="Times New Roman" w:hAnsi="Times New Roman" w:cs="Times New Roman"/>
          <w:bCs/>
          <w:sz w:val="24"/>
          <w:szCs w:val="24"/>
        </w:rPr>
      </w:pPr>
    </w:p>
    <w:p w:rsidR="003C0B9B" w:rsidRPr="0080783A" w:rsidRDefault="002144B1" w:rsidP="00B46A12">
      <w:pPr>
        <w:pStyle w:val="ResimYazs"/>
        <w:spacing w:line="360" w:lineRule="auto"/>
        <w:jc w:val="center"/>
        <w:rPr>
          <w:rFonts w:ascii="Times New Roman" w:hAnsi="Times New Roman" w:cs="Times New Roman"/>
          <w:bCs w:val="0"/>
          <w:color w:val="auto"/>
          <w:sz w:val="24"/>
          <w:szCs w:val="24"/>
        </w:rPr>
      </w:pPr>
      <w:bookmarkStart w:id="305" w:name="_Toc42981459"/>
      <w:r w:rsidRPr="0080783A">
        <w:rPr>
          <w:rFonts w:ascii="Times New Roman" w:hAnsi="Times New Roman" w:cs="Times New Roman"/>
          <w:color w:val="auto"/>
          <w:sz w:val="24"/>
          <w:szCs w:val="24"/>
        </w:rPr>
        <w:t xml:space="preserve">Tablo </w:t>
      </w:r>
      <w:r w:rsidR="00E764F8" w:rsidRPr="0080783A">
        <w:rPr>
          <w:rFonts w:ascii="Times New Roman" w:hAnsi="Times New Roman" w:cs="Times New Roman"/>
          <w:color w:val="auto"/>
          <w:sz w:val="24"/>
          <w:szCs w:val="24"/>
        </w:rPr>
        <w:t>10</w:t>
      </w:r>
      <w:r w:rsidRPr="0080783A">
        <w:rPr>
          <w:rFonts w:ascii="Times New Roman" w:hAnsi="Times New Roman" w:cs="Times New Roman"/>
          <w:color w:val="auto"/>
          <w:sz w:val="24"/>
          <w:szCs w:val="24"/>
        </w:rPr>
        <w:t>. Kardiyoloji Poliklinik Gelir Dağıtım Tablosu</w:t>
      </w:r>
      <w:bookmarkEnd w:id="305"/>
    </w:p>
    <w:tbl>
      <w:tblPr>
        <w:tblStyle w:val="TabloKlavuzu"/>
        <w:tblW w:w="8575" w:type="dxa"/>
        <w:jc w:val="center"/>
        <w:tblLook w:val="04A0" w:firstRow="1" w:lastRow="0" w:firstColumn="1" w:lastColumn="0" w:noHBand="0" w:noVBand="1"/>
      </w:tblPr>
      <w:tblGrid>
        <w:gridCol w:w="1078"/>
        <w:gridCol w:w="832"/>
        <w:gridCol w:w="1026"/>
        <w:gridCol w:w="832"/>
        <w:gridCol w:w="936"/>
        <w:gridCol w:w="832"/>
        <w:gridCol w:w="801"/>
        <w:gridCol w:w="1032"/>
        <w:gridCol w:w="1206"/>
      </w:tblGrid>
      <w:tr w:rsidR="003C0B9B" w:rsidRPr="00B46A12" w:rsidTr="004375A0">
        <w:trPr>
          <w:trHeight w:val="358"/>
          <w:jc w:val="center"/>
        </w:trPr>
        <w:tc>
          <w:tcPr>
            <w:tcW w:w="8575" w:type="dxa"/>
            <w:gridSpan w:val="9"/>
            <w:tcBorders>
              <w:top w:val="single" w:sz="4" w:space="0" w:color="000000" w:themeColor="text1"/>
            </w:tcBorders>
          </w:tcPr>
          <w:p w:rsidR="003C0B9B" w:rsidRPr="006031F7" w:rsidRDefault="003C0B9B" w:rsidP="004375A0">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Kardiyoloji Poliklinik Gelir Kalemleri</w:t>
            </w:r>
          </w:p>
        </w:tc>
      </w:tr>
      <w:tr w:rsidR="003C0B9B" w:rsidRPr="00B46A12" w:rsidTr="004375A0">
        <w:trPr>
          <w:trHeight w:val="647"/>
          <w:jc w:val="center"/>
        </w:trPr>
        <w:tc>
          <w:tcPr>
            <w:tcW w:w="1006" w:type="dxa"/>
          </w:tcPr>
          <w:p w:rsidR="003C0B9B" w:rsidRPr="00496E5C" w:rsidRDefault="003C0B9B" w:rsidP="00B46A12">
            <w:pPr>
              <w:spacing w:line="360" w:lineRule="auto"/>
              <w:rPr>
                <w:rFonts w:ascii="Times New Roman" w:hAnsi="Times New Roman" w:cs="Times New Roman"/>
                <w:b/>
                <w:sz w:val="20"/>
                <w:szCs w:val="20"/>
              </w:rPr>
            </w:pPr>
          </w:p>
        </w:tc>
        <w:tc>
          <w:tcPr>
            <w:tcW w:w="0" w:type="auto"/>
            <w:gridSpan w:val="2"/>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Ayakta Hasta</w:t>
            </w:r>
          </w:p>
        </w:tc>
        <w:tc>
          <w:tcPr>
            <w:tcW w:w="0" w:type="auto"/>
            <w:gridSpan w:val="2"/>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Yatan Hasta</w:t>
            </w:r>
          </w:p>
        </w:tc>
        <w:tc>
          <w:tcPr>
            <w:tcW w:w="0" w:type="auto"/>
            <w:gridSpan w:val="2"/>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 xml:space="preserve">   Günübirlik Hasta</w:t>
            </w:r>
          </w:p>
        </w:tc>
        <w:tc>
          <w:tcPr>
            <w:tcW w:w="0" w:type="auto"/>
            <w:gridSpan w:val="2"/>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Genel Toplam</w:t>
            </w:r>
          </w:p>
        </w:tc>
      </w:tr>
      <w:tr w:rsidR="004375A0" w:rsidRPr="00B46A12" w:rsidTr="00D12BB1">
        <w:trPr>
          <w:trHeight w:val="504"/>
          <w:jc w:val="center"/>
        </w:trPr>
        <w:tc>
          <w:tcPr>
            <w:tcW w:w="1006" w:type="dxa"/>
            <w:vAlign w:val="center"/>
          </w:tcPr>
          <w:p w:rsidR="003C0B9B" w:rsidRPr="00496E5C" w:rsidRDefault="003C0B9B" w:rsidP="00D12BB1">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AYLAR</w:t>
            </w:r>
          </w:p>
        </w:tc>
        <w:tc>
          <w:tcPr>
            <w:tcW w:w="0" w:type="auto"/>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Hasta Sayısı</w:t>
            </w:r>
          </w:p>
        </w:tc>
        <w:tc>
          <w:tcPr>
            <w:tcW w:w="0" w:type="auto"/>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Tutar</w:t>
            </w:r>
          </w:p>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(TL)</w:t>
            </w:r>
          </w:p>
        </w:tc>
        <w:tc>
          <w:tcPr>
            <w:tcW w:w="0" w:type="auto"/>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Hasta Sayısı</w:t>
            </w:r>
          </w:p>
        </w:tc>
        <w:tc>
          <w:tcPr>
            <w:tcW w:w="0" w:type="auto"/>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Tutar</w:t>
            </w:r>
          </w:p>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(TL)</w:t>
            </w:r>
          </w:p>
        </w:tc>
        <w:tc>
          <w:tcPr>
            <w:tcW w:w="0" w:type="auto"/>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Hasta Sayısı</w:t>
            </w:r>
          </w:p>
        </w:tc>
        <w:tc>
          <w:tcPr>
            <w:tcW w:w="0" w:type="auto"/>
          </w:tcPr>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Tutar</w:t>
            </w:r>
          </w:p>
          <w:p w:rsidR="003C0B9B" w:rsidRPr="00496E5C" w:rsidRDefault="003C0B9B" w:rsidP="00B46A12">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(TL)</w:t>
            </w:r>
          </w:p>
        </w:tc>
        <w:tc>
          <w:tcPr>
            <w:tcW w:w="0" w:type="auto"/>
            <w:tcBorders>
              <w:bottom w:val="single" w:sz="4" w:space="0" w:color="auto"/>
              <w:right w:val="single" w:sz="4" w:space="0" w:color="auto"/>
            </w:tcBorders>
          </w:tcPr>
          <w:p w:rsidR="003C0B9B" w:rsidRPr="00496E5C" w:rsidRDefault="003C0B9B" w:rsidP="004375A0">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 xml:space="preserve">Toplam Hasta </w:t>
            </w:r>
            <w:r w:rsidR="004375A0">
              <w:rPr>
                <w:rFonts w:ascii="Times New Roman" w:hAnsi="Times New Roman" w:cs="Times New Roman"/>
                <w:b/>
                <w:sz w:val="20"/>
                <w:szCs w:val="20"/>
              </w:rPr>
              <w:t>S</w:t>
            </w:r>
          </w:p>
        </w:tc>
        <w:tc>
          <w:tcPr>
            <w:tcW w:w="0" w:type="auto"/>
            <w:tcBorders>
              <w:left w:val="single" w:sz="4" w:space="0" w:color="auto"/>
            </w:tcBorders>
          </w:tcPr>
          <w:p w:rsidR="003C0B9B" w:rsidRPr="00496E5C" w:rsidRDefault="003C0B9B" w:rsidP="004375A0">
            <w:pPr>
              <w:spacing w:line="360" w:lineRule="auto"/>
              <w:jc w:val="center"/>
              <w:rPr>
                <w:rFonts w:ascii="Times New Roman" w:hAnsi="Times New Roman" w:cs="Times New Roman"/>
                <w:b/>
                <w:sz w:val="20"/>
                <w:szCs w:val="20"/>
              </w:rPr>
            </w:pPr>
            <w:r w:rsidRPr="00496E5C">
              <w:rPr>
                <w:rFonts w:ascii="Times New Roman" w:hAnsi="Times New Roman" w:cs="Times New Roman"/>
                <w:b/>
                <w:sz w:val="20"/>
                <w:szCs w:val="20"/>
              </w:rPr>
              <w:t>Toplam Tutar</w:t>
            </w:r>
            <w:r w:rsidR="004375A0">
              <w:rPr>
                <w:rFonts w:ascii="Times New Roman" w:hAnsi="Times New Roman" w:cs="Times New Roman"/>
                <w:b/>
                <w:sz w:val="20"/>
                <w:szCs w:val="20"/>
              </w:rPr>
              <w:t xml:space="preserve"> (TL)</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OCAK</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801</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21.773,18</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12</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10.517,84</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7</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545,38</w:t>
            </w:r>
          </w:p>
        </w:tc>
        <w:tc>
          <w:tcPr>
            <w:tcW w:w="0" w:type="auto"/>
            <w:tcBorders>
              <w:top w:val="single" w:sz="4" w:space="0" w:color="auto"/>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820</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32.836,40</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ŞUBAT</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754</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18.566,52</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7</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6.201,42</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4</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211,78</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765</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24.979,72</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MART</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710</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18.227,29</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17</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10.784,88</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1</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48,61</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728</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29.060,78</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NİSAN</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680</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17.390,40</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17</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15.536,33</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8</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631,92</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705</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33.558,65</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MAYIS</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830</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21.338,02</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4</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3.713,26</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7</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361,63</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841</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25.412,91</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HAZİRAN</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735</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51.207,64</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17</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13.577,50</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1</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59,40</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753</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64.844,54</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TEMMUZ</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958</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25.385,06</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5</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2.815,24</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5</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249,66</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968</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28.449,96</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AĞUSTOS</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903</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24.918,31</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7</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6.478,85</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2</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74,37</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912</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31.471,53</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EYLÜL</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725</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19.979,64</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5</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2.630,58</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1</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59,40</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731</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22.669,62</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EKİM</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725</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19.673,08</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4</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3.343,56</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3</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290,97</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732</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23.307,61</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KASIM</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405</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10.623,64</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2</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1.974,42</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1</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56,42</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408</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12.654,48</w:t>
            </w:r>
          </w:p>
        </w:tc>
      </w:tr>
      <w:tr w:rsidR="004375A0" w:rsidRPr="00B46A12" w:rsidTr="000F4655">
        <w:trPr>
          <w:trHeight w:val="169"/>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ARALIK</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153</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4.391,99</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0</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0</w:t>
            </w:r>
          </w:p>
        </w:tc>
        <w:tc>
          <w:tcPr>
            <w:tcW w:w="0" w:type="auto"/>
          </w:tcPr>
          <w:p w:rsidR="003C0B9B" w:rsidRPr="00B46A12" w:rsidRDefault="003C0B9B" w:rsidP="00B46A12">
            <w:pPr>
              <w:spacing w:line="360" w:lineRule="auto"/>
              <w:jc w:val="center"/>
              <w:rPr>
                <w:rFonts w:ascii="Times New Roman" w:hAnsi="Times New Roman" w:cs="Times New Roman"/>
                <w:sz w:val="18"/>
                <w:szCs w:val="18"/>
              </w:rPr>
            </w:pPr>
            <w:r w:rsidRPr="00B46A12">
              <w:rPr>
                <w:rFonts w:ascii="Times New Roman" w:hAnsi="Times New Roman" w:cs="Times New Roman"/>
                <w:sz w:val="18"/>
                <w:szCs w:val="18"/>
              </w:rPr>
              <w:t>0</w:t>
            </w:r>
          </w:p>
        </w:tc>
        <w:tc>
          <w:tcPr>
            <w:tcW w:w="0" w:type="auto"/>
          </w:tcPr>
          <w:p w:rsidR="003C0B9B" w:rsidRPr="00B46A12" w:rsidRDefault="003C0B9B" w:rsidP="00B46A12">
            <w:pPr>
              <w:spacing w:line="360" w:lineRule="auto"/>
              <w:jc w:val="right"/>
              <w:rPr>
                <w:rFonts w:ascii="Times New Roman" w:hAnsi="Times New Roman" w:cs="Times New Roman"/>
                <w:sz w:val="18"/>
                <w:szCs w:val="18"/>
              </w:rPr>
            </w:pPr>
            <w:r w:rsidRPr="00B46A12">
              <w:rPr>
                <w:rFonts w:ascii="Times New Roman" w:hAnsi="Times New Roman" w:cs="Times New Roman"/>
                <w:sz w:val="18"/>
                <w:szCs w:val="18"/>
              </w:rPr>
              <w:t>0</w:t>
            </w:r>
          </w:p>
        </w:tc>
        <w:tc>
          <w:tcPr>
            <w:tcW w:w="0" w:type="auto"/>
            <w:tcBorders>
              <w:right w:val="single" w:sz="4" w:space="0" w:color="auto"/>
            </w:tcBorders>
            <w:vAlign w:val="bottom"/>
          </w:tcPr>
          <w:p w:rsidR="003C0B9B" w:rsidRPr="00B46A12" w:rsidRDefault="003C0B9B" w:rsidP="00B46A12">
            <w:pPr>
              <w:spacing w:line="360" w:lineRule="auto"/>
              <w:jc w:val="center"/>
              <w:rPr>
                <w:rFonts w:ascii="Times New Roman" w:hAnsi="Times New Roman" w:cs="Times New Roman"/>
                <w:color w:val="000000"/>
                <w:sz w:val="18"/>
                <w:szCs w:val="18"/>
              </w:rPr>
            </w:pPr>
            <w:r w:rsidRPr="00B46A12">
              <w:rPr>
                <w:rFonts w:ascii="Times New Roman" w:hAnsi="Times New Roman" w:cs="Times New Roman"/>
                <w:color w:val="000000"/>
                <w:sz w:val="18"/>
                <w:szCs w:val="18"/>
              </w:rPr>
              <w:t>153</w:t>
            </w:r>
          </w:p>
        </w:tc>
        <w:tc>
          <w:tcPr>
            <w:tcW w:w="0" w:type="auto"/>
            <w:tcBorders>
              <w:left w:val="single" w:sz="4" w:space="0" w:color="auto"/>
            </w:tcBorders>
            <w:vAlign w:val="bottom"/>
          </w:tcPr>
          <w:p w:rsidR="003C0B9B" w:rsidRPr="00B46A12" w:rsidRDefault="003C0B9B" w:rsidP="00B46A12">
            <w:pPr>
              <w:spacing w:line="360" w:lineRule="auto"/>
              <w:jc w:val="right"/>
              <w:rPr>
                <w:rFonts w:ascii="Times New Roman" w:hAnsi="Times New Roman" w:cs="Times New Roman"/>
                <w:color w:val="000000"/>
                <w:sz w:val="18"/>
                <w:szCs w:val="18"/>
              </w:rPr>
            </w:pPr>
            <w:r w:rsidRPr="00B46A12">
              <w:rPr>
                <w:rFonts w:ascii="Times New Roman" w:hAnsi="Times New Roman" w:cs="Times New Roman"/>
                <w:color w:val="000000"/>
                <w:sz w:val="18"/>
                <w:szCs w:val="18"/>
              </w:rPr>
              <w:t>4.391,99</w:t>
            </w:r>
          </w:p>
        </w:tc>
      </w:tr>
      <w:tr w:rsidR="004375A0" w:rsidRPr="00B46A12" w:rsidTr="000F4655">
        <w:trPr>
          <w:trHeight w:val="225"/>
          <w:jc w:val="center"/>
        </w:trPr>
        <w:tc>
          <w:tcPr>
            <w:tcW w:w="1006" w:type="dxa"/>
            <w:vAlign w:val="center"/>
          </w:tcPr>
          <w:p w:rsidR="003C0B9B" w:rsidRPr="00496E5C" w:rsidRDefault="003C0B9B" w:rsidP="000F4655">
            <w:pPr>
              <w:spacing w:line="360" w:lineRule="auto"/>
              <w:jc w:val="center"/>
              <w:rPr>
                <w:rFonts w:ascii="Times New Roman" w:hAnsi="Times New Roman" w:cs="Times New Roman"/>
                <w:b/>
                <w:sz w:val="18"/>
                <w:szCs w:val="18"/>
              </w:rPr>
            </w:pPr>
            <w:r w:rsidRPr="00496E5C">
              <w:rPr>
                <w:rFonts w:ascii="Times New Roman" w:hAnsi="Times New Roman" w:cs="Times New Roman"/>
                <w:b/>
                <w:sz w:val="18"/>
                <w:szCs w:val="18"/>
              </w:rPr>
              <w:t>TOPLAM</w:t>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8379</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253.474,77</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97</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77.573,88</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40</w:t>
            </w:r>
            <w:r w:rsidRPr="000C6A20">
              <w:rPr>
                <w:rFonts w:ascii="Times New Roman" w:hAnsi="Times New Roman" w:cs="Times New Roman"/>
                <w:b/>
                <w:sz w:val="18"/>
                <w:szCs w:val="18"/>
              </w:rPr>
              <w:fldChar w:fldCharType="end"/>
            </w:r>
          </w:p>
        </w:tc>
        <w:tc>
          <w:tcPr>
            <w:tcW w:w="0" w:type="auto"/>
            <w:vAlign w:val="center"/>
          </w:tcPr>
          <w:p w:rsidR="003C0B9B"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3C0B9B"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3C0B9B" w:rsidRPr="000C6A20">
              <w:rPr>
                <w:rFonts w:ascii="Times New Roman" w:hAnsi="Times New Roman" w:cs="Times New Roman"/>
                <w:b/>
                <w:noProof/>
                <w:sz w:val="18"/>
                <w:szCs w:val="18"/>
              </w:rPr>
              <w:t>2589,54</w:t>
            </w:r>
            <w:r w:rsidRPr="000C6A20">
              <w:rPr>
                <w:rFonts w:ascii="Times New Roman" w:hAnsi="Times New Roman" w:cs="Times New Roman"/>
                <w:b/>
                <w:sz w:val="18"/>
                <w:szCs w:val="18"/>
              </w:rPr>
              <w:fldChar w:fldCharType="end"/>
            </w:r>
          </w:p>
        </w:tc>
        <w:tc>
          <w:tcPr>
            <w:tcW w:w="0" w:type="auto"/>
            <w:tcBorders>
              <w:right w:val="single" w:sz="4" w:space="0" w:color="auto"/>
            </w:tcBorders>
            <w:vAlign w:val="center"/>
          </w:tcPr>
          <w:p w:rsidR="003C0B9B" w:rsidRPr="000C6A20" w:rsidRDefault="003C0B9B" w:rsidP="000C6A20">
            <w:pPr>
              <w:spacing w:line="360" w:lineRule="auto"/>
              <w:jc w:val="center"/>
              <w:rPr>
                <w:rFonts w:ascii="Times New Roman" w:hAnsi="Times New Roman" w:cs="Times New Roman"/>
                <w:b/>
                <w:color w:val="000000"/>
                <w:sz w:val="18"/>
                <w:szCs w:val="18"/>
              </w:rPr>
            </w:pPr>
            <w:r w:rsidRPr="000C6A20">
              <w:rPr>
                <w:rFonts w:ascii="Times New Roman" w:hAnsi="Times New Roman" w:cs="Times New Roman"/>
                <w:b/>
                <w:color w:val="000000"/>
                <w:sz w:val="18"/>
                <w:szCs w:val="18"/>
              </w:rPr>
              <w:t>8516</w:t>
            </w:r>
          </w:p>
        </w:tc>
        <w:tc>
          <w:tcPr>
            <w:tcW w:w="0" w:type="auto"/>
            <w:tcBorders>
              <w:left w:val="single" w:sz="4" w:space="0" w:color="auto"/>
            </w:tcBorders>
            <w:vAlign w:val="center"/>
          </w:tcPr>
          <w:p w:rsidR="003C0B9B" w:rsidRPr="000C6A20" w:rsidRDefault="003C0B9B" w:rsidP="000C6A20">
            <w:pPr>
              <w:spacing w:line="360" w:lineRule="auto"/>
              <w:jc w:val="center"/>
              <w:rPr>
                <w:rFonts w:ascii="Times New Roman" w:hAnsi="Times New Roman" w:cs="Times New Roman"/>
                <w:b/>
                <w:color w:val="000000"/>
                <w:sz w:val="18"/>
                <w:szCs w:val="18"/>
              </w:rPr>
            </w:pPr>
            <w:r w:rsidRPr="000C6A20">
              <w:rPr>
                <w:rFonts w:ascii="Times New Roman" w:hAnsi="Times New Roman" w:cs="Times New Roman"/>
                <w:b/>
                <w:color w:val="000000"/>
                <w:sz w:val="18"/>
                <w:szCs w:val="18"/>
              </w:rPr>
              <w:t>333.638,19</w:t>
            </w:r>
          </w:p>
        </w:tc>
      </w:tr>
    </w:tbl>
    <w:p w:rsidR="00AD3A25" w:rsidRDefault="00AD3A25" w:rsidP="00F23A7B">
      <w:pPr>
        <w:ind w:firstLine="709"/>
        <w:rPr>
          <w:rFonts w:ascii="Times New Roman" w:hAnsi="Times New Roman" w:cs="Times New Roman"/>
          <w:sz w:val="24"/>
          <w:szCs w:val="24"/>
        </w:rPr>
      </w:pPr>
    </w:p>
    <w:p w:rsidR="00B46A12" w:rsidRDefault="009F0DC4" w:rsidP="00F23A7B">
      <w:pPr>
        <w:ind w:firstLine="709"/>
        <w:rPr>
          <w:rFonts w:ascii="Times New Roman" w:hAnsi="Times New Roman" w:cs="Times New Roman"/>
          <w:sz w:val="24"/>
          <w:szCs w:val="24"/>
        </w:rPr>
      </w:pPr>
      <w:r w:rsidRPr="0051355A">
        <w:rPr>
          <w:rFonts w:ascii="Times New Roman" w:hAnsi="Times New Roman" w:cs="Times New Roman"/>
          <w:sz w:val="24"/>
          <w:szCs w:val="24"/>
        </w:rPr>
        <w:t xml:space="preserve">Tablo </w:t>
      </w:r>
      <w:r w:rsidR="00E764F8">
        <w:rPr>
          <w:rFonts w:ascii="Times New Roman" w:hAnsi="Times New Roman" w:cs="Times New Roman"/>
          <w:sz w:val="24"/>
          <w:szCs w:val="24"/>
        </w:rPr>
        <w:t>10</w:t>
      </w:r>
      <w:r w:rsidR="008566B0">
        <w:rPr>
          <w:rFonts w:ascii="Times New Roman" w:hAnsi="Times New Roman" w:cs="Times New Roman"/>
          <w:sz w:val="24"/>
          <w:szCs w:val="24"/>
        </w:rPr>
        <w:t xml:space="preserve">’ </w:t>
      </w:r>
      <w:r w:rsidR="00E764F8">
        <w:rPr>
          <w:rFonts w:ascii="Times New Roman" w:hAnsi="Times New Roman" w:cs="Times New Roman"/>
          <w:sz w:val="24"/>
          <w:szCs w:val="24"/>
        </w:rPr>
        <w:t>a</w:t>
      </w:r>
      <w:r w:rsidR="005B7702" w:rsidRPr="0051355A">
        <w:rPr>
          <w:rFonts w:ascii="Times New Roman" w:hAnsi="Times New Roman" w:cs="Times New Roman"/>
          <w:sz w:val="24"/>
          <w:szCs w:val="24"/>
        </w:rPr>
        <w:t xml:space="preserve"> göre </w:t>
      </w:r>
      <w:r w:rsidR="001950F7" w:rsidRPr="0051355A">
        <w:rPr>
          <w:rFonts w:ascii="Times New Roman" w:hAnsi="Times New Roman" w:cs="Times New Roman"/>
          <w:sz w:val="24"/>
          <w:szCs w:val="24"/>
        </w:rPr>
        <w:t xml:space="preserve">2019 yılında </w:t>
      </w:r>
      <w:r w:rsidR="003C0B9B" w:rsidRPr="0051355A">
        <w:rPr>
          <w:rFonts w:ascii="Times New Roman" w:hAnsi="Times New Roman" w:cs="Times New Roman"/>
          <w:sz w:val="24"/>
          <w:szCs w:val="24"/>
        </w:rPr>
        <w:t>kardiyoloji bölümü,</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ayakta hast</w:t>
      </w:r>
      <w:r w:rsidR="00234A6E" w:rsidRPr="0051355A">
        <w:rPr>
          <w:rFonts w:ascii="Times New Roman" w:hAnsi="Times New Roman" w:cs="Times New Roman"/>
          <w:sz w:val="24"/>
          <w:szCs w:val="24"/>
        </w:rPr>
        <w:t xml:space="preserve">a grup verilerine </w:t>
      </w:r>
      <w:r w:rsidR="00F97F53" w:rsidRPr="0051355A">
        <w:rPr>
          <w:rFonts w:ascii="Times New Roman" w:hAnsi="Times New Roman" w:cs="Times New Roman"/>
          <w:sz w:val="24"/>
          <w:szCs w:val="24"/>
        </w:rPr>
        <w:t>bakıldığında</w:t>
      </w:r>
      <w:r w:rsidR="00116978">
        <w:rPr>
          <w:rFonts w:ascii="Times New Roman" w:hAnsi="Times New Roman" w:cs="Times New Roman"/>
          <w:sz w:val="24"/>
          <w:szCs w:val="24"/>
        </w:rPr>
        <w:t xml:space="preserve"> en fazla</w:t>
      </w:r>
      <w:r w:rsidR="003C0B9B" w:rsidRPr="0051355A">
        <w:rPr>
          <w:rFonts w:ascii="Times New Roman" w:hAnsi="Times New Roman" w:cs="Times New Roman"/>
          <w:sz w:val="24"/>
          <w:szCs w:val="24"/>
        </w:rPr>
        <w:t xml:space="preserve"> 958 kişiyle temmuz ayı,</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y</w:t>
      </w:r>
      <w:r w:rsidR="004D5C5B">
        <w:rPr>
          <w:rFonts w:ascii="Times New Roman" w:hAnsi="Times New Roman" w:cs="Times New Roman"/>
          <w:sz w:val="24"/>
          <w:szCs w:val="24"/>
        </w:rPr>
        <w:t>atan hasta grubunda 17 kişi ile</w:t>
      </w:r>
      <w:r w:rsidR="003C0B9B" w:rsidRPr="0051355A">
        <w:rPr>
          <w:rFonts w:ascii="Times New Roman" w:hAnsi="Times New Roman" w:cs="Times New Roman"/>
          <w:sz w:val="24"/>
          <w:szCs w:val="24"/>
        </w:rPr>
        <w:t xml:space="preserve"> mart,</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nisan ve haziran ayları,</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günübirlik hasta grubunda 8 kişi ile nisan ayı olmuştur.</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Genel olarak bakıldığında 8516 hastaya hizmet verilmiştir.</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Bu hizmetin karşılığında a</w:t>
      </w:r>
      <w:r w:rsidR="004D5C5B">
        <w:rPr>
          <w:rFonts w:ascii="Times New Roman" w:hAnsi="Times New Roman" w:cs="Times New Roman"/>
          <w:sz w:val="24"/>
          <w:szCs w:val="24"/>
        </w:rPr>
        <w:t xml:space="preserve">yakta hasta </w:t>
      </w:r>
      <w:r w:rsidR="00116978">
        <w:rPr>
          <w:rFonts w:ascii="Times New Roman" w:hAnsi="Times New Roman" w:cs="Times New Roman"/>
          <w:sz w:val="24"/>
          <w:szCs w:val="24"/>
        </w:rPr>
        <w:t>grubu</w:t>
      </w:r>
      <w:r w:rsidR="004D5C5B">
        <w:rPr>
          <w:rFonts w:ascii="Times New Roman" w:hAnsi="Times New Roman" w:cs="Times New Roman"/>
          <w:sz w:val="24"/>
          <w:szCs w:val="24"/>
        </w:rPr>
        <w:t xml:space="preserve"> 253.474,77 TL,</w:t>
      </w:r>
      <w:r w:rsidR="0080783A">
        <w:rPr>
          <w:rFonts w:ascii="Times New Roman" w:hAnsi="Times New Roman" w:cs="Times New Roman"/>
          <w:sz w:val="24"/>
          <w:szCs w:val="24"/>
        </w:rPr>
        <w:t xml:space="preserve"> </w:t>
      </w:r>
      <w:r w:rsidR="003C0B9B" w:rsidRPr="0051355A">
        <w:rPr>
          <w:rFonts w:ascii="Times New Roman" w:hAnsi="Times New Roman" w:cs="Times New Roman"/>
          <w:sz w:val="24"/>
          <w:szCs w:val="24"/>
        </w:rPr>
        <w:t xml:space="preserve">yatan hasta </w:t>
      </w:r>
      <w:r w:rsidR="00116978">
        <w:rPr>
          <w:rFonts w:ascii="Times New Roman" w:hAnsi="Times New Roman" w:cs="Times New Roman"/>
          <w:sz w:val="24"/>
          <w:szCs w:val="24"/>
        </w:rPr>
        <w:t>grubu</w:t>
      </w:r>
      <w:r w:rsidR="003C0B9B" w:rsidRPr="0051355A">
        <w:rPr>
          <w:rFonts w:ascii="Times New Roman" w:hAnsi="Times New Roman" w:cs="Times New Roman"/>
          <w:sz w:val="24"/>
          <w:szCs w:val="24"/>
        </w:rPr>
        <w:t xml:space="preserve"> 77.573,88 </w:t>
      </w:r>
      <w:r w:rsidR="004D5C5B">
        <w:rPr>
          <w:rFonts w:ascii="Times New Roman" w:hAnsi="Times New Roman" w:cs="Times New Roman"/>
          <w:sz w:val="24"/>
          <w:szCs w:val="24"/>
        </w:rPr>
        <w:t>TL</w:t>
      </w:r>
      <w:r w:rsidR="003C0B9B" w:rsidRPr="0051355A">
        <w:rPr>
          <w:rFonts w:ascii="Times New Roman" w:hAnsi="Times New Roman" w:cs="Times New Roman"/>
          <w:sz w:val="24"/>
          <w:szCs w:val="24"/>
        </w:rPr>
        <w:t xml:space="preserve"> ve günübirlik hasta </w:t>
      </w:r>
      <w:r w:rsidR="00116978">
        <w:rPr>
          <w:rFonts w:ascii="Times New Roman" w:hAnsi="Times New Roman" w:cs="Times New Roman"/>
          <w:sz w:val="24"/>
          <w:szCs w:val="24"/>
        </w:rPr>
        <w:t>grubu</w:t>
      </w:r>
      <w:r w:rsidR="003C0B9B" w:rsidRPr="0051355A">
        <w:rPr>
          <w:rFonts w:ascii="Times New Roman" w:hAnsi="Times New Roman" w:cs="Times New Roman"/>
          <w:sz w:val="24"/>
          <w:szCs w:val="24"/>
        </w:rPr>
        <w:t xml:space="preserve"> 2.589,54 </w:t>
      </w:r>
      <w:r w:rsidR="00116978">
        <w:rPr>
          <w:rFonts w:ascii="Times New Roman" w:hAnsi="Times New Roman" w:cs="Times New Roman"/>
          <w:sz w:val="24"/>
          <w:szCs w:val="24"/>
        </w:rPr>
        <w:t xml:space="preserve">TL </w:t>
      </w:r>
      <w:r w:rsidR="003C0B9B" w:rsidRPr="0051355A">
        <w:rPr>
          <w:rFonts w:ascii="Times New Roman" w:hAnsi="Times New Roman" w:cs="Times New Roman"/>
          <w:sz w:val="24"/>
          <w:szCs w:val="24"/>
        </w:rPr>
        <w:t>olup toplamda 333.638,19 TL gelir elde edilmiştir.</w:t>
      </w:r>
      <w:r w:rsidR="001D5A9E">
        <w:rPr>
          <w:rFonts w:ascii="Times New Roman" w:hAnsi="Times New Roman" w:cs="Times New Roman"/>
          <w:sz w:val="24"/>
          <w:szCs w:val="24"/>
        </w:rPr>
        <w:t xml:space="preserve"> Yukarıdaki tabloda gösterildiği gibi bir ayda elde edilen en fazla gelir </w:t>
      </w:r>
      <w:r w:rsidR="001D5A9E" w:rsidRPr="001D5A9E">
        <w:rPr>
          <w:rFonts w:ascii="Times New Roman" w:hAnsi="Times New Roman" w:cs="Times New Roman"/>
          <w:sz w:val="24"/>
          <w:szCs w:val="24"/>
        </w:rPr>
        <w:t>51.207,64</w:t>
      </w:r>
      <w:r w:rsidR="001D5A9E">
        <w:rPr>
          <w:rFonts w:ascii="Times New Roman" w:hAnsi="Times New Roman" w:cs="Times New Roman"/>
          <w:sz w:val="24"/>
          <w:szCs w:val="24"/>
        </w:rPr>
        <w:t xml:space="preserve">TL ile ayakta hasta grubunda haziran ayında gerçekleşmiştir. </w:t>
      </w:r>
      <w:r w:rsidR="00116978">
        <w:rPr>
          <w:rFonts w:ascii="Times New Roman" w:hAnsi="Times New Roman" w:cs="Times New Roman"/>
          <w:sz w:val="24"/>
          <w:szCs w:val="24"/>
        </w:rPr>
        <w:t>Tüm bu verilere bakıldığında</w:t>
      </w:r>
      <w:r w:rsidR="000915BC">
        <w:rPr>
          <w:rFonts w:ascii="Times New Roman" w:hAnsi="Times New Roman" w:cs="Times New Roman"/>
          <w:sz w:val="24"/>
          <w:szCs w:val="24"/>
        </w:rPr>
        <w:t xml:space="preserve"> toplamda</w:t>
      </w:r>
      <w:r w:rsidR="00116978">
        <w:rPr>
          <w:rFonts w:ascii="Times New Roman" w:hAnsi="Times New Roman" w:cs="Times New Roman"/>
          <w:sz w:val="24"/>
          <w:szCs w:val="24"/>
        </w:rPr>
        <w:t xml:space="preserve"> 333.638,19 TL ile en fazla gelir </w:t>
      </w:r>
      <w:r w:rsidR="00116978">
        <w:rPr>
          <w:rFonts w:ascii="Times New Roman" w:hAnsi="Times New Roman" w:cs="Times New Roman"/>
          <w:sz w:val="24"/>
          <w:szCs w:val="24"/>
        </w:rPr>
        <w:lastRenderedPageBreak/>
        <w:t>günübirlik hasta grubunda olurken ez az gelir</w:t>
      </w:r>
      <w:r w:rsidR="000915BC">
        <w:rPr>
          <w:rFonts w:ascii="Times New Roman" w:hAnsi="Times New Roman" w:cs="Times New Roman"/>
          <w:sz w:val="24"/>
          <w:szCs w:val="24"/>
        </w:rPr>
        <w:t xml:space="preserve"> ise</w:t>
      </w:r>
      <w:r w:rsidR="00116978">
        <w:rPr>
          <w:rFonts w:ascii="Times New Roman" w:hAnsi="Times New Roman" w:cs="Times New Roman"/>
          <w:sz w:val="24"/>
          <w:szCs w:val="24"/>
        </w:rPr>
        <w:t xml:space="preserve"> 77.57</w:t>
      </w:r>
      <w:r w:rsidR="001D5A9E">
        <w:rPr>
          <w:rFonts w:ascii="Times New Roman" w:hAnsi="Times New Roman" w:cs="Times New Roman"/>
          <w:sz w:val="24"/>
          <w:szCs w:val="24"/>
        </w:rPr>
        <w:t xml:space="preserve">3,88 TL ile yatan </w:t>
      </w:r>
      <w:r w:rsidR="0029135E">
        <w:rPr>
          <w:rFonts w:ascii="Times New Roman" w:hAnsi="Times New Roman" w:cs="Times New Roman"/>
          <w:sz w:val="24"/>
          <w:szCs w:val="24"/>
        </w:rPr>
        <w:t>hasta grubundan</w:t>
      </w:r>
      <w:r w:rsidR="00116978">
        <w:rPr>
          <w:rFonts w:ascii="Times New Roman" w:hAnsi="Times New Roman" w:cs="Times New Roman"/>
          <w:sz w:val="24"/>
          <w:szCs w:val="24"/>
        </w:rPr>
        <w:t xml:space="preserve"> elde edilmiştir.</w:t>
      </w:r>
    </w:p>
    <w:p w:rsidR="00EB28AC" w:rsidRDefault="00EB28AC" w:rsidP="00F23A7B">
      <w:pPr>
        <w:ind w:firstLine="709"/>
        <w:rPr>
          <w:rFonts w:ascii="Times New Roman" w:hAnsi="Times New Roman" w:cs="Times New Roman"/>
          <w:sz w:val="24"/>
          <w:szCs w:val="24"/>
        </w:rPr>
      </w:pPr>
    </w:p>
    <w:p w:rsidR="003C0B9B" w:rsidRPr="009F04DC" w:rsidRDefault="00A50033" w:rsidP="00165C80">
      <w:pPr>
        <w:pStyle w:val="Balk5"/>
        <w:ind w:firstLine="709"/>
      </w:pPr>
      <w:bookmarkStart w:id="306" w:name="_Toc43931532"/>
      <w:bookmarkStart w:id="307" w:name="_Toc43996177"/>
      <w:bookmarkStart w:id="308" w:name="_Toc44065305"/>
      <w:bookmarkStart w:id="309" w:name="_Toc44795460"/>
      <w:r>
        <w:t>3.</w:t>
      </w:r>
      <w:r w:rsidR="00C0756A">
        <w:t>2.4</w:t>
      </w:r>
      <w:r w:rsidR="003C0B9B" w:rsidRPr="009F04DC">
        <w:t>.1.3. Göğüs Hastalıkları Poliklinik Gelir Kalemleri</w:t>
      </w:r>
      <w:bookmarkEnd w:id="306"/>
      <w:bookmarkEnd w:id="307"/>
      <w:bookmarkEnd w:id="308"/>
      <w:bookmarkEnd w:id="309"/>
    </w:p>
    <w:p w:rsidR="00D5024F" w:rsidRDefault="00D5024F" w:rsidP="009F04DC">
      <w:pPr>
        <w:ind w:firstLine="709"/>
        <w:rPr>
          <w:rFonts w:ascii="Times New Roman" w:hAnsi="Times New Roman" w:cs="Times New Roman"/>
          <w:bCs/>
          <w:sz w:val="24"/>
          <w:szCs w:val="24"/>
        </w:rPr>
      </w:pPr>
      <w:r>
        <w:rPr>
          <w:rFonts w:ascii="Times New Roman" w:hAnsi="Times New Roman" w:cs="Times New Roman"/>
          <w:bCs/>
          <w:sz w:val="24"/>
          <w:szCs w:val="24"/>
        </w:rPr>
        <w:t>Göğüs hast</w:t>
      </w:r>
      <w:r w:rsidR="00A84C46">
        <w:rPr>
          <w:rFonts w:ascii="Times New Roman" w:hAnsi="Times New Roman" w:cs="Times New Roman"/>
          <w:bCs/>
          <w:sz w:val="24"/>
          <w:szCs w:val="24"/>
        </w:rPr>
        <w:t>alıkları poliklinik gelirleri, ayakta hasta, yatan hasta, günübirlik hasta grupl</w:t>
      </w:r>
      <w:r w:rsidR="009F04DC">
        <w:rPr>
          <w:rFonts w:ascii="Times New Roman" w:hAnsi="Times New Roman" w:cs="Times New Roman"/>
          <w:bCs/>
          <w:sz w:val="24"/>
          <w:szCs w:val="24"/>
        </w:rPr>
        <w:t>ar</w:t>
      </w:r>
      <w:r w:rsidR="008566B0">
        <w:rPr>
          <w:rFonts w:ascii="Times New Roman" w:hAnsi="Times New Roman" w:cs="Times New Roman"/>
          <w:bCs/>
          <w:sz w:val="24"/>
          <w:szCs w:val="24"/>
        </w:rPr>
        <w:t xml:space="preserve">ı olmak üzere aşağıdaki Tablo </w:t>
      </w:r>
      <w:r w:rsidR="00E764F8">
        <w:rPr>
          <w:rFonts w:ascii="Times New Roman" w:hAnsi="Times New Roman" w:cs="Times New Roman"/>
          <w:bCs/>
          <w:sz w:val="24"/>
          <w:szCs w:val="24"/>
        </w:rPr>
        <w:t>11</w:t>
      </w:r>
      <w:r w:rsidR="0032048E">
        <w:rPr>
          <w:rFonts w:ascii="Times New Roman" w:hAnsi="Times New Roman" w:cs="Times New Roman"/>
          <w:bCs/>
          <w:sz w:val="24"/>
          <w:szCs w:val="24"/>
        </w:rPr>
        <w:t>’ de</w:t>
      </w:r>
      <w:r w:rsidR="0080783A">
        <w:rPr>
          <w:rFonts w:ascii="Times New Roman" w:hAnsi="Times New Roman" w:cs="Times New Roman"/>
          <w:bCs/>
          <w:sz w:val="24"/>
          <w:szCs w:val="24"/>
        </w:rPr>
        <w:t xml:space="preserve"> </w:t>
      </w:r>
      <w:r w:rsidR="009D32E1">
        <w:rPr>
          <w:rFonts w:ascii="Times New Roman" w:hAnsi="Times New Roman" w:cs="Times New Roman"/>
          <w:bCs/>
          <w:sz w:val="24"/>
          <w:szCs w:val="24"/>
        </w:rPr>
        <w:t xml:space="preserve">aylık olarak </w:t>
      </w:r>
      <w:r w:rsidR="00A84C46">
        <w:rPr>
          <w:rFonts w:ascii="Times New Roman" w:hAnsi="Times New Roman" w:cs="Times New Roman"/>
          <w:bCs/>
          <w:sz w:val="24"/>
          <w:szCs w:val="24"/>
        </w:rPr>
        <w:t>gösterilmiştir</w:t>
      </w:r>
      <w:r w:rsidR="00AD3A25">
        <w:rPr>
          <w:rFonts w:ascii="Times New Roman" w:hAnsi="Times New Roman" w:cs="Times New Roman"/>
          <w:bCs/>
          <w:sz w:val="24"/>
          <w:szCs w:val="24"/>
        </w:rPr>
        <w:t>.</w:t>
      </w:r>
    </w:p>
    <w:p w:rsidR="00AD3A25" w:rsidRPr="0051355A" w:rsidRDefault="00AD3A25" w:rsidP="009F04DC">
      <w:pPr>
        <w:ind w:firstLine="709"/>
        <w:rPr>
          <w:rFonts w:ascii="Times New Roman" w:hAnsi="Times New Roman" w:cs="Times New Roman"/>
          <w:bCs/>
          <w:sz w:val="24"/>
          <w:szCs w:val="24"/>
        </w:rPr>
      </w:pPr>
    </w:p>
    <w:p w:rsidR="005B7702" w:rsidRPr="0080783A" w:rsidRDefault="002144B1" w:rsidP="003A53DA">
      <w:pPr>
        <w:pStyle w:val="ResimYazs"/>
        <w:spacing w:line="360" w:lineRule="auto"/>
        <w:jc w:val="center"/>
        <w:rPr>
          <w:rFonts w:ascii="Times New Roman" w:hAnsi="Times New Roman" w:cs="Times New Roman"/>
          <w:bCs w:val="0"/>
          <w:color w:val="000000" w:themeColor="text1"/>
          <w:sz w:val="24"/>
          <w:szCs w:val="24"/>
        </w:rPr>
      </w:pPr>
      <w:bookmarkStart w:id="310" w:name="_Toc42981460"/>
      <w:bookmarkStart w:id="311" w:name="_Toc44171502"/>
      <w:r w:rsidRPr="0080783A">
        <w:rPr>
          <w:rFonts w:ascii="Times New Roman" w:hAnsi="Times New Roman" w:cs="Times New Roman"/>
          <w:color w:val="000000" w:themeColor="text1"/>
          <w:sz w:val="24"/>
          <w:szCs w:val="24"/>
        </w:rPr>
        <w:t>Tablo</w:t>
      </w:r>
      <w:r w:rsidR="00E764F8" w:rsidRPr="0080783A">
        <w:rPr>
          <w:rFonts w:ascii="Times New Roman" w:hAnsi="Times New Roman" w:cs="Times New Roman"/>
          <w:color w:val="000000" w:themeColor="text1"/>
          <w:sz w:val="24"/>
          <w:szCs w:val="24"/>
        </w:rPr>
        <w:t xml:space="preserve"> 11</w:t>
      </w:r>
      <w:r w:rsidRPr="0080783A">
        <w:rPr>
          <w:rFonts w:ascii="Times New Roman" w:hAnsi="Times New Roman" w:cs="Times New Roman"/>
          <w:color w:val="000000" w:themeColor="text1"/>
          <w:sz w:val="24"/>
          <w:szCs w:val="24"/>
        </w:rPr>
        <w:t>. Göğüs Hastalıkları Poliklinik Gelir Dağıtım Tablosu</w:t>
      </w:r>
      <w:bookmarkEnd w:id="310"/>
      <w:bookmarkEnd w:id="311"/>
    </w:p>
    <w:tbl>
      <w:tblPr>
        <w:tblStyle w:val="TabloKlavuzu"/>
        <w:tblW w:w="8575" w:type="dxa"/>
        <w:jc w:val="center"/>
        <w:tblLook w:val="04A0" w:firstRow="1" w:lastRow="0" w:firstColumn="1" w:lastColumn="0" w:noHBand="0" w:noVBand="1"/>
      </w:tblPr>
      <w:tblGrid>
        <w:gridCol w:w="1197"/>
        <w:gridCol w:w="820"/>
        <w:gridCol w:w="1037"/>
        <w:gridCol w:w="821"/>
        <w:gridCol w:w="1037"/>
        <w:gridCol w:w="821"/>
        <w:gridCol w:w="820"/>
        <w:gridCol w:w="985"/>
        <w:gridCol w:w="1037"/>
      </w:tblGrid>
      <w:tr w:rsidR="005B7702" w:rsidRPr="00D5024F" w:rsidTr="00CA7B2D">
        <w:trPr>
          <w:trHeight w:val="424"/>
          <w:jc w:val="center"/>
        </w:trPr>
        <w:tc>
          <w:tcPr>
            <w:tcW w:w="8575" w:type="dxa"/>
            <w:gridSpan w:val="9"/>
            <w:tcBorders>
              <w:top w:val="single" w:sz="4" w:space="0" w:color="000000" w:themeColor="text1"/>
            </w:tcBorders>
            <w:vAlign w:val="center"/>
          </w:tcPr>
          <w:p w:rsidR="005B7702" w:rsidRPr="006031F7" w:rsidRDefault="005B7702" w:rsidP="009F04DC">
            <w:pPr>
              <w:spacing w:line="360" w:lineRule="auto"/>
              <w:jc w:val="center"/>
              <w:rPr>
                <w:rFonts w:ascii="Times New Roman" w:hAnsi="Times New Roman" w:cs="Times New Roman"/>
                <w:b/>
                <w:color w:val="000000" w:themeColor="text1"/>
                <w:sz w:val="24"/>
                <w:szCs w:val="24"/>
              </w:rPr>
            </w:pPr>
            <w:r w:rsidRPr="006031F7">
              <w:rPr>
                <w:rFonts w:ascii="Times New Roman" w:hAnsi="Times New Roman" w:cs="Times New Roman"/>
                <w:b/>
                <w:color w:val="000000" w:themeColor="text1"/>
                <w:sz w:val="24"/>
                <w:szCs w:val="24"/>
              </w:rPr>
              <w:t>Göğüs Hastalıkları Poliklinik Gelir Kalemleri</w:t>
            </w:r>
          </w:p>
        </w:tc>
      </w:tr>
      <w:tr w:rsidR="005B7702" w:rsidRPr="00D5024F" w:rsidTr="00CA7B2D">
        <w:trPr>
          <w:trHeight w:val="210"/>
          <w:jc w:val="center"/>
        </w:trPr>
        <w:tc>
          <w:tcPr>
            <w:tcW w:w="1197" w:type="dxa"/>
          </w:tcPr>
          <w:p w:rsidR="005B7702" w:rsidRPr="009F04DC" w:rsidRDefault="005B7702" w:rsidP="009F04DC">
            <w:pPr>
              <w:spacing w:line="360" w:lineRule="auto"/>
              <w:rPr>
                <w:rFonts w:ascii="Times New Roman" w:hAnsi="Times New Roman" w:cs="Times New Roman"/>
                <w:b/>
                <w:color w:val="000000" w:themeColor="text1"/>
                <w:sz w:val="20"/>
                <w:szCs w:val="20"/>
              </w:rPr>
            </w:pPr>
          </w:p>
        </w:tc>
        <w:tc>
          <w:tcPr>
            <w:tcW w:w="1857" w:type="dxa"/>
            <w:gridSpan w:val="2"/>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Ayakta Hasta</w:t>
            </w:r>
          </w:p>
        </w:tc>
        <w:tc>
          <w:tcPr>
            <w:tcW w:w="1858" w:type="dxa"/>
            <w:gridSpan w:val="2"/>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Yatan Hasta</w:t>
            </w:r>
          </w:p>
        </w:tc>
        <w:tc>
          <w:tcPr>
            <w:tcW w:w="1641" w:type="dxa"/>
            <w:gridSpan w:val="2"/>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 xml:space="preserve">   Günübirlik Hasta</w:t>
            </w:r>
          </w:p>
        </w:tc>
        <w:tc>
          <w:tcPr>
            <w:tcW w:w="2022" w:type="dxa"/>
            <w:gridSpan w:val="2"/>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Genel Toplam</w:t>
            </w:r>
          </w:p>
        </w:tc>
      </w:tr>
      <w:tr w:rsidR="005B7702" w:rsidRPr="00D5024F" w:rsidTr="00D12BB1">
        <w:trPr>
          <w:trHeight w:val="527"/>
          <w:jc w:val="center"/>
        </w:trPr>
        <w:tc>
          <w:tcPr>
            <w:tcW w:w="1197" w:type="dxa"/>
            <w:vAlign w:val="center"/>
          </w:tcPr>
          <w:p w:rsidR="005B7702" w:rsidRPr="009F04DC" w:rsidRDefault="005B7702" w:rsidP="00D12BB1">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AYLAR</w:t>
            </w:r>
          </w:p>
        </w:tc>
        <w:tc>
          <w:tcPr>
            <w:tcW w:w="820" w:type="dxa"/>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Hasta Sayısı</w:t>
            </w:r>
          </w:p>
        </w:tc>
        <w:tc>
          <w:tcPr>
            <w:tcW w:w="1037" w:type="dxa"/>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Tutar</w:t>
            </w:r>
          </w:p>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(TL)</w:t>
            </w:r>
          </w:p>
        </w:tc>
        <w:tc>
          <w:tcPr>
            <w:tcW w:w="821" w:type="dxa"/>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Hasta Sayısı</w:t>
            </w:r>
          </w:p>
        </w:tc>
        <w:tc>
          <w:tcPr>
            <w:tcW w:w="1037" w:type="dxa"/>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Tutar</w:t>
            </w:r>
          </w:p>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(TL)</w:t>
            </w:r>
          </w:p>
        </w:tc>
        <w:tc>
          <w:tcPr>
            <w:tcW w:w="821" w:type="dxa"/>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Hasta Sayısı</w:t>
            </w:r>
          </w:p>
        </w:tc>
        <w:tc>
          <w:tcPr>
            <w:tcW w:w="820" w:type="dxa"/>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Tutar</w:t>
            </w:r>
          </w:p>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(TL)</w:t>
            </w:r>
          </w:p>
        </w:tc>
        <w:tc>
          <w:tcPr>
            <w:tcW w:w="985" w:type="dxa"/>
            <w:tcBorders>
              <w:bottom w:val="single" w:sz="4" w:space="0" w:color="auto"/>
              <w:right w:val="single" w:sz="4" w:space="0" w:color="auto"/>
            </w:tcBorders>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Toplam Hasta Sayısı</w:t>
            </w:r>
          </w:p>
        </w:tc>
        <w:tc>
          <w:tcPr>
            <w:tcW w:w="1037" w:type="dxa"/>
            <w:tcBorders>
              <w:left w:val="single" w:sz="4" w:space="0" w:color="auto"/>
            </w:tcBorders>
          </w:tcPr>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Toplam Tutar</w:t>
            </w:r>
          </w:p>
          <w:p w:rsidR="005B7702" w:rsidRPr="009F04DC" w:rsidRDefault="005B7702" w:rsidP="009F04DC">
            <w:pPr>
              <w:spacing w:line="360" w:lineRule="auto"/>
              <w:jc w:val="center"/>
              <w:rPr>
                <w:rFonts w:ascii="Times New Roman" w:hAnsi="Times New Roman" w:cs="Times New Roman"/>
                <w:b/>
                <w:color w:val="000000" w:themeColor="text1"/>
                <w:sz w:val="20"/>
                <w:szCs w:val="20"/>
              </w:rPr>
            </w:pPr>
            <w:r w:rsidRPr="009F04DC">
              <w:rPr>
                <w:rFonts w:ascii="Times New Roman" w:hAnsi="Times New Roman" w:cs="Times New Roman"/>
                <w:b/>
                <w:color w:val="000000" w:themeColor="text1"/>
                <w:sz w:val="20"/>
                <w:szCs w:val="20"/>
              </w:rPr>
              <w:t>(TL)</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OCAK</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71</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1.825,53</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2</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707,36</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1</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42,35</w:t>
            </w:r>
          </w:p>
        </w:tc>
        <w:tc>
          <w:tcPr>
            <w:tcW w:w="985" w:type="dxa"/>
            <w:tcBorders>
              <w:top w:val="single" w:sz="4" w:space="0" w:color="auto"/>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74</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2</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575,24</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ŞUBAT</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161</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4.104,98</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2</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1.523,07</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163</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5</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628,05</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MART</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187</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4.278,86</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6</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6.249,11</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1</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16,28</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194</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10</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544,25</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NİSAN</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57</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1.336,04</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1</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1.553,17</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58</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2</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889,21</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MAYIS</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84</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1.904,16</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84</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1</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904,16</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HAZİRAN</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70</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1.583,79</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3</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2.286,73</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73</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3</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870,52</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TEMMUZ</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112</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2.730,27</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1</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2.175,70</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1</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129,44</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114</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5</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035,41</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AĞUSTOS</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54</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1.378,90</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2</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2.079,26</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56</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3</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458,16</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EYLÜL</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113</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2.630,46</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2</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1.722,78</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115</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4</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353,24</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EKİM</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55</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1.557,43</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2</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1.557,97</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57</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3</w:t>
            </w:r>
            <w:r w:rsidR="000F4655">
              <w:rPr>
                <w:rFonts w:ascii="Times New Roman" w:hAnsi="Times New Roman" w:cs="Times New Roman"/>
                <w:color w:val="000000"/>
                <w:sz w:val="18"/>
                <w:szCs w:val="18"/>
              </w:rPr>
              <w:t>.</w:t>
            </w:r>
            <w:r w:rsidRPr="00D5024F">
              <w:rPr>
                <w:rFonts w:ascii="Times New Roman" w:hAnsi="Times New Roman" w:cs="Times New Roman"/>
                <w:color w:val="000000"/>
                <w:sz w:val="18"/>
                <w:szCs w:val="18"/>
              </w:rPr>
              <w:t>115,40</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KASIM</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2</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48,00</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2</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48,00</w:t>
            </w:r>
          </w:p>
        </w:tc>
      </w:tr>
      <w:tr w:rsidR="005B7702" w:rsidRPr="00D5024F" w:rsidTr="000F4655">
        <w:trPr>
          <w:trHeight w:val="176"/>
          <w:jc w:val="center"/>
        </w:trPr>
        <w:tc>
          <w:tcPr>
            <w:tcW w:w="1197" w:type="dxa"/>
            <w:vAlign w:val="center"/>
          </w:tcPr>
          <w:p w:rsidR="005B7702" w:rsidRPr="009F04DC" w:rsidRDefault="005B7702" w:rsidP="000F4655">
            <w:pPr>
              <w:spacing w:line="360" w:lineRule="auto"/>
              <w:jc w:val="center"/>
              <w:rPr>
                <w:rFonts w:ascii="Times New Roman" w:hAnsi="Times New Roman" w:cs="Times New Roman"/>
                <w:b/>
                <w:sz w:val="20"/>
                <w:szCs w:val="20"/>
              </w:rPr>
            </w:pPr>
            <w:r w:rsidRPr="009F04DC">
              <w:rPr>
                <w:rFonts w:ascii="Times New Roman" w:hAnsi="Times New Roman" w:cs="Times New Roman"/>
                <w:b/>
                <w:sz w:val="20"/>
                <w:szCs w:val="20"/>
              </w:rPr>
              <w:t>ARALIK</w:t>
            </w:r>
          </w:p>
        </w:tc>
        <w:tc>
          <w:tcPr>
            <w:tcW w:w="820"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1037"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821" w:type="dxa"/>
          </w:tcPr>
          <w:p w:rsidR="005B7702" w:rsidRPr="00D5024F" w:rsidRDefault="005B7702" w:rsidP="009F04DC">
            <w:pPr>
              <w:spacing w:line="360" w:lineRule="auto"/>
              <w:jc w:val="center"/>
              <w:rPr>
                <w:rFonts w:ascii="Times New Roman" w:hAnsi="Times New Roman" w:cs="Times New Roman"/>
                <w:sz w:val="18"/>
                <w:szCs w:val="18"/>
              </w:rPr>
            </w:pPr>
            <w:r w:rsidRPr="00D5024F">
              <w:rPr>
                <w:rFonts w:ascii="Times New Roman" w:hAnsi="Times New Roman" w:cs="Times New Roman"/>
                <w:sz w:val="18"/>
                <w:szCs w:val="18"/>
              </w:rPr>
              <w:t>0</w:t>
            </w:r>
          </w:p>
        </w:tc>
        <w:tc>
          <w:tcPr>
            <w:tcW w:w="820" w:type="dxa"/>
          </w:tcPr>
          <w:p w:rsidR="005B7702" w:rsidRPr="00D5024F" w:rsidRDefault="005B7702" w:rsidP="009F04DC">
            <w:pPr>
              <w:spacing w:line="360" w:lineRule="auto"/>
              <w:jc w:val="right"/>
              <w:rPr>
                <w:rFonts w:ascii="Times New Roman" w:hAnsi="Times New Roman" w:cs="Times New Roman"/>
                <w:sz w:val="18"/>
                <w:szCs w:val="18"/>
              </w:rPr>
            </w:pPr>
            <w:r w:rsidRPr="00D5024F">
              <w:rPr>
                <w:rFonts w:ascii="Times New Roman" w:hAnsi="Times New Roman" w:cs="Times New Roman"/>
                <w:sz w:val="18"/>
                <w:szCs w:val="18"/>
              </w:rPr>
              <w:t>0</w:t>
            </w:r>
          </w:p>
        </w:tc>
        <w:tc>
          <w:tcPr>
            <w:tcW w:w="985" w:type="dxa"/>
            <w:tcBorders>
              <w:right w:val="single" w:sz="4" w:space="0" w:color="auto"/>
            </w:tcBorders>
            <w:vAlign w:val="bottom"/>
          </w:tcPr>
          <w:p w:rsidR="005B7702" w:rsidRPr="00D5024F" w:rsidRDefault="005B7702" w:rsidP="009F04DC">
            <w:pPr>
              <w:spacing w:line="360" w:lineRule="auto"/>
              <w:jc w:val="center"/>
              <w:rPr>
                <w:rFonts w:ascii="Times New Roman" w:hAnsi="Times New Roman" w:cs="Times New Roman"/>
                <w:color w:val="000000"/>
                <w:sz w:val="18"/>
                <w:szCs w:val="18"/>
              </w:rPr>
            </w:pPr>
            <w:r w:rsidRPr="00D5024F">
              <w:rPr>
                <w:rFonts w:ascii="Times New Roman" w:hAnsi="Times New Roman" w:cs="Times New Roman"/>
                <w:color w:val="000000"/>
                <w:sz w:val="18"/>
                <w:szCs w:val="18"/>
              </w:rPr>
              <w:t>0</w:t>
            </w:r>
          </w:p>
        </w:tc>
        <w:tc>
          <w:tcPr>
            <w:tcW w:w="1037" w:type="dxa"/>
            <w:tcBorders>
              <w:left w:val="single" w:sz="4" w:space="0" w:color="auto"/>
            </w:tcBorders>
            <w:vAlign w:val="bottom"/>
          </w:tcPr>
          <w:p w:rsidR="005B7702" w:rsidRPr="00D5024F" w:rsidRDefault="005B7702" w:rsidP="009F04DC">
            <w:pPr>
              <w:spacing w:line="360" w:lineRule="auto"/>
              <w:jc w:val="right"/>
              <w:rPr>
                <w:rFonts w:ascii="Times New Roman" w:hAnsi="Times New Roman" w:cs="Times New Roman"/>
                <w:color w:val="000000"/>
                <w:sz w:val="18"/>
                <w:szCs w:val="18"/>
              </w:rPr>
            </w:pPr>
            <w:r w:rsidRPr="00D5024F">
              <w:rPr>
                <w:rFonts w:ascii="Times New Roman" w:hAnsi="Times New Roman" w:cs="Times New Roman"/>
                <w:color w:val="000000"/>
                <w:sz w:val="18"/>
                <w:szCs w:val="18"/>
              </w:rPr>
              <w:t>0,00</w:t>
            </w:r>
          </w:p>
        </w:tc>
      </w:tr>
      <w:tr w:rsidR="005B7702" w:rsidRPr="00D5024F" w:rsidTr="000F4655">
        <w:trPr>
          <w:trHeight w:val="234"/>
          <w:jc w:val="center"/>
        </w:trPr>
        <w:tc>
          <w:tcPr>
            <w:tcW w:w="1197" w:type="dxa"/>
            <w:vAlign w:val="center"/>
          </w:tcPr>
          <w:p w:rsidR="005B7702" w:rsidRPr="000C6A20" w:rsidRDefault="005B7702" w:rsidP="000F4655">
            <w:pPr>
              <w:spacing w:line="360" w:lineRule="auto"/>
              <w:jc w:val="center"/>
              <w:rPr>
                <w:rFonts w:ascii="Times New Roman" w:hAnsi="Times New Roman" w:cs="Times New Roman"/>
                <w:b/>
                <w:sz w:val="20"/>
                <w:szCs w:val="20"/>
              </w:rPr>
            </w:pPr>
            <w:r w:rsidRPr="000C6A20">
              <w:rPr>
                <w:rFonts w:ascii="Times New Roman" w:hAnsi="Times New Roman" w:cs="Times New Roman"/>
                <w:b/>
                <w:sz w:val="20"/>
                <w:szCs w:val="20"/>
              </w:rPr>
              <w:t>TOPLAM</w:t>
            </w:r>
          </w:p>
        </w:tc>
        <w:tc>
          <w:tcPr>
            <w:tcW w:w="820" w:type="dxa"/>
            <w:vAlign w:val="center"/>
          </w:tcPr>
          <w:p w:rsidR="005B7702"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966</w:t>
            </w:r>
            <w:r w:rsidRPr="000C6A20">
              <w:rPr>
                <w:rFonts w:ascii="Times New Roman" w:hAnsi="Times New Roman" w:cs="Times New Roman"/>
                <w:b/>
                <w:sz w:val="18"/>
                <w:szCs w:val="18"/>
              </w:rPr>
              <w:fldChar w:fldCharType="end"/>
            </w:r>
          </w:p>
        </w:tc>
        <w:tc>
          <w:tcPr>
            <w:tcW w:w="1037" w:type="dxa"/>
            <w:vAlign w:val="center"/>
          </w:tcPr>
          <w:p w:rsidR="005B7702" w:rsidRPr="000C6A20" w:rsidRDefault="00A55E6D" w:rsidP="000C6A20">
            <w:pPr>
              <w:spacing w:line="360" w:lineRule="auto"/>
              <w:jc w:val="right"/>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23.378,42</w:t>
            </w:r>
            <w:r w:rsidRPr="000C6A20">
              <w:rPr>
                <w:rFonts w:ascii="Times New Roman" w:hAnsi="Times New Roman" w:cs="Times New Roman"/>
                <w:b/>
                <w:sz w:val="18"/>
                <w:szCs w:val="18"/>
              </w:rPr>
              <w:fldChar w:fldCharType="end"/>
            </w:r>
          </w:p>
        </w:tc>
        <w:tc>
          <w:tcPr>
            <w:tcW w:w="821" w:type="dxa"/>
            <w:vAlign w:val="center"/>
          </w:tcPr>
          <w:p w:rsidR="005B7702"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21</w:t>
            </w:r>
            <w:r w:rsidRPr="000C6A20">
              <w:rPr>
                <w:rFonts w:ascii="Times New Roman" w:hAnsi="Times New Roman" w:cs="Times New Roman"/>
                <w:b/>
                <w:sz w:val="18"/>
                <w:szCs w:val="18"/>
              </w:rPr>
              <w:fldChar w:fldCharType="end"/>
            </w:r>
          </w:p>
        </w:tc>
        <w:tc>
          <w:tcPr>
            <w:tcW w:w="1037" w:type="dxa"/>
            <w:vAlign w:val="center"/>
          </w:tcPr>
          <w:p w:rsidR="005B7702" w:rsidRPr="000C6A20" w:rsidRDefault="00A55E6D" w:rsidP="000C6A20">
            <w:pPr>
              <w:spacing w:line="360" w:lineRule="auto"/>
              <w:jc w:val="right"/>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19.855,15</w:t>
            </w:r>
            <w:r w:rsidRPr="000C6A20">
              <w:rPr>
                <w:rFonts w:ascii="Times New Roman" w:hAnsi="Times New Roman" w:cs="Times New Roman"/>
                <w:b/>
                <w:sz w:val="18"/>
                <w:szCs w:val="18"/>
              </w:rPr>
              <w:fldChar w:fldCharType="end"/>
            </w:r>
          </w:p>
        </w:tc>
        <w:tc>
          <w:tcPr>
            <w:tcW w:w="821" w:type="dxa"/>
            <w:vAlign w:val="center"/>
          </w:tcPr>
          <w:p w:rsidR="005B7702"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3</w:t>
            </w:r>
            <w:r w:rsidRPr="000C6A20">
              <w:rPr>
                <w:rFonts w:ascii="Times New Roman" w:hAnsi="Times New Roman" w:cs="Times New Roman"/>
                <w:b/>
                <w:sz w:val="18"/>
                <w:szCs w:val="18"/>
              </w:rPr>
              <w:fldChar w:fldCharType="end"/>
            </w:r>
          </w:p>
        </w:tc>
        <w:tc>
          <w:tcPr>
            <w:tcW w:w="820" w:type="dxa"/>
            <w:vAlign w:val="center"/>
          </w:tcPr>
          <w:p w:rsidR="005B7702" w:rsidRPr="000C6A20" w:rsidRDefault="00A55E6D" w:rsidP="000C6A20">
            <w:pPr>
              <w:spacing w:line="360" w:lineRule="auto"/>
              <w:jc w:val="right"/>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188,07</w:t>
            </w:r>
            <w:r w:rsidRPr="000C6A20">
              <w:rPr>
                <w:rFonts w:ascii="Times New Roman" w:hAnsi="Times New Roman" w:cs="Times New Roman"/>
                <w:b/>
                <w:sz w:val="18"/>
                <w:szCs w:val="18"/>
              </w:rPr>
              <w:fldChar w:fldCharType="end"/>
            </w:r>
          </w:p>
        </w:tc>
        <w:tc>
          <w:tcPr>
            <w:tcW w:w="985" w:type="dxa"/>
            <w:tcBorders>
              <w:right w:val="single" w:sz="4" w:space="0" w:color="auto"/>
            </w:tcBorders>
            <w:vAlign w:val="center"/>
          </w:tcPr>
          <w:p w:rsidR="005B7702" w:rsidRPr="000C6A20" w:rsidRDefault="005B7702" w:rsidP="000C6A20">
            <w:pPr>
              <w:spacing w:line="360" w:lineRule="auto"/>
              <w:jc w:val="center"/>
              <w:rPr>
                <w:rFonts w:ascii="Times New Roman" w:hAnsi="Times New Roman" w:cs="Times New Roman"/>
                <w:b/>
                <w:color w:val="000000"/>
                <w:sz w:val="18"/>
                <w:szCs w:val="18"/>
              </w:rPr>
            </w:pPr>
            <w:r w:rsidRPr="000C6A20">
              <w:rPr>
                <w:rFonts w:ascii="Times New Roman" w:hAnsi="Times New Roman" w:cs="Times New Roman"/>
                <w:b/>
                <w:color w:val="000000"/>
                <w:sz w:val="18"/>
                <w:szCs w:val="18"/>
              </w:rPr>
              <w:t>990</w:t>
            </w:r>
          </w:p>
        </w:tc>
        <w:tc>
          <w:tcPr>
            <w:tcW w:w="1037" w:type="dxa"/>
            <w:tcBorders>
              <w:left w:val="single" w:sz="4" w:space="0" w:color="auto"/>
            </w:tcBorders>
            <w:vAlign w:val="center"/>
          </w:tcPr>
          <w:p w:rsidR="005B7702" w:rsidRPr="000C6A20" w:rsidRDefault="005B7702" w:rsidP="000C6A20">
            <w:pPr>
              <w:spacing w:line="360" w:lineRule="auto"/>
              <w:jc w:val="right"/>
              <w:rPr>
                <w:rFonts w:ascii="Times New Roman" w:hAnsi="Times New Roman" w:cs="Times New Roman"/>
                <w:b/>
                <w:color w:val="000000"/>
                <w:sz w:val="18"/>
                <w:szCs w:val="18"/>
              </w:rPr>
            </w:pPr>
            <w:r w:rsidRPr="000C6A20">
              <w:rPr>
                <w:rFonts w:ascii="Times New Roman" w:hAnsi="Times New Roman" w:cs="Times New Roman"/>
                <w:b/>
                <w:color w:val="000000"/>
                <w:sz w:val="18"/>
                <w:szCs w:val="18"/>
              </w:rPr>
              <w:t>43</w:t>
            </w:r>
            <w:r w:rsidR="00A23898" w:rsidRPr="000C6A20">
              <w:rPr>
                <w:rFonts w:ascii="Times New Roman" w:hAnsi="Times New Roman" w:cs="Times New Roman"/>
                <w:b/>
                <w:color w:val="000000"/>
                <w:sz w:val="18"/>
                <w:szCs w:val="18"/>
              </w:rPr>
              <w:t>.</w:t>
            </w:r>
            <w:r w:rsidRPr="000C6A20">
              <w:rPr>
                <w:rFonts w:ascii="Times New Roman" w:hAnsi="Times New Roman" w:cs="Times New Roman"/>
                <w:b/>
                <w:color w:val="000000"/>
                <w:sz w:val="18"/>
                <w:szCs w:val="18"/>
              </w:rPr>
              <w:t>421,64</w:t>
            </w:r>
          </w:p>
        </w:tc>
      </w:tr>
    </w:tbl>
    <w:p w:rsidR="00AD3A25" w:rsidRDefault="00AD3A25" w:rsidP="00F23A7B">
      <w:pPr>
        <w:ind w:firstLine="709"/>
        <w:rPr>
          <w:rFonts w:ascii="Times New Roman" w:hAnsi="Times New Roman" w:cs="Times New Roman"/>
          <w:sz w:val="24"/>
          <w:szCs w:val="24"/>
        </w:rPr>
      </w:pPr>
    </w:p>
    <w:p w:rsidR="00F30DCD" w:rsidRPr="0051355A" w:rsidRDefault="009F0DC4" w:rsidP="00F23A7B">
      <w:pPr>
        <w:ind w:firstLine="709"/>
        <w:rPr>
          <w:rFonts w:ascii="Times New Roman" w:hAnsi="Times New Roman" w:cs="Times New Roman"/>
          <w:sz w:val="24"/>
          <w:szCs w:val="24"/>
        </w:rPr>
      </w:pPr>
      <w:r w:rsidRPr="0051355A">
        <w:rPr>
          <w:rFonts w:ascii="Times New Roman" w:hAnsi="Times New Roman" w:cs="Times New Roman"/>
          <w:sz w:val="24"/>
          <w:szCs w:val="24"/>
        </w:rPr>
        <w:t>Tablo</w:t>
      </w:r>
      <w:r w:rsidR="00E764F8">
        <w:rPr>
          <w:rFonts w:ascii="Times New Roman" w:hAnsi="Times New Roman" w:cs="Times New Roman"/>
          <w:sz w:val="24"/>
          <w:szCs w:val="24"/>
        </w:rPr>
        <w:t xml:space="preserve"> 11</w:t>
      </w:r>
      <w:r w:rsidR="008566B0">
        <w:rPr>
          <w:rFonts w:ascii="Times New Roman" w:hAnsi="Times New Roman" w:cs="Times New Roman"/>
          <w:sz w:val="24"/>
          <w:szCs w:val="24"/>
        </w:rPr>
        <w:t>’ e</w:t>
      </w:r>
      <w:r w:rsidR="005B7702" w:rsidRPr="0051355A">
        <w:rPr>
          <w:rFonts w:ascii="Times New Roman" w:hAnsi="Times New Roman" w:cs="Times New Roman"/>
          <w:sz w:val="24"/>
          <w:szCs w:val="24"/>
        </w:rPr>
        <w:t xml:space="preserve"> göre</w:t>
      </w:r>
      <w:r w:rsidR="001950F7" w:rsidRPr="0051355A">
        <w:rPr>
          <w:rFonts w:ascii="Times New Roman" w:hAnsi="Times New Roman" w:cs="Times New Roman"/>
          <w:sz w:val="24"/>
          <w:szCs w:val="24"/>
        </w:rPr>
        <w:t xml:space="preserve"> 2019 yılında </w:t>
      </w:r>
      <w:r w:rsidR="005B7702" w:rsidRPr="0051355A">
        <w:rPr>
          <w:rFonts w:ascii="Times New Roman" w:hAnsi="Times New Roman" w:cs="Times New Roman"/>
          <w:sz w:val="24"/>
          <w:szCs w:val="24"/>
        </w:rPr>
        <w:t>göğüs hastalıkları bölümü,</w:t>
      </w:r>
      <w:r w:rsidR="0080783A">
        <w:rPr>
          <w:rFonts w:ascii="Times New Roman" w:hAnsi="Times New Roman" w:cs="Times New Roman"/>
          <w:sz w:val="24"/>
          <w:szCs w:val="24"/>
        </w:rPr>
        <w:t xml:space="preserve"> </w:t>
      </w:r>
      <w:r w:rsidR="00234A6E" w:rsidRPr="0051355A">
        <w:rPr>
          <w:rFonts w:ascii="Times New Roman" w:hAnsi="Times New Roman" w:cs="Times New Roman"/>
          <w:sz w:val="24"/>
          <w:szCs w:val="24"/>
        </w:rPr>
        <w:t>ayakta hasta grup verilerine bakıldığında</w:t>
      </w:r>
      <w:r w:rsidR="005B7702" w:rsidRPr="0051355A">
        <w:rPr>
          <w:rFonts w:ascii="Times New Roman" w:hAnsi="Times New Roman" w:cs="Times New Roman"/>
          <w:sz w:val="24"/>
          <w:szCs w:val="24"/>
        </w:rPr>
        <w:t xml:space="preserve"> 187 kişiyle mart ayı,</w:t>
      </w:r>
      <w:r w:rsidR="00006B01">
        <w:rPr>
          <w:rFonts w:ascii="Times New Roman" w:hAnsi="Times New Roman" w:cs="Times New Roman"/>
          <w:sz w:val="24"/>
          <w:szCs w:val="24"/>
        </w:rPr>
        <w:t xml:space="preserve"> </w:t>
      </w:r>
      <w:r w:rsidR="005B7702" w:rsidRPr="0051355A">
        <w:rPr>
          <w:rFonts w:ascii="Times New Roman" w:hAnsi="Times New Roman" w:cs="Times New Roman"/>
          <w:sz w:val="24"/>
          <w:szCs w:val="24"/>
        </w:rPr>
        <w:t>yatan hast</w:t>
      </w:r>
      <w:r w:rsidR="008B335C">
        <w:rPr>
          <w:rFonts w:ascii="Times New Roman" w:hAnsi="Times New Roman" w:cs="Times New Roman"/>
          <w:sz w:val="24"/>
          <w:szCs w:val="24"/>
        </w:rPr>
        <w:t xml:space="preserve">a grubunda 6 kişi ile </w:t>
      </w:r>
      <w:r w:rsidR="00E259EE" w:rsidRPr="0051355A">
        <w:rPr>
          <w:rFonts w:ascii="Times New Roman" w:hAnsi="Times New Roman" w:cs="Times New Roman"/>
          <w:sz w:val="24"/>
          <w:szCs w:val="24"/>
        </w:rPr>
        <w:t>mart ayı</w:t>
      </w:r>
      <w:r w:rsidR="005B7702" w:rsidRPr="0051355A">
        <w:rPr>
          <w:rFonts w:ascii="Times New Roman" w:hAnsi="Times New Roman" w:cs="Times New Roman"/>
          <w:sz w:val="24"/>
          <w:szCs w:val="24"/>
        </w:rPr>
        <w:t>,</w:t>
      </w:r>
      <w:r w:rsidR="00813343">
        <w:rPr>
          <w:rFonts w:ascii="Times New Roman" w:hAnsi="Times New Roman" w:cs="Times New Roman"/>
          <w:sz w:val="24"/>
          <w:szCs w:val="24"/>
        </w:rPr>
        <w:t xml:space="preserve"> </w:t>
      </w:r>
      <w:r w:rsidR="005B7702" w:rsidRPr="0051355A">
        <w:rPr>
          <w:rFonts w:ascii="Times New Roman" w:hAnsi="Times New Roman" w:cs="Times New Roman"/>
          <w:sz w:val="24"/>
          <w:szCs w:val="24"/>
        </w:rPr>
        <w:t>günübirlik hasta grubunda 3 kişi ile ocak,</w:t>
      </w:r>
      <w:r w:rsidR="000C6A20">
        <w:rPr>
          <w:rFonts w:ascii="Times New Roman" w:hAnsi="Times New Roman" w:cs="Times New Roman"/>
          <w:sz w:val="24"/>
          <w:szCs w:val="24"/>
        </w:rPr>
        <w:t xml:space="preserve"> </w:t>
      </w:r>
      <w:r w:rsidR="005B7702" w:rsidRPr="0051355A">
        <w:rPr>
          <w:rFonts w:ascii="Times New Roman" w:hAnsi="Times New Roman" w:cs="Times New Roman"/>
          <w:sz w:val="24"/>
          <w:szCs w:val="24"/>
        </w:rPr>
        <w:t>mart ve temmuz ayları olmuştur.</w:t>
      </w:r>
      <w:r w:rsidR="002D6D83">
        <w:rPr>
          <w:rFonts w:ascii="Times New Roman" w:hAnsi="Times New Roman" w:cs="Times New Roman"/>
          <w:sz w:val="24"/>
          <w:szCs w:val="24"/>
        </w:rPr>
        <w:t xml:space="preserve"> </w:t>
      </w:r>
      <w:r w:rsidR="005B7702" w:rsidRPr="0051355A">
        <w:rPr>
          <w:rFonts w:ascii="Times New Roman" w:hAnsi="Times New Roman" w:cs="Times New Roman"/>
          <w:sz w:val="24"/>
          <w:szCs w:val="24"/>
        </w:rPr>
        <w:t>Genel olarak bakıldığında 990 hastaya hizmet verilmiştir.</w:t>
      </w:r>
      <w:r w:rsidR="0069220B">
        <w:rPr>
          <w:rFonts w:ascii="Times New Roman" w:hAnsi="Times New Roman" w:cs="Times New Roman"/>
          <w:sz w:val="24"/>
          <w:szCs w:val="24"/>
        </w:rPr>
        <w:t xml:space="preserve"> </w:t>
      </w:r>
      <w:r w:rsidR="005B7702" w:rsidRPr="0051355A">
        <w:rPr>
          <w:rFonts w:ascii="Times New Roman" w:hAnsi="Times New Roman" w:cs="Times New Roman"/>
          <w:sz w:val="24"/>
          <w:szCs w:val="24"/>
        </w:rPr>
        <w:t xml:space="preserve">Bu hizmetin karşılığında ayakta hasta </w:t>
      </w:r>
      <w:r w:rsidR="008B335C">
        <w:rPr>
          <w:rFonts w:ascii="Times New Roman" w:hAnsi="Times New Roman" w:cs="Times New Roman"/>
          <w:sz w:val="24"/>
          <w:szCs w:val="24"/>
        </w:rPr>
        <w:t xml:space="preserve">grubundan elde edilen </w:t>
      </w:r>
      <w:r w:rsidR="005B7702" w:rsidRPr="0051355A">
        <w:rPr>
          <w:rFonts w:ascii="Times New Roman" w:hAnsi="Times New Roman" w:cs="Times New Roman"/>
          <w:sz w:val="24"/>
          <w:szCs w:val="24"/>
        </w:rPr>
        <w:t xml:space="preserve">23.378,42 </w:t>
      </w:r>
      <w:r w:rsidR="004D5C5B">
        <w:rPr>
          <w:rFonts w:ascii="Times New Roman" w:hAnsi="Times New Roman" w:cs="Times New Roman"/>
          <w:sz w:val="24"/>
          <w:szCs w:val="24"/>
        </w:rPr>
        <w:t>TL,</w:t>
      </w:r>
      <w:r w:rsidR="005B7702" w:rsidRPr="0051355A">
        <w:rPr>
          <w:rFonts w:ascii="Times New Roman" w:hAnsi="Times New Roman" w:cs="Times New Roman"/>
          <w:sz w:val="24"/>
          <w:szCs w:val="24"/>
        </w:rPr>
        <w:t xml:space="preserve"> yatan hasta </w:t>
      </w:r>
      <w:r w:rsidR="008B335C">
        <w:rPr>
          <w:rFonts w:ascii="Times New Roman" w:hAnsi="Times New Roman" w:cs="Times New Roman"/>
          <w:sz w:val="24"/>
          <w:szCs w:val="24"/>
        </w:rPr>
        <w:t>grubundan</w:t>
      </w:r>
      <w:r w:rsidR="005B7702" w:rsidRPr="0051355A">
        <w:rPr>
          <w:rFonts w:ascii="Times New Roman" w:hAnsi="Times New Roman" w:cs="Times New Roman"/>
          <w:sz w:val="24"/>
          <w:szCs w:val="24"/>
        </w:rPr>
        <w:t xml:space="preserve"> 19.855,15 </w:t>
      </w:r>
      <w:r w:rsidR="004D5C5B">
        <w:rPr>
          <w:rFonts w:ascii="Times New Roman" w:hAnsi="Times New Roman" w:cs="Times New Roman"/>
          <w:sz w:val="24"/>
          <w:szCs w:val="24"/>
        </w:rPr>
        <w:t>TL</w:t>
      </w:r>
      <w:r w:rsidR="005B7702" w:rsidRPr="0051355A">
        <w:rPr>
          <w:rFonts w:ascii="Times New Roman" w:hAnsi="Times New Roman" w:cs="Times New Roman"/>
          <w:sz w:val="24"/>
          <w:szCs w:val="24"/>
        </w:rPr>
        <w:t xml:space="preserve"> ve gü</w:t>
      </w:r>
      <w:r w:rsidR="00234A6E" w:rsidRPr="0051355A">
        <w:rPr>
          <w:rFonts w:ascii="Times New Roman" w:hAnsi="Times New Roman" w:cs="Times New Roman"/>
          <w:sz w:val="24"/>
          <w:szCs w:val="24"/>
        </w:rPr>
        <w:t xml:space="preserve">nübirlik hasta </w:t>
      </w:r>
      <w:r w:rsidR="008B335C">
        <w:rPr>
          <w:rFonts w:ascii="Times New Roman" w:hAnsi="Times New Roman" w:cs="Times New Roman"/>
          <w:sz w:val="24"/>
          <w:szCs w:val="24"/>
        </w:rPr>
        <w:t xml:space="preserve">grubundan </w:t>
      </w:r>
      <w:r w:rsidR="00234A6E" w:rsidRPr="0051355A">
        <w:rPr>
          <w:rFonts w:ascii="Times New Roman" w:hAnsi="Times New Roman" w:cs="Times New Roman"/>
          <w:sz w:val="24"/>
          <w:szCs w:val="24"/>
        </w:rPr>
        <w:t xml:space="preserve">188,07 </w:t>
      </w:r>
      <w:r w:rsidR="004D5C5B">
        <w:rPr>
          <w:rFonts w:ascii="Times New Roman" w:hAnsi="Times New Roman" w:cs="Times New Roman"/>
          <w:sz w:val="24"/>
          <w:szCs w:val="24"/>
        </w:rPr>
        <w:t>TL</w:t>
      </w:r>
      <w:r w:rsidR="005B7702" w:rsidRPr="0051355A">
        <w:rPr>
          <w:rFonts w:ascii="Times New Roman" w:hAnsi="Times New Roman" w:cs="Times New Roman"/>
          <w:sz w:val="24"/>
          <w:szCs w:val="24"/>
        </w:rPr>
        <w:t xml:space="preserve"> olup toplamda 43.421,64 TL gelir elde edilmiştir.</w:t>
      </w:r>
      <w:r w:rsidR="00603B77">
        <w:rPr>
          <w:rFonts w:ascii="Times New Roman" w:hAnsi="Times New Roman" w:cs="Times New Roman"/>
          <w:sz w:val="24"/>
          <w:szCs w:val="24"/>
        </w:rPr>
        <w:t xml:space="preserve"> </w:t>
      </w:r>
      <w:r w:rsidR="005575F1">
        <w:rPr>
          <w:rFonts w:ascii="Times New Roman" w:hAnsi="Times New Roman" w:cs="Times New Roman"/>
          <w:sz w:val="24"/>
          <w:szCs w:val="24"/>
        </w:rPr>
        <w:t>Yukarıdaki tabloda gösterildiği gibi</w:t>
      </w:r>
      <w:r w:rsidR="001D5A9E">
        <w:rPr>
          <w:rFonts w:ascii="Times New Roman" w:hAnsi="Times New Roman" w:cs="Times New Roman"/>
          <w:sz w:val="24"/>
          <w:szCs w:val="24"/>
        </w:rPr>
        <w:t xml:space="preserve"> bir ayda</w:t>
      </w:r>
      <w:r w:rsidR="005575F1">
        <w:rPr>
          <w:rFonts w:ascii="Times New Roman" w:hAnsi="Times New Roman" w:cs="Times New Roman"/>
          <w:sz w:val="24"/>
          <w:szCs w:val="24"/>
        </w:rPr>
        <w:t xml:space="preserve"> en fazla gelir </w:t>
      </w:r>
      <w:r w:rsidR="005575F1" w:rsidRPr="005575F1">
        <w:rPr>
          <w:rFonts w:ascii="Times New Roman" w:hAnsi="Times New Roman" w:cs="Times New Roman"/>
          <w:sz w:val="24"/>
          <w:szCs w:val="24"/>
        </w:rPr>
        <w:t xml:space="preserve">6.249,11 TL </w:t>
      </w:r>
      <w:r w:rsidR="005575F1">
        <w:rPr>
          <w:rFonts w:ascii="Times New Roman" w:hAnsi="Times New Roman" w:cs="Times New Roman"/>
          <w:sz w:val="24"/>
          <w:szCs w:val="24"/>
        </w:rPr>
        <w:t>ile yatan hasta grubunda</w:t>
      </w:r>
      <w:r w:rsidR="001D5A9E">
        <w:rPr>
          <w:rFonts w:ascii="Times New Roman" w:hAnsi="Times New Roman" w:cs="Times New Roman"/>
          <w:sz w:val="24"/>
          <w:szCs w:val="24"/>
        </w:rPr>
        <w:t xml:space="preserve"> mart </w:t>
      </w:r>
      <w:r w:rsidR="001D5A9E">
        <w:rPr>
          <w:rFonts w:ascii="Times New Roman" w:hAnsi="Times New Roman" w:cs="Times New Roman"/>
          <w:sz w:val="24"/>
          <w:szCs w:val="24"/>
        </w:rPr>
        <w:lastRenderedPageBreak/>
        <w:t>ayında elde</w:t>
      </w:r>
      <w:r w:rsidR="005575F1">
        <w:rPr>
          <w:rFonts w:ascii="Times New Roman" w:hAnsi="Times New Roman" w:cs="Times New Roman"/>
          <w:sz w:val="24"/>
          <w:szCs w:val="24"/>
        </w:rPr>
        <w:t xml:space="preserve"> edilmiştir.</w:t>
      </w:r>
      <w:r w:rsidR="0080783A">
        <w:rPr>
          <w:rFonts w:ascii="Times New Roman" w:hAnsi="Times New Roman" w:cs="Times New Roman"/>
          <w:sz w:val="24"/>
          <w:szCs w:val="24"/>
        </w:rPr>
        <w:t xml:space="preserve"> </w:t>
      </w:r>
      <w:r w:rsidR="008B335C">
        <w:rPr>
          <w:rFonts w:ascii="Times New Roman" w:hAnsi="Times New Roman" w:cs="Times New Roman"/>
          <w:sz w:val="24"/>
          <w:szCs w:val="24"/>
        </w:rPr>
        <w:t>Tüm</w:t>
      </w:r>
      <w:r w:rsidR="0080783A">
        <w:rPr>
          <w:rFonts w:ascii="Times New Roman" w:hAnsi="Times New Roman" w:cs="Times New Roman"/>
          <w:sz w:val="24"/>
          <w:szCs w:val="24"/>
        </w:rPr>
        <w:t xml:space="preserve"> </w:t>
      </w:r>
      <w:r w:rsidR="008B335C">
        <w:rPr>
          <w:rFonts w:ascii="Times New Roman" w:hAnsi="Times New Roman" w:cs="Times New Roman"/>
          <w:sz w:val="24"/>
          <w:szCs w:val="24"/>
        </w:rPr>
        <w:t>b</w:t>
      </w:r>
      <w:r w:rsidR="005B7702" w:rsidRPr="0051355A">
        <w:rPr>
          <w:rFonts w:ascii="Times New Roman" w:hAnsi="Times New Roman" w:cs="Times New Roman"/>
          <w:sz w:val="24"/>
          <w:szCs w:val="24"/>
        </w:rPr>
        <w:t>u verilere bakıldığında</w:t>
      </w:r>
      <w:r w:rsidR="000915BC">
        <w:rPr>
          <w:rFonts w:ascii="Times New Roman" w:hAnsi="Times New Roman" w:cs="Times New Roman"/>
          <w:sz w:val="24"/>
          <w:szCs w:val="24"/>
        </w:rPr>
        <w:t xml:space="preserve"> toplamda</w:t>
      </w:r>
      <w:r w:rsidR="0080783A">
        <w:rPr>
          <w:rFonts w:ascii="Times New Roman" w:hAnsi="Times New Roman" w:cs="Times New Roman"/>
          <w:sz w:val="24"/>
          <w:szCs w:val="24"/>
        </w:rPr>
        <w:t xml:space="preserve"> </w:t>
      </w:r>
      <w:r w:rsidR="008B335C">
        <w:rPr>
          <w:rFonts w:ascii="Times New Roman" w:hAnsi="Times New Roman" w:cs="Times New Roman"/>
          <w:sz w:val="24"/>
          <w:szCs w:val="24"/>
        </w:rPr>
        <w:t xml:space="preserve">en fazla gelir </w:t>
      </w:r>
      <w:r w:rsidR="008B335C" w:rsidRPr="0051355A">
        <w:rPr>
          <w:rFonts w:ascii="Times New Roman" w:hAnsi="Times New Roman" w:cs="Times New Roman"/>
          <w:sz w:val="24"/>
          <w:szCs w:val="24"/>
        </w:rPr>
        <w:t xml:space="preserve">23.378,42 </w:t>
      </w:r>
      <w:r w:rsidR="008B335C">
        <w:rPr>
          <w:rFonts w:ascii="Times New Roman" w:hAnsi="Times New Roman" w:cs="Times New Roman"/>
          <w:sz w:val="24"/>
          <w:szCs w:val="24"/>
        </w:rPr>
        <w:t xml:space="preserve">TL ayakta hasta grubunda </w:t>
      </w:r>
      <w:r w:rsidR="0029135E">
        <w:rPr>
          <w:rFonts w:ascii="Times New Roman" w:hAnsi="Times New Roman" w:cs="Times New Roman"/>
          <w:sz w:val="24"/>
          <w:szCs w:val="24"/>
        </w:rPr>
        <w:t>elde edilirken</w:t>
      </w:r>
      <w:r w:rsidR="008B335C">
        <w:rPr>
          <w:rFonts w:ascii="Times New Roman" w:hAnsi="Times New Roman" w:cs="Times New Roman"/>
          <w:sz w:val="24"/>
          <w:szCs w:val="24"/>
        </w:rPr>
        <w:t xml:space="preserve"> en az gelir ise </w:t>
      </w:r>
      <w:r w:rsidR="008B335C" w:rsidRPr="0051355A">
        <w:rPr>
          <w:rFonts w:ascii="Times New Roman" w:hAnsi="Times New Roman" w:cs="Times New Roman"/>
          <w:sz w:val="24"/>
          <w:szCs w:val="24"/>
        </w:rPr>
        <w:t>188,07</w:t>
      </w:r>
      <w:r w:rsidR="008B335C">
        <w:rPr>
          <w:rFonts w:ascii="Times New Roman" w:hAnsi="Times New Roman" w:cs="Times New Roman"/>
          <w:sz w:val="24"/>
          <w:szCs w:val="24"/>
        </w:rPr>
        <w:t xml:space="preserve"> TL ile günübirlik hasta grubunda elde edilmiştir.</w:t>
      </w:r>
    </w:p>
    <w:p w:rsidR="003C0B9B" w:rsidRPr="009F04DC" w:rsidRDefault="00DE3A2D" w:rsidP="00116978">
      <w:pPr>
        <w:pStyle w:val="Balk5"/>
        <w:ind w:firstLine="709"/>
      </w:pPr>
      <w:bookmarkStart w:id="312" w:name="_Toc43931533"/>
      <w:bookmarkStart w:id="313" w:name="_Toc43996178"/>
      <w:bookmarkStart w:id="314" w:name="_Toc44065306"/>
      <w:bookmarkStart w:id="315" w:name="_Toc44795461"/>
      <w:r>
        <w:t>3.</w:t>
      </w:r>
      <w:r w:rsidR="00C0756A">
        <w:t>2.4.</w:t>
      </w:r>
      <w:r w:rsidR="003C0B9B" w:rsidRPr="009F04DC">
        <w:t xml:space="preserve">1.4. Enfeksiyon Hastalıkları </w:t>
      </w:r>
      <w:r w:rsidR="00F23A7B">
        <w:t xml:space="preserve">ve Klinik Mikrobiyoloji Gelir </w:t>
      </w:r>
      <w:r w:rsidR="003C0B9B" w:rsidRPr="009F04DC">
        <w:t>Kalemleri</w:t>
      </w:r>
      <w:bookmarkEnd w:id="312"/>
      <w:bookmarkEnd w:id="313"/>
      <w:bookmarkEnd w:id="314"/>
      <w:bookmarkEnd w:id="315"/>
    </w:p>
    <w:p w:rsidR="00D5024F" w:rsidRDefault="00D5024F" w:rsidP="00F30DCD">
      <w:pPr>
        <w:ind w:firstLine="709"/>
        <w:rPr>
          <w:rFonts w:ascii="Times New Roman" w:hAnsi="Times New Roman" w:cs="Times New Roman"/>
          <w:bCs/>
          <w:sz w:val="24"/>
          <w:szCs w:val="24"/>
        </w:rPr>
      </w:pPr>
      <w:r>
        <w:rPr>
          <w:rFonts w:ascii="Times New Roman" w:hAnsi="Times New Roman" w:cs="Times New Roman"/>
          <w:bCs/>
          <w:sz w:val="24"/>
          <w:szCs w:val="24"/>
        </w:rPr>
        <w:t>Enfeksiyon hastalıkları ve klinik mikrobiyoloji bölümünde oluşan gelirler</w:t>
      </w:r>
      <w:r w:rsidR="00A84C46">
        <w:rPr>
          <w:rFonts w:ascii="Times New Roman" w:hAnsi="Times New Roman" w:cs="Times New Roman"/>
          <w:bCs/>
          <w:sz w:val="24"/>
          <w:szCs w:val="24"/>
        </w:rPr>
        <w:t>,</w:t>
      </w:r>
      <w:r w:rsidR="0080783A">
        <w:rPr>
          <w:rFonts w:ascii="Times New Roman" w:hAnsi="Times New Roman" w:cs="Times New Roman"/>
          <w:bCs/>
          <w:sz w:val="24"/>
          <w:szCs w:val="24"/>
        </w:rPr>
        <w:t xml:space="preserve"> </w:t>
      </w:r>
      <w:r w:rsidR="00A84C46">
        <w:rPr>
          <w:rFonts w:ascii="Times New Roman" w:hAnsi="Times New Roman" w:cs="Times New Roman"/>
          <w:bCs/>
          <w:sz w:val="24"/>
          <w:szCs w:val="24"/>
        </w:rPr>
        <w:t xml:space="preserve">ayakta hasta, yatan hasta, günübirlik hasta </w:t>
      </w:r>
      <w:r w:rsidR="00F30DCD">
        <w:rPr>
          <w:rFonts w:ascii="Times New Roman" w:hAnsi="Times New Roman" w:cs="Times New Roman"/>
          <w:bCs/>
          <w:sz w:val="24"/>
          <w:szCs w:val="24"/>
        </w:rPr>
        <w:t>grupları olmak üzere aşağıdaki T</w:t>
      </w:r>
      <w:r w:rsidR="00A84C46">
        <w:rPr>
          <w:rFonts w:ascii="Times New Roman" w:hAnsi="Times New Roman" w:cs="Times New Roman"/>
          <w:bCs/>
          <w:sz w:val="24"/>
          <w:szCs w:val="24"/>
        </w:rPr>
        <w:t>ablo</w:t>
      </w:r>
      <w:r w:rsidR="00E764F8">
        <w:rPr>
          <w:rFonts w:ascii="Times New Roman" w:hAnsi="Times New Roman" w:cs="Times New Roman"/>
          <w:bCs/>
          <w:sz w:val="24"/>
          <w:szCs w:val="24"/>
        </w:rPr>
        <w:t xml:space="preserve"> 12’ de </w:t>
      </w:r>
      <w:r w:rsidR="009D32E1">
        <w:rPr>
          <w:rFonts w:ascii="Times New Roman" w:hAnsi="Times New Roman" w:cs="Times New Roman"/>
          <w:bCs/>
          <w:sz w:val="24"/>
          <w:szCs w:val="24"/>
        </w:rPr>
        <w:t xml:space="preserve">aylık olarak </w:t>
      </w:r>
      <w:r w:rsidR="00A84C46">
        <w:rPr>
          <w:rFonts w:ascii="Times New Roman" w:hAnsi="Times New Roman" w:cs="Times New Roman"/>
          <w:bCs/>
          <w:sz w:val="24"/>
          <w:szCs w:val="24"/>
        </w:rPr>
        <w:t>gösterilmiştir</w:t>
      </w:r>
    </w:p>
    <w:p w:rsidR="00AD3A25" w:rsidRPr="0051355A" w:rsidRDefault="00AD3A25" w:rsidP="00F30DCD">
      <w:pPr>
        <w:ind w:firstLine="709"/>
        <w:rPr>
          <w:rFonts w:ascii="Times New Roman" w:hAnsi="Times New Roman" w:cs="Times New Roman"/>
          <w:bCs/>
          <w:sz w:val="24"/>
          <w:szCs w:val="24"/>
        </w:rPr>
      </w:pPr>
    </w:p>
    <w:p w:rsidR="005B7702" w:rsidRPr="0080783A" w:rsidRDefault="002144B1" w:rsidP="003A53DA">
      <w:pPr>
        <w:pStyle w:val="ResimYazs"/>
        <w:spacing w:line="360" w:lineRule="auto"/>
        <w:jc w:val="center"/>
        <w:rPr>
          <w:rFonts w:ascii="Times New Roman" w:hAnsi="Times New Roman" w:cs="Times New Roman"/>
          <w:bCs w:val="0"/>
          <w:color w:val="000000" w:themeColor="text1"/>
          <w:sz w:val="24"/>
          <w:szCs w:val="24"/>
        </w:rPr>
      </w:pPr>
      <w:bookmarkStart w:id="316" w:name="_Toc42981461"/>
      <w:bookmarkStart w:id="317" w:name="_Toc44171503"/>
      <w:r w:rsidRPr="0080783A">
        <w:rPr>
          <w:rFonts w:ascii="Times New Roman" w:hAnsi="Times New Roman" w:cs="Times New Roman"/>
          <w:color w:val="000000" w:themeColor="text1"/>
          <w:sz w:val="24"/>
          <w:szCs w:val="24"/>
        </w:rPr>
        <w:t>Tablo</w:t>
      </w:r>
      <w:r w:rsidR="00E764F8" w:rsidRPr="0080783A">
        <w:rPr>
          <w:rFonts w:ascii="Times New Roman" w:hAnsi="Times New Roman" w:cs="Times New Roman"/>
          <w:color w:val="000000" w:themeColor="text1"/>
          <w:sz w:val="24"/>
          <w:szCs w:val="24"/>
        </w:rPr>
        <w:t>12</w:t>
      </w:r>
      <w:r w:rsidRPr="0080783A">
        <w:rPr>
          <w:rFonts w:ascii="Times New Roman" w:hAnsi="Times New Roman" w:cs="Times New Roman"/>
          <w:color w:val="000000" w:themeColor="text1"/>
          <w:sz w:val="24"/>
          <w:szCs w:val="24"/>
        </w:rPr>
        <w:t>.  Enfeksiyon Hastalıkları ve K</w:t>
      </w:r>
      <w:r w:rsidR="003221E9" w:rsidRPr="0080783A">
        <w:rPr>
          <w:rFonts w:ascii="Times New Roman" w:hAnsi="Times New Roman" w:cs="Times New Roman"/>
          <w:color w:val="000000" w:themeColor="text1"/>
          <w:sz w:val="24"/>
          <w:szCs w:val="24"/>
        </w:rPr>
        <w:t>linik Mikrobiyoloji Gelir Dağıtım</w:t>
      </w:r>
      <w:r w:rsidRPr="0080783A">
        <w:rPr>
          <w:rFonts w:ascii="Times New Roman" w:hAnsi="Times New Roman" w:cs="Times New Roman"/>
          <w:color w:val="000000" w:themeColor="text1"/>
          <w:sz w:val="24"/>
          <w:szCs w:val="24"/>
        </w:rPr>
        <w:t xml:space="preserve"> Tablosu</w:t>
      </w:r>
      <w:bookmarkEnd w:id="316"/>
      <w:bookmarkEnd w:id="317"/>
    </w:p>
    <w:tbl>
      <w:tblPr>
        <w:tblStyle w:val="TabloKlavuzu"/>
        <w:tblW w:w="8575" w:type="dxa"/>
        <w:jc w:val="center"/>
        <w:tblLook w:val="04A0" w:firstRow="1" w:lastRow="0" w:firstColumn="1" w:lastColumn="0" w:noHBand="0" w:noVBand="1"/>
      </w:tblPr>
      <w:tblGrid>
        <w:gridCol w:w="1172"/>
        <w:gridCol w:w="825"/>
        <w:gridCol w:w="936"/>
        <w:gridCol w:w="826"/>
        <w:gridCol w:w="936"/>
        <w:gridCol w:w="826"/>
        <w:gridCol w:w="846"/>
        <w:gridCol w:w="1101"/>
        <w:gridCol w:w="1107"/>
      </w:tblGrid>
      <w:tr w:rsidR="005B7702" w:rsidRPr="00EB5430" w:rsidTr="00CA7B2D">
        <w:trPr>
          <w:trHeight w:val="422"/>
          <w:jc w:val="center"/>
        </w:trPr>
        <w:tc>
          <w:tcPr>
            <w:tcW w:w="8575" w:type="dxa"/>
            <w:gridSpan w:val="9"/>
            <w:tcBorders>
              <w:top w:val="single" w:sz="4" w:space="0" w:color="000000" w:themeColor="text1"/>
            </w:tcBorders>
            <w:vAlign w:val="center"/>
          </w:tcPr>
          <w:p w:rsidR="005B7702" w:rsidRPr="006031F7" w:rsidRDefault="005B7702" w:rsidP="00787D9F">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Enfeksiyon Hastalıkları ve Klinik Mikrobiyoloji Poliklinik Gelir Kalemleri</w:t>
            </w:r>
          </w:p>
        </w:tc>
      </w:tr>
      <w:tr w:rsidR="005B7702" w:rsidRPr="00EB5430" w:rsidTr="00CA7B2D">
        <w:trPr>
          <w:trHeight w:val="210"/>
          <w:jc w:val="center"/>
        </w:trPr>
        <w:tc>
          <w:tcPr>
            <w:tcW w:w="1101" w:type="dxa"/>
          </w:tcPr>
          <w:p w:rsidR="005B7702" w:rsidRPr="00787D9F" w:rsidRDefault="005B7702" w:rsidP="00787D9F">
            <w:pPr>
              <w:spacing w:line="360" w:lineRule="auto"/>
              <w:rPr>
                <w:rFonts w:ascii="Times New Roman" w:hAnsi="Times New Roman" w:cs="Times New Roman"/>
                <w:b/>
                <w:sz w:val="20"/>
                <w:szCs w:val="20"/>
              </w:rPr>
            </w:pPr>
          </w:p>
        </w:tc>
        <w:tc>
          <w:tcPr>
            <w:tcW w:w="0" w:type="auto"/>
            <w:gridSpan w:val="2"/>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Ayakta Hasta</w:t>
            </w:r>
          </w:p>
        </w:tc>
        <w:tc>
          <w:tcPr>
            <w:tcW w:w="0" w:type="auto"/>
            <w:gridSpan w:val="2"/>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Yatan Hasta</w:t>
            </w:r>
          </w:p>
        </w:tc>
        <w:tc>
          <w:tcPr>
            <w:tcW w:w="0" w:type="auto"/>
            <w:gridSpan w:val="2"/>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 xml:space="preserve">   Günübirlik Hasta</w:t>
            </w:r>
          </w:p>
        </w:tc>
        <w:tc>
          <w:tcPr>
            <w:tcW w:w="0" w:type="auto"/>
            <w:gridSpan w:val="2"/>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Genel Toplam</w:t>
            </w:r>
          </w:p>
        </w:tc>
      </w:tr>
      <w:tr w:rsidR="005B7702" w:rsidRPr="00EB5430" w:rsidTr="00D12BB1">
        <w:trPr>
          <w:trHeight w:val="524"/>
          <w:jc w:val="center"/>
        </w:trPr>
        <w:tc>
          <w:tcPr>
            <w:tcW w:w="1101" w:type="dxa"/>
            <w:vAlign w:val="center"/>
          </w:tcPr>
          <w:p w:rsidR="005B7702" w:rsidRPr="00787D9F" w:rsidRDefault="005B7702" w:rsidP="00D12BB1">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AYLAR</w:t>
            </w:r>
          </w:p>
        </w:tc>
        <w:tc>
          <w:tcPr>
            <w:tcW w:w="0" w:type="auto"/>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Hasta Sayısı</w:t>
            </w:r>
          </w:p>
        </w:tc>
        <w:tc>
          <w:tcPr>
            <w:tcW w:w="0" w:type="auto"/>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Tutar</w:t>
            </w:r>
          </w:p>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(TL)</w:t>
            </w:r>
          </w:p>
        </w:tc>
        <w:tc>
          <w:tcPr>
            <w:tcW w:w="0" w:type="auto"/>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Hasta Sayısı</w:t>
            </w:r>
          </w:p>
        </w:tc>
        <w:tc>
          <w:tcPr>
            <w:tcW w:w="0" w:type="auto"/>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Tutar</w:t>
            </w:r>
          </w:p>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(TL)</w:t>
            </w:r>
          </w:p>
        </w:tc>
        <w:tc>
          <w:tcPr>
            <w:tcW w:w="0" w:type="auto"/>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Hasta Sayısı</w:t>
            </w:r>
          </w:p>
        </w:tc>
        <w:tc>
          <w:tcPr>
            <w:tcW w:w="0" w:type="auto"/>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Tutar</w:t>
            </w:r>
          </w:p>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(TL)</w:t>
            </w:r>
          </w:p>
        </w:tc>
        <w:tc>
          <w:tcPr>
            <w:tcW w:w="0" w:type="auto"/>
            <w:tcBorders>
              <w:bottom w:val="single" w:sz="4" w:space="0" w:color="auto"/>
              <w:right w:val="single" w:sz="4" w:space="0" w:color="auto"/>
            </w:tcBorders>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Toplam Hasta Sayısı</w:t>
            </w:r>
          </w:p>
        </w:tc>
        <w:tc>
          <w:tcPr>
            <w:tcW w:w="0" w:type="auto"/>
            <w:tcBorders>
              <w:left w:val="single" w:sz="4" w:space="0" w:color="auto"/>
            </w:tcBorders>
          </w:tcPr>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Toplam Tutar</w:t>
            </w:r>
          </w:p>
          <w:p w:rsidR="005B7702" w:rsidRPr="00787D9F" w:rsidRDefault="005B7702" w:rsidP="00787D9F">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(TL)</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OCAK</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93</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2.753,43</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9</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8.284,54</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5</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253,43</w:t>
            </w:r>
          </w:p>
        </w:tc>
        <w:tc>
          <w:tcPr>
            <w:tcW w:w="0" w:type="auto"/>
            <w:tcBorders>
              <w:top w:val="single" w:sz="4" w:space="0" w:color="auto"/>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107</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11</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291,40</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ŞUBAT</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114</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3.925,51</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4</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5.719,65</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118</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9</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645,16</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MART</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141</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3.551,06</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7</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10.670,34</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4</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246,46</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152</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14</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467,86</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NİSAN</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158</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3.836,36</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2</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1.695,72</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6</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528,10</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166</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6060,18</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MAYIS</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288</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6.568,53</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14</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9.774,54</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6</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397,57</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308</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16</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740,64</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HAZİRAN</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48</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943,18</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2</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2.592,61</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50</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3</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535,79</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TEMMUZ</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225</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5.081,27</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5</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2.529,49</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1</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25,61</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231</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7</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636,37</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AĞUSTOS</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304</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7.089,95</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9</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6.277,92</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2</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163,38</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315</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13</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531,25</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EYLÜL</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293</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6.859,79</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8</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10.094,06</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8</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828,48</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309</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17</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782,33</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EKİM</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44</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1.101,08</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2</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1.073,78</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46</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2</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174,86</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KASIM</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70</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1.587,92</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1</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1.137,54</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71</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2</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725,46</w:t>
            </w:r>
          </w:p>
        </w:tc>
      </w:tr>
      <w:tr w:rsidR="005B7702" w:rsidRPr="00EB5430" w:rsidTr="000F4655">
        <w:trPr>
          <w:trHeight w:val="174"/>
          <w:jc w:val="center"/>
        </w:trPr>
        <w:tc>
          <w:tcPr>
            <w:tcW w:w="1101" w:type="dxa"/>
            <w:vAlign w:val="center"/>
          </w:tcPr>
          <w:p w:rsidR="005B7702" w:rsidRPr="00787D9F" w:rsidRDefault="005B7702" w:rsidP="000F4655">
            <w:pPr>
              <w:spacing w:line="360" w:lineRule="auto"/>
              <w:jc w:val="center"/>
              <w:rPr>
                <w:rFonts w:ascii="Times New Roman" w:hAnsi="Times New Roman" w:cs="Times New Roman"/>
                <w:b/>
                <w:sz w:val="20"/>
                <w:szCs w:val="20"/>
              </w:rPr>
            </w:pPr>
            <w:r w:rsidRPr="00787D9F">
              <w:rPr>
                <w:rFonts w:ascii="Times New Roman" w:hAnsi="Times New Roman" w:cs="Times New Roman"/>
                <w:b/>
                <w:sz w:val="20"/>
                <w:szCs w:val="20"/>
              </w:rPr>
              <w:t>ARALIK</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93</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2.224,77</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Pr>
          <w:p w:rsidR="005B7702" w:rsidRPr="009C3B9D" w:rsidRDefault="005B7702" w:rsidP="00787D9F">
            <w:pPr>
              <w:spacing w:line="360" w:lineRule="auto"/>
              <w:jc w:val="center"/>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Pr>
          <w:p w:rsidR="005B7702" w:rsidRPr="009C3B9D" w:rsidRDefault="005B7702" w:rsidP="00787D9F">
            <w:pPr>
              <w:spacing w:line="360" w:lineRule="auto"/>
              <w:jc w:val="right"/>
              <w:rPr>
                <w:rFonts w:ascii="Times New Roman" w:hAnsi="Times New Roman" w:cs="Times New Roman"/>
                <w:sz w:val="18"/>
                <w:szCs w:val="18"/>
              </w:rPr>
            </w:pPr>
            <w:r w:rsidRPr="009C3B9D">
              <w:rPr>
                <w:rFonts w:ascii="Times New Roman" w:hAnsi="Times New Roman" w:cs="Times New Roman"/>
                <w:sz w:val="18"/>
                <w:szCs w:val="18"/>
              </w:rPr>
              <w:t>0</w:t>
            </w:r>
          </w:p>
        </w:tc>
        <w:tc>
          <w:tcPr>
            <w:tcW w:w="0" w:type="auto"/>
            <w:tcBorders>
              <w:right w:val="single" w:sz="4" w:space="0" w:color="auto"/>
            </w:tcBorders>
            <w:vAlign w:val="bottom"/>
          </w:tcPr>
          <w:p w:rsidR="005B7702" w:rsidRPr="009C3B9D" w:rsidRDefault="005B7702" w:rsidP="00787D9F">
            <w:pPr>
              <w:spacing w:line="360" w:lineRule="auto"/>
              <w:jc w:val="center"/>
              <w:rPr>
                <w:rFonts w:ascii="Times New Roman" w:hAnsi="Times New Roman" w:cs="Times New Roman"/>
                <w:color w:val="000000"/>
                <w:sz w:val="18"/>
                <w:szCs w:val="18"/>
              </w:rPr>
            </w:pPr>
            <w:r w:rsidRPr="009C3B9D">
              <w:rPr>
                <w:rFonts w:ascii="Times New Roman" w:hAnsi="Times New Roman" w:cs="Times New Roman"/>
                <w:color w:val="000000"/>
                <w:sz w:val="18"/>
                <w:szCs w:val="18"/>
              </w:rPr>
              <w:t>93</w:t>
            </w:r>
          </w:p>
        </w:tc>
        <w:tc>
          <w:tcPr>
            <w:tcW w:w="0" w:type="auto"/>
            <w:tcBorders>
              <w:left w:val="single" w:sz="4" w:space="0" w:color="auto"/>
            </w:tcBorders>
            <w:vAlign w:val="bottom"/>
          </w:tcPr>
          <w:p w:rsidR="005B7702" w:rsidRPr="009C3B9D" w:rsidRDefault="005B7702" w:rsidP="00787D9F">
            <w:pPr>
              <w:spacing w:line="360" w:lineRule="auto"/>
              <w:jc w:val="right"/>
              <w:rPr>
                <w:rFonts w:ascii="Times New Roman" w:hAnsi="Times New Roman" w:cs="Times New Roman"/>
                <w:color w:val="000000"/>
                <w:sz w:val="18"/>
                <w:szCs w:val="18"/>
              </w:rPr>
            </w:pPr>
            <w:r w:rsidRPr="009C3B9D">
              <w:rPr>
                <w:rFonts w:ascii="Times New Roman" w:hAnsi="Times New Roman" w:cs="Times New Roman"/>
                <w:color w:val="000000"/>
                <w:sz w:val="18"/>
                <w:szCs w:val="18"/>
              </w:rPr>
              <w:t>2</w:t>
            </w:r>
            <w:r w:rsidR="000F4655">
              <w:rPr>
                <w:rFonts w:ascii="Times New Roman" w:hAnsi="Times New Roman" w:cs="Times New Roman"/>
                <w:color w:val="000000"/>
                <w:sz w:val="18"/>
                <w:szCs w:val="18"/>
              </w:rPr>
              <w:t>.</w:t>
            </w:r>
            <w:r w:rsidRPr="009C3B9D">
              <w:rPr>
                <w:rFonts w:ascii="Times New Roman" w:hAnsi="Times New Roman" w:cs="Times New Roman"/>
                <w:color w:val="000000"/>
                <w:sz w:val="18"/>
                <w:szCs w:val="18"/>
              </w:rPr>
              <w:t>224,77</w:t>
            </w:r>
          </w:p>
        </w:tc>
      </w:tr>
      <w:tr w:rsidR="005B7702" w:rsidRPr="00EB5430" w:rsidTr="000F4655">
        <w:trPr>
          <w:trHeight w:val="233"/>
          <w:jc w:val="center"/>
        </w:trPr>
        <w:tc>
          <w:tcPr>
            <w:tcW w:w="1101" w:type="dxa"/>
            <w:vAlign w:val="center"/>
          </w:tcPr>
          <w:p w:rsidR="005B7702" w:rsidRPr="000C6A20" w:rsidRDefault="005B7702" w:rsidP="000F4655">
            <w:pPr>
              <w:spacing w:line="360" w:lineRule="auto"/>
              <w:jc w:val="center"/>
              <w:rPr>
                <w:rFonts w:ascii="Times New Roman" w:hAnsi="Times New Roman" w:cs="Times New Roman"/>
                <w:b/>
                <w:sz w:val="20"/>
                <w:szCs w:val="20"/>
              </w:rPr>
            </w:pPr>
            <w:r w:rsidRPr="000C6A20">
              <w:rPr>
                <w:rFonts w:ascii="Times New Roman" w:hAnsi="Times New Roman" w:cs="Times New Roman"/>
                <w:b/>
                <w:sz w:val="20"/>
                <w:szCs w:val="20"/>
              </w:rPr>
              <w:t>TOPLAM</w:t>
            </w:r>
          </w:p>
        </w:tc>
        <w:tc>
          <w:tcPr>
            <w:tcW w:w="0" w:type="auto"/>
            <w:vAlign w:val="center"/>
          </w:tcPr>
          <w:p w:rsidR="005B7702"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1871</w:t>
            </w:r>
            <w:r w:rsidRPr="000C6A20">
              <w:rPr>
                <w:rFonts w:ascii="Times New Roman" w:hAnsi="Times New Roman" w:cs="Times New Roman"/>
                <w:b/>
                <w:sz w:val="18"/>
                <w:szCs w:val="18"/>
              </w:rPr>
              <w:fldChar w:fldCharType="end"/>
            </w:r>
          </w:p>
        </w:tc>
        <w:tc>
          <w:tcPr>
            <w:tcW w:w="0" w:type="auto"/>
            <w:vAlign w:val="center"/>
          </w:tcPr>
          <w:p w:rsidR="005B7702" w:rsidRPr="000C6A20" w:rsidRDefault="00A55E6D" w:rsidP="000C6A20">
            <w:pPr>
              <w:spacing w:line="360" w:lineRule="auto"/>
              <w:jc w:val="right"/>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45.522,85</w:t>
            </w:r>
            <w:r w:rsidRPr="000C6A20">
              <w:rPr>
                <w:rFonts w:ascii="Times New Roman" w:hAnsi="Times New Roman" w:cs="Times New Roman"/>
                <w:b/>
                <w:sz w:val="18"/>
                <w:szCs w:val="18"/>
              </w:rPr>
              <w:fldChar w:fldCharType="end"/>
            </w:r>
          </w:p>
        </w:tc>
        <w:tc>
          <w:tcPr>
            <w:tcW w:w="0" w:type="auto"/>
            <w:vAlign w:val="center"/>
          </w:tcPr>
          <w:p w:rsidR="005B7702"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63</w:t>
            </w:r>
            <w:r w:rsidRPr="000C6A20">
              <w:rPr>
                <w:rFonts w:ascii="Times New Roman" w:hAnsi="Times New Roman" w:cs="Times New Roman"/>
                <w:b/>
                <w:sz w:val="18"/>
                <w:szCs w:val="18"/>
              </w:rPr>
              <w:fldChar w:fldCharType="end"/>
            </w:r>
          </w:p>
        </w:tc>
        <w:tc>
          <w:tcPr>
            <w:tcW w:w="0" w:type="auto"/>
            <w:vAlign w:val="center"/>
          </w:tcPr>
          <w:p w:rsidR="005B7702"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59.850,19</w:t>
            </w:r>
            <w:r w:rsidRPr="000C6A20">
              <w:rPr>
                <w:rFonts w:ascii="Times New Roman" w:hAnsi="Times New Roman" w:cs="Times New Roman"/>
                <w:b/>
                <w:sz w:val="18"/>
                <w:szCs w:val="18"/>
              </w:rPr>
              <w:fldChar w:fldCharType="end"/>
            </w:r>
          </w:p>
        </w:tc>
        <w:tc>
          <w:tcPr>
            <w:tcW w:w="0" w:type="auto"/>
            <w:vAlign w:val="center"/>
          </w:tcPr>
          <w:p w:rsidR="005B7702"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32</w:t>
            </w:r>
            <w:r w:rsidRPr="000C6A20">
              <w:rPr>
                <w:rFonts w:ascii="Times New Roman" w:hAnsi="Times New Roman" w:cs="Times New Roman"/>
                <w:b/>
                <w:sz w:val="18"/>
                <w:szCs w:val="18"/>
              </w:rPr>
              <w:fldChar w:fldCharType="end"/>
            </w:r>
          </w:p>
        </w:tc>
        <w:tc>
          <w:tcPr>
            <w:tcW w:w="0" w:type="auto"/>
            <w:vAlign w:val="center"/>
          </w:tcPr>
          <w:p w:rsidR="005B7702" w:rsidRPr="000C6A20" w:rsidRDefault="00A55E6D" w:rsidP="000C6A20">
            <w:pPr>
              <w:spacing w:line="360" w:lineRule="auto"/>
              <w:jc w:val="center"/>
              <w:rPr>
                <w:rFonts w:ascii="Times New Roman" w:hAnsi="Times New Roman" w:cs="Times New Roman"/>
                <w:b/>
                <w:sz w:val="18"/>
                <w:szCs w:val="18"/>
              </w:rPr>
            </w:pPr>
            <w:r w:rsidRPr="000C6A20">
              <w:rPr>
                <w:rFonts w:ascii="Times New Roman" w:hAnsi="Times New Roman" w:cs="Times New Roman"/>
                <w:b/>
                <w:sz w:val="18"/>
                <w:szCs w:val="18"/>
              </w:rPr>
              <w:fldChar w:fldCharType="begin"/>
            </w:r>
            <w:r w:rsidR="005B7702" w:rsidRPr="000C6A20">
              <w:rPr>
                <w:rFonts w:ascii="Times New Roman" w:hAnsi="Times New Roman" w:cs="Times New Roman"/>
                <w:b/>
                <w:sz w:val="18"/>
                <w:szCs w:val="18"/>
              </w:rPr>
              <w:instrText xml:space="preserve"> =SUM(ABOVE) </w:instrText>
            </w:r>
            <w:r w:rsidRPr="000C6A20">
              <w:rPr>
                <w:rFonts w:ascii="Times New Roman" w:hAnsi="Times New Roman" w:cs="Times New Roman"/>
                <w:b/>
                <w:sz w:val="18"/>
                <w:szCs w:val="18"/>
              </w:rPr>
              <w:fldChar w:fldCharType="separate"/>
            </w:r>
            <w:r w:rsidR="005B7702" w:rsidRPr="000C6A20">
              <w:rPr>
                <w:rFonts w:ascii="Times New Roman" w:hAnsi="Times New Roman" w:cs="Times New Roman"/>
                <w:b/>
                <w:noProof/>
                <w:sz w:val="18"/>
                <w:szCs w:val="18"/>
              </w:rPr>
              <w:t>2</w:t>
            </w:r>
            <w:r w:rsidR="00662050" w:rsidRPr="000C6A20">
              <w:rPr>
                <w:rFonts w:ascii="Times New Roman" w:hAnsi="Times New Roman" w:cs="Times New Roman"/>
                <w:b/>
                <w:noProof/>
                <w:sz w:val="18"/>
                <w:szCs w:val="18"/>
              </w:rPr>
              <w:t>.</w:t>
            </w:r>
            <w:r w:rsidR="005B7702" w:rsidRPr="000C6A20">
              <w:rPr>
                <w:rFonts w:ascii="Times New Roman" w:hAnsi="Times New Roman" w:cs="Times New Roman"/>
                <w:b/>
                <w:noProof/>
                <w:sz w:val="18"/>
                <w:szCs w:val="18"/>
              </w:rPr>
              <w:t>443,03</w:t>
            </w:r>
            <w:r w:rsidRPr="000C6A20">
              <w:rPr>
                <w:rFonts w:ascii="Times New Roman" w:hAnsi="Times New Roman" w:cs="Times New Roman"/>
                <w:b/>
                <w:sz w:val="18"/>
                <w:szCs w:val="18"/>
              </w:rPr>
              <w:fldChar w:fldCharType="end"/>
            </w:r>
          </w:p>
        </w:tc>
        <w:tc>
          <w:tcPr>
            <w:tcW w:w="0" w:type="auto"/>
            <w:tcBorders>
              <w:right w:val="single" w:sz="4" w:space="0" w:color="auto"/>
            </w:tcBorders>
            <w:vAlign w:val="center"/>
          </w:tcPr>
          <w:p w:rsidR="005B7702" w:rsidRPr="000C6A20" w:rsidRDefault="005B7702" w:rsidP="000C6A20">
            <w:pPr>
              <w:spacing w:line="360" w:lineRule="auto"/>
              <w:jc w:val="center"/>
              <w:rPr>
                <w:rFonts w:ascii="Times New Roman" w:hAnsi="Times New Roman" w:cs="Times New Roman"/>
                <w:b/>
                <w:color w:val="000000"/>
                <w:sz w:val="18"/>
                <w:szCs w:val="18"/>
              </w:rPr>
            </w:pPr>
            <w:r w:rsidRPr="000C6A20">
              <w:rPr>
                <w:rFonts w:ascii="Times New Roman" w:hAnsi="Times New Roman" w:cs="Times New Roman"/>
                <w:b/>
                <w:color w:val="000000"/>
                <w:sz w:val="18"/>
                <w:szCs w:val="18"/>
              </w:rPr>
              <w:t>1966</w:t>
            </w:r>
          </w:p>
        </w:tc>
        <w:tc>
          <w:tcPr>
            <w:tcW w:w="0" w:type="auto"/>
            <w:tcBorders>
              <w:left w:val="single" w:sz="4" w:space="0" w:color="auto"/>
            </w:tcBorders>
            <w:vAlign w:val="center"/>
          </w:tcPr>
          <w:p w:rsidR="005B7702" w:rsidRPr="000C6A20" w:rsidRDefault="005B7702" w:rsidP="00D737CE">
            <w:pPr>
              <w:spacing w:line="360" w:lineRule="auto"/>
              <w:jc w:val="right"/>
              <w:rPr>
                <w:rFonts w:ascii="Times New Roman" w:hAnsi="Times New Roman" w:cs="Times New Roman"/>
                <w:b/>
                <w:color w:val="000000"/>
                <w:sz w:val="18"/>
                <w:szCs w:val="18"/>
              </w:rPr>
            </w:pPr>
            <w:r w:rsidRPr="000C6A20">
              <w:rPr>
                <w:rFonts w:ascii="Times New Roman" w:hAnsi="Times New Roman" w:cs="Times New Roman"/>
                <w:b/>
                <w:color w:val="000000"/>
                <w:sz w:val="18"/>
                <w:szCs w:val="18"/>
              </w:rPr>
              <w:t>107</w:t>
            </w:r>
            <w:r w:rsidR="00A23898" w:rsidRPr="000C6A20">
              <w:rPr>
                <w:rFonts w:ascii="Times New Roman" w:hAnsi="Times New Roman" w:cs="Times New Roman"/>
                <w:b/>
                <w:color w:val="000000"/>
                <w:sz w:val="18"/>
                <w:szCs w:val="18"/>
              </w:rPr>
              <w:t>.</w:t>
            </w:r>
            <w:r w:rsidRPr="000C6A20">
              <w:rPr>
                <w:rFonts w:ascii="Times New Roman" w:hAnsi="Times New Roman" w:cs="Times New Roman"/>
                <w:b/>
                <w:color w:val="000000"/>
                <w:sz w:val="18"/>
                <w:szCs w:val="18"/>
              </w:rPr>
              <w:t>816,07</w:t>
            </w:r>
          </w:p>
        </w:tc>
      </w:tr>
    </w:tbl>
    <w:p w:rsidR="00AD3A25" w:rsidRDefault="00AD3A25" w:rsidP="0029135E">
      <w:pPr>
        <w:ind w:firstLine="709"/>
        <w:rPr>
          <w:rFonts w:ascii="Times New Roman" w:hAnsi="Times New Roman" w:cs="Times New Roman"/>
          <w:sz w:val="24"/>
          <w:szCs w:val="24"/>
        </w:rPr>
      </w:pPr>
    </w:p>
    <w:p w:rsidR="00787D9F" w:rsidRDefault="00E764F8" w:rsidP="0029135E">
      <w:pPr>
        <w:ind w:firstLine="709"/>
        <w:rPr>
          <w:rFonts w:ascii="Times New Roman" w:hAnsi="Times New Roman" w:cs="Times New Roman"/>
          <w:sz w:val="24"/>
          <w:szCs w:val="24"/>
        </w:rPr>
      </w:pPr>
      <w:r>
        <w:rPr>
          <w:rFonts w:ascii="Times New Roman" w:hAnsi="Times New Roman" w:cs="Times New Roman"/>
          <w:sz w:val="24"/>
          <w:szCs w:val="24"/>
        </w:rPr>
        <w:t>Tablo 12’ ye</w:t>
      </w:r>
      <w:r w:rsidR="005B7702" w:rsidRPr="0051355A">
        <w:rPr>
          <w:rFonts w:ascii="Times New Roman" w:hAnsi="Times New Roman" w:cs="Times New Roman"/>
          <w:sz w:val="24"/>
          <w:szCs w:val="24"/>
        </w:rPr>
        <w:t xml:space="preserve"> göre</w:t>
      </w:r>
      <w:r w:rsidR="001950F7" w:rsidRPr="0051355A">
        <w:rPr>
          <w:rFonts w:ascii="Times New Roman" w:hAnsi="Times New Roman" w:cs="Times New Roman"/>
          <w:sz w:val="24"/>
          <w:szCs w:val="24"/>
        </w:rPr>
        <w:t xml:space="preserve"> 2019 yılında </w:t>
      </w:r>
      <w:proofErr w:type="gramStart"/>
      <w:r w:rsidR="005B7702" w:rsidRPr="0051355A">
        <w:rPr>
          <w:rFonts w:ascii="Times New Roman" w:hAnsi="Times New Roman" w:cs="Times New Roman"/>
          <w:sz w:val="24"/>
          <w:szCs w:val="24"/>
        </w:rPr>
        <w:t>enfeksiyon</w:t>
      </w:r>
      <w:proofErr w:type="gramEnd"/>
      <w:r w:rsidR="005B7702" w:rsidRPr="0051355A">
        <w:rPr>
          <w:rFonts w:ascii="Times New Roman" w:hAnsi="Times New Roman" w:cs="Times New Roman"/>
          <w:sz w:val="24"/>
          <w:szCs w:val="24"/>
        </w:rPr>
        <w:t xml:space="preserve"> hastalıkları ve klinik mikrobiyoloji bölümü,</w:t>
      </w:r>
      <w:r w:rsidR="0080783A">
        <w:rPr>
          <w:rFonts w:ascii="Times New Roman" w:hAnsi="Times New Roman" w:cs="Times New Roman"/>
          <w:sz w:val="24"/>
          <w:szCs w:val="24"/>
        </w:rPr>
        <w:t xml:space="preserve"> </w:t>
      </w:r>
      <w:r w:rsidR="00234A6E" w:rsidRPr="0051355A">
        <w:rPr>
          <w:rFonts w:ascii="Times New Roman" w:hAnsi="Times New Roman" w:cs="Times New Roman"/>
          <w:sz w:val="24"/>
          <w:szCs w:val="24"/>
        </w:rPr>
        <w:t xml:space="preserve">ayakta hasta grup verilerine </w:t>
      </w:r>
      <w:r w:rsidR="004D5C5B">
        <w:rPr>
          <w:rFonts w:ascii="Times New Roman" w:hAnsi="Times New Roman" w:cs="Times New Roman"/>
          <w:sz w:val="24"/>
          <w:szCs w:val="24"/>
        </w:rPr>
        <w:t xml:space="preserve">bakıldığında </w:t>
      </w:r>
      <w:r w:rsidR="005B7702" w:rsidRPr="0051355A">
        <w:rPr>
          <w:rFonts w:ascii="Times New Roman" w:hAnsi="Times New Roman" w:cs="Times New Roman"/>
          <w:sz w:val="24"/>
          <w:szCs w:val="24"/>
        </w:rPr>
        <w:t>304 kişiyle ağustos ayı,</w:t>
      </w:r>
      <w:r w:rsidR="00415088">
        <w:rPr>
          <w:rFonts w:ascii="Times New Roman" w:hAnsi="Times New Roman" w:cs="Times New Roman"/>
          <w:sz w:val="24"/>
          <w:szCs w:val="24"/>
        </w:rPr>
        <w:t xml:space="preserve"> </w:t>
      </w:r>
      <w:r w:rsidR="005B7702" w:rsidRPr="0051355A">
        <w:rPr>
          <w:rFonts w:ascii="Times New Roman" w:hAnsi="Times New Roman" w:cs="Times New Roman"/>
          <w:sz w:val="24"/>
          <w:szCs w:val="24"/>
        </w:rPr>
        <w:t xml:space="preserve">yatan hasta </w:t>
      </w:r>
      <w:r w:rsidR="004D5C5B">
        <w:rPr>
          <w:rFonts w:ascii="Times New Roman" w:hAnsi="Times New Roman" w:cs="Times New Roman"/>
          <w:sz w:val="24"/>
          <w:szCs w:val="24"/>
        </w:rPr>
        <w:t>grubunda 14 kişi ile</w:t>
      </w:r>
      <w:r w:rsidR="00234A6E" w:rsidRPr="0051355A">
        <w:rPr>
          <w:rFonts w:ascii="Times New Roman" w:hAnsi="Times New Roman" w:cs="Times New Roman"/>
          <w:sz w:val="24"/>
          <w:szCs w:val="24"/>
        </w:rPr>
        <w:t xml:space="preserve"> mayıs ayı</w:t>
      </w:r>
      <w:r w:rsidR="005B7702" w:rsidRPr="0051355A">
        <w:rPr>
          <w:rFonts w:ascii="Times New Roman" w:hAnsi="Times New Roman" w:cs="Times New Roman"/>
          <w:sz w:val="24"/>
          <w:szCs w:val="24"/>
        </w:rPr>
        <w:t>,</w:t>
      </w:r>
      <w:r w:rsidR="00EE1A75">
        <w:rPr>
          <w:rFonts w:ascii="Times New Roman" w:hAnsi="Times New Roman" w:cs="Times New Roman"/>
          <w:sz w:val="24"/>
          <w:szCs w:val="24"/>
        </w:rPr>
        <w:t xml:space="preserve"> </w:t>
      </w:r>
      <w:r w:rsidR="005B7702" w:rsidRPr="0051355A">
        <w:rPr>
          <w:rFonts w:ascii="Times New Roman" w:hAnsi="Times New Roman" w:cs="Times New Roman"/>
          <w:sz w:val="24"/>
          <w:szCs w:val="24"/>
        </w:rPr>
        <w:t>günübirlik hasta grubunda 8 kişi ile eylül ayı olmuştur.</w:t>
      </w:r>
      <w:r w:rsidR="00006B01">
        <w:rPr>
          <w:rFonts w:ascii="Times New Roman" w:hAnsi="Times New Roman" w:cs="Times New Roman"/>
          <w:sz w:val="24"/>
          <w:szCs w:val="24"/>
        </w:rPr>
        <w:t xml:space="preserve"> </w:t>
      </w:r>
      <w:r w:rsidR="005B7702" w:rsidRPr="0051355A">
        <w:rPr>
          <w:rFonts w:ascii="Times New Roman" w:hAnsi="Times New Roman" w:cs="Times New Roman"/>
          <w:sz w:val="24"/>
          <w:szCs w:val="24"/>
        </w:rPr>
        <w:t>Genel olarak bakıldığında 1966 hastaya hizmet verilmiştir.</w:t>
      </w:r>
      <w:r w:rsidR="00813343">
        <w:rPr>
          <w:rFonts w:ascii="Times New Roman" w:hAnsi="Times New Roman" w:cs="Times New Roman"/>
          <w:sz w:val="24"/>
          <w:szCs w:val="24"/>
        </w:rPr>
        <w:t xml:space="preserve"> </w:t>
      </w:r>
      <w:r w:rsidR="005B7702" w:rsidRPr="0051355A">
        <w:rPr>
          <w:rFonts w:ascii="Times New Roman" w:hAnsi="Times New Roman" w:cs="Times New Roman"/>
          <w:sz w:val="24"/>
          <w:szCs w:val="24"/>
        </w:rPr>
        <w:t xml:space="preserve">Bu hizmetin karşılığında ayakta hasta tutarı 45.522,85 </w:t>
      </w:r>
      <w:r w:rsidR="004D5C5B">
        <w:rPr>
          <w:rFonts w:ascii="Times New Roman" w:hAnsi="Times New Roman" w:cs="Times New Roman"/>
          <w:sz w:val="24"/>
          <w:szCs w:val="24"/>
        </w:rPr>
        <w:t>TL,</w:t>
      </w:r>
      <w:r w:rsidR="005B7702" w:rsidRPr="0051355A">
        <w:rPr>
          <w:rFonts w:ascii="Times New Roman" w:hAnsi="Times New Roman" w:cs="Times New Roman"/>
          <w:sz w:val="24"/>
          <w:szCs w:val="24"/>
        </w:rPr>
        <w:t xml:space="preserve"> yatan hasta tutarı 59.850,19 </w:t>
      </w:r>
      <w:r w:rsidR="004D5C5B">
        <w:rPr>
          <w:rFonts w:ascii="Times New Roman" w:hAnsi="Times New Roman" w:cs="Times New Roman"/>
          <w:sz w:val="24"/>
          <w:szCs w:val="24"/>
        </w:rPr>
        <w:t>TL</w:t>
      </w:r>
      <w:r w:rsidR="005B7702" w:rsidRPr="0051355A">
        <w:rPr>
          <w:rFonts w:ascii="Times New Roman" w:hAnsi="Times New Roman" w:cs="Times New Roman"/>
          <w:sz w:val="24"/>
          <w:szCs w:val="24"/>
        </w:rPr>
        <w:t xml:space="preserve"> ve günüb</w:t>
      </w:r>
      <w:r w:rsidR="00234A6E" w:rsidRPr="0051355A">
        <w:rPr>
          <w:rFonts w:ascii="Times New Roman" w:hAnsi="Times New Roman" w:cs="Times New Roman"/>
          <w:sz w:val="24"/>
          <w:szCs w:val="24"/>
        </w:rPr>
        <w:t xml:space="preserve">irlik hasta tutarı 2.443,03 </w:t>
      </w:r>
      <w:r w:rsidR="004D5C5B">
        <w:rPr>
          <w:rFonts w:ascii="Times New Roman" w:hAnsi="Times New Roman" w:cs="Times New Roman"/>
          <w:sz w:val="24"/>
          <w:szCs w:val="24"/>
        </w:rPr>
        <w:t>TL</w:t>
      </w:r>
      <w:r w:rsidR="00415088">
        <w:rPr>
          <w:rFonts w:ascii="Times New Roman" w:hAnsi="Times New Roman" w:cs="Times New Roman"/>
          <w:sz w:val="24"/>
          <w:szCs w:val="24"/>
        </w:rPr>
        <w:t xml:space="preserve"> </w:t>
      </w:r>
      <w:r w:rsidR="004D5C5B">
        <w:rPr>
          <w:rFonts w:ascii="Times New Roman" w:hAnsi="Times New Roman" w:cs="Times New Roman"/>
          <w:sz w:val="24"/>
          <w:szCs w:val="24"/>
        </w:rPr>
        <w:t>o</w:t>
      </w:r>
      <w:r w:rsidR="005B7702" w:rsidRPr="0051355A">
        <w:rPr>
          <w:rFonts w:ascii="Times New Roman" w:hAnsi="Times New Roman" w:cs="Times New Roman"/>
          <w:sz w:val="24"/>
          <w:szCs w:val="24"/>
        </w:rPr>
        <w:t>lup toplamda 107.816,0</w:t>
      </w:r>
      <w:r w:rsidR="004D5C5B">
        <w:rPr>
          <w:rFonts w:ascii="Times New Roman" w:hAnsi="Times New Roman" w:cs="Times New Roman"/>
          <w:sz w:val="24"/>
          <w:szCs w:val="24"/>
        </w:rPr>
        <w:t>7 TL</w:t>
      </w:r>
      <w:r w:rsidR="005B7702" w:rsidRPr="0051355A">
        <w:rPr>
          <w:rFonts w:ascii="Times New Roman" w:hAnsi="Times New Roman" w:cs="Times New Roman"/>
          <w:sz w:val="24"/>
          <w:szCs w:val="24"/>
        </w:rPr>
        <w:t xml:space="preserve"> gelir elde edilmiştir.</w:t>
      </w:r>
      <w:r w:rsidR="001D5A9E">
        <w:rPr>
          <w:rFonts w:ascii="Times New Roman" w:hAnsi="Times New Roman" w:cs="Times New Roman"/>
          <w:sz w:val="24"/>
          <w:szCs w:val="24"/>
        </w:rPr>
        <w:t xml:space="preserve"> Yukarıdaki tabloda </w:t>
      </w:r>
      <w:r w:rsidR="001D5A9E">
        <w:rPr>
          <w:rFonts w:ascii="Times New Roman" w:hAnsi="Times New Roman" w:cs="Times New Roman"/>
          <w:sz w:val="24"/>
          <w:szCs w:val="24"/>
        </w:rPr>
        <w:lastRenderedPageBreak/>
        <w:t xml:space="preserve">gösterildiği gibi bir ayda en fazla gelir </w:t>
      </w:r>
      <w:r w:rsidR="001D5A9E" w:rsidRPr="001D5A9E">
        <w:rPr>
          <w:rFonts w:ascii="Times New Roman" w:hAnsi="Times New Roman" w:cs="Times New Roman"/>
          <w:sz w:val="24"/>
          <w:szCs w:val="24"/>
        </w:rPr>
        <w:t>10.094,06 TL ile yatan hasta</w:t>
      </w:r>
      <w:r w:rsidR="001D5A9E">
        <w:rPr>
          <w:rFonts w:ascii="Times New Roman" w:hAnsi="Times New Roman" w:cs="Times New Roman"/>
          <w:sz w:val="24"/>
          <w:szCs w:val="24"/>
        </w:rPr>
        <w:t xml:space="preserve"> grubunda</w:t>
      </w:r>
      <w:r w:rsidR="00662050">
        <w:rPr>
          <w:rFonts w:ascii="Times New Roman" w:hAnsi="Times New Roman" w:cs="Times New Roman"/>
          <w:sz w:val="24"/>
          <w:szCs w:val="24"/>
        </w:rPr>
        <w:t xml:space="preserve"> mart ayında gerçekleşmiştir. Tüm bu verilere </w:t>
      </w:r>
      <w:r w:rsidR="000915BC" w:rsidRPr="0051355A">
        <w:rPr>
          <w:rFonts w:ascii="Times New Roman" w:hAnsi="Times New Roman" w:cs="Times New Roman"/>
          <w:sz w:val="24"/>
          <w:szCs w:val="24"/>
        </w:rPr>
        <w:t>bakıldığında</w:t>
      </w:r>
      <w:r w:rsidR="000915BC">
        <w:rPr>
          <w:rFonts w:ascii="Times New Roman" w:hAnsi="Times New Roman" w:cs="Times New Roman"/>
          <w:sz w:val="24"/>
          <w:szCs w:val="24"/>
        </w:rPr>
        <w:t xml:space="preserve"> toplamda</w:t>
      </w:r>
      <w:r w:rsidR="00415088">
        <w:rPr>
          <w:rFonts w:ascii="Times New Roman" w:hAnsi="Times New Roman" w:cs="Times New Roman"/>
          <w:sz w:val="24"/>
          <w:szCs w:val="24"/>
        </w:rPr>
        <w:t xml:space="preserve"> </w:t>
      </w:r>
      <w:r w:rsidR="00662050">
        <w:rPr>
          <w:rFonts w:ascii="Times New Roman" w:hAnsi="Times New Roman" w:cs="Times New Roman"/>
          <w:sz w:val="24"/>
          <w:szCs w:val="24"/>
        </w:rPr>
        <w:t xml:space="preserve">en fazla gelir </w:t>
      </w:r>
      <w:r w:rsidR="00662050" w:rsidRPr="0051355A">
        <w:rPr>
          <w:rFonts w:ascii="Times New Roman" w:hAnsi="Times New Roman" w:cs="Times New Roman"/>
          <w:sz w:val="24"/>
          <w:szCs w:val="24"/>
        </w:rPr>
        <w:t xml:space="preserve">59.850,19 </w:t>
      </w:r>
      <w:r w:rsidR="00662050">
        <w:rPr>
          <w:rFonts w:ascii="Times New Roman" w:hAnsi="Times New Roman" w:cs="Times New Roman"/>
          <w:sz w:val="24"/>
          <w:szCs w:val="24"/>
        </w:rPr>
        <w:t>TL ile yatan</w:t>
      </w:r>
      <w:r w:rsidR="00662050" w:rsidRPr="0051355A">
        <w:rPr>
          <w:rFonts w:ascii="Times New Roman" w:hAnsi="Times New Roman" w:cs="Times New Roman"/>
          <w:sz w:val="24"/>
          <w:szCs w:val="24"/>
        </w:rPr>
        <w:t xml:space="preserve"> hasta</w:t>
      </w:r>
      <w:r w:rsidR="00662050">
        <w:rPr>
          <w:rFonts w:ascii="Times New Roman" w:hAnsi="Times New Roman" w:cs="Times New Roman"/>
          <w:sz w:val="24"/>
          <w:szCs w:val="24"/>
        </w:rPr>
        <w:t xml:space="preserve"> grubunda olurken ez az gelir ise </w:t>
      </w:r>
      <w:r w:rsidR="00662050" w:rsidRPr="0051355A">
        <w:rPr>
          <w:rFonts w:ascii="Times New Roman" w:hAnsi="Times New Roman" w:cs="Times New Roman"/>
          <w:sz w:val="24"/>
          <w:szCs w:val="24"/>
        </w:rPr>
        <w:t xml:space="preserve">2.443,03 </w:t>
      </w:r>
      <w:r w:rsidR="00662050">
        <w:rPr>
          <w:rFonts w:ascii="Times New Roman" w:hAnsi="Times New Roman" w:cs="Times New Roman"/>
          <w:sz w:val="24"/>
          <w:szCs w:val="24"/>
        </w:rPr>
        <w:t>TL ile günübirlik hasta grubunda gerçekleşmiştir.</w:t>
      </w:r>
    </w:p>
    <w:p w:rsidR="004375A0" w:rsidRPr="0051355A" w:rsidRDefault="004375A0" w:rsidP="0029135E">
      <w:pPr>
        <w:ind w:firstLine="709"/>
        <w:rPr>
          <w:rFonts w:ascii="Times New Roman" w:hAnsi="Times New Roman" w:cs="Times New Roman"/>
          <w:sz w:val="24"/>
          <w:szCs w:val="24"/>
        </w:rPr>
      </w:pPr>
    </w:p>
    <w:p w:rsidR="005B7702" w:rsidRPr="00787D9F" w:rsidRDefault="00DE3A2D" w:rsidP="00662050">
      <w:pPr>
        <w:pStyle w:val="Balk5"/>
        <w:ind w:firstLine="709"/>
      </w:pPr>
      <w:bookmarkStart w:id="318" w:name="_Toc43931534"/>
      <w:bookmarkStart w:id="319" w:name="_Toc43996179"/>
      <w:bookmarkStart w:id="320" w:name="_Toc44065307"/>
      <w:bookmarkStart w:id="321" w:name="_Toc44795462"/>
      <w:r>
        <w:t>3.</w:t>
      </w:r>
      <w:r w:rsidR="00C0756A">
        <w:t>2.4</w:t>
      </w:r>
      <w:r w:rsidR="003C0B9B" w:rsidRPr="00787D9F">
        <w:t xml:space="preserve">.1.5. </w:t>
      </w:r>
      <w:r w:rsidR="005B7702" w:rsidRPr="00787D9F">
        <w:t xml:space="preserve">Çocuk Sağlığı </w:t>
      </w:r>
      <w:r w:rsidR="008C6D24" w:rsidRPr="00787D9F">
        <w:t>ve</w:t>
      </w:r>
      <w:r w:rsidR="005B7702" w:rsidRPr="00787D9F">
        <w:t xml:space="preserve"> Hastalıkları Poliklinik Gelir Kalemleri</w:t>
      </w:r>
      <w:bookmarkEnd w:id="318"/>
      <w:bookmarkEnd w:id="319"/>
      <w:bookmarkEnd w:id="320"/>
      <w:bookmarkEnd w:id="321"/>
    </w:p>
    <w:p w:rsidR="00EB5430" w:rsidRDefault="00EB5430" w:rsidP="009C3B9D">
      <w:pPr>
        <w:ind w:firstLine="709"/>
        <w:rPr>
          <w:rFonts w:ascii="Times New Roman" w:hAnsi="Times New Roman" w:cs="Times New Roman"/>
          <w:bCs/>
          <w:sz w:val="24"/>
          <w:szCs w:val="24"/>
        </w:rPr>
      </w:pPr>
      <w:r>
        <w:rPr>
          <w:rFonts w:ascii="Times New Roman" w:hAnsi="Times New Roman" w:cs="Times New Roman"/>
          <w:bCs/>
          <w:sz w:val="24"/>
          <w:szCs w:val="24"/>
        </w:rPr>
        <w:t>Çocuk sağlığı ve ha</w:t>
      </w:r>
      <w:r w:rsidR="00A84C46">
        <w:rPr>
          <w:rFonts w:ascii="Times New Roman" w:hAnsi="Times New Roman" w:cs="Times New Roman"/>
          <w:bCs/>
          <w:sz w:val="24"/>
          <w:szCs w:val="24"/>
        </w:rPr>
        <w:t xml:space="preserve">stalıkları poliklinik gelirleri, ayakta hasta, yatan hasta, günübirlik hasta </w:t>
      </w:r>
      <w:r w:rsidR="009C3B9D">
        <w:rPr>
          <w:rFonts w:ascii="Times New Roman" w:hAnsi="Times New Roman" w:cs="Times New Roman"/>
          <w:bCs/>
          <w:sz w:val="24"/>
          <w:szCs w:val="24"/>
        </w:rPr>
        <w:t>grupları olmak üzere aşağıdaki T</w:t>
      </w:r>
      <w:r w:rsidR="00A84C46">
        <w:rPr>
          <w:rFonts w:ascii="Times New Roman" w:hAnsi="Times New Roman" w:cs="Times New Roman"/>
          <w:bCs/>
          <w:sz w:val="24"/>
          <w:szCs w:val="24"/>
        </w:rPr>
        <w:t>ablo</w:t>
      </w:r>
      <w:r w:rsidR="00E764F8">
        <w:rPr>
          <w:rFonts w:ascii="Times New Roman" w:hAnsi="Times New Roman" w:cs="Times New Roman"/>
          <w:bCs/>
          <w:sz w:val="24"/>
          <w:szCs w:val="24"/>
        </w:rPr>
        <w:t xml:space="preserve"> 13</w:t>
      </w:r>
      <w:r w:rsidR="009C3B9D">
        <w:rPr>
          <w:rFonts w:ascii="Times New Roman" w:hAnsi="Times New Roman" w:cs="Times New Roman"/>
          <w:bCs/>
          <w:sz w:val="24"/>
          <w:szCs w:val="24"/>
        </w:rPr>
        <w:t>’</w:t>
      </w:r>
      <w:r w:rsidR="00603B77">
        <w:rPr>
          <w:rFonts w:ascii="Times New Roman" w:hAnsi="Times New Roman" w:cs="Times New Roman"/>
          <w:bCs/>
          <w:sz w:val="24"/>
          <w:szCs w:val="24"/>
        </w:rPr>
        <w:t xml:space="preserve"> </w:t>
      </w:r>
      <w:r w:rsidR="00E764F8">
        <w:rPr>
          <w:rFonts w:ascii="Times New Roman" w:hAnsi="Times New Roman" w:cs="Times New Roman"/>
          <w:bCs/>
          <w:sz w:val="24"/>
          <w:szCs w:val="24"/>
        </w:rPr>
        <w:t>te</w:t>
      </w:r>
      <w:r w:rsidR="0072218F">
        <w:rPr>
          <w:rFonts w:ascii="Times New Roman" w:hAnsi="Times New Roman" w:cs="Times New Roman"/>
          <w:bCs/>
          <w:sz w:val="24"/>
          <w:szCs w:val="24"/>
        </w:rPr>
        <w:t xml:space="preserve"> </w:t>
      </w:r>
      <w:r w:rsidR="009D32E1">
        <w:rPr>
          <w:rFonts w:ascii="Times New Roman" w:hAnsi="Times New Roman" w:cs="Times New Roman"/>
          <w:bCs/>
          <w:sz w:val="24"/>
          <w:szCs w:val="24"/>
        </w:rPr>
        <w:t>aylık olarak</w:t>
      </w:r>
      <w:r w:rsidR="00A84C46">
        <w:rPr>
          <w:rFonts w:ascii="Times New Roman" w:hAnsi="Times New Roman" w:cs="Times New Roman"/>
          <w:bCs/>
          <w:sz w:val="24"/>
          <w:szCs w:val="24"/>
        </w:rPr>
        <w:t xml:space="preserve"> gösterilmiştir</w:t>
      </w:r>
    </w:p>
    <w:p w:rsidR="006A4523" w:rsidRPr="0051355A" w:rsidRDefault="006A4523" w:rsidP="009C3B9D">
      <w:pPr>
        <w:ind w:firstLine="709"/>
        <w:rPr>
          <w:rFonts w:ascii="Times New Roman" w:hAnsi="Times New Roman" w:cs="Times New Roman"/>
          <w:bCs/>
          <w:sz w:val="24"/>
          <w:szCs w:val="24"/>
        </w:rPr>
      </w:pPr>
    </w:p>
    <w:p w:rsidR="005B7702" w:rsidRPr="0080783A" w:rsidRDefault="002144B1" w:rsidP="003A53DA">
      <w:pPr>
        <w:pStyle w:val="ResimYazs"/>
        <w:spacing w:line="360" w:lineRule="auto"/>
        <w:jc w:val="center"/>
        <w:rPr>
          <w:rFonts w:ascii="Times New Roman" w:hAnsi="Times New Roman" w:cs="Times New Roman"/>
          <w:color w:val="000000" w:themeColor="text1"/>
          <w:sz w:val="24"/>
          <w:szCs w:val="24"/>
        </w:rPr>
      </w:pPr>
      <w:bookmarkStart w:id="322" w:name="_Toc42981462"/>
      <w:r w:rsidRPr="0080783A">
        <w:rPr>
          <w:rFonts w:ascii="Times New Roman" w:hAnsi="Times New Roman" w:cs="Times New Roman"/>
          <w:color w:val="000000" w:themeColor="text1"/>
          <w:sz w:val="24"/>
          <w:szCs w:val="24"/>
        </w:rPr>
        <w:t xml:space="preserve">Tablo </w:t>
      </w:r>
      <w:r w:rsidR="00E764F8" w:rsidRPr="0080783A">
        <w:rPr>
          <w:rFonts w:ascii="Times New Roman" w:hAnsi="Times New Roman" w:cs="Times New Roman"/>
          <w:color w:val="000000" w:themeColor="text1"/>
          <w:sz w:val="24"/>
          <w:szCs w:val="24"/>
        </w:rPr>
        <w:t>13</w:t>
      </w:r>
      <w:r w:rsidR="008B6D29" w:rsidRPr="0080783A">
        <w:rPr>
          <w:rFonts w:ascii="Times New Roman" w:hAnsi="Times New Roman" w:cs="Times New Roman"/>
          <w:color w:val="000000" w:themeColor="text1"/>
          <w:sz w:val="24"/>
          <w:szCs w:val="24"/>
        </w:rPr>
        <w:t xml:space="preserve">. </w:t>
      </w:r>
      <w:r w:rsidRPr="0080783A">
        <w:rPr>
          <w:rFonts w:ascii="Times New Roman" w:hAnsi="Times New Roman" w:cs="Times New Roman"/>
          <w:color w:val="000000" w:themeColor="text1"/>
          <w:sz w:val="24"/>
          <w:szCs w:val="24"/>
        </w:rPr>
        <w:t>Çocuk Sağlığı Ve Hasta</w:t>
      </w:r>
      <w:r w:rsidR="00D81980" w:rsidRPr="0080783A">
        <w:rPr>
          <w:rFonts w:ascii="Times New Roman" w:hAnsi="Times New Roman" w:cs="Times New Roman"/>
          <w:color w:val="000000" w:themeColor="text1"/>
          <w:sz w:val="24"/>
          <w:szCs w:val="24"/>
        </w:rPr>
        <w:t xml:space="preserve">lıkları Poliklinik Gelir </w:t>
      </w:r>
      <w:r w:rsidR="003221E9" w:rsidRPr="0080783A">
        <w:rPr>
          <w:rFonts w:ascii="Times New Roman" w:hAnsi="Times New Roman" w:cs="Times New Roman"/>
          <w:color w:val="000000" w:themeColor="text1"/>
          <w:sz w:val="24"/>
          <w:szCs w:val="24"/>
        </w:rPr>
        <w:t>Dağıtım</w:t>
      </w:r>
      <w:r w:rsidRPr="0080783A">
        <w:rPr>
          <w:rFonts w:ascii="Times New Roman" w:hAnsi="Times New Roman" w:cs="Times New Roman"/>
          <w:color w:val="000000" w:themeColor="text1"/>
          <w:sz w:val="24"/>
          <w:szCs w:val="24"/>
        </w:rPr>
        <w:t xml:space="preserve"> Tablosu</w:t>
      </w:r>
      <w:bookmarkEnd w:id="322"/>
    </w:p>
    <w:tbl>
      <w:tblPr>
        <w:tblStyle w:val="TabloKlavuzu"/>
        <w:tblW w:w="8575" w:type="dxa"/>
        <w:jc w:val="center"/>
        <w:tblLook w:val="04A0" w:firstRow="1" w:lastRow="0" w:firstColumn="1" w:lastColumn="0" w:noHBand="0" w:noVBand="1"/>
      </w:tblPr>
      <w:tblGrid>
        <w:gridCol w:w="1182"/>
        <w:gridCol w:w="766"/>
        <w:gridCol w:w="1098"/>
        <w:gridCol w:w="767"/>
        <w:gridCol w:w="1002"/>
        <w:gridCol w:w="767"/>
        <w:gridCol w:w="1002"/>
        <w:gridCol w:w="943"/>
        <w:gridCol w:w="1048"/>
      </w:tblGrid>
      <w:tr w:rsidR="005B7702" w:rsidRPr="00CE45D5" w:rsidTr="003D539D">
        <w:trPr>
          <w:trHeight w:val="415"/>
          <w:jc w:val="center"/>
        </w:trPr>
        <w:tc>
          <w:tcPr>
            <w:tcW w:w="5000" w:type="pct"/>
            <w:gridSpan w:val="9"/>
            <w:tcBorders>
              <w:top w:val="single" w:sz="4" w:space="0" w:color="000000" w:themeColor="text1"/>
            </w:tcBorders>
            <w:vAlign w:val="center"/>
          </w:tcPr>
          <w:p w:rsidR="005B7702" w:rsidRPr="006031F7" w:rsidRDefault="005B7702" w:rsidP="009C3B9D">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Çocuk Sağlığı ve Hastalıkları Poliklinik Gelir Kalemleri</w:t>
            </w:r>
          </w:p>
        </w:tc>
      </w:tr>
      <w:tr w:rsidR="005B7702" w:rsidRPr="00CE45D5" w:rsidTr="003D539D">
        <w:trPr>
          <w:trHeight w:val="218"/>
          <w:jc w:val="center"/>
        </w:trPr>
        <w:tc>
          <w:tcPr>
            <w:tcW w:w="690" w:type="pct"/>
          </w:tcPr>
          <w:p w:rsidR="005B7702" w:rsidRPr="009C3B9D" w:rsidRDefault="005B7702" w:rsidP="009C3B9D">
            <w:pPr>
              <w:spacing w:line="360" w:lineRule="auto"/>
              <w:rPr>
                <w:rFonts w:ascii="Times New Roman" w:hAnsi="Times New Roman" w:cs="Times New Roman"/>
                <w:b/>
                <w:sz w:val="20"/>
                <w:szCs w:val="20"/>
              </w:rPr>
            </w:pPr>
          </w:p>
        </w:tc>
        <w:tc>
          <w:tcPr>
            <w:tcW w:w="1087" w:type="pct"/>
            <w:gridSpan w:val="2"/>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Ayakta Hasta</w:t>
            </w:r>
          </w:p>
        </w:tc>
        <w:tc>
          <w:tcPr>
            <w:tcW w:w="1030" w:type="pct"/>
            <w:gridSpan w:val="2"/>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Yatan Hasta</w:t>
            </w:r>
          </w:p>
        </w:tc>
        <w:tc>
          <w:tcPr>
            <w:tcW w:w="1030" w:type="pct"/>
            <w:gridSpan w:val="2"/>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 xml:space="preserve">   Günübirlik Hasta</w:t>
            </w:r>
          </w:p>
        </w:tc>
        <w:tc>
          <w:tcPr>
            <w:tcW w:w="1163" w:type="pct"/>
            <w:gridSpan w:val="2"/>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Genel Toplam</w:t>
            </w:r>
          </w:p>
        </w:tc>
      </w:tr>
      <w:tr w:rsidR="005B7702" w:rsidRPr="00CE45D5" w:rsidTr="00D12BB1">
        <w:trPr>
          <w:trHeight w:val="516"/>
          <w:jc w:val="center"/>
        </w:trPr>
        <w:tc>
          <w:tcPr>
            <w:tcW w:w="690" w:type="pct"/>
            <w:vAlign w:val="center"/>
          </w:tcPr>
          <w:p w:rsidR="005B7702" w:rsidRPr="009C3B9D" w:rsidRDefault="005B7702" w:rsidP="00D12BB1">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AYLAR</w:t>
            </w:r>
          </w:p>
        </w:tc>
        <w:tc>
          <w:tcPr>
            <w:tcW w:w="447"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Hasta Sayısı</w:t>
            </w:r>
          </w:p>
        </w:tc>
        <w:tc>
          <w:tcPr>
            <w:tcW w:w="64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Tutar</w:t>
            </w:r>
          </w:p>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(TL)</w:t>
            </w:r>
          </w:p>
        </w:tc>
        <w:tc>
          <w:tcPr>
            <w:tcW w:w="447"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Hasta Sayısı</w:t>
            </w:r>
          </w:p>
        </w:tc>
        <w:tc>
          <w:tcPr>
            <w:tcW w:w="584"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Tutar</w:t>
            </w:r>
          </w:p>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(TL)</w:t>
            </w:r>
          </w:p>
        </w:tc>
        <w:tc>
          <w:tcPr>
            <w:tcW w:w="447"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Hasta Sayısı</w:t>
            </w:r>
          </w:p>
        </w:tc>
        <w:tc>
          <w:tcPr>
            <w:tcW w:w="584"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Tutar</w:t>
            </w:r>
          </w:p>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(TL)</w:t>
            </w:r>
          </w:p>
        </w:tc>
        <w:tc>
          <w:tcPr>
            <w:tcW w:w="550" w:type="pct"/>
            <w:tcBorders>
              <w:bottom w:val="single" w:sz="4" w:space="0" w:color="auto"/>
              <w:right w:val="single" w:sz="4" w:space="0" w:color="auto"/>
            </w:tcBorders>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Toplam Hasta Sayısı</w:t>
            </w:r>
          </w:p>
        </w:tc>
        <w:tc>
          <w:tcPr>
            <w:tcW w:w="612" w:type="pct"/>
            <w:tcBorders>
              <w:left w:val="single" w:sz="4" w:space="0" w:color="auto"/>
            </w:tcBorders>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Toplam Tutar</w:t>
            </w:r>
          </w:p>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(TL)</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OCAK</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166</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4.080,96</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6</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1.100,46</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13</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353,06</w:t>
            </w:r>
          </w:p>
        </w:tc>
        <w:tc>
          <w:tcPr>
            <w:tcW w:w="550" w:type="pct"/>
            <w:tcBorders>
              <w:top w:val="single" w:sz="4" w:space="0" w:color="auto"/>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185</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5</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534,48</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ŞUBAT</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134</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2.823,12</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115,38</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2</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45,95</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137</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2</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984,45</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MART</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686</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12.968,28</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15</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9.592,16</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44</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989,95</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745</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23</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550,39</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NİSAN</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913</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17.365,33</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25</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12.718,36</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29</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731,46</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967</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30</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815,15</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MAYIS</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1.354</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25.934,80</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36</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13.128,88</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52</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1.369,46</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1442</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40</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433,14</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HAZİRAN</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910</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17.997,93</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17</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4.440,92</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35</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1.021,52</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962</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23</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460,37</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TEMMUZ</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1.170</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22.955,47</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31</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9.512,49</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41</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1.199,56</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1242</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33</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667,52</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AĞUSTOS</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1.211</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24.114,30</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34</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8.567,45</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82</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2.714,05</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1327</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35</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395,80</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EYLÜL</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1.156</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22.438,86</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19</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6.045,96</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112</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3.272,97</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1287</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31</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757,79</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EKİM</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1.038</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19.910,11</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40</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14.375,90</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92</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2.525,76</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1170</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36</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811,77</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KASIM</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933</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17.639,81</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20</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6.770,03</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81</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2.367,49</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1034</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26</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777,33</w:t>
            </w:r>
          </w:p>
        </w:tc>
      </w:tr>
      <w:tr w:rsidR="005B7702" w:rsidRPr="00CE45D5" w:rsidTr="003D539D">
        <w:trPr>
          <w:trHeight w:val="172"/>
          <w:jc w:val="center"/>
        </w:trPr>
        <w:tc>
          <w:tcPr>
            <w:tcW w:w="690" w:type="pct"/>
          </w:tcPr>
          <w:p w:rsidR="005B7702" w:rsidRPr="009C3B9D" w:rsidRDefault="005B7702" w:rsidP="009C3B9D">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ARALIK</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607</w:t>
            </w:r>
          </w:p>
        </w:tc>
        <w:tc>
          <w:tcPr>
            <w:tcW w:w="640"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13.068,51</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9</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2.589,41</w:t>
            </w:r>
          </w:p>
        </w:tc>
        <w:tc>
          <w:tcPr>
            <w:tcW w:w="447" w:type="pct"/>
          </w:tcPr>
          <w:p w:rsidR="005B7702" w:rsidRPr="00CE45D5" w:rsidRDefault="005B7702" w:rsidP="009C3B9D">
            <w:pPr>
              <w:spacing w:line="360" w:lineRule="auto"/>
              <w:jc w:val="center"/>
              <w:rPr>
                <w:rFonts w:ascii="Times New Roman" w:hAnsi="Times New Roman" w:cs="Times New Roman"/>
                <w:sz w:val="18"/>
                <w:szCs w:val="18"/>
              </w:rPr>
            </w:pPr>
            <w:r w:rsidRPr="00CE45D5">
              <w:rPr>
                <w:rFonts w:ascii="Times New Roman" w:hAnsi="Times New Roman" w:cs="Times New Roman"/>
                <w:sz w:val="18"/>
                <w:szCs w:val="18"/>
              </w:rPr>
              <w:t>22</w:t>
            </w:r>
          </w:p>
        </w:tc>
        <w:tc>
          <w:tcPr>
            <w:tcW w:w="584" w:type="pct"/>
          </w:tcPr>
          <w:p w:rsidR="005B7702" w:rsidRPr="00CE45D5" w:rsidRDefault="005B7702" w:rsidP="009C3B9D">
            <w:pPr>
              <w:spacing w:line="360" w:lineRule="auto"/>
              <w:jc w:val="right"/>
              <w:rPr>
                <w:rFonts w:ascii="Times New Roman" w:hAnsi="Times New Roman" w:cs="Times New Roman"/>
                <w:sz w:val="18"/>
                <w:szCs w:val="18"/>
              </w:rPr>
            </w:pPr>
            <w:r w:rsidRPr="00CE45D5">
              <w:rPr>
                <w:rFonts w:ascii="Times New Roman" w:hAnsi="Times New Roman" w:cs="Times New Roman"/>
                <w:sz w:val="18"/>
                <w:szCs w:val="18"/>
              </w:rPr>
              <w:t>484,55</w:t>
            </w:r>
          </w:p>
        </w:tc>
        <w:tc>
          <w:tcPr>
            <w:tcW w:w="550" w:type="pct"/>
            <w:tcBorders>
              <w:right w:val="single" w:sz="4" w:space="0" w:color="auto"/>
            </w:tcBorders>
            <w:vAlign w:val="bottom"/>
          </w:tcPr>
          <w:p w:rsidR="005B7702" w:rsidRPr="00CE45D5" w:rsidRDefault="005B7702" w:rsidP="009C3B9D">
            <w:pPr>
              <w:spacing w:line="360" w:lineRule="auto"/>
              <w:jc w:val="center"/>
              <w:rPr>
                <w:rFonts w:ascii="Times New Roman" w:hAnsi="Times New Roman" w:cs="Times New Roman"/>
                <w:color w:val="000000"/>
                <w:sz w:val="18"/>
                <w:szCs w:val="18"/>
              </w:rPr>
            </w:pPr>
            <w:r w:rsidRPr="00CE45D5">
              <w:rPr>
                <w:rFonts w:ascii="Times New Roman" w:hAnsi="Times New Roman" w:cs="Times New Roman"/>
                <w:color w:val="000000"/>
                <w:sz w:val="18"/>
                <w:szCs w:val="18"/>
              </w:rPr>
              <w:t>638</w:t>
            </w:r>
          </w:p>
        </w:tc>
        <w:tc>
          <w:tcPr>
            <w:tcW w:w="612" w:type="pct"/>
            <w:tcBorders>
              <w:left w:val="single" w:sz="4" w:space="0" w:color="auto"/>
            </w:tcBorders>
            <w:vAlign w:val="bottom"/>
          </w:tcPr>
          <w:p w:rsidR="005B7702" w:rsidRPr="00CE45D5" w:rsidRDefault="005B7702" w:rsidP="009C3B9D">
            <w:pPr>
              <w:spacing w:line="360" w:lineRule="auto"/>
              <w:jc w:val="right"/>
              <w:rPr>
                <w:rFonts w:ascii="Times New Roman" w:hAnsi="Times New Roman" w:cs="Times New Roman"/>
                <w:color w:val="000000"/>
                <w:sz w:val="18"/>
                <w:szCs w:val="18"/>
              </w:rPr>
            </w:pPr>
            <w:r w:rsidRPr="00CE45D5">
              <w:rPr>
                <w:rFonts w:ascii="Times New Roman" w:hAnsi="Times New Roman" w:cs="Times New Roman"/>
                <w:color w:val="000000"/>
                <w:sz w:val="18"/>
                <w:szCs w:val="18"/>
              </w:rPr>
              <w:t>16</w:t>
            </w:r>
            <w:r w:rsidR="0052450A">
              <w:rPr>
                <w:rFonts w:ascii="Times New Roman" w:hAnsi="Times New Roman" w:cs="Times New Roman"/>
                <w:color w:val="000000"/>
                <w:sz w:val="18"/>
                <w:szCs w:val="18"/>
              </w:rPr>
              <w:t>.</w:t>
            </w:r>
            <w:r w:rsidRPr="00CE45D5">
              <w:rPr>
                <w:rFonts w:ascii="Times New Roman" w:hAnsi="Times New Roman" w:cs="Times New Roman"/>
                <w:color w:val="000000"/>
                <w:sz w:val="18"/>
                <w:szCs w:val="18"/>
              </w:rPr>
              <w:t>142,47</w:t>
            </w:r>
          </w:p>
        </w:tc>
      </w:tr>
      <w:tr w:rsidR="005B7702" w:rsidRPr="00CE45D5" w:rsidTr="003D539D">
        <w:trPr>
          <w:trHeight w:val="229"/>
          <w:jc w:val="center"/>
        </w:trPr>
        <w:tc>
          <w:tcPr>
            <w:tcW w:w="690" w:type="pct"/>
            <w:vAlign w:val="center"/>
          </w:tcPr>
          <w:p w:rsidR="005B7702" w:rsidRPr="009C3B9D" w:rsidRDefault="005B7702" w:rsidP="00D737CE">
            <w:pPr>
              <w:spacing w:line="360" w:lineRule="auto"/>
              <w:jc w:val="center"/>
              <w:rPr>
                <w:rFonts w:ascii="Times New Roman" w:hAnsi="Times New Roman" w:cs="Times New Roman"/>
                <w:b/>
                <w:sz w:val="20"/>
                <w:szCs w:val="20"/>
              </w:rPr>
            </w:pPr>
            <w:r w:rsidRPr="009C3B9D">
              <w:rPr>
                <w:rFonts w:ascii="Times New Roman" w:hAnsi="Times New Roman" w:cs="Times New Roman"/>
                <w:b/>
                <w:sz w:val="20"/>
                <w:szCs w:val="20"/>
              </w:rPr>
              <w:t>TOPLAM</w:t>
            </w:r>
          </w:p>
        </w:tc>
        <w:tc>
          <w:tcPr>
            <w:tcW w:w="447" w:type="pct"/>
            <w:vAlign w:val="center"/>
          </w:tcPr>
          <w:p w:rsidR="005B7702" w:rsidRPr="00D737CE" w:rsidRDefault="00A55E6D" w:rsidP="00D737CE">
            <w:pPr>
              <w:spacing w:line="360" w:lineRule="auto"/>
              <w:jc w:val="center"/>
              <w:rPr>
                <w:rFonts w:ascii="Times New Roman" w:hAnsi="Times New Roman" w:cs="Times New Roman"/>
                <w:b/>
                <w:sz w:val="18"/>
                <w:szCs w:val="18"/>
              </w:rPr>
            </w:pPr>
            <w:r w:rsidRPr="00D737CE">
              <w:rPr>
                <w:rFonts w:ascii="Times New Roman" w:hAnsi="Times New Roman" w:cs="Times New Roman"/>
                <w:b/>
                <w:sz w:val="18"/>
                <w:szCs w:val="18"/>
              </w:rPr>
              <w:fldChar w:fldCharType="begin"/>
            </w:r>
            <w:r w:rsidR="005B7702" w:rsidRPr="00D737CE">
              <w:rPr>
                <w:rFonts w:ascii="Times New Roman" w:hAnsi="Times New Roman" w:cs="Times New Roman"/>
                <w:b/>
                <w:sz w:val="18"/>
                <w:szCs w:val="18"/>
              </w:rPr>
              <w:instrText xml:space="preserve"> =SUM(ABOVE) </w:instrText>
            </w:r>
            <w:r w:rsidRPr="00D737CE">
              <w:rPr>
                <w:rFonts w:ascii="Times New Roman" w:hAnsi="Times New Roman" w:cs="Times New Roman"/>
                <w:b/>
                <w:sz w:val="18"/>
                <w:szCs w:val="18"/>
              </w:rPr>
              <w:fldChar w:fldCharType="separate"/>
            </w:r>
            <w:r w:rsidR="005B7702" w:rsidRPr="00D737CE">
              <w:rPr>
                <w:rFonts w:ascii="Times New Roman" w:hAnsi="Times New Roman" w:cs="Times New Roman"/>
                <w:b/>
                <w:noProof/>
                <w:sz w:val="18"/>
                <w:szCs w:val="18"/>
              </w:rPr>
              <w:t>10.278</w:t>
            </w:r>
            <w:r w:rsidRPr="00D737CE">
              <w:rPr>
                <w:rFonts w:ascii="Times New Roman" w:hAnsi="Times New Roman" w:cs="Times New Roman"/>
                <w:b/>
                <w:sz w:val="18"/>
                <w:szCs w:val="18"/>
              </w:rPr>
              <w:fldChar w:fldCharType="end"/>
            </w:r>
          </w:p>
        </w:tc>
        <w:tc>
          <w:tcPr>
            <w:tcW w:w="640" w:type="pct"/>
            <w:vAlign w:val="center"/>
          </w:tcPr>
          <w:p w:rsidR="005B7702" w:rsidRPr="00D737CE" w:rsidRDefault="00A55E6D" w:rsidP="00D737CE">
            <w:pPr>
              <w:spacing w:line="360" w:lineRule="auto"/>
              <w:jc w:val="right"/>
              <w:rPr>
                <w:rFonts w:ascii="Times New Roman" w:hAnsi="Times New Roman" w:cs="Times New Roman"/>
                <w:b/>
                <w:sz w:val="18"/>
                <w:szCs w:val="18"/>
              </w:rPr>
            </w:pPr>
            <w:r w:rsidRPr="00D737CE">
              <w:rPr>
                <w:rFonts w:ascii="Times New Roman" w:hAnsi="Times New Roman" w:cs="Times New Roman"/>
                <w:b/>
                <w:sz w:val="18"/>
                <w:szCs w:val="18"/>
              </w:rPr>
              <w:fldChar w:fldCharType="begin"/>
            </w:r>
            <w:r w:rsidR="005B7702" w:rsidRPr="00D737CE">
              <w:rPr>
                <w:rFonts w:ascii="Times New Roman" w:hAnsi="Times New Roman" w:cs="Times New Roman"/>
                <w:b/>
                <w:sz w:val="18"/>
                <w:szCs w:val="18"/>
              </w:rPr>
              <w:instrText xml:space="preserve"> =SUM(ABOVE) </w:instrText>
            </w:r>
            <w:r w:rsidRPr="00D737CE">
              <w:rPr>
                <w:rFonts w:ascii="Times New Roman" w:hAnsi="Times New Roman" w:cs="Times New Roman"/>
                <w:b/>
                <w:sz w:val="18"/>
                <w:szCs w:val="18"/>
              </w:rPr>
              <w:fldChar w:fldCharType="separate"/>
            </w:r>
            <w:r w:rsidR="005B7702" w:rsidRPr="00D737CE">
              <w:rPr>
                <w:rFonts w:ascii="Times New Roman" w:hAnsi="Times New Roman" w:cs="Times New Roman"/>
                <w:b/>
                <w:noProof/>
                <w:sz w:val="18"/>
                <w:szCs w:val="18"/>
              </w:rPr>
              <w:t>201.297,48</w:t>
            </w:r>
            <w:r w:rsidRPr="00D737CE">
              <w:rPr>
                <w:rFonts w:ascii="Times New Roman" w:hAnsi="Times New Roman" w:cs="Times New Roman"/>
                <w:b/>
                <w:sz w:val="18"/>
                <w:szCs w:val="18"/>
              </w:rPr>
              <w:fldChar w:fldCharType="end"/>
            </w:r>
          </w:p>
        </w:tc>
        <w:tc>
          <w:tcPr>
            <w:tcW w:w="447" w:type="pct"/>
            <w:vAlign w:val="center"/>
          </w:tcPr>
          <w:p w:rsidR="005B7702" w:rsidRPr="00D737CE" w:rsidRDefault="00A55E6D" w:rsidP="00D737CE">
            <w:pPr>
              <w:spacing w:line="360" w:lineRule="auto"/>
              <w:jc w:val="center"/>
              <w:rPr>
                <w:rFonts w:ascii="Times New Roman" w:hAnsi="Times New Roman" w:cs="Times New Roman"/>
                <w:b/>
                <w:sz w:val="18"/>
                <w:szCs w:val="18"/>
              </w:rPr>
            </w:pPr>
            <w:r w:rsidRPr="00D737CE">
              <w:rPr>
                <w:rFonts w:ascii="Times New Roman" w:hAnsi="Times New Roman" w:cs="Times New Roman"/>
                <w:b/>
                <w:sz w:val="18"/>
                <w:szCs w:val="18"/>
              </w:rPr>
              <w:fldChar w:fldCharType="begin"/>
            </w:r>
            <w:r w:rsidR="005B7702" w:rsidRPr="00D737CE">
              <w:rPr>
                <w:rFonts w:ascii="Times New Roman" w:hAnsi="Times New Roman" w:cs="Times New Roman"/>
                <w:b/>
                <w:sz w:val="18"/>
                <w:szCs w:val="18"/>
              </w:rPr>
              <w:instrText xml:space="preserve"> =SUM(ABOVE) </w:instrText>
            </w:r>
            <w:r w:rsidRPr="00D737CE">
              <w:rPr>
                <w:rFonts w:ascii="Times New Roman" w:hAnsi="Times New Roman" w:cs="Times New Roman"/>
                <w:b/>
                <w:sz w:val="18"/>
                <w:szCs w:val="18"/>
              </w:rPr>
              <w:fldChar w:fldCharType="separate"/>
            </w:r>
            <w:r w:rsidR="005B7702" w:rsidRPr="00D737CE">
              <w:rPr>
                <w:rFonts w:ascii="Times New Roman" w:hAnsi="Times New Roman" w:cs="Times New Roman"/>
                <w:b/>
                <w:noProof/>
                <w:sz w:val="18"/>
                <w:szCs w:val="18"/>
              </w:rPr>
              <w:t>253</w:t>
            </w:r>
            <w:r w:rsidRPr="00D737CE">
              <w:rPr>
                <w:rFonts w:ascii="Times New Roman" w:hAnsi="Times New Roman" w:cs="Times New Roman"/>
                <w:b/>
                <w:sz w:val="18"/>
                <w:szCs w:val="18"/>
              </w:rPr>
              <w:fldChar w:fldCharType="end"/>
            </w:r>
          </w:p>
        </w:tc>
        <w:tc>
          <w:tcPr>
            <w:tcW w:w="584" w:type="pct"/>
            <w:vAlign w:val="center"/>
          </w:tcPr>
          <w:p w:rsidR="005B7702" w:rsidRPr="00D737CE" w:rsidRDefault="00A55E6D" w:rsidP="00D737CE">
            <w:pPr>
              <w:spacing w:line="360" w:lineRule="auto"/>
              <w:jc w:val="right"/>
              <w:rPr>
                <w:rFonts w:ascii="Times New Roman" w:hAnsi="Times New Roman" w:cs="Times New Roman"/>
                <w:b/>
                <w:sz w:val="18"/>
                <w:szCs w:val="18"/>
              </w:rPr>
            </w:pPr>
            <w:r w:rsidRPr="00D737CE">
              <w:rPr>
                <w:rFonts w:ascii="Times New Roman" w:hAnsi="Times New Roman" w:cs="Times New Roman"/>
                <w:b/>
                <w:sz w:val="18"/>
                <w:szCs w:val="18"/>
              </w:rPr>
              <w:fldChar w:fldCharType="begin"/>
            </w:r>
            <w:r w:rsidR="005B7702" w:rsidRPr="00D737CE">
              <w:rPr>
                <w:rFonts w:ascii="Times New Roman" w:hAnsi="Times New Roman" w:cs="Times New Roman"/>
                <w:b/>
                <w:sz w:val="18"/>
                <w:szCs w:val="18"/>
              </w:rPr>
              <w:instrText xml:space="preserve"> =SUM(ABOVE) </w:instrText>
            </w:r>
            <w:r w:rsidRPr="00D737CE">
              <w:rPr>
                <w:rFonts w:ascii="Times New Roman" w:hAnsi="Times New Roman" w:cs="Times New Roman"/>
                <w:b/>
                <w:sz w:val="18"/>
                <w:szCs w:val="18"/>
              </w:rPr>
              <w:fldChar w:fldCharType="separate"/>
            </w:r>
            <w:r w:rsidR="005B7702" w:rsidRPr="00D737CE">
              <w:rPr>
                <w:rFonts w:ascii="Times New Roman" w:hAnsi="Times New Roman" w:cs="Times New Roman"/>
                <w:b/>
                <w:noProof/>
                <w:sz w:val="18"/>
                <w:szCs w:val="18"/>
              </w:rPr>
              <w:t>88.957,4</w:t>
            </w:r>
            <w:r w:rsidRPr="00D737CE">
              <w:rPr>
                <w:rFonts w:ascii="Times New Roman" w:hAnsi="Times New Roman" w:cs="Times New Roman"/>
                <w:b/>
                <w:sz w:val="18"/>
                <w:szCs w:val="18"/>
              </w:rPr>
              <w:fldChar w:fldCharType="end"/>
            </w:r>
            <w:r w:rsidR="009C3B9D" w:rsidRPr="00D737CE">
              <w:rPr>
                <w:rFonts w:ascii="Times New Roman" w:hAnsi="Times New Roman" w:cs="Times New Roman"/>
                <w:b/>
                <w:sz w:val="18"/>
                <w:szCs w:val="18"/>
              </w:rPr>
              <w:t>0</w:t>
            </w:r>
          </w:p>
        </w:tc>
        <w:tc>
          <w:tcPr>
            <w:tcW w:w="447" w:type="pct"/>
            <w:vAlign w:val="center"/>
          </w:tcPr>
          <w:p w:rsidR="005B7702" w:rsidRPr="00D737CE" w:rsidRDefault="00A55E6D" w:rsidP="00D737CE">
            <w:pPr>
              <w:spacing w:line="360" w:lineRule="auto"/>
              <w:jc w:val="center"/>
              <w:rPr>
                <w:rFonts w:ascii="Times New Roman" w:hAnsi="Times New Roman" w:cs="Times New Roman"/>
                <w:b/>
                <w:sz w:val="18"/>
                <w:szCs w:val="18"/>
              </w:rPr>
            </w:pPr>
            <w:r w:rsidRPr="00D737CE">
              <w:rPr>
                <w:rFonts w:ascii="Times New Roman" w:hAnsi="Times New Roman" w:cs="Times New Roman"/>
                <w:b/>
                <w:sz w:val="18"/>
                <w:szCs w:val="18"/>
              </w:rPr>
              <w:fldChar w:fldCharType="begin"/>
            </w:r>
            <w:r w:rsidR="005B7702" w:rsidRPr="00D737CE">
              <w:rPr>
                <w:rFonts w:ascii="Times New Roman" w:hAnsi="Times New Roman" w:cs="Times New Roman"/>
                <w:b/>
                <w:sz w:val="18"/>
                <w:szCs w:val="18"/>
              </w:rPr>
              <w:instrText xml:space="preserve"> =SUM(ABOVE) </w:instrText>
            </w:r>
            <w:r w:rsidRPr="00D737CE">
              <w:rPr>
                <w:rFonts w:ascii="Times New Roman" w:hAnsi="Times New Roman" w:cs="Times New Roman"/>
                <w:b/>
                <w:sz w:val="18"/>
                <w:szCs w:val="18"/>
              </w:rPr>
              <w:fldChar w:fldCharType="separate"/>
            </w:r>
            <w:r w:rsidR="005B7702" w:rsidRPr="00D737CE">
              <w:rPr>
                <w:rFonts w:ascii="Times New Roman" w:hAnsi="Times New Roman" w:cs="Times New Roman"/>
                <w:b/>
                <w:noProof/>
                <w:sz w:val="18"/>
                <w:szCs w:val="18"/>
              </w:rPr>
              <w:t>605</w:t>
            </w:r>
            <w:r w:rsidRPr="00D737CE">
              <w:rPr>
                <w:rFonts w:ascii="Times New Roman" w:hAnsi="Times New Roman" w:cs="Times New Roman"/>
                <w:b/>
                <w:sz w:val="18"/>
                <w:szCs w:val="18"/>
              </w:rPr>
              <w:fldChar w:fldCharType="end"/>
            </w:r>
          </w:p>
        </w:tc>
        <w:tc>
          <w:tcPr>
            <w:tcW w:w="584" w:type="pct"/>
            <w:vAlign w:val="center"/>
          </w:tcPr>
          <w:p w:rsidR="005B7702" w:rsidRPr="00D737CE" w:rsidRDefault="00A55E6D" w:rsidP="00D737CE">
            <w:pPr>
              <w:spacing w:line="360" w:lineRule="auto"/>
              <w:jc w:val="right"/>
              <w:rPr>
                <w:rFonts w:ascii="Times New Roman" w:hAnsi="Times New Roman" w:cs="Times New Roman"/>
                <w:b/>
                <w:sz w:val="18"/>
                <w:szCs w:val="18"/>
              </w:rPr>
            </w:pPr>
            <w:r w:rsidRPr="00D737CE">
              <w:rPr>
                <w:rFonts w:ascii="Times New Roman" w:hAnsi="Times New Roman" w:cs="Times New Roman"/>
                <w:b/>
                <w:sz w:val="18"/>
                <w:szCs w:val="18"/>
              </w:rPr>
              <w:fldChar w:fldCharType="begin"/>
            </w:r>
            <w:r w:rsidR="005B7702" w:rsidRPr="00D737CE">
              <w:rPr>
                <w:rFonts w:ascii="Times New Roman" w:hAnsi="Times New Roman" w:cs="Times New Roman"/>
                <w:b/>
                <w:sz w:val="18"/>
                <w:szCs w:val="18"/>
              </w:rPr>
              <w:instrText xml:space="preserve"> =SUM(ABOVE) </w:instrText>
            </w:r>
            <w:r w:rsidRPr="00D737CE">
              <w:rPr>
                <w:rFonts w:ascii="Times New Roman" w:hAnsi="Times New Roman" w:cs="Times New Roman"/>
                <w:b/>
                <w:sz w:val="18"/>
                <w:szCs w:val="18"/>
              </w:rPr>
              <w:fldChar w:fldCharType="separate"/>
            </w:r>
            <w:r w:rsidR="005B7702" w:rsidRPr="00D737CE">
              <w:rPr>
                <w:rFonts w:ascii="Times New Roman" w:hAnsi="Times New Roman" w:cs="Times New Roman"/>
                <w:b/>
                <w:noProof/>
                <w:sz w:val="18"/>
                <w:szCs w:val="18"/>
              </w:rPr>
              <w:t>17.075,78</w:t>
            </w:r>
            <w:r w:rsidRPr="00D737CE">
              <w:rPr>
                <w:rFonts w:ascii="Times New Roman" w:hAnsi="Times New Roman" w:cs="Times New Roman"/>
                <w:b/>
                <w:sz w:val="18"/>
                <w:szCs w:val="18"/>
              </w:rPr>
              <w:fldChar w:fldCharType="end"/>
            </w:r>
          </w:p>
        </w:tc>
        <w:tc>
          <w:tcPr>
            <w:tcW w:w="550" w:type="pct"/>
            <w:tcBorders>
              <w:right w:val="single" w:sz="4" w:space="0" w:color="auto"/>
            </w:tcBorders>
            <w:vAlign w:val="center"/>
          </w:tcPr>
          <w:p w:rsidR="005B7702" w:rsidRPr="00D737CE" w:rsidRDefault="005B7702" w:rsidP="00D737CE">
            <w:pPr>
              <w:spacing w:line="360" w:lineRule="auto"/>
              <w:jc w:val="center"/>
              <w:rPr>
                <w:rFonts w:ascii="Times New Roman" w:hAnsi="Times New Roman" w:cs="Times New Roman"/>
                <w:b/>
                <w:color w:val="000000"/>
                <w:sz w:val="18"/>
                <w:szCs w:val="18"/>
              </w:rPr>
            </w:pPr>
            <w:r w:rsidRPr="00D737CE">
              <w:rPr>
                <w:rFonts w:ascii="Times New Roman" w:hAnsi="Times New Roman" w:cs="Times New Roman"/>
                <w:b/>
                <w:color w:val="000000"/>
                <w:sz w:val="18"/>
                <w:szCs w:val="18"/>
              </w:rPr>
              <w:t>11.136</w:t>
            </w:r>
          </w:p>
        </w:tc>
        <w:tc>
          <w:tcPr>
            <w:tcW w:w="612" w:type="pct"/>
            <w:tcBorders>
              <w:left w:val="single" w:sz="4" w:space="0" w:color="auto"/>
            </w:tcBorders>
            <w:vAlign w:val="center"/>
          </w:tcPr>
          <w:p w:rsidR="005B7702" w:rsidRPr="00D737CE" w:rsidRDefault="005B7702" w:rsidP="00D737CE">
            <w:pPr>
              <w:spacing w:line="360" w:lineRule="auto"/>
              <w:jc w:val="right"/>
              <w:rPr>
                <w:rFonts w:ascii="Times New Roman" w:hAnsi="Times New Roman" w:cs="Times New Roman"/>
                <w:b/>
                <w:color w:val="000000"/>
                <w:sz w:val="18"/>
                <w:szCs w:val="18"/>
              </w:rPr>
            </w:pPr>
            <w:r w:rsidRPr="00D737CE">
              <w:rPr>
                <w:rFonts w:ascii="Times New Roman" w:hAnsi="Times New Roman" w:cs="Times New Roman"/>
                <w:b/>
                <w:color w:val="000000"/>
                <w:sz w:val="18"/>
                <w:szCs w:val="18"/>
              </w:rPr>
              <w:t>307</w:t>
            </w:r>
            <w:r w:rsidR="00A23898" w:rsidRPr="00D737CE">
              <w:rPr>
                <w:rFonts w:ascii="Times New Roman" w:hAnsi="Times New Roman" w:cs="Times New Roman"/>
                <w:b/>
                <w:color w:val="000000"/>
                <w:sz w:val="18"/>
                <w:szCs w:val="18"/>
              </w:rPr>
              <w:t>.</w:t>
            </w:r>
            <w:r w:rsidRPr="00D737CE">
              <w:rPr>
                <w:rFonts w:ascii="Times New Roman" w:hAnsi="Times New Roman" w:cs="Times New Roman"/>
                <w:b/>
                <w:color w:val="000000"/>
                <w:sz w:val="18"/>
                <w:szCs w:val="18"/>
              </w:rPr>
              <w:t>330,66</w:t>
            </w:r>
          </w:p>
        </w:tc>
      </w:tr>
    </w:tbl>
    <w:p w:rsidR="0029135E" w:rsidRDefault="0029135E" w:rsidP="00F23A7B">
      <w:pPr>
        <w:ind w:firstLine="709"/>
        <w:rPr>
          <w:rFonts w:ascii="Times New Roman" w:hAnsi="Times New Roman" w:cs="Times New Roman"/>
          <w:sz w:val="24"/>
          <w:szCs w:val="24"/>
        </w:rPr>
      </w:pPr>
    </w:p>
    <w:p w:rsidR="00A23898" w:rsidRDefault="00E764F8" w:rsidP="00B26B28">
      <w:pPr>
        <w:ind w:firstLine="709"/>
        <w:rPr>
          <w:rFonts w:ascii="Times New Roman" w:hAnsi="Times New Roman" w:cs="Times New Roman"/>
          <w:sz w:val="24"/>
          <w:szCs w:val="24"/>
        </w:rPr>
      </w:pPr>
      <w:r>
        <w:rPr>
          <w:rFonts w:ascii="Times New Roman" w:hAnsi="Times New Roman" w:cs="Times New Roman"/>
          <w:sz w:val="24"/>
          <w:szCs w:val="24"/>
        </w:rPr>
        <w:t>Tablo 13</w:t>
      </w:r>
      <w:r w:rsidR="009F0DC4" w:rsidRPr="0051355A">
        <w:rPr>
          <w:rFonts w:ascii="Times New Roman" w:hAnsi="Times New Roman" w:cs="Times New Roman"/>
          <w:sz w:val="24"/>
          <w:szCs w:val="24"/>
        </w:rPr>
        <w:t>’</w:t>
      </w:r>
      <w:r>
        <w:rPr>
          <w:rFonts w:ascii="Times New Roman" w:hAnsi="Times New Roman" w:cs="Times New Roman"/>
          <w:sz w:val="24"/>
          <w:szCs w:val="24"/>
        </w:rPr>
        <w:t xml:space="preserve"> e</w:t>
      </w:r>
      <w:r w:rsidR="00B50749" w:rsidRPr="0051355A">
        <w:rPr>
          <w:rFonts w:ascii="Times New Roman" w:hAnsi="Times New Roman" w:cs="Times New Roman"/>
          <w:sz w:val="24"/>
          <w:szCs w:val="24"/>
        </w:rPr>
        <w:t xml:space="preserve"> göre </w:t>
      </w:r>
      <w:r w:rsidR="001950F7" w:rsidRPr="0051355A">
        <w:rPr>
          <w:rFonts w:ascii="Times New Roman" w:hAnsi="Times New Roman" w:cs="Times New Roman"/>
          <w:sz w:val="24"/>
          <w:szCs w:val="24"/>
        </w:rPr>
        <w:t xml:space="preserve">2019 yılında </w:t>
      </w:r>
      <w:r w:rsidR="00B50749" w:rsidRPr="0051355A">
        <w:rPr>
          <w:rFonts w:ascii="Times New Roman" w:hAnsi="Times New Roman" w:cs="Times New Roman"/>
          <w:sz w:val="24"/>
          <w:szCs w:val="24"/>
        </w:rPr>
        <w:t>çocuk sağlığı ve hastalıkları bölümü,</w:t>
      </w:r>
      <w:r w:rsidR="0080783A">
        <w:rPr>
          <w:rFonts w:ascii="Times New Roman" w:hAnsi="Times New Roman" w:cs="Times New Roman"/>
          <w:sz w:val="24"/>
          <w:szCs w:val="24"/>
        </w:rPr>
        <w:t xml:space="preserve"> </w:t>
      </w:r>
      <w:r w:rsidR="00234A6E" w:rsidRPr="0051355A">
        <w:rPr>
          <w:rFonts w:ascii="Times New Roman" w:hAnsi="Times New Roman" w:cs="Times New Roman"/>
          <w:sz w:val="24"/>
          <w:szCs w:val="24"/>
        </w:rPr>
        <w:t>ayakta hasta grup verilerine bakıldığında</w:t>
      </w:r>
      <w:r w:rsidR="00B50749" w:rsidRPr="0051355A">
        <w:rPr>
          <w:rFonts w:ascii="Times New Roman" w:hAnsi="Times New Roman" w:cs="Times New Roman"/>
          <w:sz w:val="24"/>
          <w:szCs w:val="24"/>
        </w:rPr>
        <w:t xml:space="preserve"> 1354 kişiyle mayıs ayı,</w:t>
      </w:r>
      <w:r w:rsidR="0080783A">
        <w:rPr>
          <w:rFonts w:ascii="Times New Roman" w:hAnsi="Times New Roman" w:cs="Times New Roman"/>
          <w:sz w:val="24"/>
          <w:szCs w:val="24"/>
        </w:rPr>
        <w:t xml:space="preserve"> </w:t>
      </w:r>
      <w:r w:rsidR="00B50749" w:rsidRPr="0051355A">
        <w:rPr>
          <w:rFonts w:ascii="Times New Roman" w:hAnsi="Times New Roman" w:cs="Times New Roman"/>
          <w:sz w:val="24"/>
          <w:szCs w:val="24"/>
        </w:rPr>
        <w:t>yatan hasta grubunda 40 k</w:t>
      </w:r>
      <w:r w:rsidR="00E259EE" w:rsidRPr="0051355A">
        <w:rPr>
          <w:rFonts w:ascii="Times New Roman" w:hAnsi="Times New Roman" w:cs="Times New Roman"/>
          <w:sz w:val="24"/>
          <w:szCs w:val="24"/>
        </w:rPr>
        <w:t xml:space="preserve">işi </w:t>
      </w:r>
      <w:r w:rsidR="0034793F" w:rsidRPr="0051355A">
        <w:rPr>
          <w:rFonts w:ascii="Times New Roman" w:hAnsi="Times New Roman" w:cs="Times New Roman"/>
          <w:sz w:val="24"/>
          <w:szCs w:val="24"/>
        </w:rPr>
        <w:t>ile ekim</w:t>
      </w:r>
      <w:r w:rsidR="00E259EE" w:rsidRPr="0051355A">
        <w:rPr>
          <w:rFonts w:ascii="Times New Roman" w:hAnsi="Times New Roman" w:cs="Times New Roman"/>
          <w:sz w:val="24"/>
          <w:szCs w:val="24"/>
        </w:rPr>
        <w:t xml:space="preserve"> ayı</w:t>
      </w:r>
      <w:r w:rsidR="00B50749" w:rsidRPr="0051355A">
        <w:rPr>
          <w:rFonts w:ascii="Times New Roman" w:hAnsi="Times New Roman" w:cs="Times New Roman"/>
          <w:sz w:val="24"/>
          <w:szCs w:val="24"/>
        </w:rPr>
        <w:t>,</w:t>
      </w:r>
      <w:r w:rsidR="00EE1A75">
        <w:rPr>
          <w:rFonts w:ascii="Times New Roman" w:hAnsi="Times New Roman" w:cs="Times New Roman"/>
          <w:sz w:val="24"/>
          <w:szCs w:val="24"/>
        </w:rPr>
        <w:t xml:space="preserve"> </w:t>
      </w:r>
      <w:r w:rsidR="00B50749" w:rsidRPr="0051355A">
        <w:rPr>
          <w:rFonts w:ascii="Times New Roman" w:hAnsi="Times New Roman" w:cs="Times New Roman"/>
          <w:sz w:val="24"/>
          <w:szCs w:val="24"/>
        </w:rPr>
        <w:t xml:space="preserve">günübirlik hasta grubunda </w:t>
      </w:r>
      <w:r w:rsidR="00E259EE" w:rsidRPr="0051355A">
        <w:rPr>
          <w:rFonts w:ascii="Times New Roman" w:hAnsi="Times New Roman" w:cs="Times New Roman"/>
          <w:sz w:val="24"/>
          <w:szCs w:val="24"/>
        </w:rPr>
        <w:t>112 kişi ile eylül ayı olmuştur</w:t>
      </w:r>
      <w:r w:rsidR="00B50749" w:rsidRPr="0051355A">
        <w:rPr>
          <w:rFonts w:ascii="Times New Roman" w:hAnsi="Times New Roman" w:cs="Times New Roman"/>
          <w:sz w:val="24"/>
          <w:szCs w:val="24"/>
        </w:rPr>
        <w:t>. Genel olarak bakıldığında 11.136 hastaya hizmet verilmiştir.</w:t>
      </w:r>
      <w:r w:rsidR="0080783A">
        <w:rPr>
          <w:rFonts w:ascii="Times New Roman" w:hAnsi="Times New Roman" w:cs="Times New Roman"/>
          <w:sz w:val="24"/>
          <w:szCs w:val="24"/>
        </w:rPr>
        <w:t xml:space="preserve"> </w:t>
      </w:r>
      <w:r w:rsidR="00B50749" w:rsidRPr="0051355A">
        <w:rPr>
          <w:rFonts w:ascii="Times New Roman" w:hAnsi="Times New Roman" w:cs="Times New Roman"/>
          <w:sz w:val="24"/>
          <w:szCs w:val="24"/>
        </w:rPr>
        <w:t>Bu hizmetin karşılığında a</w:t>
      </w:r>
      <w:r w:rsidR="004D5C5B">
        <w:rPr>
          <w:rFonts w:ascii="Times New Roman" w:hAnsi="Times New Roman" w:cs="Times New Roman"/>
          <w:sz w:val="24"/>
          <w:szCs w:val="24"/>
        </w:rPr>
        <w:t>yakta hasta tutarı 201.297,48 TL, yatan hasta tutarı 88.957,40 TL</w:t>
      </w:r>
      <w:r w:rsidR="00B50749" w:rsidRPr="0051355A">
        <w:rPr>
          <w:rFonts w:ascii="Times New Roman" w:hAnsi="Times New Roman" w:cs="Times New Roman"/>
          <w:sz w:val="24"/>
          <w:szCs w:val="24"/>
        </w:rPr>
        <w:t xml:space="preserve"> ve günübi</w:t>
      </w:r>
      <w:r w:rsidR="004D5C5B">
        <w:rPr>
          <w:rFonts w:ascii="Times New Roman" w:hAnsi="Times New Roman" w:cs="Times New Roman"/>
          <w:sz w:val="24"/>
          <w:szCs w:val="24"/>
        </w:rPr>
        <w:t>rlik hasta tutarı 17.075,78 TL</w:t>
      </w:r>
      <w:r w:rsidR="0080783A">
        <w:rPr>
          <w:rFonts w:ascii="Times New Roman" w:hAnsi="Times New Roman" w:cs="Times New Roman"/>
          <w:sz w:val="24"/>
          <w:szCs w:val="24"/>
        </w:rPr>
        <w:t xml:space="preserve"> </w:t>
      </w:r>
      <w:r w:rsidR="00B50749" w:rsidRPr="0051355A">
        <w:rPr>
          <w:rFonts w:ascii="Times New Roman" w:hAnsi="Times New Roman" w:cs="Times New Roman"/>
          <w:sz w:val="24"/>
          <w:szCs w:val="24"/>
        </w:rPr>
        <w:t xml:space="preserve">olup </w:t>
      </w:r>
      <w:r w:rsidR="00B50749" w:rsidRPr="0051355A">
        <w:rPr>
          <w:rFonts w:ascii="Times New Roman" w:hAnsi="Times New Roman" w:cs="Times New Roman"/>
          <w:sz w:val="24"/>
          <w:szCs w:val="24"/>
        </w:rPr>
        <w:lastRenderedPageBreak/>
        <w:t>toplamda 307.330,66 TL gelir elde edilmiştir.</w:t>
      </w:r>
      <w:r w:rsidR="00662050">
        <w:rPr>
          <w:rFonts w:ascii="Times New Roman" w:hAnsi="Times New Roman" w:cs="Times New Roman"/>
          <w:sz w:val="24"/>
          <w:szCs w:val="24"/>
        </w:rPr>
        <w:t xml:space="preserve"> Yukarıdaki tabloda gösterildiği gibi bir ayda en fazla gelir </w:t>
      </w:r>
      <w:r w:rsidR="00B26B28" w:rsidRPr="00B26B28">
        <w:rPr>
          <w:rFonts w:ascii="Times New Roman" w:hAnsi="Times New Roman" w:cs="Times New Roman"/>
          <w:sz w:val="24"/>
          <w:szCs w:val="24"/>
        </w:rPr>
        <w:t>25.934,80</w:t>
      </w:r>
      <w:r w:rsidR="00662050" w:rsidRPr="001D5A9E">
        <w:rPr>
          <w:rFonts w:ascii="Times New Roman" w:hAnsi="Times New Roman" w:cs="Times New Roman"/>
          <w:sz w:val="24"/>
          <w:szCs w:val="24"/>
        </w:rPr>
        <w:t xml:space="preserve"> TL ile </w:t>
      </w:r>
      <w:r w:rsidR="00B26B28">
        <w:rPr>
          <w:rFonts w:ascii="Times New Roman" w:hAnsi="Times New Roman" w:cs="Times New Roman"/>
          <w:sz w:val="24"/>
          <w:szCs w:val="24"/>
        </w:rPr>
        <w:t>ayakta</w:t>
      </w:r>
      <w:r w:rsidR="00662050" w:rsidRPr="001D5A9E">
        <w:rPr>
          <w:rFonts w:ascii="Times New Roman" w:hAnsi="Times New Roman" w:cs="Times New Roman"/>
          <w:sz w:val="24"/>
          <w:szCs w:val="24"/>
        </w:rPr>
        <w:t xml:space="preserve"> hasta</w:t>
      </w:r>
      <w:r w:rsidR="00662050">
        <w:rPr>
          <w:rFonts w:ascii="Times New Roman" w:hAnsi="Times New Roman" w:cs="Times New Roman"/>
          <w:sz w:val="24"/>
          <w:szCs w:val="24"/>
        </w:rPr>
        <w:t xml:space="preserve"> grubunda </w:t>
      </w:r>
      <w:r w:rsidR="00B26B28">
        <w:rPr>
          <w:rFonts w:ascii="Times New Roman" w:hAnsi="Times New Roman" w:cs="Times New Roman"/>
          <w:sz w:val="24"/>
          <w:szCs w:val="24"/>
        </w:rPr>
        <w:t xml:space="preserve">mayıs </w:t>
      </w:r>
      <w:r w:rsidR="00662050">
        <w:rPr>
          <w:rFonts w:ascii="Times New Roman" w:hAnsi="Times New Roman" w:cs="Times New Roman"/>
          <w:sz w:val="24"/>
          <w:szCs w:val="24"/>
        </w:rPr>
        <w:t xml:space="preserve">ayında gerçekleşmiştir. Tüm bu verilere </w:t>
      </w:r>
      <w:r w:rsidR="000915BC" w:rsidRPr="0051355A">
        <w:rPr>
          <w:rFonts w:ascii="Times New Roman" w:hAnsi="Times New Roman" w:cs="Times New Roman"/>
          <w:sz w:val="24"/>
          <w:szCs w:val="24"/>
        </w:rPr>
        <w:t>bakıldığında</w:t>
      </w:r>
      <w:r w:rsidR="000915BC">
        <w:rPr>
          <w:rFonts w:ascii="Times New Roman" w:hAnsi="Times New Roman" w:cs="Times New Roman"/>
          <w:sz w:val="24"/>
          <w:szCs w:val="24"/>
        </w:rPr>
        <w:t xml:space="preserve"> toplam</w:t>
      </w:r>
      <w:r w:rsidR="0080783A">
        <w:rPr>
          <w:rFonts w:ascii="Times New Roman" w:hAnsi="Times New Roman" w:cs="Times New Roman"/>
          <w:sz w:val="24"/>
          <w:szCs w:val="24"/>
        </w:rPr>
        <w:t xml:space="preserve"> </w:t>
      </w:r>
      <w:r w:rsidR="000915BC">
        <w:rPr>
          <w:rFonts w:ascii="Times New Roman" w:hAnsi="Times New Roman" w:cs="Times New Roman"/>
          <w:sz w:val="24"/>
          <w:szCs w:val="24"/>
        </w:rPr>
        <w:t>da</w:t>
      </w:r>
      <w:r w:rsidR="0080783A">
        <w:rPr>
          <w:rFonts w:ascii="Times New Roman" w:hAnsi="Times New Roman" w:cs="Times New Roman"/>
          <w:sz w:val="24"/>
          <w:szCs w:val="24"/>
        </w:rPr>
        <w:t xml:space="preserve"> </w:t>
      </w:r>
      <w:r w:rsidR="00662050">
        <w:rPr>
          <w:rFonts w:ascii="Times New Roman" w:hAnsi="Times New Roman" w:cs="Times New Roman"/>
          <w:sz w:val="24"/>
          <w:szCs w:val="24"/>
        </w:rPr>
        <w:t xml:space="preserve">en fazla gelir </w:t>
      </w:r>
      <w:r w:rsidR="00B26B28">
        <w:rPr>
          <w:rFonts w:ascii="Times New Roman" w:hAnsi="Times New Roman" w:cs="Times New Roman"/>
          <w:sz w:val="24"/>
          <w:szCs w:val="24"/>
        </w:rPr>
        <w:t xml:space="preserve">201.297,48 TL </w:t>
      </w:r>
      <w:r w:rsidR="00662050">
        <w:rPr>
          <w:rFonts w:ascii="Times New Roman" w:hAnsi="Times New Roman" w:cs="Times New Roman"/>
          <w:sz w:val="24"/>
          <w:szCs w:val="24"/>
        </w:rPr>
        <w:t xml:space="preserve">ile </w:t>
      </w:r>
      <w:r w:rsidR="00B26B28">
        <w:rPr>
          <w:rFonts w:ascii="Times New Roman" w:hAnsi="Times New Roman" w:cs="Times New Roman"/>
          <w:sz w:val="24"/>
          <w:szCs w:val="24"/>
        </w:rPr>
        <w:t>ayakta</w:t>
      </w:r>
      <w:r w:rsidR="00662050" w:rsidRPr="0051355A">
        <w:rPr>
          <w:rFonts w:ascii="Times New Roman" w:hAnsi="Times New Roman" w:cs="Times New Roman"/>
          <w:sz w:val="24"/>
          <w:szCs w:val="24"/>
        </w:rPr>
        <w:t xml:space="preserve"> hasta</w:t>
      </w:r>
      <w:r w:rsidR="00662050">
        <w:rPr>
          <w:rFonts w:ascii="Times New Roman" w:hAnsi="Times New Roman" w:cs="Times New Roman"/>
          <w:sz w:val="24"/>
          <w:szCs w:val="24"/>
        </w:rPr>
        <w:t xml:space="preserve"> grubunda olurken ez az gelir ise </w:t>
      </w:r>
      <w:r w:rsidR="00B26B28">
        <w:rPr>
          <w:rFonts w:ascii="Times New Roman" w:hAnsi="Times New Roman" w:cs="Times New Roman"/>
          <w:sz w:val="24"/>
          <w:szCs w:val="24"/>
        </w:rPr>
        <w:t xml:space="preserve">17.075,78 TL </w:t>
      </w:r>
      <w:r w:rsidR="00662050">
        <w:rPr>
          <w:rFonts w:ascii="Times New Roman" w:hAnsi="Times New Roman" w:cs="Times New Roman"/>
          <w:sz w:val="24"/>
          <w:szCs w:val="24"/>
        </w:rPr>
        <w:t>ile günübirlik hasta grubunda gerçekleşmiştir</w:t>
      </w:r>
      <w:r w:rsidR="00B26B28">
        <w:rPr>
          <w:rFonts w:ascii="Times New Roman" w:hAnsi="Times New Roman" w:cs="Times New Roman"/>
          <w:sz w:val="24"/>
          <w:szCs w:val="24"/>
        </w:rPr>
        <w:t>.</w:t>
      </w:r>
    </w:p>
    <w:p w:rsidR="004375A0" w:rsidRPr="0051355A" w:rsidRDefault="004375A0" w:rsidP="004375A0">
      <w:pPr>
        <w:ind w:firstLine="709"/>
        <w:rPr>
          <w:rFonts w:ascii="Times New Roman" w:hAnsi="Times New Roman" w:cs="Times New Roman"/>
          <w:sz w:val="24"/>
          <w:szCs w:val="24"/>
        </w:rPr>
      </w:pPr>
    </w:p>
    <w:p w:rsidR="00BA63B4" w:rsidRPr="005953C7" w:rsidRDefault="00DE3A2D" w:rsidP="00DE3A2D">
      <w:pPr>
        <w:pStyle w:val="Balk5"/>
        <w:ind w:firstLine="709"/>
      </w:pPr>
      <w:bookmarkStart w:id="323" w:name="_Toc43931535"/>
      <w:bookmarkStart w:id="324" w:name="_Toc43996180"/>
      <w:bookmarkStart w:id="325" w:name="_Toc44065308"/>
      <w:bookmarkStart w:id="326" w:name="_Toc44795463"/>
      <w:r>
        <w:t>3.</w:t>
      </w:r>
      <w:r w:rsidR="00C0756A">
        <w:t>2.4</w:t>
      </w:r>
      <w:r w:rsidR="003C0B9B" w:rsidRPr="005953C7">
        <w:t xml:space="preserve">.1.6. Fiziksel Tıp </w:t>
      </w:r>
      <w:r w:rsidR="0034793F" w:rsidRPr="005953C7">
        <w:t>ve</w:t>
      </w:r>
      <w:r w:rsidR="003C0B9B" w:rsidRPr="005953C7">
        <w:t xml:space="preserve"> Rehabilitasyon Poliklinik Gelir Kalemleri</w:t>
      </w:r>
      <w:bookmarkEnd w:id="323"/>
      <w:bookmarkEnd w:id="324"/>
      <w:bookmarkEnd w:id="325"/>
      <w:bookmarkEnd w:id="326"/>
    </w:p>
    <w:p w:rsidR="00A84C46" w:rsidRDefault="00A84C46" w:rsidP="00F773E2">
      <w:pPr>
        <w:ind w:firstLine="709"/>
        <w:rPr>
          <w:rFonts w:ascii="Times New Roman" w:hAnsi="Times New Roman" w:cs="Times New Roman"/>
          <w:bCs/>
          <w:sz w:val="24"/>
          <w:szCs w:val="24"/>
        </w:rPr>
      </w:pPr>
      <w:r>
        <w:rPr>
          <w:rFonts w:ascii="Times New Roman" w:hAnsi="Times New Roman" w:cs="Times New Roman"/>
          <w:bCs/>
          <w:sz w:val="24"/>
          <w:szCs w:val="24"/>
        </w:rPr>
        <w:t xml:space="preserve">Fiziksel tıp ve </w:t>
      </w:r>
      <w:proofErr w:type="gramStart"/>
      <w:r>
        <w:rPr>
          <w:rFonts w:ascii="Times New Roman" w:hAnsi="Times New Roman" w:cs="Times New Roman"/>
          <w:bCs/>
          <w:sz w:val="24"/>
          <w:szCs w:val="24"/>
        </w:rPr>
        <w:t>rehabilitasyon</w:t>
      </w:r>
      <w:proofErr w:type="gramEnd"/>
      <w:r>
        <w:rPr>
          <w:rFonts w:ascii="Times New Roman" w:hAnsi="Times New Roman" w:cs="Times New Roman"/>
          <w:bCs/>
          <w:sz w:val="24"/>
          <w:szCs w:val="24"/>
        </w:rPr>
        <w:t xml:space="preserve"> poliklinik gelirleri, ayakta hasta, yatan hasta, günübirlik hasta </w:t>
      </w:r>
      <w:r w:rsidR="00F773E2">
        <w:rPr>
          <w:rFonts w:ascii="Times New Roman" w:hAnsi="Times New Roman" w:cs="Times New Roman"/>
          <w:bCs/>
          <w:sz w:val="24"/>
          <w:szCs w:val="24"/>
        </w:rPr>
        <w:t xml:space="preserve">grupları olmak üzere aşağıdaki Tablo </w:t>
      </w:r>
      <w:r w:rsidR="00E764F8">
        <w:rPr>
          <w:rFonts w:ascii="Times New Roman" w:hAnsi="Times New Roman" w:cs="Times New Roman"/>
          <w:bCs/>
          <w:sz w:val="24"/>
          <w:szCs w:val="24"/>
        </w:rPr>
        <w:t>14</w:t>
      </w:r>
      <w:r w:rsidR="0080783A">
        <w:rPr>
          <w:rFonts w:ascii="Times New Roman" w:hAnsi="Times New Roman" w:cs="Times New Roman"/>
          <w:bCs/>
          <w:sz w:val="24"/>
          <w:szCs w:val="24"/>
        </w:rPr>
        <w:t xml:space="preserve">’ </w:t>
      </w:r>
      <w:r w:rsidR="00E764F8">
        <w:rPr>
          <w:rFonts w:ascii="Times New Roman" w:hAnsi="Times New Roman" w:cs="Times New Roman"/>
          <w:bCs/>
          <w:sz w:val="24"/>
          <w:szCs w:val="24"/>
        </w:rPr>
        <w:t>t</w:t>
      </w:r>
      <w:r w:rsidR="00F773E2">
        <w:rPr>
          <w:rFonts w:ascii="Times New Roman" w:hAnsi="Times New Roman" w:cs="Times New Roman"/>
          <w:bCs/>
          <w:sz w:val="24"/>
          <w:szCs w:val="24"/>
        </w:rPr>
        <w:t>e</w:t>
      </w:r>
      <w:r w:rsidR="0080783A">
        <w:rPr>
          <w:rFonts w:ascii="Times New Roman" w:hAnsi="Times New Roman" w:cs="Times New Roman"/>
          <w:bCs/>
          <w:sz w:val="24"/>
          <w:szCs w:val="24"/>
        </w:rPr>
        <w:t xml:space="preserve"> </w:t>
      </w:r>
      <w:r w:rsidR="009D32E1">
        <w:rPr>
          <w:rFonts w:ascii="Times New Roman" w:hAnsi="Times New Roman" w:cs="Times New Roman"/>
          <w:bCs/>
          <w:sz w:val="24"/>
          <w:szCs w:val="24"/>
        </w:rPr>
        <w:t xml:space="preserve">aylık olarak </w:t>
      </w:r>
      <w:r>
        <w:rPr>
          <w:rFonts w:ascii="Times New Roman" w:hAnsi="Times New Roman" w:cs="Times New Roman"/>
          <w:bCs/>
          <w:sz w:val="24"/>
          <w:szCs w:val="24"/>
        </w:rPr>
        <w:t>gösterilmiştir.</w:t>
      </w:r>
    </w:p>
    <w:p w:rsidR="006A4523" w:rsidRPr="0051355A" w:rsidRDefault="006A4523" w:rsidP="00F773E2">
      <w:pPr>
        <w:ind w:firstLine="709"/>
        <w:rPr>
          <w:rFonts w:ascii="Times New Roman" w:hAnsi="Times New Roman" w:cs="Times New Roman"/>
          <w:bCs/>
          <w:sz w:val="24"/>
          <w:szCs w:val="24"/>
        </w:rPr>
      </w:pPr>
    </w:p>
    <w:p w:rsidR="00BA63B4" w:rsidRPr="0080783A" w:rsidRDefault="003075B9" w:rsidP="003A53DA">
      <w:pPr>
        <w:pStyle w:val="ResimYazs"/>
        <w:spacing w:line="360" w:lineRule="auto"/>
        <w:jc w:val="center"/>
        <w:rPr>
          <w:rFonts w:ascii="Times New Roman" w:hAnsi="Times New Roman" w:cs="Times New Roman"/>
          <w:bCs w:val="0"/>
          <w:color w:val="000000" w:themeColor="text1"/>
          <w:sz w:val="24"/>
          <w:szCs w:val="24"/>
        </w:rPr>
      </w:pPr>
      <w:bookmarkStart w:id="327" w:name="_Toc42981463"/>
      <w:r w:rsidRPr="0080783A">
        <w:rPr>
          <w:rFonts w:ascii="Times New Roman" w:hAnsi="Times New Roman" w:cs="Times New Roman"/>
          <w:color w:val="000000" w:themeColor="text1"/>
          <w:sz w:val="24"/>
          <w:szCs w:val="24"/>
        </w:rPr>
        <w:t xml:space="preserve">Tablo </w:t>
      </w:r>
      <w:r w:rsidR="00E764F8" w:rsidRPr="0080783A">
        <w:rPr>
          <w:rFonts w:ascii="Times New Roman" w:hAnsi="Times New Roman" w:cs="Times New Roman"/>
          <w:color w:val="000000" w:themeColor="text1"/>
          <w:sz w:val="24"/>
          <w:szCs w:val="24"/>
        </w:rPr>
        <w:t>14</w:t>
      </w:r>
      <w:r w:rsidR="008B6D29" w:rsidRPr="0080783A">
        <w:rPr>
          <w:rFonts w:ascii="Times New Roman" w:hAnsi="Times New Roman" w:cs="Times New Roman"/>
          <w:color w:val="000000" w:themeColor="text1"/>
          <w:sz w:val="24"/>
          <w:szCs w:val="24"/>
        </w:rPr>
        <w:t xml:space="preserve">. </w:t>
      </w:r>
      <w:r w:rsidRPr="0080783A">
        <w:rPr>
          <w:rFonts w:ascii="Times New Roman" w:hAnsi="Times New Roman" w:cs="Times New Roman"/>
          <w:color w:val="000000" w:themeColor="text1"/>
          <w:sz w:val="24"/>
          <w:szCs w:val="24"/>
        </w:rPr>
        <w:t xml:space="preserve">Fiziksel Tıp </w:t>
      </w:r>
      <w:r w:rsidR="0034793F" w:rsidRPr="0080783A">
        <w:rPr>
          <w:rFonts w:ascii="Times New Roman" w:hAnsi="Times New Roman" w:cs="Times New Roman"/>
          <w:color w:val="000000" w:themeColor="text1"/>
          <w:sz w:val="24"/>
          <w:szCs w:val="24"/>
        </w:rPr>
        <w:t>ve</w:t>
      </w:r>
      <w:r w:rsidRPr="0080783A">
        <w:rPr>
          <w:rFonts w:ascii="Times New Roman" w:hAnsi="Times New Roman" w:cs="Times New Roman"/>
          <w:color w:val="000000" w:themeColor="text1"/>
          <w:sz w:val="24"/>
          <w:szCs w:val="24"/>
        </w:rPr>
        <w:t xml:space="preserve"> Rehabi</w:t>
      </w:r>
      <w:r w:rsidR="003221E9" w:rsidRPr="0080783A">
        <w:rPr>
          <w:rFonts w:ascii="Times New Roman" w:hAnsi="Times New Roman" w:cs="Times New Roman"/>
          <w:color w:val="000000" w:themeColor="text1"/>
          <w:sz w:val="24"/>
          <w:szCs w:val="24"/>
        </w:rPr>
        <w:t xml:space="preserve">litasyon Poliklinik Gelir Dağıtım </w:t>
      </w:r>
      <w:r w:rsidRPr="0080783A">
        <w:rPr>
          <w:rFonts w:ascii="Times New Roman" w:hAnsi="Times New Roman" w:cs="Times New Roman"/>
          <w:color w:val="000000" w:themeColor="text1"/>
          <w:sz w:val="24"/>
          <w:szCs w:val="24"/>
        </w:rPr>
        <w:t>Tablosu</w:t>
      </w:r>
      <w:bookmarkEnd w:id="327"/>
    </w:p>
    <w:tbl>
      <w:tblPr>
        <w:tblStyle w:val="TabloKlavuzu"/>
        <w:tblW w:w="8575" w:type="dxa"/>
        <w:jc w:val="center"/>
        <w:tblLook w:val="04A0" w:firstRow="1" w:lastRow="0" w:firstColumn="1" w:lastColumn="0" w:noHBand="0" w:noVBand="1"/>
      </w:tblPr>
      <w:tblGrid>
        <w:gridCol w:w="1172"/>
        <w:gridCol w:w="744"/>
        <w:gridCol w:w="1063"/>
        <w:gridCol w:w="744"/>
        <w:gridCol w:w="1063"/>
        <w:gridCol w:w="744"/>
        <w:gridCol w:w="970"/>
        <w:gridCol w:w="914"/>
        <w:gridCol w:w="1161"/>
      </w:tblGrid>
      <w:tr w:rsidR="00BA63B4" w:rsidRPr="00A84C46" w:rsidTr="003D539D">
        <w:trPr>
          <w:trHeight w:val="424"/>
          <w:jc w:val="center"/>
        </w:trPr>
        <w:tc>
          <w:tcPr>
            <w:tcW w:w="5000" w:type="pct"/>
            <w:gridSpan w:val="9"/>
            <w:tcBorders>
              <w:top w:val="single" w:sz="4" w:space="0" w:color="000000" w:themeColor="text1"/>
            </w:tcBorders>
            <w:vAlign w:val="center"/>
          </w:tcPr>
          <w:p w:rsidR="00BA63B4" w:rsidRPr="006031F7" w:rsidRDefault="00BA63B4" w:rsidP="00101A98">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Fiziksel Tıp ve Rehabilitasyon Poliklinik Gelir Kalemleri</w:t>
            </w:r>
          </w:p>
        </w:tc>
      </w:tr>
      <w:tr w:rsidR="00B250DB" w:rsidRPr="00A84C46" w:rsidTr="003D539D">
        <w:trPr>
          <w:trHeight w:val="210"/>
          <w:jc w:val="center"/>
        </w:trPr>
        <w:tc>
          <w:tcPr>
            <w:tcW w:w="669" w:type="pct"/>
          </w:tcPr>
          <w:p w:rsidR="00BA63B4" w:rsidRPr="00101A98" w:rsidRDefault="00BA63B4" w:rsidP="00101A98">
            <w:pPr>
              <w:spacing w:line="360" w:lineRule="auto"/>
              <w:rPr>
                <w:rFonts w:ascii="Times New Roman" w:hAnsi="Times New Roman" w:cs="Times New Roman"/>
                <w:b/>
                <w:sz w:val="20"/>
                <w:szCs w:val="20"/>
              </w:rPr>
            </w:pPr>
          </w:p>
        </w:tc>
        <w:tc>
          <w:tcPr>
            <w:tcW w:w="1058" w:type="pct"/>
            <w:gridSpan w:val="2"/>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Ayakta Hasta</w:t>
            </w:r>
          </w:p>
        </w:tc>
        <w:tc>
          <w:tcPr>
            <w:tcW w:w="1058" w:type="pct"/>
            <w:gridSpan w:val="2"/>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Yatan Hasta</w:t>
            </w:r>
          </w:p>
        </w:tc>
        <w:tc>
          <w:tcPr>
            <w:tcW w:w="1003" w:type="pct"/>
            <w:gridSpan w:val="2"/>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 xml:space="preserve">   Günübirlik Hasta</w:t>
            </w:r>
          </w:p>
        </w:tc>
        <w:tc>
          <w:tcPr>
            <w:tcW w:w="1212" w:type="pct"/>
            <w:gridSpan w:val="2"/>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Genel Toplam</w:t>
            </w:r>
          </w:p>
        </w:tc>
      </w:tr>
      <w:tr w:rsidR="00B250DB" w:rsidRPr="00A84C46" w:rsidTr="00D12BB1">
        <w:trPr>
          <w:trHeight w:val="527"/>
          <w:jc w:val="center"/>
        </w:trPr>
        <w:tc>
          <w:tcPr>
            <w:tcW w:w="669" w:type="pct"/>
            <w:vAlign w:val="center"/>
          </w:tcPr>
          <w:p w:rsidR="00BA63B4" w:rsidRPr="00101A98" w:rsidRDefault="00BA63B4" w:rsidP="00D12BB1">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AYLAR</w:t>
            </w:r>
          </w:p>
        </w:tc>
        <w:tc>
          <w:tcPr>
            <w:tcW w:w="436"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Hasta Sayısı</w:t>
            </w:r>
          </w:p>
        </w:tc>
        <w:tc>
          <w:tcPr>
            <w:tcW w:w="622"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Tutar</w:t>
            </w:r>
          </w:p>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(TL)</w:t>
            </w:r>
          </w:p>
        </w:tc>
        <w:tc>
          <w:tcPr>
            <w:tcW w:w="436"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Hasta Sayısı</w:t>
            </w:r>
          </w:p>
        </w:tc>
        <w:tc>
          <w:tcPr>
            <w:tcW w:w="622"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Tutar</w:t>
            </w:r>
          </w:p>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(TL)</w:t>
            </w:r>
          </w:p>
        </w:tc>
        <w:tc>
          <w:tcPr>
            <w:tcW w:w="436"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Hasta Sayısı</w:t>
            </w:r>
          </w:p>
        </w:tc>
        <w:tc>
          <w:tcPr>
            <w:tcW w:w="568"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Tutar</w:t>
            </w:r>
          </w:p>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(TL)</w:t>
            </w:r>
          </w:p>
        </w:tc>
        <w:tc>
          <w:tcPr>
            <w:tcW w:w="535" w:type="pct"/>
            <w:tcBorders>
              <w:bottom w:val="single" w:sz="4" w:space="0" w:color="auto"/>
              <w:right w:val="single" w:sz="4" w:space="0" w:color="auto"/>
            </w:tcBorders>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Toplam Hasta Sayısı</w:t>
            </w:r>
          </w:p>
        </w:tc>
        <w:tc>
          <w:tcPr>
            <w:tcW w:w="677" w:type="pct"/>
            <w:tcBorders>
              <w:left w:val="single" w:sz="4" w:space="0" w:color="auto"/>
            </w:tcBorders>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Toplam Tutar</w:t>
            </w:r>
          </w:p>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(TL)</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OCAK</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953</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30.509,80</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42</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86.099,84</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100</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7.824,44</w:t>
            </w:r>
          </w:p>
        </w:tc>
        <w:tc>
          <w:tcPr>
            <w:tcW w:w="535" w:type="pct"/>
            <w:tcBorders>
              <w:top w:val="single" w:sz="4" w:space="0" w:color="auto"/>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1095</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124</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434,08</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ŞUBAT</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1.141</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36.975,70</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61</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126.871,44</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93</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9.142,18</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1295</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172</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989,32</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MART</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618</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17.896,73</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44</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89.726,66</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61</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4.952,06</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723</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112</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575,45</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NİSAN</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656</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20.043,93</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18</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38.930,11</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75</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5.290,15</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749</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64</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264,19</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MAYIS</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1.179</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38.511,89</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55</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104.739,67</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53</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7.939,81</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1287</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151</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191,37</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HAZİRAN</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806</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23.963,37</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37</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87.159,68</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46</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7.613,84</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889</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118</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736,89</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TEMMUZ</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1.132</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38.599,54</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30</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55.525,92</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63</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4.398,16</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1225</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98</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523,62</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AĞUSTOS</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580</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16.516,71</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22</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27.377,63</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11</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700,71</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613</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44</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595,05</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EYLÜL</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1.041</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38.767,99</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58</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98.555,12</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63</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24.693,79</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1162</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162</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016,90</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EKİM</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1.046</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31.686,85</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67</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113.686,66</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47</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13.463,05</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1160</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158</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836,56</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KASIM</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1.038</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29.287,52</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55</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86.264,48</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50</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4.571,94</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1143</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120</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123,94</w:t>
            </w:r>
          </w:p>
        </w:tc>
      </w:tr>
      <w:tr w:rsidR="00B250DB" w:rsidRPr="00A84C46" w:rsidTr="003D539D">
        <w:trPr>
          <w:trHeight w:val="176"/>
          <w:jc w:val="center"/>
        </w:trPr>
        <w:tc>
          <w:tcPr>
            <w:tcW w:w="669" w:type="pct"/>
          </w:tcPr>
          <w:p w:rsidR="00BA63B4" w:rsidRPr="00101A98" w:rsidRDefault="00BA63B4"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ARALIK</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676</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26.834,23</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30</w:t>
            </w:r>
          </w:p>
        </w:tc>
        <w:tc>
          <w:tcPr>
            <w:tcW w:w="622"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68.739,31</w:t>
            </w:r>
          </w:p>
        </w:tc>
        <w:tc>
          <w:tcPr>
            <w:tcW w:w="436" w:type="pct"/>
          </w:tcPr>
          <w:p w:rsidR="00BA63B4" w:rsidRPr="00A84C46" w:rsidRDefault="00BA63B4"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15</w:t>
            </w:r>
          </w:p>
        </w:tc>
        <w:tc>
          <w:tcPr>
            <w:tcW w:w="568" w:type="pct"/>
          </w:tcPr>
          <w:p w:rsidR="00BA63B4" w:rsidRPr="00A84C46" w:rsidRDefault="00BA63B4"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1.015,54</w:t>
            </w:r>
          </w:p>
        </w:tc>
        <w:tc>
          <w:tcPr>
            <w:tcW w:w="535" w:type="pct"/>
            <w:tcBorders>
              <w:right w:val="single" w:sz="4" w:space="0" w:color="auto"/>
            </w:tcBorders>
            <w:vAlign w:val="bottom"/>
          </w:tcPr>
          <w:p w:rsidR="00BA63B4" w:rsidRPr="00A84C46" w:rsidRDefault="00BA63B4"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721</w:t>
            </w:r>
          </w:p>
        </w:tc>
        <w:tc>
          <w:tcPr>
            <w:tcW w:w="677" w:type="pct"/>
            <w:tcBorders>
              <w:left w:val="single" w:sz="4" w:space="0" w:color="auto"/>
            </w:tcBorders>
            <w:vAlign w:val="bottom"/>
          </w:tcPr>
          <w:p w:rsidR="00BA63B4" w:rsidRPr="00A84C46" w:rsidRDefault="00BA63B4"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96</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589,08</w:t>
            </w:r>
          </w:p>
        </w:tc>
      </w:tr>
      <w:tr w:rsidR="00B250DB" w:rsidRPr="00A84C46" w:rsidTr="003D539D">
        <w:trPr>
          <w:trHeight w:val="234"/>
          <w:jc w:val="center"/>
        </w:trPr>
        <w:tc>
          <w:tcPr>
            <w:tcW w:w="669" w:type="pct"/>
            <w:vAlign w:val="center"/>
          </w:tcPr>
          <w:p w:rsidR="00BA63B4" w:rsidRPr="0052450A" w:rsidRDefault="00BA63B4" w:rsidP="0052450A">
            <w:pPr>
              <w:spacing w:line="360" w:lineRule="auto"/>
              <w:jc w:val="center"/>
              <w:rPr>
                <w:rFonts w:ascii="Times New Roman" w:hAnsi="Times New Roman" w:cs="Times New Roman"/>
                <w:b/>
                <w:sz w:val="20"/>
                <w:szCs w:val="20"/>
              </w:rPr>
            </w:pPr>
            <w:r w:rsidRPr="0052450A">
              <w:rPr>
                <w:rFonts w:ascii="Times New Roman" w:hAnsi="Times New Roman" w:cs="Times New Roman"/>
                <w:b/>
                <w:sz w:val="20"/>
                <w:szCs w:val="20"/>
              </w:rPr>
              <w:t>TOPLAM</w:t>
            </w:r>
          </w:p>
        </w:tc>
        <w:tc>
          <w:tcPr>
            <w:tcW w:w="436" w:type="pct"/>
            <w:vAlign w:val="center"/>
          </w:tcPr>
          <w:p w:rsidR="00BA63B4" w:rsidRPr="0052450A" w:rsidRDefault="00A55E6D" w:rsidP="0052450A">
            <w:pPr>
              <w:spacing w:line="360" w:lineRule="auto"/>
              <w:jc w:val="center"/>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A63B4"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A63B4" w:rsidRPr="0052450A">
              <w:rPr>
                <w:rFonts w:ascii="Times New Roman" w:hAnsi="Times New Roman" w:cs="Times New Roman"/>
                <w:b/>
                <w:noProof/>
                <w:sz w:val="18"/>
                <w:szCs w:val="18"/>
              </w:rPr>
              <w:t>10.866</w:t>
            </w:r>
            <w:r w:rsidRPr="0052450A">
              <w:rPr>
                <w:rFonts w:ascii="Times New Roman" w:hAnsi="Times New Roman" w:cs="Times New Roman"/>
                <w:b/>
                <w:sz w:val="18"/>
                <w:szCs w:val="18"/>
              </w:rPr>
              <w:fldChar w:fldCharType="end"/>
            </w:r>
          </w:p>
        </w:tc>
        <w:tc>
          <w:tcPr>
            <w:tcW w:w="622" w:type="pct"/>
            <w:vAlign w:val="center"/>
          </w:tcPr>
          <w:p w:rsidR="00BA63B4" w:rsidRPr="0052450A" w:rsidRDefault="00A55E6D" w:rsidP="0052450A">
            <w:pPr>
              <w:spacing w:line="360" w:lineRule="auto"/>
              <w:jc w:val="right"/>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A63B4"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A63B4" w:rsidRPr="0052450A">
              <w:rPr>
                <w:rFonts w:ascii="Times New Roman" w:hAnsi="Times New Roman" w:cs="Times New Roman"/>
                <w:b/>
                <w:noProof/>
                <w:sz w:val="18"/>
                <w:szCs w:val="18"/>
              </w:rPr>
              <w:t>349.594,26</w:t>
            </w:r>
            <w:r w:rsidRPr="0052450A">
              <w:rPr>
                <w:rFonts w:ascii="Times New Roman" w:hAnsi="Times New Roman" w:cs="Times New Roman"/>
                <w:b/>
                <w:sz w:val="18"/>
                <w:szCs w:val="18"/>
              </w:rPr>
              <w:fldChar w:fldCharType="end"/>
            </w:r>
          </w:p>
        </w:tc>
        <w:tc>
          <w:tcPr>
            <w:tcW w:w="436" w:type="pct"/>
            <w:vAlign w:val="center"/>
          </w:tcPr>
          <w:p w:rsidR="00BA63B4" w:rsidRPr="0052450A" w:rsidRDefault="00A55E6D" w:rsidP="0052450A">
            <w:pPr>
              <w:spacing w:line="360" w:lineRule="auto"/>
              <w:jc w:val="center"/>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A63B4"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A63B4" w:rsidRPr="0052450A">
              <w:rPr>
                <w:rFonts w:ascii="Times New Roman" w:hAnsi="Times New Roman" w:cs="Times New Roman"/>
                <w:b/>
                <w:noProof/>
                <w:sz w:val="18"/>
                <w:szCs w:val="18"/>
              </w:rPr>
              <w:t>519</w:t>
            </w:r>
            <w:r w:rsidRPr="0052450A">
              <w:rPr>
                <w:rFonts w:ascii="Times New Roman" w:hAnsi="Times New Roman" w:cs="Times New Roman"/>
                <w:b/>
                <w:sz w:val="18"/>
                <w:szCs w:val="18"/>
              </w:rPr>
              <w:fldChar w:fldCharType="end"/>
            </w:r>
          </w:p>
        </w:tc>
        <w:tc>
          <w:tcPr>
            <w:tcW w:w="622" w:type="pct"/>
            <w:vAlign w:val="center"/>
          </w:tcPr>
          <w:p w:rsidR="00BA63B4" w:rsidRPr="0052450A" w:rsidRDefault="00A55E6D" w:rsidP="0052450A">
            <w:pPr>
              <w:spacing w:line="360" w:lineRule="auto"/>
              <w:jc w:val="right"/>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A63B4"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A63B4" w:rsidRPr="0052450A">
              <w:rPr>
                <w:rFonts w:ascii="Times New Roman" w:hAnsi="Times New Roman" w:cs="Times New Roman"/>
                <w:b/>
                <w:noProof/>
                <w:sz w:val="18"/>
                <w:szCs w:val="18"/>
              </w:rPr>
              <w:t>983.676,52</w:t>
            </w:r>
            <w:r w:rsidRPr="0052450A">
              <w:rPr>
                <w:rFonts w:ascii="Times New Roman" w:hAnsi="Times New Roman" w:cs="Times New Roman"/>
                <w:b/>
                <w:sz w:val="18"/>
                <w:szCs w:val="18"/>
              </w:rPr>
              <w:fldChar w:fldCharType="end"/>
            </w:r>
          </w:p>
        </w:tc>
        <w:tc>
          <w:tcPr>
            <w:tcW w:w="436" w:type="pct"/>
            <w:vAlign w:val="center"/>
          </w:tcPr>
          <w:p w:rsidR="00BA63B4" w:rsidRPr="0052450A" w:rsidRDefault="00A55E6D" w:rsidP="0052450A">
            <w:pPr>
              <w:spacing w:line="360" w:lineRule="auto"/>
              <w:jc w:val="center"/>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A63B4"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A63B4" w:rsidRPr="0052450A">
              <w:rPr>
                <w:rFonts w:ascii="Times New Roman" w:hAnsi="Times New Roman" w:cs="Times New Roman"/>
                <w:b/>
                <w:noProof/>
                <w:sz w:val="18"/>
                <w:szCs w:val="18"/>
              </w:rPr>
              <w:t>677</w:t>
            </w:r>
            <w:r w:rsidRPr="0052450A">
              <w:rPr>
                <w:rFonts w:ascii="Times New Roman" w:hAnsi="Times New Roman" w:cs="Times New Roman"/>
                <w:b/>
                <w:sz w:val="18"/>
                <w:szCs w:val="18"/>
              </w:rPr>
              <w:fldChar w:fldCharType="end"/>
            </w:r>
          </w:p>
        </w:tc>
        <w:tc>
          <w:tcPr>
            <w:tcW w:w="568" w:type="pct"/>
            <w:vAlign w:val="center"/>
          </w:tcPr>
          <w:p w:rsidR="00BA63B4" w:rsidRPr="0052450A" w:rsidRDefault="00A55E6D" w:rsidP="0052450A">
            <w:pPr>
              <w:spacing w:line="360" w:lineRule="auto"/>
              <w:jc w:val="right"/>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A63B4"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A63B4" w:rsidRPr="0052450A">
              <w:rPr>
                <w:rFonts w:ascii="Times New Roman" w:hAnsi="Times New Roman" w:cs="Times New Roman"/>
                <w:b/>
                <w:noProof/>
                <w:sz w:val="18"/>
                <w:szCs w:val="18"/>
              </w:rPr>
              <w:t>91.605,67</w:t>
            </w:r>
            <w:r w:rsidRPr="0052450A">
              <w:rPr>
                <w:rFonts w:ascii="Times New Roman" w:hAnsi="Times New Roman" w:cs="Times New Roman"/>
                <w:b/>
                <w:sz w:val="18"/>
                <w:szCs w:val="18"/>
              </w:rPr>
              <w:fldChar w:fldCharType="end"/>
            </w:r>
          </w:p>
        </w:tc>
        <w:tc>
          <w:tcPr>
            <w:tcW w:w="535" w:type="pct"/>
            <w:tcBorders>
              <w:right w:val="single" w:sz="4" w:space="0" w:color="auto"/>
            </w:tcBorders>
            <w:vAlign w:val="center"/>
          </w:tcPr>
          <w:p w:rsidR="00BA63B4" w:rsidRPr="0052450A" w:rsidRDefault="00BA63B4" w:rsidP="0052450A">
            <w:pPr>
              <w:spacing w:line="360" w:lineRule="auto"/>
              <w:jc w:val="center"/>
              <w:rPr>
                <w:rFonts w:ascii="Times New Roman" w:hAnsi="Times New Roman" w:cs="Times New Roman"/>
                <w:b/>
                <w:color w:val="000000"/>
                <w:sz w:val="18"/>
                <w:szCs w:val="18"/>
              </w:rPr>
            </w:pPr>
            <w:r w:rsidRPr="0052450A">
              <w:rPr>
                <w:rFonts w:ascii="Times New Roman" w:hAnsi="Times New Roman" w:cs="Times New Roman"/>
                <w:b/>
                <w:color w:val="000000"/>
                <w:sz w:val="18"/>
                <w:szCs w:val="18"/>
              </w:rPr>
              <w:t>12.062</w:t>
            </w:r>
          </w:p>
        </w:tc>
        <w:tc>
          <w:tcPr>
            <w:tcW w:w="677" w:type="pct"/>
            <w:tcBorders>
              <w:left w:val="single" w:sz="4" w:space="0" w:color="auto"/>
            </w:tcBorders>
            <w:vAlign w:val="center"/>
          </w:tcPr>
          <w:p w:rsidR="00BA63B4" w:rsidRPr="0052450A" w:rsidRDefault="00BA63B4" w:rsidP="0052450A">
            <w:pPr>
              <w:spacing w:line="360" w:lineRule="auto"/>
              <w:jc w:val="right"/>
              <w:rPr>
                <w:rFonts w:ascii="Times New Roman" w:hAnsi="Times New Roman" w:cs="Times New Roman"/>
                <w:b/>
                <w:color w:val="000000"/>
                <w:sz w:val="18"/>
                <w:szCs w:val="18"/>
              </w:rPr>
            </w:pPr>
            <w:r w:rsidRPr="0052450A">
              <w:rPr>
                <w:rFonts w:ascii="Times New Roman" w:hAnsi="Times New Roman" w:cs="Times New Roman"/>
                <w:b/>
                <w:color w:val="000000"/>
                <w:sz w:val="18"/>
                <w:szCs w:val="18"/>
              </w:rPr>
              <w:t>1</w:t>
            </w:r>
            <w:r w:rsidR="00A23898" w:rsidRPr="0052450A">
              <w:rPr>
                <w:rFonts w:ascii="Times New Roman" w:hAnsi="Times New Roman" w:cs="Times New Roman"/>
                <w:b/>
                <w:color w:val="000000"/>
                <w:sz w:val="18"/>
                <w:szCs w:val="18"/>
              </w:rPr>
              <w:t>.</w:t>
            </w:r>
            <w:r w:rsidRPr="0052450A">
              <w:rPr>
                <w:rFonts w:ascii="Times New Roman" w:hAnsi="Times New Roman" w:cs="Times New Roman"/>
                <w:b/>
                <w:color w:val="000000"/>
                <w:sz w:val="18"/>
                <w:szCs w:val="18"/>
              </w:rPr>
              <w:t>424</w:t>
            </w:r>
            <w:r w:rsidR="00A23898" w:rsidRPr="0052450A">
              <w:rPr>
                <w:rFonts w:ascii="Times New Roman" w:hAnsi="Times New Roman" w:cs="Times New Roman"/>
                <w:b/>
                <w:color w:val="000000"/>
                <w:sz w:val="18"/>
                <w:szCs w:val="18"/>
              </w:rPr>
              <w:t>.</w:t>
            </w:r>
            <w:r w:rsidRPr="0052450A">
              <w:rPr>
                <w:rFonts w:ascii="Times New Roman" w:hAnsi="Times New Roman" w:cs="Times New Roman"/>
                <w:b/>
                <w:color w:val="000000"/>
                <w:sz w:val="18"/>
                <w:szCs w:val="18"/>
              </w:rPr>
              <w:t>876,45</w:t>
            </w:r>
          </w:p>
        </w:tc>
      </w:tr>
    </w:tbl>
    <w:p w:rsidR="006A4523" w:rsidRDefault="006A4523" w:rsidP="00B23765">
      <w:pPr>
        <w:ind w:firstLine="709"/>
        <w:rPr>
          <w:rFonts w:ascii="Times New Roman" w:hAnsi="Times New Roman" w:cs="Times New Roman"/>
          <w:sz w:val="24"/>
          <w:szCs w:val="24"/>
        </w:rPr>
      </w:pPr>
    </w:p>
    <w:p w:rsidR="00101A98" w:rsidRDefault="00E764F8" w:rsidP="00B23765">
      <w:pPr>
        <w:ind w:firstLine="709"/>
        <w:rPr>
          <w:rFonts w:ascii="Times New Roman" w:hAnsi="Times New Roman" w:cs="Times New Roman"/>
          <w:sz w:val="24"/>
          <w:szCs w:val="24"/>
        </w:rPr>
      </w:pPr>
      <w:r>
        <w:rPr>
          <w:rFonts w:ascii="Times New Roman" w:hAnsi="Times New Roman" w:cs="Times New Roman"/>
          <w:sz w:val="24"/>
          <w:szCs w:val="24"/>
        </w:rPr>
        <w:t>Tablo 14</w:t>
      </w:r>
      <w:r w:rsidR="009F0DC4" w:rsidRPr="0051355A">
        <w:rPr>
          <w:rFonts w:ascii="Times New Roman" w:hAnsi="Times New Roman" w:cs="Times New Roman"/>
          <w:sz w:val="24"/>
          <w:szCs w:val="24"/>
        </w:rPr>
        <w:t>’</w:t>
      </w:r>
      <w:r w:rsidR="00BA63B4" w:rsidRPr="0051355A">
        <w:rPr>
          <w:rFonts w:ascii="Times New Roman" w:hAnsi="Times New Roman" w:cs="Times New Roman"/>
          <w:sz w:val="24"/>
          <w:szCs w:val="24"/>
        </w:rPr>
        <w:t xml:space="preserve">e göre </w:t>
      </w:r>
      <w:r w:rsidR="001950F7" w:rsidRPr="0051355A">
        <w:rPr>
          <w:rFonts w:ascii="Times New Roman" w:hAnsi="Times New Roman" w:cs="Times New Roman"/>
          <w:sz w:val="24"/>
          <w:szCs w:val="24"/>
        </w:rPr>
        <w:t xml:space="preserve">2019 yılında </w:t>
      </w:r>
      <w:r w:rsidR="00BA63B4" w:rsidRPr="0051355A">
        <w:rPr>
          <w:rFonts w:ascii="Times New Roman" w:hAnsi="Times New Roman" w:cs="Times New Roman"/>
          <w:sz w:val="24"/>
          <w:szCs w:val="24"/>
        </w:rPr>
        <w:t xml:space="preserve">fiziksel tıp ve </w:t>
      </w:r>
      <w:proofErr w:type="gramStart"/>
      <w:r w:rsidR="00BA63B4" w:rsidRPr="0051355A">
        <w:rPr>
          <w:rFonts w:ascii="Times New Roman" w:hAnsi="Times New Roman" w:cs="Times New Roman"/>
          <w:sz w:val="24"/>
          <w:szCs w:val="24"/>
        </w:rPr>
        <w:t>rehabilitasyon</w:t>
      </w:r>
      <w:proofErr w:type="gramEnd"/>
      <w:r w:rsidR="00BA63B4" w:rsidRPr="0051355A">
        <w:rPr>
          <w:rFonts w:ascii="Times New Roman" w:hAnsi="Times New Roman" w:cs="Times New Roman"/>
          <w:sz w:val="24"/>
          <w:szCs w:val="24"/>
        </w:rPr>
        <w:t xml:space="preserve"> bölümü,</w:t>
      </w:r>
      <w:r w:rsidR="0080783A">
        <w:rPr>
          <w:rFonts w:ascii="Times New Roman" w:hAnsi="Times New Roman" w:cs="Times New Roman"/>
          <w:sz w:val="24"/>
          <w:szCs w:val="24"/>
        </w:rPr>
        <w:t xml:space="preserve"> </w:t>
      </w:r>
      <w:r w:rsidR="00234A6E" w:rsidRPr="0051355A">
        <w:rPr>
          <w:rFonts w:ascii="Times New Roman" w:hAnsi="Times New Roman" w:cs="Times New Roman"/>
          <w:sz w:val="24"/>
          <w:szCs w:val="24"/>
        </w:rPr>
        <w:t>ayakta hasta grup verilerine</w:t>
      </w:r>
      <w:r w:rsidR="004D5C5B">
        <w:rPr>
          <w:rFonts w:ascii="Times New Roman" w:hAnsi="Times New Roman" w:cs="Times New Roman"/>
          <w:sz w:val="24"/>
          <w:szCs w:val="24"/>
        </w:rPr>
        <w:t xml:space="preserve"> bakıldığında </w:t>
      </w:r>
      <w:r w:rsidR="00BA63B4" w:rsidRPr="0051355A">
        <w:rPr>
          <w:rFonts w:ascii="Times New Roman" w:hAnsi="Times New Roman" w:cs="Times New Roman"/>
          <w:sz w:val="24"/>
          <w:szCs w:val="24"/>
        </w:rPr>
        <w:t>1.179 kişiyle mayıs ayı,</w:t>
      </w:r>
      <w:r w:rsidR="0080783A">
        <w:rPr>
          <w:rFonts w:ascii="Times New Roman" w:hAnsi="Times New Roman" w:cs="Times New Roman"/>
          <w:sz w:val="24"/>
          <w:szCs w:val="24"/>
        </w:rPr>
        <w:t xml:space="preserve"> </w:t>
      </w:r>
      <w:r w:rsidR="00BA63B4" w:rsidRPr="0051355A">
        <w:rPr>
          <w:rFonts w:ascii="Times New Roman" w:hAnsi="Times New Roman" w:cs="Times New Roman"/>
          <w:sz w:val="24"/>
          <w:szCs w:val="24"/>
        </w:rPr>
        <w:t>ya</w:t>
      </w:r>
      <w:r w:rsidR="00070F68">
        <w:rPr>
          <w:rFonts w:ascii="Times New Roman" w:hAnsi="Times New Roman" w:cs="Times New Roman"/>
          <w:sz w:val="24"/>
          <w:szCs w:val="24"/>
        </w:rPr>
        <w:t xml:space="preserve">tan hasta grubunda 67 kişi ile </w:t>
      </w:r>
      <w:r w:rsidR="00BA63B4" w:rsidRPr="0051355A">
        <w:rPr>
          <w:rFonts w:ascii="Times New Roman" w:hAnsi="Times New Roman" w:cs="Times New Roman"/>
          <w:sz w:val="24"/>
          <w:szCs w:val="24"/>
        </w:rPr>
        <w:t>ekim</w:t>
      </w:r>
      <w:r w:rsidR="0080783A">
        <w:rPr>
          <w:rFonts w:ascii="Times New Roman" w:hAnsi="Times New Roman" w:cs="Times New Roman"/>
          <w:sz w:val="24"/>
          <w:szCs w:val="24"/>
        </w:rPr>
        <w:t xml:space="preserve"> </w:t>
      </w:r>
      <w:r w:rsidR="00234A6E" w:rsidRPr="0051355A">
        <w:rPr>
          <w:rFonts w:ascii="Times New Roman" w:hAnsi="Times New Roman" w:cs="Times New Roman"/>
          <w:sz w:val="24"/>
          <w:szCs w:val="24"/>
        </w:rPr>
        <w:t>ayı</w:t>
      </w:r>
      <w:r w:rsidR="00BA63B4" w:rsidRPr="0051355A">
        <w:rPr>
          <w:rFonts w:ascii="Times New Roman" w:hAnsi="Times New Roman" w:cs="Times New Roman"/>
          <w:sz w:val="24"/>
          <w:szCs w:val="24"/>
        </w:rPr>
        <w:t>,</w:t>
      </w:r>
      <w:r w:rsidR="0080783A">
        <w:rPr>
          <w:rFonts w:ascii="Times New Roman" w:hAnsi="Times New Roman" w:cs="Times New Roman"/>
          <w:sz w:val="24"/>
          <w:szCs w:val="24"/>
        </w:rPr>
        <w:t xml:space="preserve"> </w:t>
      </w:r>
      <w:r w:rsidR="00BA63B4" w:rsidRPr="0051355A">
        <w:rPr>
          <w:rFonts w:ascii="Times New Roman" w:hAnsi="Times New Roman" w:cs="Times New Roman"/>
          <w:sz w:val="24"/>
          <w:szCs w:val="24"/>
        </w:rPr>
        <w:t>günübirlik hasta grubunda</w:t>
      </w:r>
      <w:r w:rsidR="00E259EE" w:rsidRPr="0051355A">
        <w:rPr>
          <w:rFonts w:ascii="Times New Roman" w:hAnsi="Times New Roman" w:cs="Times New Roman"/>
          <w:sz w:val="24"/>
          <w:szCs w:val="24"/>
        </w:rPr>
        <w:t xml:space="preserve"> 100 kişi ile ocak ayı olmuştur. </w:t>
      </w:r>
      <w:r w:rsidR="00BA63B4" w:rsidRPr="0051355A">
        <w:rPr>
          <w:rFonts w:ascii="Times New Roman" w:hAnsi="Times New Roman" w:cs="Times New Roman"/>
          <w:sz w:val="24"/>
          <w:szCs w:val="24"/>
        </w:rPr>
        <w:t>G</w:t>
      </w:r>
      <w:r w:rsidR="00234A6E" w:rsidRPr="0051355A">
        <w:rPr>
          <w:rFonts w:ascii="Times New Roman" w:hAnsi="Times New Roman" w:cs="Times New Roman"/>
          <w:sz w:val="24"/>
          <w:szCs w:val="24"/>
        </w:rPr>
        <w:t>enel olarak bakıldığında 12.062</w:t>
      </w:r>
      <w:r w:rsidR="00BA63B4" w:rsidRPr="0051355A">
        <w:rPr>
          <w:rFonts w:ascii="Times New Roman" w:hAnsi="Times New Roman" w:cs="Times New Roman"/>
          <w:sz w:val="24"/>
          <w:szCs w:val="24"/>
        </w:rPr>
        <w:t xml:space="preserve"> hastaya hizmet verilmiştir.</w:t>
      </w:r>
      <w:r w:rsidR="0080783A">
        <w:rPr>
          <w:rFonts w:ascii="Times New Roman" w:hAnsi="Times New Roman" w:cs="Times New Roman"/>
          <w:sz w:val="24"/>
          <w:szCs w:val="24"/>
        </w:rPr>
        <w:t xml:space="preserve"> </w:t>
      </w:r>
      <w:r w:rsidR="00BA63B4" w:rsidRPr="0051355A">
        <w:rPr>
          <w:rFonts w:ascii="Times New Roman" w:hAnsi="Times New Roman" w:cs="Times New Roman"/>
          <w:sz w:val="24"/>
          <w:szCs w:val="24"/>
        </w:rPr>
        <w:t xml:space="preserve">Bu hizmetin karşılığında ayakta hasta tutarı 349.594,26 </w:t>
      </w:r>
      <w:r w:rsidR="004D5C5B">
        <w:rPr>
          <w:rFonts w:ascii="Times New Roman" w:hAnsi="Times New Roman" w:cs="Times New Roman"/>
          <w:sz w:val="24"/>
          <w:szCs w:val="24"/>
        </w:rPr>
        <w:lastRenderedPageBreak/>
        <w:t xml:space="preserve">TL, </w:t>
      </w:r>
      <w:r w:rsidR="00BA63B4" w:rsidRPr="0051355A">
        <w:rPr>
          <w:rFonts w:ascii="Times New Roman" w:hAnsi="Times New Roman" w:cs="Times New Roman"/>
          <w:sz w:val="24"/>
          <w:szCs w:val="24"/>
        </w:rPr>
        <w:t xml:space="preserve">yatan hasta tutarı 983.676,52 </w:t>
      </w:r>
      <w:r w:rsidR="004D5C5B">
        <w:rPr>
          <w:rFonts w:ascii="Times New Roman" w:hAnsi="Times New Roman" w:cs="Times New Roman"/>
          <w:sz w:val="24"/>
          <w:szCs w:val="24"/>
        </w:rPr>
        <w:t>TL</w:t>
      </w:r>
      <w:r w:rsidR="00BA63B4" w:rsidRPr="0051355A">
        <w:rPr>
          <w:rFonts w:ascii="Times New Roman" w:hAnsi="Times New Roman" w:cs="Times New Roman"/>
          <w:sz w:val="24"/>
          <w:szCs w:val="24"/>
        </w:rPr>
        <w:t xml:space="preserve"> ve günübirlik hasta tutarı 91.605,67 </w:t>
      </w:r>
      <w:r w:rsidR="004D5C5B">
        <w:rPr>
          <w:rFonts w:ascii="Times New Roman" w:hAnsi="Times New Roman" w:cs="Times New Roman"/>
          <w:sz w:val="24"/>
          <w:szCs w:val="24"/>
        </w:rPr>
        <w:t>TL</w:t>
      </w:r>
      <w:r w:rsidR="0080783A">
        <w:rPr>
          <w:rFonts w:ascii="Times New Roman" w:hAnsi="Times New Roman" w:cs="Times New Roman"/>
          <w:sz w:val="24"/>
          <w:szCs w:val="24"/>
        </w:rPr>
        <w:t xml:space="preserve"> </w:t>
      </w:r>
      <w:r w:rsidR="00BA63B4" w:rsidRPr="0051355A">
        <w:rPr>
          <w:rFonts w:ascii="Times New Roman" w:hAnsi="Times New Roman" w:cs="Times New Roman"/>
          <w:sz w:val="24"/>
          <w:szCs w:val="24"/>
        </w:rPr>
        <w:t>olup toplamda 1.424.876,45 TL gelir elde edilmiştir.</w:t>
      </w:r>
      <w:r w:rsidR="00B23765">
        <w:rPr>
          <w:rFonts w:ascii="Times New Roman" w:hAnsi="Times New Roman" w:cs="Times New Roman"/>
          <w:sz w:val="24"/>
          <w:szCs w:val="24"/>
        </w:rPr>
        <w:t xml:space="preserve"> Yukarıdaki tabloda gösterildiği gibi bir ayda en fazla gelir </w:t>
      </w:r>
      <w:r w:rsidR="00B23765" w:rsidRPr="00B23765">
        <w:rPr>
          <w:rFonts w:ascii="Times New Roman" w:hAnsi="Times New Roman" w:cs="Times New Roman"/>
          <w:sz w:val="24"/>
          <w:szCs w:val="24"/>
        </w:rPr>
        <w:t>126.871,44</w:t>
      </w:r>
      <w:r w:rsidR="00EE1A75">
        <w:rPr>
          <w:rFonts w:ascii="Times New Roman" w:hAnsi="Times New Roman" w:cs="Times New Roman"/>
          <w:sz w:val="24"/>
          <w:szCs w:val="24"/>
        </w:rPr>
        <w:t xml:space="preserve"> </w:t>
      </w:r>
      <w:r w:rsidR="00B23765" w:rsidRPr="001D5A9E">
        <w:rPr>
          <w:rFonts w:ascii="Times New Roman" w:hAnsi="Times New Roman" w:cs="Times New Roman"/>
          <w:sz w:val="24"/>
          <w:szCs w:val="24"/>
        </w:rPr>
        <w:t xml:space="preserve">TL ile </w:t>
      </w:r>
      <w:r w:rsidR="00B23765">
        <w:rPr>
          <w:rFonts w:ascii="Times New Roman" w:hAnsi="Times New Roman" w:cs="Times New Roman"/>
          <w:sz w:val="24"/>
          <w:szCs w:val="24"/>
        </w:rPr>
        <w:t>yatan</w:t>
      </w:r>
      <w:r w:rsidR="00B23765" w:rsidRPr="001D5A9E">
        <w:rPr>
          <w:rFonts w:ascii="Times New Roman" w:hAnsi="Times New Roman" w:cs="Times New Roman"/>
          <w:sz w:val="24"/>
          <w:szCs w:val="24"/>
        </w:rPr>
        <w:t xml:space="preserve"> hasta</w:t>
      </w:r>
      <w:r w:rsidR="00B23765">
        <w:rPr>
          <w:rFonts w:ascii="Times New Roman" w:hAnsi="Times New Roman" w:cs="Times New Roman"/>
          <w:sz w:val="24"/>
          <w:szCs w:val="24"/>
        </w:rPr>
        <w:t xml:space="preserve"> grubunda şubat ayında gerçekleşmiştir. Tüm bu verilere </w:t>
      </w:r>
      <w:r w:rsidR="000915BC" w:rsidRPr="0051355A">
        <w:rPr>
          <w:rFonts w:ascii="Times New Roman" w:hAnsi="Times New Roman" w:cs="Times New Roman"/>
          <w:sz w:val="24"/>
          <w:szCs w:val="24"/>
        </w:rPr>
        <w:t>bakıldığında</w:t>
      </w:r>
      <w:r w:rsidR="000915BC">
        <w:rPr>
          <w:rFonts w:ascii="Times New Roman" w:hAnsi="Times New Roman" w:cs="Times New Roman"/>
          <w:sz w:val="24"/>
          <w:szCs w:val="24"/>
        </w:rPr>
        <w:t xml:space="preserve"> toplamda</w:t>
      </w:r>
      <w:r w:rsidR="0080783A">
        <w:rPr>
          <w:rFonts w:ascii="Times New Roman" w:hAnsi="Times New Roman" w:cs="Times New Roman"/>
          <w:sz w:val="24"/>
          <w:szCs w:val="24"/>
        </w:rPr>
        <w:t xml:space="preserve"> </w:t>
      </w:r>
      <w:r w:rsidR="00B23765">
        <w:rPr>
          <w:rFonts w:ascii="Times New Roman" w:hAnsi="Times New Roman" w:cs="Times New Roman"/>
          <w:sz w:val="24"/>
          <w:szCs w:val="24"/>
        </w:rPr>
        <w:t xml:space="preserve">en fazla gelir </w:t>
      </w:r>
      <w:r w:rsidR="00B23765" w:rsidRPr="0051355A">
        <w:rPr>
          <w:rFonts w:ascii="Times New Roman" w:hAnsi="Times New Roman" w:cs="Times New Roman"/>
          <w:sz w:val="24"/>
          <w:szCs w:val="24"/>
        </w:rPr>
        <w:t xml:space="preserve">983.676,52 </w:t>
      </w:r>
      <w:r w:rsidR="00B23765">
        <w:rPr>
          <w:rFonts w:ascii="Times New Roman" w:hAnsi="Times New Roman" w:cs="Times New Roman"/>
          <w:sz w:val="24"/>
          <w:szCs w:val="24"/>
        </w:rPr>
        <w:t>TL</w:t>
      </w:r>
      <w:r w:rsidR="0080783A">
        <w:rPr>
          <w:rFonts w:ascii="Times New Roman" w:hAnsi="Times New Roman" w:cs="Times New Roman"/>
          <w:sz w:val="24"/>
          <w:szCs w:val="24"/>
        </w:rPr>
        <w:t xml:space="preserve"> </w:t>
      </w:r>
      <w:r w:rsidR="00B23765">
        <w:rPr>
          <w:rFonts w:ascii="Times New Roman" w:hAnsi="Times New Roman" w:cs="Times New Roman"/>
          <w:sz w:val="24"/>
          <w:szCs w:val="24"/>
        </w:rPr>
        <w:t>ile yatan</w:t>
      </w:r>
      <w:r w:rsidR="00B23765" w:rsidRPr="0051355A">
        <w:rPr>
          <w:rFonts w:ascii="Times New Roman" w:hAnsi="Times New Roman" w:cs="Times New Roman"/>
          <w:sz w:val="24"/>
          <w:szCs w:val="24"/>
        </w:rPr>
        <w:t xml:space="preserve"> hasta</w:t>
      </w:r>
      <w:r w:rsidR="00B23765">
        <w:rPr>
          <w:rFonts w:ascii="Times New Roman" w:hAnsi="Times New Roman" w:cs="Times New Roman"/>
          <w:sz w:val="24"/>
          <w:szCs w:val="24"/>
        </w:rPr>
        <w:t xml:space="preserve"> grubunda olurken ez az gelir ise </w:t>
      </w:r>
      <w:r w:rsidR="00B23765" w:rsidRPr="0051355A">
        <w:rPr>
          <w:rFonts w:ascii="Times New Roman" w:hAnsi="Times New Roman" w:cs="Times New Roman"/>
          <w:sz w:val="24"/>
          <w:szCs w:val="24"/>
        </w:rPr>
        <w:t xml:space="preserve">91.605,67 </w:t>
      </w:r>
      <w:r w:rsidR="00B23765">
        <w:rPr>
          <w:rFonts w:ascii="Times New Roman" w:hAnsi="Times New Roman" w:cs="Times New Roman"/>
          <w:sz w:val="24"/>
          <w:szCs w:val="24"/>
        </w:rPr>
        <w:t>TL ile günübirlik hasta grubunda gerçekleşmiştir.</w:t>
      </w:r>
    </w:p>
    <w:p w:rsidR="004375A0" w:rsidRDefault="004375A0" w:rsidP="00B23765">
      <w:pPr>
        <w:ind w:firstLine="709"/>
        <w:rPr>
          <w:rFonts w:ascii="Times New Roman" w:hAnsi="Times New Roman" w:cs="Times New Roman"/>
          <w:sz w:val="24"/>
          <w:szCs w:val="24"/>
        </w:rPr>
      </w:pPr>
    </w:p>
    <w:p w:rsidR="003C0B9B" w:rsidRPr="00101A98" w:rsidRDefault="00DE3A2D" w:rsidP="00B23765">
      <w:pPr>
        <w:pStyle w:val="Balk5"/>
        <w:ind w:firstLine="709"/>
      </w:pPr>
      <w:bookmarkStart w:id="328" w:name="_Toc43931536"/>
      <w:bookmarkStart w:id="329" w:name="_Toc43996181"/>
      <w:bookmarkStart w:id="330" w:name="_Toc44065309"/>
      <w:bookmarkStart w:id="331" w:name="_Toc44795464"/>
      <w:r>
        <w:t>3.</w:t>
      </w:r>
      <w:r w:rsidR="00C0756A">
        <w:t>2.4</w:t>
      </w:r>
      <w:r w:rsidR="003C0B9B" w:rsidRPr="00101A98">
        <w:t>.1.7. Genel Cerrahi Poliklinik Gelir Kalemleri</w:t>
      </w:r>
      <w:bookmarkEnd w:id="328"/>
      <w:bookmarkEnd w:id="329"/>
      <w:bookmarkEnd w:id="330"/>
      <w:bookmarkEnd w:id="331"/>
    </w:p>
    <w:p w:rsidR="00A84C46" w:rsidRDefault="00A84C46" w:rsidP="00101A98">
      <w:pPr>
        <w:ind w:firstLine="709"/>
        <w:rPr>
          <w:rFonts w:ascii="Times New Roman" w:hAnsi="Times New Roman" w:cs="Times New Roman"/>
          <w:bCs/>
          <w:sz w:val="24"/>
          <w:szCs w:val="24"/>
        </w:rPr>
      </w:pPr>
      <w:r>
        <w:rPr>
          <w:rFonts w:ascii="Times New Roman" w:hAnsi="Times New Roman" w:cs="Times New Roman"/>
          <w:bCs/>
          <w:sz w:val="24"/>
          <w:szCs w:val="24"/>
        </w:rPr>
        <w:t>Genel cerrahi poliklinik gelirleri, ayakta hasta, yatan hasta, günübirlik hasta grupları olma</w:t>
      </w:r>
      <w:r w:rsidR="00101A98">
        <w:rPr>
          <w:rFonts w:ascii="Times New Roman" w:hAnsi="Times New Roman" w:cs="Times New Roman"/>
          <w:bCs/>
          <w:sz w:val="24"/>
          <w:szCs w:val="24"/>
        </w:rPr>
        <w:t>k üzere aylık olarak aşağıdaki T</w:t>
      </w:r>
      <w:r>
        <w:rPr>
          <w:rFonts w:ascii="Times New Roman" w:hAnsi="Times New Roman" w:cs="Times New Roman"/>
          <w:bCs/>
          <w:sz w:val="24"/>
          <w:szCs w:val="24"/>
        </w:rPr>
        <w:t>ablo</w:t>
      </w:r>
      <w:r w:rsidR="00E764F8">
        <w:rPr>
          <w:rFonts w:ascii="Times New Roman" w:hAnsi="Times New Roman" w:cs="Times New Roman"/>
          <w:bCs/>
          <w:sz w:val="24"/>
          <w:szCs w:val="24"/>
        </w:rPr>
        <w:t xml:space="preserve"> 15’ t</w:t>
      </w:r>
      <w:r w:rsidR="0032048E">
        <w:rPr>
          <w:rFonts w:ascii="Times New Roman" w:hAnsi="Times New Roman" w:cs="Times New Roman"/>
          <w:bCs/>
          <w:sz w:val="24"/>
          <w:szCs w:val="24"/>
        </w:rPr>
        <w:t>e</w:t>
      </w:r>
      <w:r>
        <w:rPr>
          <w:rFonts w:ascii="Times New Roman" w:hAnsi="Times New Roman" w:cs="Times New Roman"/>
          <w:bCs/>
          <w:sz w:val="24"/>
          <w:szCs w:val="24"/>
        </w:rPr>
        <w:t xml:space="preserve"> gösterilmiştir</w:t>
      </w:r>
    </w:p>
    <w:p w:rsidR="006A4523" w:rsidRPr="0051355A" w:rsidRDefault="006A4523" w:rsidP="00101A98">
      <w:pPr>
        <w:ind w:firstLine="709"/>
        <w:rPr>
          <w:rFonts w:ascii="Times New Roman" w:hAnsi="Times New Roman" w:cs="Times New Roman"/>
          <w:bCs/>
          <w:sz w:val="24"/>
          <w:szCs w:val="24"/>
        </w:rPr>
      </w:pPr>
    </w:p>
    <w:p w:rsidR="00B97E12" w:rsidRPr="005571EC" w:rsidRDefault="003075B9" w:rsidP="003A53DA">
      <w:pPr>
        <w:pStyle w:val="ResimYazs"/>
        <w:spacing w:line="360" w:lineRule="auto"/>
        <w:jc w:val="center"/>
        <w:rPr>
          <w:rFonts w:ascii="Times New Roman" w:hAnsi="Times New Roman" w:cs="Times New Roman"/>
          <w:bCs w:val="0"/>
          <w:color w:val="000000" w:themeColor="text1"/>
          <w:sz w:val="24"/>
          <w:szCs w:val="24"/>
        </w:rPr>
      </w:pPr>
      <w:r w:rsidRPr="005571EC">
        <w:rPr>
          <w:rFonts w:ascii="Times New Roman" w:hAnsi="Times New Roman" w:cs="Times New Roman"/>
          <w:color w:val="000000" w:themeColor="text1"/>
          <w:sz w:val="24"/>
          <w:szCs w:val="24"/>
        </w:rPr>
        <w:t>T</w:t>
      </w:r>
      <w:bookmarkStart w:id="332" w:name="_Toc42981464"/>
      <w:r w:rsidRPr="005571EC">
        <w:rPr>
          <w:rFonts w:ascii="Times New Roman" w:hAnsi="Times New Roman" w:cs="Times New Roman"/>
          <w:color w:val="000000" w:themeColor="text1"/>
          <w:sz w:val="24"/>
          <w:szCs w:val="24"/>
        </w:rPr>
        <w:t xml:space="preserve">ablo </w:t>
      </w:r>
      <w:r w:rsidR="00E764F8" w:rsidRPr="005571EC">
        <w:rPr>
          <w:rFonts w:ascii="Times New Roman" w:hAnsi="Times New Roman" w:cs="Times New Roman"/>
          <w:color w:val="000000" w:themeColor="text1"/>
          <w:sz w:val="24"/>
          <w:szCs w:val="24"/>
        </w:rPr>
        <w:t>15</w:t>
      </w:r>
      <w:r w:rsidRPr="005571EC">
        <w:rPr>
          <w:rFonts w:ascii="Times New Roman" w:hAnsi="Times New Roman" w:cs="Times New Roman"/>
          <w:color w:val="000000" w:themeColor="text1"/>
          <w:sz w:val="24"/>
          <w:szCs w:val="24"/>
        </w:rPr>
        <w:t>. Genel</w:t>
      </w:r>
      <w:r w:rsidR="003221E9" w:rsidRPr="005571EC">
        <w:rPr>
          <w:rFonts w:ascii="Times New Roman" w:hAnsi="Times New Roman" w:cs="Times New Roman"/>
          <w:color w:val="000000" w:themeColor="text1"/>
          <w:sz w:val="24"/>
          <w:szCs w:val="24"/>
        </w:rPr>
        <w:t xml:space="preserve"> Cerrahi Poliklinik Gelir Dağıtım </w:t>
      </w:r>
      <w:r w:rsidRPr="005571EC">
        <w:rPr>
          <w:rFonts w:ascii="Times New Roman" w:hAnsi="Times New Roman" w:cs="Times New Roman"/>
          <w:color w:val="000000" w:themeColor="text1"/>
          <w:sz w:val="24"/>
          <w:szCs w:val="24"/>
        </w:rPr>
        <w:t>Tablosu</w:t>
      </w:r>
      <w:bookmarkEnd w:id="332"/>
    </w:p>
    <w:tbl>
      <w:tblPr>
        <w:tblStyle w:val="TabloKlavuzu"/>
        <w:tblW w:w="8575" w:type="dxa"/>
        <w:jc w:val="center"/>
        <w:tblLook w:val="04A0" w:firstRow="1" w:lastRow="0" w:firstColumn="1" w:lastColumn="0" w:noHBand="0" w:noVBand="1"/>
      </w:tblPr>
      <w:tblGrid>
        <w:gridCol w:w="1172"/>
        <w:gridCol w:w="801"/>
        <w:gridCol w:w="936"/>
        <w:gridCol w:w="802"/>
        <w:gridCol w:w="936"/>
        <w:gridCol w:w="802"/>
        <w:gridCol w:w="936"/>
        <w:gridCol w:w="1086"/>
        <w:gridCol w:w="1104"/>
      </w:tblGrid>
      <w:tr w:rsidR="00B97E12" w:rsidRPr="00A84C46" w:rsidTr="003D539D">
        <w:trPr>
          <w:trHeight w:val="418"/>
          <w:jc w:val="center"/>
        </w:trPr>
        <w:tc>
          <w:tcPr>
            <w:tcW w:w="8575" w:type="dxa"/>
            <w:gridSpan w:val="9"/>
            <w:tcBorders>
              <w:top w:val="single" w:sz="4" w:space="0" w:color="000000" w:themeColor="text1"/>
            </w:tcBorders>
            <w:vAlign w:val="center"/>
          </w:tcPr>
          <w:p w:rsidR="00B97E12" w:rsidRPr="006031F7" w:rsidRDefault="00B97E12" w:rsidP="00101A98">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Genel Cerrahi Poliklinik Gelir Kalemleri</w:t>
            </w:r>
          </w:p>
        </w:tc>
      </w:tr>
      <w:tr w:rsidR="00B97E12" w:rsidRPr="00A84C46" w:rsidTr="003D539D">
        <w:trPr>
          <w:trHeight w:val="207"/>
          <w:jc w:val="center"/>
        </w:trPr>
        <w:tc>
          <w:tcPr>
            <w:tcW w:w="1100" w:type="dxa"/>
          </w:tcPr>
          <w:p w:rsidR="00B97E12" w:rsidRPr="00101A98" w:rsidRDefault="00B97E12" w:rsidP="00101A98">
            <w:pPr>
              <w:spacing w:line="360" w:lineRule="auto"/>
              <w:rPr>
                <w:rFonts w:ascii="Times New Roman" w:hAnsi="Times New Roman" w:cs="Times New Roman"/>
                <w:b/>
                <w:sz w:val="18"/>
                <w:szCs w:val="18"/>
              </w:rPr>
            </w:pPr>
          </w:p>
        </w:tc>
        <w:tc>
          <w:tcPr>
            <w:tcW w:w="0" w:type="auto"/>
            <w:gridSpan w:val="2"/>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Ayakta Hasta</w:t>
            </w:r>
          </w:p>
        </w:tc>
        <w:tc>
          <w:tcPr>
            <w:tcW w:w="0" w:type="auto"/>
            <w:gridSpan w:val="2"/>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Yatan Hasta</w:t>
            </w:r>
          </w:p>
        </w:tc>
        <w:tc>
          <w:tcPr>
            <w:tcW w:w="0" w:type="auto"/>
            <w:gridSpan w:val="2"/>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 xml:space="preserve">   Günübirlik Hasta</w:t>
            </w:r>
          </w:p>
        </w:tc>
        <w:tc>
          <w:tcPr>
            <w:tcW w:w="0" w:type="auto"/>
            <w:gridSpan w:val="2"/>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Genel Toplam</w:t>
            </w:r>
          </w:p>
        </w:tc>
      </w:tr>
      <w:tr w:rsidR="00B97E12" w:rsidRPr="00A84C46" w:rsidTr="00D12BB1">
        <w:trPr>
          <w:trHeight w:val="519"/>
          <w:jc w:val="center"/>
        </w:trPr>
        <w:tc>
          <w:tcPr>
            <w:tcW w:w="1100" w:type="dxa"/>
            <w:vAlign w:val="center"/>
          </w:tcPr>
          <w:p w:rsidR="00B97E12" w:rsidRPr="00101A98" w:rsidRDefault="00B97E12" w:rsidP="00D12BB1">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AYLAR</w:t>
            </w:r>
          </w:p>
        </w:tc>
        <w:tc>
          <w:tcPr>
            <w:tcW w:w="0" w:type="auto"/>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Hasta Sayısı</w:t>
            </w:r>
          </w:p>
        </w:tc>
        <w:tc>
          <w:tcPr>
            <w:tcW w:w="0" w:type="auto"/>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Tutar</w:t>
            </w:r>
          </w:p>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(TL)</w:t>
            </w:r>
          </w:p>
        </w:tc>
        <w:tc>
          <w:tcPr>
            <w:tcW w:w="0" w:type="auto"/>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Hasta Sayısı</w:t>
            </w:r>
          </w:p>
        </w:tc>
        <w:tc>
          <w:tcPr>
            <w:tcW w:w="0" w:type="auto"/>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Tutar</w:t>
            </w:r>
          </w:p>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(TL)</w:t>
            </w:r>
          </w:p>
        </w:tc>
        <w:tc>
          <w:tcPr>
            <w:tcW w:w="0" w:type="auto"/>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Hasta Sayısı</w:t>
            </w:r>
          </w:p>
        </w:tc>
        <w:tc>
          <w:tcPr>
            <w:tcW w:w="0" w:type="auto"/>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Tutar</w:t>
            </w:r>
          </w:p>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(TL)</w:t>
            </w:r>
          </w:p>
        </w:tc>
        <w:tc>
          <w:tcPr>
            <w:tcW w:w="0" w:type="auto"/>
            <w:tcBorders>
              <w:bottom w:val="single" w:sz="4" w:space="0" w:color="auto"/>
              <w:right w:val="single" w:sz="4" w:space="0" w:color="auto"/>
            </w:tcBorders>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Toplam Hasta Sayısı</w:t>
            </w:r>
          </w:p>
        </w:tc>
        <w:tc>
          <w:tcPr>
            <w:tcW w:w="0" w:type="auto"/>
            <w:tcBorders>
              <w:left w:val="single" w:sz="4" w:space="0" w:color="auto"/>
            </w:tcBorders>
          </w:tcPr>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Toplam Tutar</w:t>
            </w:r>
          </w:p>
          <w:p w:rsidR="00B97E12" w:rsidRPr="00101A98" w:rsidRDefault="00B97E12" w:rsidP="00101A98">
            <w:pPr>
              <w:spacing w:line="360" w:lineRule="auto"/>
              <w:jc w:val="center"/>
              <w:rPr>
                <w:rFonts w:ascii="Times New Roman" w:hAnsi="Times New Roman" w:cs="Times New Roman"/>
                <w:b/>
                <w:sz w:val="18"/>
                <w:szCs w:val="18"/>
              </w:rPr>
            </w:pPr>
            <w:r w:rsidRPr="00101A98">
              <w:rPr>
                <w:rFonts w:ascii="Times New Roman" w:hAnsi="Times New Roman" w:cs="Times New Roman"/>
                <w:b/>
                <w:sz w:val="18"/>
                <w:szCs w:val="18"/>
              </w:rPr>
              <w:t>(TL)</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OCAK</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296</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7.158,53</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20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14.313,73</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21</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4.025,27</w:t>
            </w:r>
          </w:p>
        </w:tc>
        <w:tc>
          <w:tcPr>
            <w:tcW w:w="0" w:type="auto"/>
            <w:tcBorders>
              <w:top w:val="single" w:sz="4" w:space="0" w:color="auto"/>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337</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25</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497,53</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ŞUBAT</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389</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9.190,32</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11</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8.170,22</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20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5.771,00</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420</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23</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131,54</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MART</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299</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6.922,10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21</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15.279,47</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24</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4.817,71</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344</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27</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019,28</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NİSAN</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317</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6.607,43</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15</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8.321,29</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19</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3.037,70</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351</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17</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966,42</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MAYIS</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121</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2.510,00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4</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2.470,67</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6</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914,54</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131</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5</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895,21</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HAZİRAN</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5</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238,81</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5</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238,81</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TEMMUZ</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0</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0,00</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AĞUSTOS</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0</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0,00</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EYLÜL</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7</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161,00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0</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7</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161,00</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EKİM</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162</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3843,66</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11</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11.433,82</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3</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560,01</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176</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15</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837,49</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KASIM</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16</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383,85</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5.654,60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4</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576,18</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21</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6</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614,63</w:t>
            </w:r>
          </w:p>
        </w:tc>
      </w:tr>
      <w:tr w:rsidR="00B97E12" w:rsidRPr="00A84C46" w:rsidTr="003D539D">
        <w:trPr>
          <w:trHeight w:val="173"/>
          <w:jc w:val="center"/>
        </w:trPr>
        <w:tc>
          <w:tcPr>
            <w:tcW w:w="1100" w:type="dxa"/>
          </w:tcPr>
          <w:p w:rsidR="00B97E12" w:rsidRPr="00101A98" w:rsidRDefault="00B97E12" w:rsidP="00101A98">
            <w:pPr>
              <w:spacing w:line="360" w:lineRule="auto"/>
              <w:jc w:val="center"/>
              <w:rPr>
                <w:rFonts w:ascii="Times New Roman" w:hAnsi="Times New Roman" w:cs="Times New Roman"/>
                <w:b/>
                <w:sz w:val="20"/>
                <w:szCs w:val="20"/>
              </w:rPr>
            </w:pPr>
            <w:r w:rsidRPr="00101A98">
              <w:rPr>
                <w:rFonts w:ascii="Times New Roman" w:hAnsi="Times New Roman" w:cs="Times New Roman"/>
                <w:b/>
                <w:sz w:val="20"/>
                <w:szCs w:val="20"/>
              </w:rPr>
              <w:t>ARALIK</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148</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3.603,24</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3</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1.469,60</w:t>
            </w:r>
          </w:p>
        </w:tc>
        <w:tc>
          <w:tcPr>
            <w:tcW w:w="0" w:type="auto"/>
          </w:tcPr>
          <w:p w:rsidR="00B97E12" w:rsidRPr="00A84C46" w:rsidRDefault="00B97E12" w:rsidP="00101A98">
            <w:pPr>
              <w:spacing w:line="360" w:lineRule="auto"/>
              <w:jc w:val="center"/>
              <w:rPr>
                <w:rFonts w:ascii="Times New Roman" w:hAnsi="Times New Roman" w:cs="Times New Roman"/>
                <w:sz w:val="18"/>
                <w:szCs w:val="18"/>
              </w:rPr>
            </w:pPr>
            <w:r w:rsidRPr="00A84C46">
              <w:rPr>
                <w:rFonts w:ascii="Times New Roman" w:hAnsi="Times New Roman" w:cs="Times New Roman"/>
                <w:sz w:val="18"/>
                <w:szCs w:val="18"/>
              </w:rPr>
              <w:t>2</w:t>
            </w:r>
          </w:p>
        </w:tc>
        <w:tc>
          <w:tcPr>
            <w:tcW w:w="0" w:type="auto"/>
          </w:tcPr>
          <w:p w:rsidR="00B97E12" w:rsidRPr="00A84C46" w:rsidRDefault="00B97E12" w:rsidP="00101A98">
            <w:pPr>
              <w:spacing w:line="360" w:lineRule="auto"/>
              <w:jc w:val="right"/>
              <w:rPr>
                <w:rFonts w:ascii="Times New Roman" w:hAnsi="Times New Roman" w:cs="Times New Roman"/>
                <w:sz w:val="18"/>
                <w:szCs w:val="18"/>
              </w:rPr>
            </w:pPr>
            <w:r w:rsidRPr="00A84C46">
              <w:rPr>
                <w:rFonts w:ascii="Times New Roman" w:hAnsi="Times New Roman" w:cs="Times New Roman"/>
                <w:sz w:val="18"/>
                <w:szCs w:val="18"/>
              </w:rPr>
              <w:t>116,36</w:t>
            </w:r>
          </w:p>
        </w:tc>
        <w:tc>
          <w:tcPr>
            <w:tcW w:w="0" w:type="auto"/>
            <w:tcBorders>
              <w:right w:val="single" w:sz="4" w:space="0" w:color="auto"/>
            </w:tcBorders>
            <w:vAlign w:val="bottom"/>
          </w:tcPr>
          <w:p w:rsidR="00B97E12" w:rsidRPr="00A84C46" w:rsidRDefault="00B97E12" w:rsidP="00101A98">
            <w:pPr>
              <w:spacing w:line="360"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153</w:t>
            </w:r>
          </w:p>
        </w:tc>
        <w:tc>
          <w:tcPr>
            <w:tcW w:w="0" w:type="auto"/>
            <w:tcBorders>
              <w:left w:val="single" w:sz="4" w:space="0" w:color="auto"/>
            </w:tcBorders>
            <w:vAlign w:val="bottom"/>
          </w:tcPr>
          <w:p w:rsidR="00B97E12" w:rsidRPr="00A84C46" w:rsidRDefault="00B97E12" w:rsidP="00101A98">
            <w:pPr>
              <w:spacing w:line="360"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5</w:t>
            </w:r>
            <w:r w:rsidR="0052450A">
              <w:rPr>
                <w:rFonts w:ascii="Times New Roman" w:hAnsi="Times New Roman" w:cs="Times New Roman"/>
                <w:color w:val="000000"/>
                <w:sz w:val="18"/>
                <w:szCs w:val="18"/>
              </w:rPr>
              <w:t>.</w:t>
            </w:r>
            <w:r w:rsidRPr="00A84C46">
              <w:rPr>
                <w:rFonts w:ascii="Times New Roman" w:hAnsi="Times New Roman" w:cs="Times New Roman"/>
                <w:color w:val="000000"/>
                <w:sz w:val="18"/>
                <w:szCs w:val="18"/>
              </w:rPr>
              <w:t>189,20</w:t>
            </w:r>
          </w:p>
        </w:tc>
      </w:tr>
      <w:tr w:rsidR="00B97E12" w:rsidRPr="00A84C46" w:rsidTr="003D539D">
        <w:trPr>
          <w:trHeight w:val="231"/>
          <w:jc w:val="center"/>
        </w:trPr>
        <w:tc>
          <w:tcPr>
            <w:tcW w:w="1100" w:type="dxa"/>
            <w:vAlign w:val="center"/>
          </w:tcPr>
          <w:p w:rsidR="00B97E12" w:rsidRPr="0052450A" w:rsidRDefault="00B97E12" w:rsidP="0052450A">
            <w:pPr>
              <w:spacing w:line="360" w:lineRule="auto"/>
              <w:jc w:val="right"/>
              <w:rPr>
                <w:rFonts w:ascii="Times New Roman" w:hAnsi="Times New Roman" w:cs="Times New Roman"/>
                <w:b/>
                <w:sz w:val="20"/>
                <w:szCs w:val="20"/>
              </w:rPr>
            </w:pPr>
            <w:r w:rsidRPr="0052450A">
              <w:rPr>
                <w:rFonts w:ascii="Times New Roman" w:hAnsi="Times New Roman" w:cs="Times New Roman"/>
                <w:b/>
                <w:sz w:val="20"/>
                <w:szCs w:val="20"/>
              </w:rPr>
              <w:t>TOPLAM</w:t>
            </w:r>
          </w:p>
        </w:tc>
        <w:tc>
          <w:tcPr>
            <w:tcW w:w="0" w:type="auto"/>
            <w:vAlign w:val="center"/>
          </w:tcPr>
          <w:p w:rsidR="00B97E12" w:rsidRPr="0052450A" w:rsidRDefault="00A55E6D" w:rsidP="0052450A">
            <w:pPr>
              <w:spacing w:line="360" w:lineRule="auto"/>
              <w:jc w:val="center"/>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97E12"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97E12" w:rsidRPr="0052450A">
              <w:rPr>
                <w:rFonts w:ascii="Times New Roman" w:hAnsi="Times New Roman" w:cs="Times New Roman"/>
                <w:b/>
                <w:noProof/>
                <w:sz w:val="18"/>
                <w:szCs w:val="18"/>
              </w:rPr>
              <w:t>1760</w:t>
            </w:r>
            <w:r w:rsidRPr="0052450A">
              <w:rPr>
                <w:rFonts w:ascii="Times New Roman" w:hAnsi="Times New Roman" w:cs="Times New Roman"/>
                <w:b/>
                <w:sz w:val="18"/>
                <w:szCs w:val="18"/>
              </w:rPr>
              <w:fldChar w:fldCharType="end"/>
            </w:r>
          </w:p>
        </w:tc>
        <w:tc>
          <w:tcPr>
            <w:tcW w:w="0" w:type="auto"/>
            <w:vAlign w:val="center"/>
          </w:tcPr>
          <w:p w:rsidR="00B97E12" w:rsidRPr="0052450A" w:rsidRDefault="00A55E6D" w:rsidP="0052450A">
            <w:pPr>
              <w:spacing w:line="360" w:lineRule="auto"/>
              <w:jc w:val="right"/>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97E12"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97E12" w:rsidRPr="0052450A">
              <w:rPr>
                <w:rFonts w:ascii="Times New Roman" w:hAnsi="Times New Roman" w:cs="Times New Roman"/>
                <w:b/>
                <w:noProof/>
                <w:sz w:val="18"/>
                <w:szCs w:val="18"/>
              </w:rPr>
              <w:t>40.618,94</w:t>
            </w:r>
            <w:r w:rsidRPr="0052450A">
              <w:rPr>
                <w:rFonts w:ascii="Times New Roman" w:hAnsi="Times New Roman" w:cs="Times New Roman"/>
                <w:b/>
                <w:sz w:val="18"/>
                <w:szCs w:val="18"/>
              </w:rPr>
              <w:fldChar w:fldCharType="end"/>
            </w:r>
          </w:p>
        </w:tc>
        <w:tc>
          <w:tcPr>
            <w:tcW w:w="0" w:type="auto"/>
            <w:vAlign w:val="center"/>
          </w:tcPr>
          <w:p w:rsidR="00B97E12" w:rsidRPr="0052450A" w:rsidRDefault="00A55E6D" w:rsidP="0052450A">
            <w:pPr>
              <w:spacing w:line="360" w:lineRule="auto"/>
              <w:jc w:val="center"/>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97E12"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97E12" w:rsidRPr="0052450A">
              <w:rPr>
                <w:rFonts w:ascii="Times New Roman" w:hAnsi="Times New Roman" w:cs="Times New Roman"/>
                <w:b/>
                <w:noProof/>
                <w:sz w:val="18"/>
                <w:szCs w:val="18"/>
              </w:rPr>
              <w:t>86</w:t>
            </w:r>
            <w:r w:rsidRPr="0052450A">
              <w:rPr>
                <w:rFonts w:ascii="Times New Roman" w:hAnsi="Times New Roman" w:cs="Times New Roman"/>
                <w:b/>
                <w:sz w:val="18"/>
                <w:szCs w:val="18"/>
              </w:rPr>
              <w:fldChar w:fldCharType="end"/>
            </w:r>
          </w:p>
        </w:tc>
        <w:tc>
          <w:tcPr>
            <w:tcW w:w="0" w:type="auto"/>
            <w:vAlign w:val="center"/>
          </w:tcPr>
          <w:p w:rsidR="00B97E12" w:rsidRPr="0052450A" w:rsidRDefault="00A55E6D" w:rsidP="0052450A">
            <w:pPr>
              <w:spacing w:line="360" w:lineRule="auto"/>
              <w:jc w:val="right"/>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97E12"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97E12" w:rsidRPr="0052450A">
              <w:rPr>
                <w:rFonts w:ascii="Times New Roman" w:hAnsi="Times New Roman" w:cs="Times New Roman"/>
                <w:b/>
                <w:noProof/>
                <w:sz w:val="18"/>
                <w:szCs w:val="18"/>
              </w:rPr>
              <w:t>67.113,4</w:t>
            </w:r>
            <w:r w:rsidRPr="0052450A">
              <w:rPr>
                <w:rFonts w:ascii="Times New Roman" w:hAnsi="Times New Roman" w:cs="Times New Roman"/>
                <w:b/>
                <w:sz w:val="18"/>
                <w:szCs w:val="18"/>
              </w:rPr>
              <w:fldChar w:fldCharType="end"/>
            </w:r>
            <w:r w:rsidR="00E46212" w:rsidRPr="0052450A">
              <w:rPr>
                <w:rFonts w:ascii="Times New Roman" w:hAnsi="Times New Roman" w:cs="Times New Roman"/>
                <w:b/>
                <w:sz w:val="18"/>
                <w:szCs w:val="18"/>
              </w:rPr>
              <w:t>0</w:t>
            </w:r>
          </w:p>
        </w:tc>
        <w:tc>
          <w:tcPr>
            <w:tcW w:w="0" w:type="auto"/>
            <w:vAlign w:val="center"/>
          </w:tcPr>
          <w:p w:rsidR="00B97E12" w:rsidRPr="0052450A" w:rsidRDefault="00A55E6D" w:rsidP="0052450A">
            <w:pPr>
              <w:spacing w:line="360" w:lineRule="auto"/>
              <w:jc w:val="center"/>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97E12"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97E12" w:rsidRPr="0052450A">
              <w:rPr>
                <w:rFonts w:ascii="Times New Roman" w:hAnsi="Times New Roman" w:cs="Times New Roman"/>
                <w:b/>
                <w:noProof/>
                <w:sz w:val="18"/>
                <w:szCs w:val="18"/>
              </w:rPr>
              <w:t>99</w:t>
            </w:r>
            <w:r w:rsidRPr="0052450A">
              <w:rPr>
                <w:rFonts w:ascii="Times New Roman" w:hAnsi="Times New Roman" w:cs="Times New Roman"/>
                <w:b/>
                <w:sz w:val="18"/>
                <w:szCs w:val="18"/>
              </w:rPr>
              <w:fldChar w:fldCharType="end"/>
            </w:r>
          </w:p>
        </w:tc>
        <w:tc>
          <w:tcPr>
            <w:tcW w:w="0" w:type="auto"/>
            <w:vAlign w:val="center"/>
          </w:tcPr>
          <w:p w:rsidR="00B97E12" w:rsidRPr="0052450A" w:rsidRDefault="00A55E6D" w:rsidP="0052450A">
            <w:pPr>
              <w:spacing w:line="360" w:lineRule="auto"/>
              <w:jc w:val="right"/>
              <w:rPr>
                <w:rFonts w:ascii="Times New Roman" w:hAnsi="Times New Roman" w:cs="Times New Roman"/>
                <w:b/>
                <w:sz w:val="18"/>
                <w:szCs w:val="18"/>
              </w:rPr>
            </w:pPr>
            <w:r w:rsidRPr="0052450A">
              <w:rPr>
                <w:rFonts w:ascii="Times New Roman" w:hAnsi="Times New Roman" w:cs="Times New Roman"/>
                <w:b/>
                <w:sz w:val="18"/>
                <w:szCs w:val="18"/>
              </w:rPr>
              <w:fldChar w:fldCharType="begin"/>
            </w:r>
            <w:r w:rsidR="00B97E12" w:rsidRPr="0052450A">
              <w:rPr>
                <w:rFonts w:ascii="Times New Roman" w:hAnsi="Times New Roman" w:cs="Times New Roman"/>
                <w:b/>
                <w:sz w:val="18"/>
                <w:szCs w:val="18"/>
              </w:rPr>
              <w:instrText xml:space="preserve"> =SUM(ABOVE) </w:instrText>
            </w:r>
            <w:r w:rsidRPr="0052450A">
              <w:rPr>
                <w:rFonts w:ascii="Times New Roman" w:hAnsi="Times New Roman" w:cs="Times New Roman"/>
                <w:b/>
                <w:sz w:val="18"/>
                <w:szCs w:val="18"/>
              </w:rPr>
              <w:fldChar w:fldCharType="separate"/>
            </w:r>
            <w:r w:rsidR="00B97E12" w:rsidRPr="0052450A">
              <w:rPr>
                <w:rFonts w:ascii="Times New Roman" w:hAnsi="Times New Roman" w:cs="Times New Roman"/>
                <w:b/>
                <w:noProof/>
                <w:sz w:val="18"/>
                <w:szCs w:val="18"/>
              </w:rPr>
              <w:t>19.818,77</w:t>
            </w:r>
            <w:r w:rsidRPr="0052450A">
              <w:rPr>
                <w:rFonts w:ascii="Times New Roman" w:hAnsi="Times New Roman" w:cs="Times New Roman"/>
                <w:b/>
                <w:sz w:val="18"/>
                <w:szCs w:val="18"/>
              </w:rPr>
              <w:fldChar w:fldCharType="end"/>
            </w:r>
          </w:p>
        </w:tc>
        <w:tc>
          <w:tcPr>
            <w:tcW w:w="0" w:type="auto"/>
            <w:tcBorders>
              <w:right w:val="single" w:sz="4" w:space="0" w:color="auto"/>
            </w:tcBorders>
            <w:vAlign w:val="center"/>
          </w:tcPr>
          <w:p w:rsidR="00B97E12" w:rsidRPr="0052450A" w:rsidRDefault="00B97E12" w:rsidP="0052450A">
            <w:pPr>
              <w:spacing w:line="360" w:lineRule="auto"/>
              <w:jc w:val="center"/>
              <w:rPr>
                <w:rFonts w:ascii="Times New Roman" w:hAnsi="Times New Roman" w:cs="Times New Roman"/>
                <w:b/>
                <w:color w:val="000000"/>
                <w:sz w:val="18"/>
                <w:szCs w:val="18"/>
              </w:rPr>
            </w:pPr>
            <w:r w:rsidRPr="0052450A">
              <w:rPr>
                <w:rFonts w:ascii="Times New Roman" w:hAnsi="Times New Roman" w:cs="Times New Roman"/>
                <w:b/>
                <w:color w:val="000000"/>
                <w:sz w:val="18"/>
                <w:szCs w:val="18"/>
              </w:rPr>
              <w:t>1945</w:t>
            </w:r>
          </w:p>
        </w:tc>
        <w:tc>
          <w:tcPr>
            <w:tcW w:w="0" w:type="auto"/>
            <w:tcBorders>
              <w:left w:val="single" w:sz="4" w:space="0" w:color="auto"/>
            </w:tcBorders>
            <w:vAlign w:val="center"/>
          </w:tcPr>
          <w:p w:rsidR="00B97E12" w:rsidRPr="0052450A" w:rsidRDefault="00B97E12" w:rsidP="0052450A">
            <w:pPr>
              <w:spacing w:line="360" w:lineRule="auto"/>
              <w:jc w:val="right"/>
              <w:rPr>
                <w:rFonts w:ascii="Times New Roman" w:hAnsi="Times New Roman" w:cs="Times New Roman"/>
                <w:b/>
                <w:color w:val="000000"/>
                <w:sz w:val="18"/>
                <w:szCs w:val="18"/>
              </w:rPr>
            </w:pPr>
            <w:r w:rsidRPr="0052450A">
              <w:rPr>
                <w:rFonts w:ascii="Times New Roman" w:hAnsi="Times New Roman" w:cs="Times New Roman"/>
                <w:b/>
                <w:color w:val="000000"/>
                <w:sz w:val="18"/>
                <w:szCs w:val="18"/>
              </w:rPr>
              <w:t>127</w:t>
            </w:r>
            <w:r w:rsidR="00A23898" w:rsidRPr="0052450A">
              <w:rPr>
                <w:rFonts w:ascii="Times New Roman" w:hAnsi="Times New Roman" w:cs="Times New Roman"/>
                <w:b/>
                <w:color w:val="000000"/>
                <w:sz w:val="18"/>
                <w:szCs w:val="18"/>
              </w:rPr>
              <w:t>.</w:t>
            </w:r>
            <w:r w:rsidRPr="0052450A">
              <w:rPr>
                <w:rFonts w:ascii="Times New Roman" w:hAnsi="Times New Roman" w:cs="Times New Roman"/>
                <w:b/>
                <w:color w:val="000000"/>
                <w:sz w:val="18"/>
                <w:szCs w:val="18"/>
              </w:rPr>
              <w:t>551,11</w:t>
            </w:r>
          </w:p>
        </w:tc>
      </w:tr>
    </w:tbl>
    <w:p w:rsidR="0032048E" w:rsidRDefault="0032048E" w:rsidP="00491BF5">
      <w:pPr>
        <w:ind w:firstLine="709"/>
        <w:rPr>
          <w:rFonts w:ascii="Times New Roman" w:hAnsi="Times New Roman" w:cs="Times New Roman"/>
          <w:sz w:val="24"/>
          <w:szCs w:val="24"/>
        </w:rPr>
      </w:pPr>
    </w:p>
    <w:p w:rsidR="00993686" w:rsidRDefault="00E764F8" w:rsidP="00B23765">
      <w:pPr>
        <w:ind w:firstLine="709"/>
        <w:rPr>
          <w:rFonts w:ascii="Times New Roman" w:hAnsi="Times New Roman" w:cs="Times New Roman"/>
          <w:sz w:val="24"/>
          <w:szCs w:val="24"/>
        </w:rPr>
      </w:pPr>
      <w:r>
        <w:rPr>
          <w:rFonts w:ascii="Times New Roman" w:hAnsi="Times New Roman" w:cs="Times New Roman"/>
          <w:sz w:val="24"/>
          <w:szCs w:val="24"/>
        </w:rPr>
        <w:t>Tablo 15</w:t>
      </w:r>
      <w:r w:rsidR="003075B9" w:rsidRPr="0051355A">
        <w:rPr>
          <w:rFonts w:ascii="Times New Roman" w:hAnsi="Times New Roman" w:cs="Times New Roman"/>
          <w:sz w:val="24"/>
          <w:szCs w:val="24"/>
        </w:rPr>
        <w:t>’ e</w:t>
      </w:r>
      <w:r w:rsidR="00B97E12" w:rsidRPr="0051355A">
        <w:rPr>
          <w:rFonts w:ascii="Times New Roman" w:hAnsi="Times New Roman" w:cs="Times New Roman"/>
          <w:sz w:val="24"/>
          <w:szCs w:val="24"/>
        </w:rPr>
        <w:t xml:space="preserve"> göre </w:t>
      </w:r>
      <w:r w:rsidR="001950F7" w:rsidRPr="0051355A">
        <w:rPr>
          <w:rFonts w:ascii="Times New Roman" w:hAnsi="Times New Roman" w:cs="Times New Roman"/>
          <w:sz w:val="24"/>
          <w:szCs w:val="24"/>
        </w:rPr>
        <w:t xml:space="preserve">2019 yılında </w:t>
      </w:r>
      <w:r w:rsidR="00B97E12" w:rsidRPr="0051355A">
        <w:rPr>
          <w:rFonts w:ascii="Times New Roman" w:hAnsi="Times New Roman" w:cs="Times New Roman"/>
          <w:sz w:val="24"/>
          <w:szCs w:val="24"/>
        </w:rPr>
        <w:t>genel cerrahi bölümü,</w:t>
      </w:r>
      <w:r w:rsidR="005571EC">
        <w:rPr>
          <w:rFonts w:ascii="Times New Roman" w:hAnsi="Times New Roman" w:cs="Times New Roman"/>
          <w:sz w:val="24"/>
          <w:szCs w:val="24"/>
        </w:rPr>
        <w:t xml:space="preserve"> </w:t>
      </w:r>
      <w:r w:rsidR="00B97E12" w:rsidRPr="0051355A">
        <w:rPr>
          <w:rFonts w:ascii="Times New Roman" w:hAnsi="Times New Roman" w:cs="Times New Roman"/>
          <w:sz w:val="24"/>
          <w:szCs w:val="24"/>
        </w:rPr>
        <w:t>ayakta hasta</w:t>
      </w:r>
      <w:r w:rsidR="00065B29" w:rsidRPr="0051355A">
        <w:rPr>
          <w:rFonts w:ascii="Times New Roman" w:hAnsi="Times New Roman" w:cs="Times New Roman"/>
          <w:sz w:val="24"/>
          <w:szCs w:val="24"/>
        </w:rPr>
        <w:t xml:space="preserve"> grup verilerine bakıldığında </w:t>
      </w:r>
      <w:r w:rsidR="00B97E12" w:rsidRPr="0051355A">
        <w:rPr>
          <w:rFonts w:ascii="Times New Roman" w:hAnsi="Times New Roman" w:cs="Times New Roman"/>
          <w:sz w:val="24"/>
          <w:szCs w:val="24"/>
        </w:rPr>
        <w:t>389 kişiyle şubat ayı,</w:t>
      </w:r>
      <w:r w:rsidR="005571EC">
        <w:rPr>
          <w:rFonts w:ascii="Times New Roman" w:hAnsi="Times New Roman" w:cs="Times New Roman"/>
          <w:sz w:val="24"/>
          <w:szCs w:val="24"/>
        </w:rPr>
        <w:t xml:space="preserve"> </w:t>
      </w:r>
      <w:r w:rsidR="00B97E12" w:rsidRPr="0051355A">
        <w:rPr>
          <w:rFonts w:ascii="Times New Roman" w:hAnsi="Times New Roman" w:cs="Times New Roman"/>
          <w:sz w:val="24"/>
          <w:szCs w:val="24"/>
        </w:rPr>
        <w:t>yatan hasta</w:t>
      </w:r>
      <w:r w:rsidR="00B23765">
        <w:rPr>
          <w:rFonts w:ascii="Times New Roman" w:hAnsi="Times New Roman" w:cs="Times New Roman"/>
          <w:sz w:val="24"/>
          <w:szCs w:val="24"/>
        </w:rPr>
        <w:t xml:space="preserve"> grubunda 21 kişi ile</w:t>
      </w:r>
      <w:r w:rsidR="00E259EE" w:rsidRPr="0051355A">
        <w:rPr>
          <w:rFonts w:ascii="Times New Roman" w:hAnsi="Times New Roman" w:cs="Times New Roman"/>
          <w:sz w:val="24"/>
          <w:szCs w:val="24"/>
        </w:rPr>
        <w:t xml:space="preserve"> mart ayı</w:t>
      </w:r>
      <w:r w:rsidR="00B97E12" w:rsidRPr="0051355A">
        <w:rPr>
          <w:rFonts w:ascii="Times New Roman" w:hAnsi="Times New Roman" w:cs="Times New Roman"/>
          <w:sz w:val="24"/>
          <w:szCs w:val="24"/>
        </w:rPr>
        <w:t>,</w:t>
      </w:r>
      <w:r w:rsidR="005571EC">
        <w:rPr>
          <w:rFonts w:ascii="Times New Roman" w:hAnsi="Times New Roman" w:cs="Times New Roman"/>
          <w:sz w:val="24"/>
          <w:szCs w:val="24"/>
        </w:rPr>
        <w:t xml:space="preserve"> </w:t>
      </w:r>
      <w:r w:rsidR="00B97E12" w:rsidRPr="0051355A">
        <w:rPr>
          <w:rFonts w:ascii="Times New Roman" w:hAnsi="Times New Roman" w:cs="Times New Roman"/>
          <w:sz w:val="24"/>
          <w:szCs w:val="24"/>
        </w:rPr>
        <w:t>günübirlik hasta grubund</w:t>
      </w:r>
      <w:r w:rsidR="00065B29" w:rsidRPr="0051355A">
        <w:rPr>
          <w:rFonts w:ascii="Times New Roman" w:hAnsi="Times New Roman" w:cs="Times New Roman"/>
          <w:sz w:val="24"/>
          <w:szCs w:val="24"/>
        </w:rPr>
        <w:t>a 24 kişi ile mart ayı olmuştur</w:t>
      </w:r>
      <w:r w:rsidR="00B97E12" w:rsidRPr="0051355A">
        <w:rPr>
          <w:rFonts w:ascii="Times New Roman" w:hAnsi="Times New Roman" w:cs="Times New Roman"/>
          <w:sz w:val="24"/>
          <w:szCs w:val="24"/>
        </w:rPr>
        <w:t>. Genel olarak bakıldığında 1.945 hastaya hizmet verilmiştir.</w:t>
      </w:r>
      <w:r w:rsidR="005571EC">
        <w:rPr>
          <w:rFonts w:ascii="Times New Roman" w:hAnsi="Times New Roman" w:cs="Times New Roman"/>
          <w:sz w:val="24"/>
          <w:szCs w:val="24"/>
        </w:rPr>
        <w:t xml:space="preserve"> </w:t>
      </w:r>
      <w:r w:rsidR="00B97E12" w:rsidRPr="0051355A">
        <w:rPr>
          <w:rFonts w:ascii="Times New Roman" w:hAnsi="Times New Roman" w:cs="Times New Roman"/>
          <w:sz w:val="24"/>
          <w:szCs w:val="24"/>
        </w:rPr>
        <w:t xml:space="preserve">Bu hizmetin karşılığında ayakta hasta tutarı 40.618,94 </w:t>
      </w:r>
      <w:r w:rsidR="004D5C5B">
        <w:rPr>
          <w:rFonts w:ascii="Times New Roman" w:hAnsi="Times New Roman" w:cs="Times New Roman"/>
          <w:sz w:val="24"/>
          <w:szCs w:val="24"/>
        </w:rPr>
        <w:t xml:space="preserve">TL, </w:t>
      </w:r>
      <w:r w:rsidR="00B97E12" w:rsidRPr="0051355A">
        <w:rPr>
          <w:rFonts w:ascii="Times New Roman" w:hAnsi="Times New Roman" w:cs="Times New Roman"/>
          <w:sz w:val="24"/>
          <w:szCs w:val="24"/>
        </w:rPr>
        <w:t xml:space="preserve">yatan hasta </w:t>
      </w:r>
      <w:r w:rsidR="00B97E12" w:rsidRPr="0051355A">
        <w:rPr>
          <w:rFonts w:ascii="Times New Roman" w:hAnsi="Times New Roman" w:cs="Times New Roman"/>
          <w:sz w:val="24"/>
          <w:szCs w:val="24"/>
        </w:rPr>
        <w:lastRenderedPageBreak/>
        <w:t xml:space="preserve">tutarı 67.113,40 </w:t>
      </w:r>
      <w:r w:rsidR="004D5C5B">
        <w:rPr>
          <w:rFonts w:ascii="Times New Roman" w:hAnsi="Times New Roman" w:cs="Times New Roman"/>
          <w:sz w:val="24"/>
          <w:szCs w:val="24"/>
        </w:rPr>
        <w:t>TL</w:t>
      </w:r>
      <w:r w:rsidR="00B97E12" w:rsidRPr="0051355A">
        <w:rPr>
          <w:rFonts w:ascii="Times New Roman" w:hAnsi="Times New Roman" w:cs="Times New Roman"/>
          <w:sz w:val="24"/>
          <w:szCs w:val="24"/>
        </w:rPr>
        <w:t xml:space="preserve"> ve günüb</w:t>
      </w:r>
      <w:r w:rsidR="00065B29" w:rsidRPr="0051355A">
        <w:rPr>
          <w:rFonts w:ascii="Times New Roman" w:hAnsi="Times New Roman" w:cs="Times New Roman"/>
          <w:sz w:val="24"/>
          <w:szCs w:val="24"/>
        </w:rPr>
        <w:t xml:space="preserve">irlik hasta tutarı 19.818,77 </w:t>
      </w:r>
      <w:r w:rsidR="004D5C5B">
        <w:rPr>
          <w:rFonts w:ascii="Times New Roman" w:hAnsi="Times New Roman" w:cs="Times New Roman"/>
          <w:sz w:val="24"/>
          <w:szCs w:val="24"/>
        </w:rPr>
        <w:t xml:space="preserve">TL </w:t>
      </w:r>
      <w:r w:rsidR="00B97E12" w:rsidRPr="0051355A">
        <w:rPr>
          <w:rFonts w:ascii="Times New Roman" w:hAnsi="Times New Roman" w:cs="Times New Roman"/>
          <w:sz w:val="24"/>
          <w:szCs w:val="24"/>
        </w:rPr>
        <w:t xml:space="preserve">olup toplamda 127.551,11 </w:t>
      </w:r>
      <w:r w:rsidR="004D5C5B">
        <w:rPr>
          <w:rFonts w:ascii="Times New Roman" w:hAnsi="Times New Roman" w:cs="Times New Roman"/>
          <w:sz w:val="24"/>
          <w:szCs w:val="24"/>
        </w:rPr>
        <w:t>TL</w:t>
      </w:r>
      <w:r w:rsidR="00B97E12" w:rsidRPr="0051355A">
        <w:rPr>
          <w:rFonts w:ascii="Times New Roman" w:hAnsi="Times New Roman" w:cs="Times New Roman"/>
          <w:sz w:val="24"/>
          <w:szCs w:val="24"/>
        </w:rPr>
        <w:t xml:space="preserve"> gelir elde edilmiştir.</w:t>
      </w:r>
      <w:r w:rsidR="00B23765">
        <w:rPr>
          <w:rFonts w:ascii="Times New Roman" w:hAnsi="Times New Roman" w:cs="Times New Roman"/>
          <w:sz w:val="24"/>
          <w:szCs w:val="24"/>
        </w:rPr>
        <w:t xml:space="preserve"> Yukarıdaki tabloda gösterildiği gibi bir ayda en fazla gelir </w:t>
      </w:r>
      <w:r w:rsidR="00B23765" w:rsidRPr="00B23765">
        <w:rPr>
          <w:rFonts w:ascii="Times New Roman" w:hAnsi="Times New Roman" w:cs="Times New Roman"/>
          <w:sz w:val="24"/>
          <w:szCs w:val="24"/>
        </w:rPr>
        <w:t>15.279,47</w:t>
      </w:r>
      <w:r w:rsidR="00EE1A75">
        <w:rPr>
          <w:rFonts w:ascii="Times New Roman" w:hAnsi="Times New Roman" w:cs="Times New Roman"/>
          <w:sz w:val="24"/>
          <w:szCs w:val="24"/>
        </w:rPr>
        <w:t xml:space="preserve"> </w:t>
      </w:r>
      <w:r w:rsidR="00B23765" w:rsidRPr="001D5A9E">
        <w:rPr>
          <w:rFonts w:ascii="Times New Roman" w:hAnsi="Times New Roman" w:cs="Times New Roman"/>
          <w:sz w:val="24"/>
          <w:szCs w:val="24"/>
        </w:rPr>
        <w:t xml:space="preserve">TL ile </w:t>
      </w:r>
      <w:r w:rsidR="00B23765">
        <w:rPr>
          <w:rFonts w:ascii="Times New Roman" w:hAnsi="Times New Roman" w:cs="Times New Roman"/>
          <w:sz w:val="24"/>
          <w:szCs w:val="24"/>
        </w:rPr>
        <w:t>yatan</w:t>
      </w:r>
      <w:r w:rsidR="00B23765" w:rsidRPr="001D5A9E">
        <w:rPr>
          <w:rFonts w:ascii="Times New Roman" w:hAnsi="Times New Roman" w:cs="Times New Roman"/>
          <w:sz w:val="24"/>
          <w:szCs w:val="24"/>
        </w:rPr>
        <w:t xml:space="preserve"> hasta</w:t>
      </w:r>
      <w:r w:rsidR="00B23765">
        <w:rPr>
          <w:rFonts w:ascii="Times New Roman" w:hAnsi="Times New Roman" w:cs="Times New Roman"/>
          <w:sz w:val="24"/>
          <w:szCs w:val="24"/>
        </w:rPr>
        <w:t xml:space="preserve"> grubunda mart ayında gerçekleşmiştir. Tüm bu verilere </w:t>
      </w:r>
      <w:r w:rsidR="000915BC" w:rsidRPr="0051355A">
        <w:rPr>
          <w:rFonts w:ascii="Times New Roman" w:hAnsi="Times New Roman" w:cs="Times New Roman"/>
          <w:sz w:val="24"/>
          <w:szCs w:val="24"/>
        </w:rPr>
        <w:t>bakıldığında</w:t>
      </w:r>
      <w:r w:rsidR="000915BC">
        <w:rPr>
          <w:rFonts w:ascii="Times New Roman" w:hAnsi="Times New Roman" w:cs="Times New Roman"/>
          <w:sz w:val="24"/>
          <w:szCs w:val="24"/>
        </w:rPr>
        <w:t xml:space="preserve"> toplamda</w:t>
      </w:r>
      <w:r w:rsidR="005571EC">
        <w:rPr>
          <w:rFonts w:ascii="Times New Roman" w:hAnsi="Times New Roman" w:cs="Times New Roman"/>
          <w:sz w:val="24"/>
          <w:szCs w:val="24"/>
        </w:rPr>
        <w:t xml:space="preserve"> </w:t>
      </w:r>
      <w:r w:rsidR="00B23765">
        <w:rPr>
          <w:rFonts w:ascii="Times New Roman" w:hAnsi="Times New Roman" w:cs="Times New Roman"/>
          <w:sz w:val="24"/>
          <w:szCs w:val="24"/>
        </w:rPr>
        <w:t xml:space="preserve">en fazla gelir </w:t>
      </w:r>
      <w:r w:rsidR="00B23765" w:rsidRPr="0051355A">
        <w:rPr>
          <w:rFonts w:ascii="Times New Roman" w:hAnsi="Times New Roman" w:cs="Times New Roman"/>
          <w:sz w:val="24"/>
          <w:szCs w:val="24"/>
        </w:rPr>
        <w:t xml:space="preserve">67.113,40 </w:t>
      </w:r>
      <w:r w:rsidR="00B23765">
        <w:rPr>
          <w:rFonts w:ascii="Times New Roman" w:hAnsi="Times New Roman" w:cs="Times New Roman"/>
          <w:sz w:val="24"/>
          <w:szCs w:val="24"/>
        </w:rPr>
        <w:t>TL</w:t>
      </w:r>
      <w:r w:rsidR="005571EC">
        <w:rPr>
          <w:rFonts w:ascii="Times New Roman" w:hAnsi="Times New Roman" w:cs="Times New Roman"/>
          <w:sz w:val="24"/>
          <w:szCs w:val="24"/>
        </w:rPr>
        <w:t xml:space="preserve"> </w:t>
      </w:r>
      <w:r w:rsidR="00B23765">
        <w:rPr>
          <w:rFonts w:ascii="Times New Roman" w:hAnsi="Times New Roman" w:cs="Times New Roman"/>
          <w:sz w:val="24"/>
          <w:szCs w:val="24"/>
        </w:rPr>
        <w:t>ile yatan</w:t>
      </w:r>
      <w:r w:rsidR="00B23765" w:rsidRPr="0051355A">
        <w:rPr>
          <w:rFonts w:ascii="Times New Roman" w:hAnsi="Times New Roman" w:cs="Times New Roman"/>
          <w:sz w:val="24"/>
          <w:szCs w:val="24"/>
        </w:rPr>
        <w:t xml:space="preserve"> hasta</w:t>
      </w:r>
      <w:r w:rsidR="00B23765">
        <w:rPr>
          <w:rFonts w:ascii="Times New Roman" w:hAnsi="Times New Roman" w:cs="Times New Roman"/>
          <w:sz w:val="24"/>
          <w:szCs w:val="24"/>
        </w:rPr>
        <w:t xml:space="preserve"> grubunda olurken ez az gelir ise </w:t>
      </w:r>
      <w:r w:rsidR="00B23765" w:rsidRPr="0051355A">
        <w:rPr>
          <w:rFonts w:ascii="Times New Roman" w:hAnsi="Times New Roman" w:cs="Times New Roman"/>
          <w:sz w:val="24"/>
          <w:szCs w:val="24"/>
        </w:rPr>
        <w:t xml:space="preserve">19.818,77 </w:t>
      </w:r>
      <w:r w:rsidR="00B23765">
        <w:rPr>
          <w:rFonts w:ascii="Times New Roman" w:hAnsi="Times New Roman" w:cs="Times New Roman"/>
          <w:sz w:val="24"/>
          <w:szCs w:val="24"/>
        </w:rPr>
        <w:t>TL ile günübirlik hasta grubunda gerçekleşmiştir.</w:t>
      </w:r>
    </w:p>
    <w:p w:rsidR="004375A0" w:rsidRPr="0051355A" w:rsidRDefault="004375A0" w:rsidP="00B23765">
      <w:pPr>
        <w:ind w:firstLine="709"/>
        <w:rPr>
          <w:rFonts w:ascii="Times New Roman" w:hAnsi="Times New Roman" w:cs="Times New Roman"/>
          <w:sz w:val="24"/>
          <w:szCs w:val="24"/>
        </w:rPr>
      </w:pPr>
    </w:p>
    <w:p w:rsidR="003C0B9B" w:rsidRPr="00101A98" w:rsidRDefault="00DE3A2D" w:rsidP="00366B43">
      <w:pPr>
        <w:pStyle w:val="Balk5"/>
        <w:ind w:firstLine="709"/>
      </w:pPr>
      <w:bookmarkStart w:id="333" w:name="_Toc43931537"/>
      <w:bookmarkStart w:id="334" w:name="_Toc43996182"/>
      <w:bookmarkStart w:id="335" w:name="_Toc44065310"/>
      <w:bookmarkStart w:id="336" w:name="_Toc44795465"/>
      <w:r>
        <w:t>3.</w:t>
      </w:r>
      <w:r w:rsidR="00C0756A">
        <w:t>2.4</w:t>
      </w:r>
      <w:r w:rsidR="003C0B9B" w:rsidRPr="00101A98">
        <w:t xml:space="preserve">.1.8. Ortopedi </w:t>
      </w:r>
      <w:r w:rsidR="0034793F" w:rsidRPr="00101A98">
        <w:t>ve</w:t>
      </w:r>
      <w:r w:rsidR="003C0B9B" w:rsidRPr="00101A98">
        <w:t xml:space="preserve"> Travmatoloji Poliklinik Gelir Kalemleri</w:t>
      </w:r>
      <w:bookmarkEnd w:id="333"/>
      <w:bookmarkEnd w:id="334"/>
      <w:bookmarkEnd w:id="335"/>
      <w:bookmarkEnd w:id="336"/>
    </w:p>
    <w:p w:rsidR="002E44F1" w:rsidRPr="00993686" w:rsidRDefault="00DE3A2D" w:rsidP="00366B43">
      <w:pPr>
        <w:pStyle w:val="Balk6"/>
        <w:ind w:firstLine="709"/>
      </w:pPr>
      <w:bookmarkStart w:id="337" w:name="_Toc43931538"/>
      <w:bookmarkStart w:id="338" w:name="_Toc43996183"/>
      <w:bookmarkStart w:id="339" w:name="_Toc44065311"/>
      <w:bookmarkStart w:id="340" w:name="_Toc44795466"/>
      <w:r>
        <w:t>3.</w:t>
      </w:r>
      <w:r w:rsidR="00C0756A">
        <w:t>2.4</w:t>
      </w:r>
      <w:r w:rsidR="003C0B9B" w:rsidRPr="00993686">
        <w:t xml:space="preserve">.1.8.1. </w:t>
      </w:r>
      <w:r w:rsidR="002E44F1" w:rsidRPr="00993686">
        <w:t xml:space="preserve">Ortopedi </w:t>
      </w:r>
      <w:r w:rsidR="0034793F" w:rsidRPr="00993686">
        <w:t>ve</w:t>
      </w:r>
      <w:r w:rsidR="002E44F1" w:rsidRPr="00993686">
        <w:t xml:space="preserve"> Travmatoloji Gelir Kalemleri</w:t>
      </w:r>
      <w:bookmarkEnd w:id="337"/>
      <w:bookmarkEnd w:id="338"/>
      <w:bookmarkEnd w:id="339"/>
      <w:bookmarkEnd w:id="340"/>
    </w:p>
    <w:p w:rsidR="00A84C46" w:rsidRDefault="00A84C46" w:rsidP="00993686">
      <w:pPr>
        <w:ind w:firstLine="709"/>
        <w:rPr>
          <w:rFonts w:ascii="Times New Roman" w:hAnsi="Times New Roman" w:cs="Times New Roman"/>
          <w:bCs/>
          <w:sz w:val="24"/>
          <w:szCs w:val="24"/>
        </w:rPr>
      </w:pPr>
      <w:r>
        <w:rPr>
          <w:rFonts w:ascii="Times New Roman" w:hAnsi="Times New Roman" w:cs="Times New Roman"/>
          <w:bCs/>
          <w:sz w:val="24"/>
          <w:szCs w:val="24"/>
        </w:rPr>
        <w:t xml:space="preserve">Ortopedi ve </w:t>
      </w:r>
      <w:proofErr w:type="gramStart"/>
      <w:r>
        <w:rPr>
          <w:rFonts w:ascii="Times New Roman" w:hAnsi="Times New Roman" w:cs="Times New Roman"/>
          <w:bCs/>
          <w:sz w:val="24"/>
          <w:szCs w:val="24"/>
        </w:rPr>
        <w:t>travmatoloji</w:t>
      </w:r>
      <w:proofErr w:type="gramEnd"/>
      <w:r>
        <w:rPr>
          <w:rFonts w:ascii="Times New Roman" w:hAnsi="Times New Roman" w:cs="Times New Roman"/>
          <w:bCs/>
          <w:sz w:val="24"/>
          <w:szCs w:val="24"/>
        </w:rPr>
        <w:t xml:space="preserve"> iki bölümde incelenmiştir. Birincisi, ayakta hasta, yatan hasta, günübirlik hasta </w:t>
      </w:r>
      <w:r w:rsidR="00993686">
        <w:rPr>
          <w:rFonts w:ascii="Times New Roman" w:hAnsi="Times New Roman" w:cs="Times New Roman"/>
          <w:bCs/>
          <w:sz w:val="24"/>
          <w:szCs w:val="24"/>
        </w:rPr>
        <w:t>gruplar</w:t>
      </w:r>
      <w:r w:rsidR="008566B0">
        <w:rPr>
          <w:rFonts w:ascii="Times New Roman" w:hAnsi="Times New Roman" w:cs="Times New Roman"/>
          <w:bCs/>
          <w:sz w:val="24"/>
          <w:szCs w:val="24"/>
        </w:rPr>
        <w:t>ı olmak üze</w:t>
      </w:r>
      <w:r w:rsidR="00E764F8">
        <w:rPr>
          <w:rFonts w:ascii="Times New Roman" w:hAnsi="Times New Roman" w:cs="Times New Roman"/>
          <w:bCs/>
          <w:sz w:val="24"/>
          <w:szCs w:val="24"/>
        </w:rPr>
        <w:t>re aşağıdaki Tablo 16</w:t>
      </w:r>
      <w:r w:rsidR="00993686">
        <w:rPr>
          <w:rFonts w:ascii="Times New Roman" w:hAnsi="Times New Roman" w:cs="Times New Roman"/>
          <w:bCs/>
          <w:sz w:val="24"/>
          <w:szCs w:val="24"/>
        </w:rPr>
        <w:t>’</w:t>
      </w:r>
      <w:r w:rsidR="00E764F8">
        <w:rPr>
          <w:rFonts w:ascii="Times New Roman" w:hAnsi="Times New Roman" w:cs="Times New Roman"/>
          <w:bCs/>
          <w:sz w:val="24"/>
          <w:szCs w:val="24"/>
        </w:rPr>
        <w:t xml:space="preserve"> da</w:t>
      </w:r>
      <w:r w:rsidR="009D32E1">
        <w:rPr>
          <w:rFonts w:ascii="Times New Roman" w:hAnsi="Times New Roman" w:cs="Times New Roman"/>
          <w:bCs/>
          <w:sz w:val="24"/>
          <w:szCs w:val="24"/>
        </w:rPr>
        <w:t xml:space="preserve"> aylık olarak</w:t>
      </w:r>
      <w:r>
        <w:rPr>
          <w:rFonts w:ascii="Times New Roman" w:hAnsi="Times New Roman" w:cs="Times New Roman"/>
          <w:bCs/>
          <w:sz w:val="24"/>
          <w:szCs w:val="24"/>
        </w:rPr>
        <w:t xml:space="preserve"> gösterilmiştir</w:t>
      </w:r>
    </w:p>
    <w:p w:rsidR="006A4523" w:rsidRPr="0051355A" w:rsidRDefault="006A4523" w:rsidP="00993686">
      <w:pPr>
        <w:ind w:firstLine="709"/>
        <w:rPr>
          <w:rFonts w:ascii="Times New Roman" w:hAnsi="Times New Roman" w:cs="Times New Roman"/>
          <w:bCs/>
          <w:sz w:val="24"/>
          <w:szCs w:val="24"/>
        </w:rPr>
      </w:pPr>
    </w:p>
    <w:p w:rsidR="002E44F1" w:rsidRPr="005571EC" w:rsidRDefault="003075B9" w:rsidP="003A53DA">
      <w:pPr>
        <w:pStyle w:val="ResimYazs"/>
        <w:spacing w:line="360" w:lineRule="auto"/>
        <w:jc w:val="center"/>
        <w:rPr>
          <w:rFonts w:ascii="Times New Roman" w:hAnsi="Times New Roman" w:cs="Times New Roman"/>
          <w:color w:val="000000" w:themeColor="text1"/>
          <w:sz w:val="24"/>
          <w:szCs w:val="24"/>
        </w:rPr>
      </w:pPr>
      <w:bookmarkStart w:id="341" w:name="_Toc42981465"/>
      <w:r w:rsidRPr="005571EC">
        <w:rPr>
          <w:rFonts w:ascii="Times New Roman" w:hAnsi="Times New Roman" w:cs="Times New Roman"/>
          <w:color w:val="000000" w:themeColor="text1"/>
          <w:sz w:val="24"/>
          <w:szCs w:val="24"/>
        </w:rPr>
        <w:t>Tablo</w:t>
      </w:r>
      <w:r w:rsidR="00E764F8" w:rsidRPr="005571EC">
        <w:rPr>
          <w:rFonts w:ascii="Times New Roman" w:hAnsi="Times New Roman" w:cs="Times New Roman"/>
          <w:color w:val="000000" w:themeColor="text1"/>
          <w:sz w:val="24"/>
          <w:szCs w:val="24"/>
        </w:rPr>
        <w:t xml:space="preserve"> 16</w:t>
      </w:r>
      <w:r w:rsidRPr="005571EC">
        <w:rPr>
          <w:rFonts w:ascii="Times New Roman" w:hAnsi="Times New Roman" w:cs="Times New Roman"/>
          <w:color w:val="000000" w:themeColor="text1"/>
          <w:sz w:val="24"/>
          <w:szCs w:val="24"/>
        </w:rPr>
        <w:t>. Orto</w:t>
      </w:r>
      <w:r w:rsidR="003221E9" w:rsidRPr="005571EC">
        <w:rPr>
          <w:rFonts w:ascii="Times New Roman" w:hAnsi="Times New Roman" w:cs="Times New Roman"/>
          <w:color w:val="000000" w:themeColor="text1"/>
          <w:sz w:val="24"/>
          <w:szCs w:val="24"/>
        </w:rPr>
        <w:t xml:space="preserve">pedi </w:t>
      </w:r>
      <w:r w:rsidR="0034793F" w:rsidRPr="005571EC">
        <w:rPr>
          <w:rFonts w:ascii="Times New Roman" w:hAnsi="Times New Roman" w:cs="Times New Roman"/>
          <w:color w:val="000000" w:themeColor="text1"/>
          <w:sz w:val="24"/>
          <w:szCs w:val="24"/>
        </w:rPr>
        <w:t>ve</w:t>
      </w:r>
      <w:r w:rsidR="003221E9" w:rsidRPr="005571EC">
        <w:rPr>
          <w:rFonts w:ascii="Times New Roman" w:hAnsi="Times New Roman" w:cs="Times New Roman"/>
          <w:color w:val="000000" w:themeColor="text1"/>
          <w:sz w:val="24"/>
          <w:szCs w:val="24"/>
        </w:rPr>
        <w:t xml:space="preserve"> Travmatoloji Gelir Dağıt</w:t>
      </w:r>
      <w:r w:rsidRPr="005571EC">
        <w:rPr>
          <w:rFonts w:ascii="Times New Roman" w:hAnsi="Times New Roman" w:cs="Times New Roman"/>
          <w:color w:val="000000" w:themeColor="text1"/>
          <w:sz w:val="24"/>
          <w:szCs w:val="24"/>
        </w:rPr>
        <w:t>ım Tablosu</w:t>
      </w:r>
      <w:bookmarkEnd w:id="341"/>
    </w:p>
    <w:tbl>
      <w:tblPr>
        <w:tblStyle w:val="TabloKlavuzu"/>
        <w:tblW w:w="8575" w:type="dxa"/>
        <w:jc w:val="center"/>
        <w:tblLook w:val="04A0" w:firstRow="1" w:lastRow="0" w:firstColumn="1" w:lastColumn="0" w:noHBand="0" w:noVBand="1"/>
      </w:tblPr>
      <w:tblGrid>
        <w:gridCol w:w="1172"/>
        <w:gridCol w:w="754"/>
        <w:gridCol w:w="1029"/>
        <w:gridCol w:w="754"/>
        <w:gridCol w:w="1077"/>
        <w:gridCol w:w="754"/>
        <w:gridCol w:w="1077"/>
        <w:gridCol w:w="928"/>
        <w:gridCol w:w="1030"/>
      </w:tblGrid>
      <w:tr w:rsidR="002E44F1" w:rsidRPr="00A84C46" w:rsidTr="003D539D">
        <w:trPr>
          <w:trHeight w:val="411"/>
          <w:jc w:val="center"/>
        </w:trPr>
        <w:tc>
          <w:tcPr>
            <w:tcW w:w="5000" w:type="pct"/>
            <w:gridSpan w:val="9"/>
            <w:tcBorders>
              <w:top w:val="single" w:sz="4" w:space="0" w:color="000000" w:themeColor="text1"/>
            </w:tcBorders>
            <w:vAlign w:val="center"/>
          </w:tcPr>
          <w:p w:rsidR="002E44F1" w:rsidRPr="006031F7" w:rsidRDefault="002E44F1" w:rsidP="000915BC">
            <w:pPr>
              <w:spacing w:line="276" w:lineRule="auto"/>
              <w:jc w:val="center"/>
              <w:rPr>
                <w:rFonts w:ascii="Times New Roman" w:hAnsi="Times New Roman" w:cs="Times New Roman"/>
                <w:b/>
                <w:sz w:val="24"/>
                <w:szCs w:val="24"/>
              </w:rPr>
            </w:pPr>
            <w:r w:rsidRPr="006031F7">
              <w:rPr>
                <w:rFonts w:ascii="Times New Roman" w:hAnsi="Times New Roman" w:cs="Times New Roman"/>
                <w:b/>
                <w:sz w:val="24"/>
                <w:szCs w:val="24"/>
              </w:rPr>
              <w:t>Ortopedi ve Travmatoloji Poliklinik Gelir Kalemleri</w:t>
            </w:r>
          </w:p>
        </w:tc>
      </w:tr>
      <w:tr w:rsidR="002E44F1" w:rsidRPr="00A84C46" w:rsidTr="003D539D">
        <w:trPr>
          <w:trHeight w:val="594"/>
          <w:jc w:val="center"/>
        </w:trPr>
        <w:tc>
          <w:tcPr>
            <w:tcW w:w="675" w:type="pct"/>
          </w:tcPr>
          <w:p w:rsidR="002E44F1" w:rsidRPr="00993686" w:rsidRDefault="002E44F1" w:rsidP="000915BC">
            <w:pPr>
              <w:spacing w:line="276" w:lineRule="auto"/>
              <w:rPr>
                <w:rFonts w:ascii="Times New Roman" w:hAnsi="Times New Roman" w:cs="Times New Roman"/>
                <w:b/>
                <w:sz w:val="20"/>
                <w:szCs w:val="20"/>
              </w:rPr>
            </w:pPr>
          </w:p>
        </w:tc>
        <w:tc>
          <w:tcPr>
            <w:tcW w:w="1042" w:type="pct"/>
            <w:gridSpan w:val="2"/>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Ayakta Hasta</w:t>
            </w:r>
          </w:p>
        </w:tc>
        <w:tc>
          <w:tcPr>
            <w:tcW w:w="1070" w:type="pct"/>
            <w:gridSpan w:val="2"/>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Yatan Hasta</w:t>
            </w:r>
          </w:p>
        </w:tc>
        <w:tc>
          <w:tcPr>
            <w:tcW w:w="1070" w:type="pct"/>
            <w:gridSpan w:val="2"/>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 xml:space="preserve">   Günübirlik Hasta</w:t>
            </w:r>
          </w:p>
        </w:tc>
        <w:tc>
          <w:tcPr>
            <w:tcW w:w="1143" w:type="pct"/>
            <w:gridSpan w:val="2"/>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Genel Toplam</w:t>
            </w:r>
          </w:p>
        </w:tc>
      </w:tr>
      <w:tr w:rsidR="002E44F1" w:rsidRPr="00A84C46" w:rsidTr="00D12BB1">
        <w:trPr>
          <w:trHeight w:val="510"/>
          <w:jc w:val="center"/>
        </w:trPr>
        <w:tc>
          <w:tcPr>
            <w:tcW w:w="675" w:type="pct"/>
            <w:vAlign w:val="center"/>
          </w:tcPr>
          <w:p w:rsidR="002E44F1" w:rsidRPr="00993686" w:rsidRDefault="002E44F1" w:rsidP="00D12BB1">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AYLAR</w:t>
            </w:r>
          </w:p>
        </w:tc>
        <w:tc>
          <w:tcPr>
            <w:tcW w:w="441"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Hasta Sayısı</w:t>
            </w:r>
          </w:p>
        </w:tc>
        <w:tc>
          <w:tcPr>
            <w:tcW w:w="601"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Tutar</w:t>
            </w:r>
          </w:p>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c>
          <w:tcPr>
            <w:tcW w:w="441"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Hasta Sayısı</w:t>
            </w:r>
          </w:p>
        </w:tc>
        <w:tc>
          <w:tcPr>
            <w:tcW w:w="629"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Tutar</w:t>
            </w:r>
          </w:p>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c>
          <w:tcPr>
            <w:tcW w:w="441"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Hasta Sayısı</w:t>
            </w:r>
          </w:p>
        </w:tc>
        <w:tc>
          <w:tcPr>
            <w:tcW w:w="629"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Tutar</w:t>
            </w:r>
          </w:p>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c>
          <w:tcPr>
            <w:tcW w:w="542" w:type="pct"/>
            <w:tcBorders>
              <w:bottom w:val="single" w:sz="4" w:space="0" w:color="auto"/>
              <w:right w:val="single" w:sz="4" w:space="0" w:color="auto"/>
            </w:tcBorders>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Toplam Hasta Sayısı</w:t>
            </w:r>
          </w:p>
        </w:tc>
        <w:tc>
          <w:tcPr>
            <w:tcW w:w="602" w:type="pct"/>
            <w:tcBorders>
              <w:left w:val="single" w:sz="4" w:space="0" w:color="auto"/>
            </w:tcBorders>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Toplam Tutar</w:t>
            </w:r>
          </w:p>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OCAK</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554</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11.614,68</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24</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57.417,26</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71</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12.775,16</w:t>
            </w:r>
          </w:p>
        </w:tc>
        <w:tc>
          <w:tcPr>
            <w:tcW w:w="542" w:type="pct"/>
            <w:tcBorders>
              <w:top w:val="single" w:sz="4" w:space="0" w:color="auto"/>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649</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81</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807,10</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ŞUBAT</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442</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9.599,55</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16</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45.891,73</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52</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7.059,97</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510</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62</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551,25</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MART</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467</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10.171,10</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11</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13.242,95</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57</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7.092,87</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535</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30</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506,92</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NİSAN</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517</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9.705,90</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28</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73.841,78</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104</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12.580,34</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649</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96</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128,02</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MAYIS</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533</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10.304,21</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35</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95.891,56</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97</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11.365,44</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665</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117</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561,21</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HAZİRAN</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447</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10.696,11</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19</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70.212,43</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72</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9.862,18</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538</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90</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770,72</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TEMMUZ</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534</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11.681,55</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25</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34.569,72</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101</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13.379,92</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660</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59</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631,19</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AĞUSTOS</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438</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10.099,69</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23</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58.073,68</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72</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8.230,19</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533</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76</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403,56</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EYLÜL</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564</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12.187,43</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10</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33.396,57</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75</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6.346,39</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649</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51</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930,39</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EKİM</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482</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9.820,52</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12</w:t>
            </w:r>
          </w:p>
        </w:tc>
        <w:tc>
          <w:tcPr>
            <w:tcW w:w="629" w:type="pct"/>
          </w:tcPr>
          <w:p w:rsidR="002E44F1" w:rsidRPr="00A84C46" w:rsidRDefault="000702C0" w:rsidP="000915BC">
            <w:pPr>
              <w:spacing w:line="276" w:lineRule="auto"/>
              <w:jc w:val="right"/>
              <w:rPr>
                <w:rFonts w:ascii="Times New Roman" w:hAnsi="Times New Roman" w:cs="Times New Roman"/>
                <w:sz w:val="18"/>
                <w:szCs w:val="18"/>
              </w:rPr>
            </w:pPr>
            <w:r>
              <w:rPr>
                <w:rFonts w:ascii="Times New Roman" w:hAnsi="Times New Roman" w:cs="Times New Roman"/>
                <w:sz w:val="18"/>
                <w:szCs w:val="18"/>
              </w:rPr>
              <w:t>37.535,</w:t>
            </w:r>
            <w:r w:rsidR="002E44F1" w:rsidRPr="00A84C46">
              <w:rPr>
                <w:rFonts w:ascii="Times New Roman" w:hAnsi="Times New Roman" w:cs="Times New Roman"/>
                <w:sz w:val="18"/>
                <w:szCs w:val="18"/>
              </w:rPr>
              <w:t>15</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78</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10.746,37</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572</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20</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566,89</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KASIM</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494</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10.614,77</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16</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41.510,67</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85</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11.410,47</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595</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63</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535,91</w:t>
            </w:r>
          </w:p>
        </w:tc>
      </w:tr>
      <w:tr w:rsidR="002E44F1" w:rsidRPr="00A84C46" w:rsidTr="003D539D">
        <w:trPr>
          <w:trHeight w:val="170"/>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ARALIK</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202</w:t>
            </w:r>
          </w:p>
        </w:tc>
        <w:tc>
          <w:tcPr>
            <w:tcW w:w="601"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4.306,75</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2</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5.327,56</w:t>
            </w:r>
          </w:p>
        </w:tc>
        <w:tc>
          <w:tcPr>
            <w:tcW w:w="441" w:type="pct"/>
          </w:tcPr>
          <w:p w:rsidR="002E44F1" w:rsidRPr="00A84C46" w:rsidRDefault="002E44F1" w:rsidP="000915BC">
            <w:pPr>
              <w:spacing w:line="276" w:lineRule="auto"/>
              <w:jc w:val="center"/>
              <w:rPr>
                <w:rFonts w:ascii="Times New Roman" w:hAnsi="Times New Roman" w:cs="Times New Roman"/>
                <w:sz w:val="18"/>
                <w:szCs w:val="18"/>
              </w:rPr>
            </w:pPr>
            <w:r w:rsidRPr="00A84C46">
              <w:rPr>
                <w:rFonts w:ascii="Times New Roman" w:hAnsi="Times New Roman" w:cs="Times New Roman"/>
                <w:sz w:val="18"/>
                <w:szCs w:val="18"/>
              </w:rPr>
              <w:t>33</w:t>
            </w:r>
          </w:p>
        </w:tc>
        <w:tc>
          <w:tcPr>
            <w:tcW w:w="629" w:type="pct"/>
          </w:tcPr>
          <w:p w:rsidR="002E44F1" w:rsidRPr="00A84C46" w:rsidRDefault="002E44F1" w:rsidP="000915BC">
            <w:pPr>
              <w:spacing w:line="276" w:lineRule="auto"/>
              <w:jc w:val="right"/>
              <w:rPr>
                <w:rFonts w:ascii="Times New Roman" w:hAnsi="Times New Roman" w:cs="Times New Roman"/>
                <w:sz w:val="18"/>
                <w:szCs w:val="18"/>
              </w:rPr>
            </w:pPr>
            <w:r w:rsidRPr="00A84C46">
              <w:rPr>
                <w:rFonts w:ascii="Times New Roman" w:hAnsi="Times New Roman" w:cs="Times New Roman"/>
                <w:sz w:val="18"/>
                <w:szCs w:val="18"/>
              </w:rPr>
              <w:t>3.059,66</w:t>
            </w:r>
          </w:p>
        </w:tc>
        <w:tc>
          <w:tcPr>
            <w:tcW w:w="542" w:type="pct"/>
            <w:tcBorders>
              <w:right w:val="single" w:sz="4" w:space="0" w:color="auto"/>
            </w:tcBorders>
            <w:vAlign w:val="bottom"/>
          </w:tcPr>
          <w:p w:rsidR="002E44F1" w:rsidRPr="00A84C46" w:rsidRDefault="002E44F1" w:rsidP="000915BC">
            <w:pPr>
              <w:spacing w:line="276" w:lineRule="auto"/>
              <w:jc w:val="center"/>
              <w:rPr>
                <w:rFonts w:ascii="Times New Roman" w:hAnsi="Times New Roman" w:cs="Times New Roman"/>
                <w:color w:val="000000"/>
                <w:sz w:val="18"/>
                <w:szCs w:val="18"/>
              </w:rPr>
            </w:pPr>
            <w:r w:rsidRPr="00A84C46">
              <w:rPr>
                <w:rFonts w:ascii="Times New Roman" w:hAnsi="Times New Roman" w:cs="Times New Roman"/>
                <w:color w:val="000000"/>
                <w:sz w:val="18"/>
                <w:szCs w:val="18"/>
              </w:rPr>
              <w:t>237</w:t>
            </w:r>
          </w:p>
        </w:tc>
        <w:tc>
          <w:tcPr>
            <w:tcW w:w="602" w:type="pct"/>
            <w:tcBorders>
              <w:left w:val="single" w:sz="4" w:space="0" w:color="auto"/>
            </w:tcBorders>
            <w:vAlign w:val="bottom"/>
          </w:tcPr>
          <w:p w:rsidR="002E44F1" w:rsidRPr="00A84C46" w:rsidRDefault="002E44F1" w:rsidP="000915BC">
            <w:pPr>
              <w:spacing w:line="276" w:lineRule="auto"/>
              <w:jc w:val="right"/>
              <w:rPr>
                <w:rFonts w:ascii="Times New Roman" w:hAnsi="Times New Roman" w:cs="Times New Roman"/>
                <w:color w:val="000000"/>
                <w:sz w:val="18"/>
                <w:szCs w:val="18"/>
              </w:rPr>
            </w:pPr>
            <w:r w:rsidRPr="00A84C46">
              <w:rPr>
                <w:rFonts w:ascii="Times New Roman" w:hAnsi="Times New Roman" w:cs="Times New Roman"/>
                <w:color w:val="000000"/>
                <w:sz w:val="18"/>
                <w:szCs w:val="18"/>
              </w:rPr>
              <w:t>12</w:t>
            </w:r>
            <w:r w:rsidR="00D01781">
              <w:rPr>
                <w:rFonts w:ascii="Times New Roman" w:hAnsi="Times New Roman" w:cs="Times New Roman"/>
                <w:color w:val="000000"/>
                <w:sz w:val="18"/>
                <w:szCs w:val="18"/>
              </w:rPr>
              <w:t>.</w:t>
            </w:r>
            <w:r w:rsidRPr="00A84C46">
              <w:rPr>
                <w:rFonts w:ascii="Times New Roman" w:hAnsi="Times New Roman" w:cs="Times New Roman"/>
                <w:color w:val="000000"/>
                <w:sz w:val="18"/>
                <w:szCs w:val="18"/>
              </w:rPr>
              <w:t>693,97</w:t>
            </w:r>
          </w:p>
        </w:tc>
      </w:tr>
      <w:tr w:rsidR="002E44F1" w:rsidRPr="00A84C46" w:rsidTr="003D539D">
        <w:trPr>
          <w:trHeight w:val="227"/>
          <w:jc w:val="center"/>
        </w:trPr>
        <w:tc>
          <w:tcPr>
            <w:tcW w:w="675" w:type="pct"/>
          </w:tcPr>
          <w:p w:rsidR="002E44F1" w:rsidRPr="00993686" w:rsidRDefault="002E44F1" w:rsidP="000915BC">
            <w:pPr>
              <w:spacing w:line="276" w:lineRule="auto"/>
              <w:jc w:val="center"/>
              <w:rPr>
                <w:rFonts w:ascii="Times New Roman" w:hAnsi="Times New Roman" w:cs="Times New Roman"/>
                <w:b/>
                <w:sz w:val="20"/>
                <w:szCs w:val="20"/>
              </w:rPr>
            </w:pPr>
            <w:r w:rsidRPr="00993686">
              <w:rPr>
                <w:rFonts w:ascii="Times New Roman" w:hAnsi="Times New Roman" w:cs="Times New Roman"/>
                <w:b/>
                <w:sz w:val="20"/>
                <w:szCs w:val="20"/>
              </w:rPr>
              <w:t>TOPLAM</w:t>
            </w:r>
          </w:p>
        </w:tc>
        <w:tc>
          <w:tcPr>
            <w:tcW w:w="441" w:type="pct"/>
            <w:vAlign w:val="center"/>
          </w:tcPr>
          <w:p w:rsidR="002E44F1" w:rsidRPr="00D01781" w:rsidRDefault="00A55E6D" w:rsidP="00D01781">
            <w:pPr>
              <w:spacing w:line="276" w:lineRule="auto"/>
              <w:jc w:val="center"/>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2E44F1"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2E44F1" w:rsidRPr="00D01781">
              <w:rPr>
                <w:rFonts w:ascii="Times New Roman" w:hAnsi="Times New Roman" w:cs="Times New Roman"/>
                <w:b/>
                <w:noProof/>
                <w:sz w:val="18"/>
                <w:szCs w:val="18"/>
              </w:rPr>
              <w:t>5674</w:t>
            </w:r>
            <w:r w:rsidRPr="00D01781">
              <w:rPr>
                <w:rFonts w:ascii="Times New Roman" w:hAnsi="Times New Roman" w:cs="Times New Roman"/>
                <w:b/>
                <w:sz w:val="18"/>
                <w:szCs w:val="18"/>
              </w:rPr>
              <w:fldChar w:fldCharType="end"/>
            </w:r>
          </w:p>
        </w:tc>
        <w:tc>
          <w:tcPr>
            <w:tcW w:w="601" w:type="pct"/>
            <w:vAlign w:val="center"/>
          </w:tcPr>
          <w:p w:rsidR="002E44F1" w:rsidRPr="00D01781" w:rsidRDefault="00A55E6D" w:rsidP="00D01781">
            <w:pPr>
              <w:spacing w:line="276" w:lineRule="auto"/>
              <w:jc w:val="right"/>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2E44F1"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AA79FC" w:rsidRPr="00D01781">
              <w:rPr>
                <w:rFonts w:ascii="Times New Roman" w:hAnsi="Times New Roman" w:cs="Times New Roman"/>
                <w:b/>
                <w:noProof/>
                <w:sz w:val="18"/>
                <w:szCs w:val="18"/>
              </w:rPr>
              <w:t>120</w:t>
            </w:r>
            <w:r w:rsidR="000702C0" w:rsidRPr="00D01781">
              <w:rPr>
                <w:rFonts w:ascii="Times New Roman" w:hAnsi="Times New Roman" w:cs="Times New Roman"/>
                <w:b/>
                <w:noProof/>
                <w:sz w:val="18"/>
                <w:szCs w:val="18"/>
              </w:rPr>
              <w:t>.</w:t>
            </w:r>
            <w:r w:rsidR="002E44F1" w:rsidRPr="00D01781">
              <w:rPr>
                <w:rFonts w:ascii="Times New Roman" w:hAnsi="Times New Roman" w:cs="Times New Roman"/>
                <w:b/>
                <w:noProof/>
                <w:sz w:val="18"/>
                <w:szCs w:val="18"/>
              </w:rPr>
              <w:t>802,26</w:t>
            </w:r>
            <w:r w:rsidRPr="00D01781">
              <w:rPr>
                <w:rFonts w:ascii="Times New Roman" w:hAnsi="Times New Roman" w:cs="Times New Roman"/>
                <w:b/>
                <w:sz w:val="18"/>
                <w:szCs w:val="18"/>
              </w:rPr>
              <w:fldChar w:fldCharType="end"/>
            </w:r>
          </w:p>
        </w:tc>
        <w:tc>
          <w:tcPr>
            <w:tcW w:w="441" w:type="pct"/>
            <w:vAlign w:val="center"/>
          </w:tcPr>
          <w:p w:rsidR="002E44F1" w:rsidRPr="00D01781" w:rsidRDefault="00A55E6D" w:rsidP="00D01781">
            <w:pPr>
              <w:spacing w:line="276" w:lineRule="auto"/>
              <w:jc w:val="center"/>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2E44F1"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2E44F1" w:rsidRPr="00D01781">
              <w:rPr>
                <w:rFonts w:ascii="Times New Roman" w:hAnsi="Times New Roman" w:cs="Times New Roman"/>
                <w:b/>
                <w:noProof/>
                <w:sz w:val="18"/>
                <w:szCs w:val="18"/>
              </w:rPr>
              <w:t>221</w:t>
            </w:r>
            <w:r w:rsidRPr="00D01781">
              <w:rPr>
                <w:rFonts w:ascii="Times New Roman" w:hAnsi="Times New Roman" w:cs="Times New Roman"/>
                <w:b/>
                <w:sz w:val="18"/>
                <w:szCs w:val="18"/>
              </w:rPr>
              <w:fldChar w:fldCharType="end"/>
            </w:r>
          </w:p>
        </w:tc>
        <w:tc>
          <w:tcPr>
            <w:tcW w:w="629" w:type="pct"/>
            <w:vAlign w:val="center"/>
          </w:tcPr>
          <w:p w:rsidR="002E44F1" w:rsidRPr="00D01781" w:rsidRDefault="000702C0" w:rsidP="00D01781">
            <w:pPr>
              <w:spacing w:line="276" w:lineRule="auto"/>
              <w:jc w:val="right"/>
              <w:rPr>
                <w:rFonts w:ascii="Times New Roman" w:hAnsi="Times New Roman" w:cs="Times New Roman"/>
                <w:b/>
                <w:sz w:val="18"/>
                <w:szCs w:val="18"/>
              </w:rPr>
            </w:pPr>
            <w:r w:rsidRPr="00D01781">
              <w:rPr>
                <w:rFonts w:ascii="Times New Roman" w:hAnsi="Times New Roman" w:cs="Times New Roman"/>
                <w:b/>
                <w:sz w:val="18"/>
                <w:szCs w:val="18"/>
              </w:rPr>
              <w:t>566.911,06</w:t>
            </w:r>
          </w:p>
        </w:tc>
        <w:tc>
          <w:tcPr>
            <w:tcW w:w="441" w:type="pct"/>
            <w:vAlign w:val="center"/>
          </w:tcPr>
          <w:p w:rsidR="002E44F1" w:rsidRPr="00D01781" w:rsidRDefault="00A55E6D" w:rsidP="00D01781">
            <w:pPr>
              <w:spacing w:line="276" w:lineRule="auto"/>
              <w:jc w:val="center"/>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2E44F1"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2E44F1" w:rsidRPr="00D01781">
              <w:rPr>
                <w:rFonts w:ascii="Times New Roman" w:hAnsi="Times New Roman" w:cs="Times New Roman"/>
                <w:b/>
                <w:noProof/>
                <w:sz w:val="18"/>
                <w:szCs w:val="18"/>
              </w:rPr>
              <w:t>897</w:t>
            </w:r>
            <w:r w:rsidRPr="00D01781">
              <w:rPr>
                <w:rFonts w:ascii="Times New Roman" w:hAnsi="Times New Roman" w:cs="Times New Roman"/>
                <w:b/>
                <w:sz w:val="18"/>
                <w:szCs w:val="18"/>
              </w:rPr>
              <w:fldChar w:fldCharType="end"/>
            </w:r>
          </w:p>
        </w:tc>
        <w:tc>
          <w:tcPr>
            <w:tcW w:w="629" w:type="pct"/>
            <w:vAlign w:val="center"/>
          </w:tcPr>
          <w:p w:rsidR="002E44F1" w:rsidRPr="00D01781" w:rsidRDefault="00A55E6D" w:rsidP="00D01781">
            <w:pPr>
              <w:spacing w:line="276" w:lineRule="auto"/>
              <w:jc w:val="right"/>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2E44F1"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2E44F1" w:rsidRPr="00D01781">
              <w:rPr>
                <w:rFonts w:ascii="Times New Roman" w:hAnsi="Times New Roman" w:cs="Times New Roman"/>
                <w:b/>
                <w:noProof/>
                <w:sz w:val="18"/>
                <w:szCs w:val="18"/>
              </w:rPr>
              <w:t>113.908,96</w:t>
            </w:r>
            <w:r w:rsidRPr="00D01781">
              <w:rPr>
                <w:rFonts w:ascii="Times New Roman" w:hAnsi="Times New Roman" w:cs="Times New Roman"/>
                <w:b/>
                <w:sz w:val="18"/>
                <w:szCs w:val="18"/>
              </w:rPr>
              <w:fldChar w:fldCharType="end"/>
            </w:r>
          </w:p>
        </w:tc>
        <w:tc>
          <w:tcPr>
            <w:tcW w:w="542" w:type="pct"/>
            <w:tcBorders>
              <w:right w:val="single" w:sz="4" w:space="0" w:color="auto"/>
            </w:tcBorders>
            <w:vAlign w:val="center"/>
          </w:tcPr>
          <w:p w:rsidR="002E44F1" w:rsidRPr="00D01781" w:rsidRDefault="002E44F1" w:rsidP="00D01781">
            <w:pPr>
              <w:spacing w:line="276" w:lineRule="auto"/>
              <w:jc w:val="center"/>
              <w:rPr>
                <w:rFonts w:ascii="Times New Roman" w:hAnsi="Times New Roman" w:cs="Times New Roman"/>
                <w:b/>
                <w:color w:val="000000"/>
                <w:sz w:val="18"/>
                <w:szCs w:val="18"/>
              </w:rPr>
            </w:pPr>
            <w:r w:rsidRPr="00D01781">
              <w:rPr>
                <w:rFonts w:ascii="Times New Roman" w:hAnsi="Times New Roman" w:cs="Times New Roman"/>
                <w:b/>
                <w:color w:val="000000"/>
                <w:sz w:val="18"/>
                <w:szCs w:val="18"/>
              </w:rPr>
              <w:t>6</w:t>
            </w:r>
            <w:r w:rsidR="00D01781">
              <w:rPr>
                <w:rFonts w:ascii="Times New Roman" w:hAnsi="Times New Roman" w:cs="Times New Roman"/>
                <w:b/>
                <w:color w:val="000000"/>
                <w:sz w:val="18"/>
                <w:szCs w:val="18"/>
              </w:rPr>
              <w:t>.</w:t>
            </w:r>
            <w:r w:rsidRPr="00D01781">
              <w:rPr>
                <w:rFonts w:ascii="Times New Roman" w:hAnsi="Times New Roman" w:cs="Times New Roman"/>
                <w:b/>
                <w:color w:val="000000"/>
                <w:sz w:val="18"/>
                <w:szCs w:val="18"/>
              </w:rPr>
              <w:t>792</w:t>
            </w:r>
          </w:p>
        </w:tc>
        <w:tc>
          <w:tcPr>
            <w:tcW w:w="602" w:type="pct"/>
            <w:tcBorders>
              <w:left w:val="single" w:sz="4" w:space="0" w:color="auto"/>
            </w:tcBorders>
            <w:vAlign w:val="center"/>
          </w:tcPr>
          <w:p w:rsidR="002E44F1" w:rsidRPr="00D01781" w:rsidRDefault="000702C0" w:rsidP="00D01781">
            <w:pPr>
              <w:spacing w:line="276" w:lineRule="auto"/>
              <w:jc w:val="right"/>
              <w:rPr>
                <w:rFonts w:ascii="Times New Roman" w:hAnsi="Times New Roman" w:cs="Times New Roman"/>
                <w:b/>
                <w:color w:val="000000"/>
                <w:sz w:val="18"/>
                <w:szCs w:val="18"/>
              </w:rPr>
            </w:pPr>
            <w:r w:rsidRPr="00D01781">
              <w:rPr>
                <w:rFonts w:ascii="Times New Roman" w:hAnsi="Times New Roman" w:cs="Times New Roman"/>
                <w:b/>
                <w:color w:val="000000"/>
                <w:sz w:val="18"/>
                <w:szCs w:val="18"/>
              </w:rPr>
              <w:t>801.622,28</w:t>
            </w:r>
          </w:p>
        </w:tc>
      </w:tr>
    </w:tbl>
    <w:p w:rsidR="003C057D" w:rsidRDefault="003C057D" w:rsidP="00993686">
      <w:pPr>
        <w:ind w:firstLine="709"/>
        <w:rPr>
          <w:rFonts w:ascii="Times New Roman" w:hAnsi="Times New Roman" w:cs="Times New Roman"/>
          <w:sz w:val="24"/>
          <w:szCs w:val="24"/>
        </w:rPr>
      </w:pPr>
    </w:p>
    <w:p w:rsidR="00993686" w:rsidRDefault="00E764F8" w:rsidP="00993686">
      <w:pPr>
        <w:ind w:firstLine="709"/>
        <w:rPr>
          <w:rFonts w:ascii="Times New Roman" w:hAnsi="Times New Roman" w:cs="Times New Roman"/>
          <w:sz w:val="24"/>
          <w:szCs w:val="24"/>
        </w:rPr>
      </w:pPr>
      <w:r>
        <w:rPr>
          <w:rFonts w:ascii="Times New Roman" w:hAnsi="Times New Roman" w:cs="Times New Roman"/>
          <w:sz w:val="24"/>
          <w:szCs w:val="24"/>
        </w:rPr>
        <w:t>Tablo 16’ ya</w:t>
      </w:r>
      <w:r w:rsidR="002E44F1" w:rsidRPr="0051355A">
        <w:rPr>
          <w:rFonts w:ascii="Times New Roman" w:hAnsi="Times New Roman" w:cs="Times New Roman"/>
          <w:sz w:val="24"/>
          <w:szCs w:val="24"/>
        </w:rPr>
        <w:t xml:space="preserve"> göre </w:t>
      </w:r>
      <w:r w:rsidR="001950F7" w:rsidRPr="0051355A">
        <w:rPr>
          <w:rFonts w:ascii="Times New Roman" w:hAnsi="Times New Roman" w:cs="Times New Roman"/>
          <w:sz w:val="24"/>
          <w:szCs w:val="24"/>
        </w:rPr>
        <w:t xml:space="preserve">2019 yılında </w:t>
      </w:r>
      <w:r w:rsidR="002E44F1" w:rsidRPr="0051355A">
        <w:rPr>
          <w:rFonts w:ascii="Times New Roman" w:hAnsi="Times New Roman" w:cs="Times New Roman"/>
          <w:sz w:val="24"/>
          <w:szCs w:val="24"/>
        </w:rPr>
        <w:t xml:space="preserve">ortopedi ve </w:t>
      </w:r>
      <w:proofErr w:type="gramStart"/>
      <w:r w:rsidR="002E44F1" w:rsidRPr="0051355A">
        <w:rPr>
          <w:rFonts w:ascii="Times New Roman" w:hAnsi="Times New Roman" w:cs="Times New Roman"/>
          <w:sz w:val="24"/>
          <w:szCs w:val="24"/>
        </w:rPr>
        <w:t>travmatoloji</w:t>
      </w:r>
      <w:proofErr w:type="gramEnd"/>
      <w:r w:rsidR="002E44F1" w:rsidRPr="0051355A">
        <w:rPr>
          <w:rFonts w:ascii="Times New Roman" w:hAnsi="Times New Roman" w:cs="Times New Roman"/>
          <w:sz w:val="24"/>
          <w:szCs w:val="24"/>
        </w:rPr>
        <w:t xml:space="preserve"> bölümü,</w:t>
      </w:r>
      <w:r w:rsidR="005571EC">
        <w:rPr>
          <w:rFonts w:ascii="Times New Roman" w:hAnsi="Times New Roman" w:cs="Times New Roman"/>
          <w:sz w:val="24"/>
          <w:szCs w:val="24"/>
        </w:rPr>
        <w:t xml:space="preserve"> </w:t>
      </w:r>
      <w:r w:rsidR="00065B29" w:rsidRPr="0051355A">
        <w:rPr>
          <w:rFonts w:ascii="Times New Roman" w:hAnsi="Times New Roman" w:cs="Times New Roman"/>
          <w:sz w:val="24"/>
          <w:szCs w:val="24"/>
        </w:rPr>
        <w:t xml:space="preserve">ayakta hasta grup verilerine bakıldığında </w:t>
      </w:r>
      <w:r w:rsidR="002E44F1" w:rsidRPr="0051355A">
        <w:rPr>
          <w:rFonts w:ascii="Times New Roman" w:hAnsi="Times New Roman" w:cs="Times New Roman"/>
          <w:sz w:val="24"/>
          <w:szCs w:val="24"/>
        </w:rPr>
        <w:t>564 kişiyle eylül ayı,</w:t>
      </w:r>
      <w:r w:rsidR="005571EC">
        <w:rPr>
          <w:rFonts w:ascii="Times New Roman" w:hAnsi="Times New Roman" w:cs="Times New Roman"/>
          <w:sz w:val="24"/>
          <w:szCs w:val="24"/>
        </w:rPr>
        <w:t xml:space="preserve"> </w:t>
      </w:r>
      <w:r w:rsidR="002E44F1" w:rsidRPr="0051355A">
        <w:rPr>
          <w:rFonts w:ascii="Times New Roman" w:hAnsi="Times New Roman" w:cs="Times New Roman"/>
          <w:sz w:val="24"/>
          <w:szCs w:val="24"/>
        </w:rPr>
        <w:t xml:space="preserve">yatan hasta </w:t>
      </w:r>
      <w:r w:rsidR="00D025AE" w:rsidRPr="0051355A">
        <w:rPr>
          <w:rFonts w:ascii="Times New Roman" w:hAnsi="Times New Roman" w:cs="Times New Roman"/>
          <w:sz w:val="24"/>
          <w:szCs w:val="24"/>
        </w:rPr>
        <w:t>grubunda 35 kişi i</w:t>
      </w:r>
      <w:r w:rsidR="00065B29" w:rsidRPr="0051355A">
        <w:rPr>
          <w:rFonts w:ascii="Times New Roman" w:hAnsi="Times New Roman" w:cs="Times New Roman"/>
          <w:sz w:val="24"/>
          <w:szCs w:val="24"/>
        </w:rPr>
        <w:t>le</w:t>
      </w:r>
      <w:r w:rsidR="00D025AE" w:rsidRPr="0051355A">
        <w:rPr>
          <w:rFonts w:ascii="Times New Roman" w:hAnsi="Times New Roman" w:cs="Times New Roman"/>
          <w:sz w:val="24"/>
          <w:szCs w:val="24"/>
        </w:rPr>
        <w:t xml:space="preserve"> mayıs ayı</w:t>
      </w:r>
      <w:r w:rsidR="002E44F1" w:rsidRPr="0051355A">
        <w:rPr>
          <w:rFonts w:ascii="Times New Roman" w:hAnsi="Times New Roman" w:cs="Times New Roman"/>
          <w:sz w:val="24"/>
          <w:szCs w:val="24"/>
        </w:rPr>
        <w:t>,</w:t>
      </w:r>
      <w:r w:rsidR="00006B01">
        <w:rPr>
          <w:rFonts w:ascii="Times New Roman" w:hAnsi="Times New Roman" w:cs="Times New Roman"/>
          <w:sz w:val="24"/>
          <w:szCs w:val="24"/>
        </w:rPr>
        <w:t xml:space="preserve"> </w:t>
      </w:r>
      <w:r w:rsidR="002E44F1" w:rsidRPr="0051355A">
        <w:rPr>
          <w:rFonts w:ascii="Times New Roman" w:hAnsi="Times New Roman" w:cs="Times New Roman"/>
          <w:sz w:val="24"/>
          <w:szCs w:val="24"/>
        </w:rPr>
        <w:t xml:space="preserve">günübirlik hasta grubunda </w:t>
      </w:r>
      <w:r w:rsidR="00D025AE" w:rsidRPr="0051355A">
        <w:rPr>
          <w:rFonts w:ascii="Times New Roman" w:hAnsi="Times New Roman" w:cs="Times New Roman"/>
          <w:sz w:val="24"/>
          <w:szCs w:val="24"/>
        </w:rPr>
        <w:t>104 kişi ile nisan ayı olmuştur</w:t>
      </w:r>
      <w:r w:rsidR="002E44F1" w:rsidRPr="0051355A">
        <w:rPr>
          <w:rFonts w:ascii="Times New Roman" w:hAnsi="Times New Roman" w:cs="Times New Roman"/>
          <w:sz w:val="24"/>
          <w:szCs w:val="24"/>
        </w:rPr>
        <w:t>. Genel olarak bakıldığında 6.792 hastaya hizmet verilmiştir.</w:t>
      </w:r>
      <w:r w:rsidR="00366B43">
        <w:rPr>
          <w:rFonts w:ascii="Times New Roman" w:hAnsi="Times New Roman" w:cs="Times New Roman"/>
          <w:sz w:val="24"/>
          <w:szCs w:val="24"/>
        </w:rPr>
        <w:t xml:space="preserve"> Bu </w:t>
      </w:r>
      <w:r w:rsidR="002E44F1" w:rsidRPr="0051355A">
        <w:rPr>
          <w:rFonts w:ascii="Times New Roman" w:hAnsi="Times New Roman" w:cs="Times New Roman"/>
          <w:sz w:val="24"/>
          <w:szCs w:val="24"/>
        </w:rPr>
        <w:t xml:space="preserve">hizmetin karşılığında ayakta hasta tutarı 120.802,26 </w:t>
      </w:r>
      <w:r w:rsidR="004D5C5B">
        <w:rPr>
          <w:rFonts w:ascii="Times New Roman" w:hAnsi="Times New Roman" w:cs="Times New Roman"/>
          <w:sz w:val="24"/>
          <w:szCs w:val="24"/>
        </w:rPr>
        <w:t>TL,</w:t>
      </w:r>
      <w:r w:rsidR="002E44F1" w:rsidRPr="0051355A">
        <w:rPr>
          <w:rFonts w:ascii="Times New Roman" w:hAnsi="Times New Roman" w:cs="Times New Roman"/>
          <w:sz w:val="24"/>
          <w:szCs w:val="24"/>
        </w:rPr>
        <w:t xml:space="preserve"> yatan hasta tutarı </w:t>
      </w:r>
      <w:r w:rsidR="000702C0">
        <w:rPr>
          <w:rFonts w:ascii="Times New Roman" w:hAnsi="Times New Roman" w:cs="Times New Roman"/>
          <w:sz w:val="24"/>
          <w:szCs w:val="24"/>
        </w:rPr>
        <w:t>566.911,06</w:t>
      </w:r>
      <w:r w:rsidR="004D5C5B">
        <w:rPr>
          <w:rFonts w:ascii="Times New Roman" w:hAnsi="Times New Roman" w:cs="Times New Roman"/>
          <w:sz w:val="24"/>
          <w:szCs w:val="24"/>
        </w:rPr>
        <w:t>TL</w:t>
      </w:r>
      <w:r w:rsidR="002E44F1" w:rsidRPr="0051355A">
        <w:rPr>
          <w:rFonts w:ascii="Times New Roman" w:hAnsi="Times New Roman" w:cs="Times New Roman"/>
          <w:sz w:val="24"/>
          <w:szCs w:val="24"/>
        </w:rPr>
        <w:t xml:space="preserve"> ve günübirlik hasta tutarı 113</w:t>
      </w:r>
      <w:r w:rsidR="00065B29" w:rsidRPr="0051355A">
        <w:rPr>
          <w:rFonts w:ascii="Times New Roman" w:hAnsi="Times New Roman" w:cs="Times New Roman"/>
          <w:sz w:val="24"/>
          <w:szCs w:val="24"/>
        </w:rPr>
        <w:t xml:space="preserve">.908,96 </w:t>
      </w:r>
      <w:r w:rsidR="004D5C5B">
        <w:rPr>
          <w:rFonts w:ascii="Times New Roman" w:hAnsi="Times New Roman" w:cs="Times New Roman"/>
          <w:sz w:val="24"/>
          <w:szCs w:val="24"/>
        </w:rPr>
        <w:t xml:space="preserve">TL </w:t>
      </w:r>
      <w:r w:rsidR="002E44F1" w:rsidRPr="0051355A">
        <w:rPr>
          <w:rFonts w:ascii="Times New Roman" w:hAnsi="Times New Roman" w:cs="Times New Roman"/>
          <w:sz w:val="24"/>
          <w:szCs w:val="24"/>
        </w:rPr>
        <w:t xml:space="preserve">olup </w:t>
      </w:r>
      <w:r w:rsidR="002E44F1" w:rsidRPr="0051355A">
        <w:rPr>
          <w:rFonts w:ascii="Times New Roman" w:hAnsi="Times New Roman" w:cs="Times New Roman"/>
          <w:sz w:val="24"/>
          <w:szCs w:val="24"/>
        </w:rPr>
        <w:lastRenderedPageBreak/>
        <w:t xml:space="preserve">toplamda </w:t>
      </w:r>
      <w:r w:rsidR="000702C0">
        <w:rPr>
          <w:rFonts w:ascii="Times New Roman" w:hAnsi="Times New Roman" w:cs="Times New Roman"/>
          <w:sz w:val="24"/>
          <w:szCs w:val="24"/>
        </w:rPr>
        <w:t>801.622,28</w:t>
      </w:r>
      <w:r w:rsidR="00366B43">
        <w:rPr>
          <w:rFonts w:ascii="Times New Roman" w:hAnsi="Times New Roman" w:cs="Times New Roman"/>
          <w:sz w:val="24"/>
          <w:szCs w:val="24"/>
        </w:rPr>
        <w:t xml:space="preserve"> TL gelir elde edilmiştir</w:t>
      </w:r>
      <w:r w:rsidR="004F0357" w:rsidRPr="0051355A">
        <w:rPr>
          <w:rFonts w:ascii="Times New Roman" w:hAnsi="Times New Roman" w:cs="Times New Roman"/>
          <w:sz w:val="24"/>
          <w:szCs w:val="24"/>
        </w:rPr>
        <w:t>.</w:t>
      </w:r>
      <w:r w:rsidR="00366B43">
        <w:rPr>
          <w:rFonts w:ascii="Times New Roman" w:hAnsi="Times New Roman" w:cs="Times New Roman"/>
          <w:sz w:val="24"/>
          <w:szCs w:val="24"/>
        </w:rPr>
        <w:t xml:space="preserve"> Yukarıdaki tabloda gösterildiği gibi bir ayda en fazla gelir </w:t>
      </w:r>
      <w:r w:rsidR="00366B43" w:rsidRPr="00366B43">
        <w:rPr>
          <w:rFonts w:ascii="Times New Roman" w:hAnsi="Times New Roman" w:cs="Times New Roman"/>
          <w:sz w:val="24"/>
          <w:szCs w:val="24"/>
        </w:rPr>
        <w:t>95.891,56</w:t>
      </w:r>
      <w:r w:rsidR="00EE1A75">
        <w:rPr>
          <w:rFonts w:ascii="Times New Roman" w:hAnsi="Times New Roman" w:cs="Times New Roman"/>
          <w:sz w:val="24"/>
          <w:szCs w:val="24"/>
        </w:rPr>
        <w:t xml:space="preserve"> </w:t>
      </w:r>
      <w:r w:rsidR="00366B43" w:rsidRPr="001D5A9E">
        <w:rPr>
          <w:rFonts w:ascii="Times New Roman" w:hAnsi="Times New Roman" w:cs="Times New Roman"/>
          <w:sz w:val="24"/>
          <w:szCs w:val="24"/>
        </w:rPr>
        <w:t xml:space="preserve">TL ile </w:t>
      </w:r>
      <w:r w:rsidR="00366B43">
        <w:rPr>
          <w:rFonts w:ascii="Times New Roman" w:hAnsi="Times New Roman" w:cs="Times New Roman"/>
          <w:sz w:val="24"/>
          <w:szCs w:val="24"/>
        </w:rPr>
        <w:t>yatan</w:t>
      </w:r>
      <w:r w:rsidR="00366B43" w:rsidRPr="001D5A9E">
        <w:rPr>
          <w:rFonts w:ascii="Times New Roman" w:hAnsi="Times New Roman" w:cs="Times New Roman"/>
          <w:sz w:val="24"/>
          <w:szCs w:val="24"/>
        </w:rPr>
        <w:t xml:space="preserve"> hasta</w:t>
      </w:r>
      <w:r w:rsidR="00366B43">
        <w:rPr>
          <w:rFonts w:ascii="Times New Roman" w:hAnsi="Times New Roman" w:cs="Times New Roman"/>
          <w:sz w:val="24"/>
          <w:szCs w:val="24"/>
        </w:rPr>
        <w:t xml:space="preserve"> grubunda mayıs ayında gerçekleşmiştir. Tüm bu verilere </w:t>
      </w:r>
      <w:r w:rsidR="000915BC" w:rsidRPr="0051355A">
        <w:rPr>
          <w:rFonts w:ascii="Times New Roman" w:hAnsi="Times New Roman" w:cs="Times New Roman"/>
          <w:sz w:val="24"/>
          <w:szCs w:val="24"/>
        </w:rPr>
        <w:t>bakıldığında</w:t>
      </w:r>
      <w:r w:rsidR="000915BC">
        <w:rPr>
          <w:rFonts w:ascii="Times New Roman" w:hAnsi="Times New Roman" w:cs="Times New Roman"/>
          <w:sz w:val="24"/>
          <w:szCs w:val="24"/>
        </w:rPr>
        <w:t xml:space="preserve"> toplamda</w:t>
      </w:r>
      <w:r w:rsidR="005571EC">
        <w:rPr>
          <w:rFonts w:ascii="Times New Roman" w:hAnsi="Times New Roman" w:cs="Times New Roman"/>
          <w:sz w:val="24"/>
          <w:szCs w:val="24"/>
        </w:rPr>
        <w:t xml:space="preserve"> </w:t>
      </w:r>
      <w:r w:rsidR="00366B43">
        <w:rPr>
          <w:rFonts w:ascii="Times New Roman" w:hAnsi="Times New Roman" w:cs="Times New Roman"/>
          <w:sz w:val="24"/>
          <w:szCs w:val="24"/>
        </w:rPr>
        <w:t>en fazla gelir</w:t>
      </w:r>
      <w:r w:rsidR="000702C0">
        <w:rPr>
          <w:rFonts w:ascii="Times New Roman" w:hAnsi="Times New Roman" w:cs="Times New Roman"/>
          <w:sz w:val="24"/>
          <w:szCs w:val="24"/>
        </w:rPr>
        <w:t xml:space="preserve"> 566.911,06 </w:t>
      </w:r>
      <w:r w:rsidR="00366B43">
        <w:rPr>
          <w:rFonts w:ascii="Times New Roman" w:hAnsi="Times New Roman" w:cs="Times New Roman"/>
          <w:sz w:val="24"/>
          <w:szCs w:val="24"/>
        </w:rPr>
        <w:t>TL</w:t>
      </w:r>
      <w:r w:rsidR="005571EC">
        <w:rPr>
          <w:rFonts w:ascii="Times New Roman" w:hAnsi="Times New Roman" w:cs="Times New Roman"/>
          <w:sz w:val="24"/>
          <w:szCs w:val="24"/>
        </w:rPr>
        <w:t xml:space="preserve"> </w:t>
      </w:r>
      <w:r w:rsidR="00366B43">
        <w:rPr>
          <w:rFonts w:ascii="Times New Roman" w:hAnsi="Times New Roman" w:cs="Times New Roman"/>
          <w:sz w:val="24"/>
          <w:szCs w:val="24"/>
        </w:rPr>
        <w:t>ile yatan</w:t>
      </w:r>
      <w:r w:rsidR="00366B43" w:rsidRPr="0051355A">
        <w:rPr>
          <w:rFonts w:ascii="Times New Roman" w:hAnsi="Times New Roman" w:cs="Times New Roman"/>
          <w:sz w:val="24"/>
          <w:szCs w:val="24"/>
        </w:rPr>
        <w:t xml:space="preserve"> hasta</w:t>
      </w:r>
      <w:r w:rsidR="00366B43">
        <w:rPr>
          <w:rFonts w:ascii="Times New Roman" w:hAnsi="Times New Roman" w:cs="Times New Roman"/>
          <w:sz w:val="24"/>
          <w:szCs w:val="24"/>
        </w:rPr>
        <w:t xml:space="preserve"> grubunda olurken ez az gelir ise </w:t>
      </w:r>
      <w:r w:rsidR="000F1155" w:rsidRPr="0051355A">
        <w:rPr>
          <w:rFonts w:ascii="Times New Roman" w:hAnsi="Times New Roman" w:cs="Times New Roman"/>
          <w:sz w:val="24"/>
          <w:szCs w:val="24"/>
        </w:rPr>
        <w:t xml:space="preserve">113.908,96 </w:t>
      </w:r>
      <w:r w:rsidR="00366B43">
        <w:rPr>
          <w:rFonts w:ascii="Times New Roman" w:hAnsi="Times New Roman" w:cs="Times New Roman"/>
          <w:sz w:val="24"/>
          <w:szCs w:val="24"/>
        </w:rPr>
        <w:t xml:space="preserve">TL ile günübirlik hasta grubunda </w:t>
      </w:r>
      <w:r w:rsidR="000702C0">
        <w:rPr>
          <w:rFonts w:ascii="Times New Roman" w:hAnsi="Times New Roman" w:cs="Times New Roman"/>
          <w:sz w:val="24"/>
          <w:szCs w:val="24"/>
        </w:rPr>
        <w:t>olmuştur.</w:t>
      </w:r>
    </w:p>
    <w:p w:rsidR="004375A0" w:rsidRDefault="004375A0" w:rsidP="00993686">
      <w:pPr>
        <w:ind w:firstLine="709"/>
        <w:rPr>
          <w:rFonts w:ascii="Times New Roman" w:hAnsi="Times New Roman" w:cs="Times New Roman"/>
          <w:sz w:val="24"/>
          <w:szCs w:val="24"/>
        </w:rPr>
      </w:pPr>
    </w:p>
    <w:p w:rsidR="003C0B9B" w:rsidRPr="00993686" w:rsidRDefault="00DE3A2D" w:rsidP="000915BC">
      <w:pPr>
        <w:pStyle w:val="Balk6"/>
        <w:ind w:firstLine="709"/>
      </w:pPr>
      <w:bookmarkStart w:id="342" w:name="_Toc43931539"/>
      <w:bookmarkStart w:id="343" w:name="_Toc43996184"/>
      <w:bookmarkStart w:id="344" w:name="_Toc44065312"/>
      <w:bookmarkStart w:id="345" w:name="_Toc44795467"/>
      <w:r>
        <w:t>3.</w:t>
      </w:r>
      <w:r w:rsidR="00C0756A">
        <w:t>2.4</w:t>
      </w:r>
      <w:r w:rsidR="0056431B" w:rsidRPr="00993686">
        <w:t>.1.8.2.</w:t>
      </w:r>
      <w:r w:rsidR="004A7058">
        <w:t xml:space="preserve"> </w:t>
      </w:r>
      <w:r w:rsidR="0056431B" w:rsidRPr="00993686">
        <w:t>Ortopedi v</w:t>
      </w:r>
      <w:r w:rsidR="003C0B9B" w:rsidRPr="00993686">
        <w:t>e Travmatoloji Ameliyat Gelir Kalemleri</w:t>
      </w:r>
      <w:bookmarkEnd w:id="342"/>
      <w:bookmarkEnd w:id="343"/>
      <w:bookmarkEnd w:id="344"/>
      <w:bookmarkEnd w:id="345"/>
    </w:p>
    <w:p w:rsidR="00A84C46" w:rsidRDefault="00A84C46" w:rsidP="00993686">
      <w:pPr>
        <w:ind w:firstLine="709"/>
        <w:rPr>
          <w:rFonts w:ascii="Times New Roman" w:hAnsi="Times New Roman" w:cs="Times New Roman"/>
          <w:bCs/>
          <w:sz w:val="24"/>
          <w:szCs w:val="24"/>
        </w:rPr>
      </w:pPr>
      <w:r>
        <w:rPr>
          <w:rFonts w:ascii="Times New Roman" w:hAnsi="Times New Roman" w:cs="Times New Roman"/>
          <w:bCs/>
          <w:sz w:val="24"/>
          <w:szCs w:val="24"/>
        </w:rPr>
        <w:t xml:space="preserve">Ortopedi ve </w:t>
      </w:r>
      <w:proofErr w:type="gramStart"/>
      <w:r>
        <w:rPr>
          <w:rFonts w:ascii="Times New Roman" w:hAnsi="Times New Roman" w:cs="Times New Roman"/>
          <w:bCs/>
          <w:sz w:val="24"/>
          <w:szCs w:val="24"/>
        </w:rPr>
        <w:t>travmatoloji</w:t>
      </w:r>
      <w:proofErr w:type="gramEnd"/>
      <w:r>
        <w:rPr>
          <w:rFonts w:ascii="Times New Roman" w:hAnsi="Times New Roman" w:cs="Times New Roman"/>
          <w:bCs/>
          <w:sz w:val="24"/>
          <w:szCs w:val="24"/>
        </w:rPr>
        <w:t xml:space="preserve"> gelir kaleminin ikincisi olan ameliyatlardan elde edilen gelirler</w:t>
      </w:r>
      <w:r w:rsidR="00E764F8">
        <w:rPr>
          <w:rFonts w:ascii="Times New Roman" w:hAnsi="Times New Roman" w:cs="Times New Roman"/>
          <w:bCs/>
          <w:sz w:val="24"/>
          <w:szCs w:val="24"/>
        </w:rPr>
        <w:t xml:space="preserve"> Tablo 17</w:t>
      </w:r>
      <w:r w:rsidR="00993686">
        <w:rPr>
          <w:rFonts w:ascii="Times New Roman" w:hAnsi="Times New Roman" w:cs="Times New Roman"/>
          <w:bCs/>
          <w:sz w:val="24"/>
          <w:szCs w:val="24"/>
        </w:rPr>
        <w:t>’</w:t>
      </w:r>
      <w:r w:rsidR="00E764F8">
        <w:rPr>
          <w:rFonts w:ascii="Times New Roman" w:hAnsi="Times New Roman" w:cs="Times New Roman"/>
          <w:bCs/>
          <w:sz w:val="24"/>
          <w:szCs w:val="24"/>
        </w:rPr>
        <w:t xml:space="preserve"> d</w:t>
      </w:r>
      <w:r w:rsidR="00E0744A">
        <w:rPr>
          <w:rFonts w:ascii="Times New Roman" w:hAnsi="Times New Roman" w:cs="Times New Roman"/>
          <w:bCs/>
          <w:sz w:val="24"/>
          <w:szCs w:val="24"/>
        </w:rPr>
        <w:t>e</w:t>
      </w:r>
      <w:r>
        <w:rPr>
          <w:rFonts w:ascii="Times New Roman" w:hAnsi="Times New Roman" w:cs="Times New Roman"/>
          <w:bCs/>
          <w:sz w:val="24"/>
          <w:szCs w:val="24"/>
        </w:rPr>
        <w:t xml:space="preserve"> gösterilmiştir.</w:t>
      </w:r>
    </w:p>
    <w:p w:rsidR="006A4523" w:rsidRPr="0051355A" w:rsidRDefault="006A4523" w:rsidP="00993686">
      <w:pPr>
        <w:ind w:firstLine="709"/>
        <w:rPr>
          <w:rFonts w:ascii="Times New Roman" w:hAnsi="Times New Roman" w:cs="Times New Roman"/>
          <w:bCs/>
          <w:sz w:val="24"/>
          <w:szCs w:val="24"/>
        </w:rPr>
      </w:pPr>
    </w:p>
    <w:p w:rsidR="0056431B" w:rsidRPr="005571EC" w:rsidRDefault="000C7066" w:rsidP="003A53DA">
      <w:pPr>
        <w:pStyle w:val="ResimYazs"/>
        <w:spacing w:line="360" w:lineRule="auto"/>
        <w:jc w:val="center"/>
        <w:rPr>
          <w:rFonts w:ascii="Times New Roman" w:hAnsi="Times New Roman" w:cs="Times New Roman"/>
          <w:color w:val="000000" w:themeColor="text1"/>
          <w:sz w:val="24"/>
          <w:szCs w:val="24"/>
        </w:rPr>
      </w:pPr>
      <w:bookmarkStart w:id="346" w:name="_Toc42981466"/>
      <w:r w:rsidRPr="005571EC">
        <w:rPr>
          <w:rFonts w:ascii="Times New Roman" w:hAnsi="Times New Roman" w:cs="Times New Roman"/>
          <w:color w:val="000000" w:themeColor="text1"/>
          <w:sz w:val="24"/>
          <w:szCs w:val="24"/>
        </w:rPr>
        <w:t>Tablo</w:t>
      </w:r>
      <w:r w:rsidR="00E764F8" w:rsidRPr="005571EC">
        <w:rPr>
          <w:rFonts w:ascii="Times New Roman" w:hAnsi="Times New Roman" w:cs="Times New Roman"/>
          <w:color w:val="000000" w:themeColor="text1"/>
          <w:sz w:val="24"/>
          <w:szCs w:val="24"/>
        </w:rPr>
        <w:t xml:space="preserve"> 17</w:t>
      </w:r>
      <w:r w:rsidRPr="005571EC">
        <w:rPr>
          <w:rFonts w:ascii="Times New Roman" w:hAnsi="Times New Roman" w:cs="Times New Roman"/>
          <w:color w:val="000000" w:themeColor="text1"/>
          <w:sz w:val="24"/>
          <w:szCs w:val="24"/>
        </w:rPr>
        <w:t>. Ortopedi ve Travmatoloji</w:t>
      </w:r>
      <w:r w:rsidR="003221E9" w:rsidRPr="005571EC">
        <w:rPr>
          <w:rFonts w:ascii="Times New Roman" w:hAnsi="Times New Roman" w:cs="Times New Roman"/>
          <w:color w:val="000000" w:themeColor="text1"/>
          <w:sz w:val="24"/>
          <w:szCs w:val="24"/>
        </w:rPr>
        <w:t xml:space="preserve"> Ameliyatı Gelir Dağıtım</w:t>
      </w:r>
      <w:r w:rsidRPr="005571EC">
        <w:rPr>
          <w:rFonts w:ascii="Times New Roman" w:hAnsi="Times New Roman" w:cs="Times New Roman"/>
          <w:color w:val="000000" w:themeColor="text1"/>
          <w:sz w:val="24"/>
          <w:szCs w:val="24"/>
        </w:rPr>
        <w:t xml:space="preserve"> Tablosu</w:t>
      </w:r>
      <w:bookmarkEnd w:id="346"/>
    </w:p>
    <w:tbl>
      <w:tblPr>
        <w:tblStyle w:val="TabloKlavuzu"/>
        <w:tblpPr w:leftFromText="141" w:rightFromText="141" w:vertAnchor="text" w:horzAnchor="margin" w:tblpXSpec="center" w:tblpY="55"/>
        <w:tblW w:w="8556" w:type="dxa"/>
        <w:tblLook w:val="04A0" w:firstRow="1" w:lastRow="0" w:firstColumn="1" w:lastColumn="0" w:noHBand="0" w:noVBand="1"/>
      </w:tblPr>
      <w:tblGrid>
        <w:gridCol w:w="1981"/>
        <w:gridCol w:w="3286"/>
        <w:gridCol w:w="3289"/>
      </w:tblGrid>
      <w:tr w:rsidR="0056431B" w:rsidRPr="007232A0" w:rsidTr="00D34526">
        <w:trPr>
          <w:trHeight w:val="20"/>
        </w:trPr>
        <w:tc>
          <w:tcPr>
            <w:tcW w:w="5000" w:type="pct"/>
            <w:gridSpan w:val="3"/>
          </w:tcPr>
          <w:p w:rsidR="0056431B" w:rsidRPr="006031F7" w:rsidRDefault="0056431B" w:rsidP="008D1B29">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Ortopedi ve Travmatoloji Ameliyatı Gelir Kalemleri</w:t>
            </w:r>
          </w:p>
        </w:tc>
      </w:tr>
      <w:tr w:rsidR="00232686" w:rsidRPr="007232A0" w:rsidTr="00D12BB1">
        <w:trPr>
          <w:trHeight w:val="20"/>
        </w:trPr>
        <w:tc>
          <w:tcPr>
            <w:tcW w:w="1158" w:type="pct"/>
            <w:vAlign w:val="center"/>
          </w:tcPr>
          <w:p w:rsidR="0056431B" w:rsidRPr="00993686" w:rsidRDefault="0056431B" w:rsidP="00D12BB1">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AYLAR</w:t>
            </w:r>
          </w:p>
        </w:tc>
        <w:tc>
          <w:tcPr>
            <w:tcW w:w="1920" w:type="pct"/>
          </w:tcPr>
          <w:p w:rsidR="00885792" w:rsidRDefault="0056431B" w:rsidP="008D1B29">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Ameliyat Olan</w:t>
            </w:r>
          </w:p>
          <w:p w:rsidR="0056431B" w:rsidRPr="00993686" w:rsidRDefault="0056431B" w:rsidP="008D1B29">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 xml:space="preserve"> Hasta Sayısı</w:t>
            </w:r>
          </w:p>
        </w:tc>
        <w:tc>
          <w:tcPr>
            <w:tcW w:w="1922" w:type="pct"/>
          </w:tcPr>
          <w:p w:rsidR="0056431B" w:rsidRPr="00993686" w:rsidRDefault="0056431B" w:rsidP="008D1B29">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Genel Toplam</w:t>
            </w:r>
          </w:p>
          <w:p w:rsidR="0056431B" w:rsidRPr="00993686" w:rsidRDefault="0056431B" w:rsidP="008D1B29">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Tutarı</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OCAK</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58</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30.938,63</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ŞUBAT</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38</w:t>
            </w:r>
          </w:p>
        </w:tc>
        <w:tc>
          <w:tcPr>
            <w:tcW w:w="1922" w:type="pct"/>
          </w:tcPr>
          <w:p w:rsidR="0056431B" w:rsidRPr="006031F7" w:rsidRDefault="0056431B" w:rsidP="008D1B29">
            <w:pPr>
              <w:spacing w:line="360" w:lineRule="auto"/>
              <w:jc w:val="right"/>
              <w:rPr>
                <w:rFonts w:ascii="Times New Roman" w:hAnsi="Times New Roman" w:cs="Times New Roman"/>
                <w:color w:val="000000"/>
              </w:rPr>
            </w:pPr>
            <w:r w:rsidRPr="006031F7">
              <w:rPr>
                <w:rFonts w:ascii="Times New Roman" w:hAnsi="Times New Roman" w:cs="Times New Roman"/>
                <w:color w:val="000000"/>
              </w:rPr>
              <w:t>19.731,28</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MART</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30</w:t>
            </w:r>
          </w:p>
        </w:tc>
        <w:tc>
          <w:tcPr>
            <w:tcW w:w="1922" w:type="pct"/>
          </w:tcPr>
          <w:p w:rsidR="0056431B" w:rsidRPr="006031F7" w:rsidRDefault="0056431B" w:rsidP="008D1B29">
            <w:pPr>
              <w:spacing w:line="360" w:lineRule="auto"/>
              <w:jc w:val="right"/>
              <w:rPr>
                <w:rFonts w:ascii="Times New Roman" w:hAnsi="Times New Roman" w:cs="Times New Roman"/>
                <w:color w:val="000000"/>
              </w:rPr>
            </w:pPr>
            <w:r w:rsidRPr="006031F7">
              <w:rPr>
                <w:rFonts w:ascii="Times New Roman" w:hAnsi="Times New Roman" w:cs="Times New Roman"/>
                <w:color w:val="000000"/>
              </w:rPr>
              <w:t>20.587,25</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NİSAN</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64</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38.443,56</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MAYIS</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52</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36.968,55</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HAZİRAN</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61</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38.666,87</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TEMMUZ</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2</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1.728,18</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AĞUSTOS</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0</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0</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EYLÜL</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0</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0</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EKİM</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0</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0</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KASIM</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0</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0</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ARALIK</w:t>
            </w:r>
          </w:p>
        </w:tc>
        <w:tc>
          <w:tcPr>
            <w:tcW w:w="1920" w:type="pct"/>
          </w:tcPr>
          <w:p w:rsidR="0056431B" w:rsidRPr="006031F7" w:rsidRDefault="0056431B" w:rsidP="008D1B29">
            <w:pPr>
              <w:spacing w:line="360" w:lineRule="auto"/>
              <w:jc w:val="center"/>
              <w:rPr>
                <w:rFonts w:ascii="Times New Roman" w:hAnsi="Times New Roman" w:cs="Times New Roman"/>
              </w:rPr>
            </w:pPr>
            <w:r w:rsidRPr="006031F7">
              <w:rPr>
                <w:rFonts w:ascii="Times New Roman" w:hAnsi="Times New Roman" w:cs="Times New Roman"/>
              </w:rPr>
              <w:t>0</w:t>
            </w:r>
          </w:p>
        </w:tc>
        <w:tc>
          <w:tcPr>
            <w:tcW w:w="1922" w:type="pct"/>
          </w:tcPr>
          <w:p w:rsidR="0056431B" w:rsidRPr="006031F7" w:rsidRDefault="0056431B" w:rsidP="008D1B29">
            <w:pPr>
              <w:spacing w:line="360" w:lineRule="auto"/>
              <w:jc w:val="right"/>
              <w:rPr>
                <w:rFonts w:ascii="Times New Roman" w:hAnsi="Times New Roman" w:cs="Times New Roman"/>
              </w:rPr>
            </w:pPr>
            <w:r w:rsidRPr="006031F7">
              <w:rPr>
                <w:rFonts w:ascii="Times New Roman" w:hAnsi="Times New Roman" w:cs="Times New Roman"/>
              </w:rPr>
              <w:t>0</w:t>
            </w:r>
          </w:p>
        </w:tc>
      </w:tr>
      <w:tr w:rsidR="00232686" w:rsidRPr="007232A0" w:rsidTr="001318AA">
        <w:trPr>
          <w:trHeight w:val="20"/>
        </w:trPr>
        <w:tc>
          <w:tcPr>
            <w:tcW w:w="1158" w:type="pct"/>
            <w:vAlign w:val="center"/>
          </w:tcPr>
          <w:p w:rsidR="0056431B" w:rsidRPr="006031F7" w:rsidRDefault="0056431B" w:rsidP="001318AA">
            <w:pPr>
              <w:spacing w:line="360" w:lineRule="auto"/>
              <w:jc w:val="center"/>
              <w:rPr>
                <w:rFonts w:ascii="Times New Roman" w:hAnsi="Times New Roman" w:cs="Times New Roman"/>
                <w:b/>
              </w:rPr>
            </w:pPr>
            <w:r w:rsidRPr="006031F7">
              <w:rPr>
                <w:rFonts w:ascii="Times New Roman" w:hAnsi="Times New Roman" w:cs="Times New Roman"/>
                <w:b/>
              </w:rPr>
              <w:t>TOPLAM</w:t>
            </w:r>
          </w:p>
        </w:tc>
        <w:tc>
          <w:tcPr>
            <w:tcW w:w="1920" w:type="pct"/>
            <w:vAlign w:val="center"/>
          </w:tcPr>
          <w:p w:rsidR="0056431B" w:rsidRPr="006031F7" w:rsidRDefault="00A55E6D" w:rsidP="00D01781">
            <w:pPr>
              <w:spacing w:line="360" w:lineRule="auto"/>
              <w:jc w:val="center"/>
              <w:rPr>
                <w:rFonts w:ascii="Times New Roman" w:hAnsi="Times New Roman" w:cs="Times New Roman"/>
                <w:b/>
              </w:rPr>
            </w:pPr>
            <w:r w:rsidRPr="006031F7">
              <w:rPr>
                <w:rFonts w:ascii="Times New Roman" w:hAnsi="Times New Roman" w:cs="Times New Roman"/>
                <w:b/>
              </w:rPr>
              <w:fldChar w:fldCharType="begin"/>
            </w:r>
            <w:r w:rsidR="0056431B" w:rsidRPr="006031F7">
              <w:rPr>
                <w:rFonts w:ascii="Times New Roman" w:hAnsi="Times New Roman" w:cs="Times New Roman"/>
                <w:b/>
              </w:rPr>
              <w:instrText xml:space="preserve"> =SUM(ABOVE) </w:instrText>
            </w:r>
            <w:r w:rsidRPr="006031F7">
              <w:rPr>
                <w:rFonts w:ascii="Times New Roman" w:hAnsi="Times New Roman" w:cs="Times New Roman"/>
                <w:b/>
              </w:rPr>
              <w:fldChar w:fldCharType="separate"/>
            </w:r>
            <w:r w:rsidR="0056431B" w:rsidRPr="006031F7">
              <w:rPr>
                <w:rFonts w:ascii="Times New Roman" w:hAnsi="Times New Roman" w:cs="Times New Roman"/>
                <w:b/>
                <w:noProof/>
              </w:rPr>
              <w:t>305</w:t>
            </w:r>
            <w:r w:rsidRPr="006031F7">
              <w:rPr>
                <w:rFonts w:ascii="Times New Roman" w:hAnsi="Times New Roman" w:cs="Times New Roman"/>
                <w:b/>
              </w:rPr>
              <w:fldChar w:fldCharType="end"/>
            </w:r>
          </w:p>
        </w:tc>
        <w:tc>
          <w:tcPr>
            <w:tcW w:w="1922" w:type="pct"/>
            <w:vAlign w:val="center"/>
          </w:tcPr>
          <w:p w:rsidR="0056431B" w:rsidRPr="006031F7" w:rsidRDefault="00A55E6D" w:rsidP="00D01781">
            <w:pPr>
              <w:spacing w:line="360" w:lineRule="auto"/>
              <w:jc w:val="right"/>
              <w:rPr>
                <w:rFonts w:ascii="Times New Roman" w:hAnsi="Times New Roman" w:cs="Times New Roman"/>
                <w:b/>
              </w:rPr>
            </w:pPr>
            <w:r w:rsidRPr="006031F7">
              <w:rPr>
                <w:rFonts w:ascii="Times New Roman" w:hAnsi="Times New Roman" w:cs="Times New Roman"/>
                <w:b/>
              </w:rPr>
              <w:fldChar w:fldCharType="begin"/>
            </w:r>
            <w:r w:rsidR="0056431B" w:rsidRPr="006031F7">
              <w:rPr>
                <w:rFonts w:ascii="Times New Roman" w:hAnsi="Times New Roman" w:cs="Times New Roman"/>
                <w:b/>
              </w:rPr>
              <w:instrText xml:space="preserve"> =SUM(ABOVE) </w:instrText>
            </w:r>
            <w:r w:rsidRPr="006031F7">
              <w:rPr>
                <w:rFonts w:ascii="Times New Roman" w:hAnsi="Times New Roman" w:cs="Times New Roman"/>
                <w:b/>
              </w:rPr>
              <w:fldChar w:fldCharType="separate"/>
            </w:r>
            <w:r w:rsidR="0056431B" w:rsidRPr="006031F7">
              <w:rPr>
                <w:rFonts w:ascii="Times New Roman" w:hAnsi="Times New Roman" w:cs="Times New Roman"/>
                <w:b/>
                <w:noProof/>
              </w:rPr>
              <w:t>187.064,32</w:t>
            </w:r>
            <w:r w:rsidRPr="006031F7">
              <w:rPr>
                <w:rFonts w:ascii="Times New Roman" w:hAnsi="Times New Roman" w:cs="Times New Roman"/>
                <w:b/>
              </w:rPr>
              <w:fldChar w:fldCharType="end"/>
            </w:r>
          </w:p>
        </w:tc>
      </w:tr>
    </w:tbl>
    <w:p w:rsidR="003C057D" w:rsidRDefault="003C057D" w:rsidP="005B523D">
      <w:pPr>
        <w:ind w:firstLine="709"/>
        <w:rPr>
          <w:rFonts w:ascii="Times New Roman" w:hAnsi="Times New Roman" w:cs="Times New Roman"/>
          <w:sz w:val="24"/>
          <w:szCs w:val="24"/>
        </w:rPr>
      </w:pPr>
    </w:p>
    <w:p w:rsidR="00A23898" w:rsidRPr="0051355A" w:rsidRDefault="0056431B" w:rsidP="007A111E">
      <w:pPr>
        <w:ind w:firstLine="709"/>
        <w:rPr>
          <w:rFonts w:ascii="Times New Roman" w:hAnsi="Times New Roman" w:cs="Times New Roman"/>
          <w:sz w:val="24"/>
          <w:szCs w:val="24"/>
        </w:rPr>
      </w:pPr>
      <w:r w:rsidRPr="0051355A">
        <w:rPr>
          <w:rFonts w:ascii="Times New Roman" w:hAnsi="Times New Roman" w:cs="Times New Roman"/>
          <w:sz w:val="24"/>
          <w:szCs w:val="24"/>
        </w:rPr>
        <w:t xml:space="preserve">Tablo </w:t>
      </w:r>
      <w:r w:rsidR="00E764F8">
        <w:rPr>
          <w:rFonts w:ascii="Times New Roman" w:hAnsi="Times New Roman" w:cs="Times New Roman"/>
          <w:sz w:val="24"/>
          <w:szCs w:val="24"/>
        </w:rPr>
        <w:t>17</w:t>
      </w:r>
      <w:r w:rsidR="00E0744A">
        <w:rPr>
          <w:rFonts w:ascii="Times New Roman" w:hAnsi="Times New Roman" w:cs="Times New Roman"/>
          <w:sz w:val="24"/>
          <w:szCs w:val="24"/>
        </w:rPr>
        <w:t xml:space="preserve">’ </w:t>
      </w:r>
      <w:r w:rsidR="00E764F8">
        <w:rPr>
          <w:rFonts w:ascii="Times New Roman" w:hAnsi="Times New Roman" w:cs="Times New Roman"/>
          <w:sz w:val="24"/>
          <w:szCs w:val="24"/>
        </w:rPr>
        <w:t>y</w:t>
      </w:r>
      <w:r w:rsidR="00E0744A">
        <w:rPr>
          <w:rFonts w:ascii="Times New Roman" w:hAnsi="Times New Roman" w:cs="Times New Roman"/>
          <w:sz w:val="24"/>
          <w:szCs w:val="24"/>
        </w:rPr>
        <w:t>e</w:t>
      </w:r>
      <w:r w:rsidRPr="0051355A">
        <w:rPr>
          <w:rFonts w:ascii="Times New Roman" w:hAnsi="Times New Roman" w:cs="Times New Roman"/>
          <w:sz w:val="24"/>
          <w:szCs w:val="24"/>
        </w:rPr>
        <w:t xml:space="preserve"> göre </w:t>
      </w:r>
      <w:r w:rsidR="001950F7" w:rsidRPr="0051355A">
        <w:rPr>
          <w:rFonts w:ascii="Times New Roman" w:hAnsi="Times New Roman" w:cs="Times New Roman"/>
          <w:sz w:val="24"/>
          <w:szCs w:val="24"/>
        </w:rPr>
        <w:t xml:space="preserve">2019 yılında </w:t>
      </w:r>
      <w:r w:rsidRPr="0051355A">
        <w:rPr>
          <w:rFonts w:ascii="Times New Roman" w:hAnsi="Times New Roman" w:cs="Times New Roman"/>
          <w:sz w:val="24"/>
          <w:szCs w:val="24"/>
        </w:rPr>
        <w:t>ortopedi ameliyatı,</w:t>
      </w:r>
      <w:r w:rsidR="005571EC">
        <w:rPr>
          <w:rFonts w:ascii="Times New Roman" w:hAnsi="Times New Roman" w:cs="Times New Roman"/>
          <w:sz w:val="24"/>
          <w:szCs w:val="24"/>
        </w:rPr>
        <w:t xml:space="preserve"> </w:t>
      </w:r>
      <w:r w:rsidRPr="0051355A">
        <w:rPr>
          <w:rFonts w:ascii="Times New Roman" w:hAnsi="Times New Roman" w:cs="Times New Roman"/>
          <w:sz w:val="24"/>
          <w:szCs w:val="24"/>
        </w:rPr>
        <w:t>ameliyat olan hasta sayılarına bakıldığında en fazla ameliyat 64 kişi ile nisan ayı toplamda ise 305 hasta ameliyat edilmiştir.</w:t>
      </w:r>
      <w:r w:rsidR="005571EC">
        <w:rPr>
          <w:rFonts w:ascii="Times New Roman" w:hAnsi="Times New Roman" w:cs="Times New Roman"/>
          <w:sz w:val="24"/>
          <w:szCs w:val="24"/>
        </w:rPr>
        <w:t xml:space="preserve"> </w:t>
      </w:r>
      <w:r w:rsidRPr="0051355A">
        <w:rPr>
          <w:rFonts w:ascii="Times New Roman" w:hAnsi="Times New Roman" w:cs="Times New Roman"/>
          <w:sz w:val="24"/>
          <w:szCs w:val="24"/>
        </w:rPr>
        <w:t>Gelir olarak bakıldığında en fazla gelir 38.666,87 TL ile haziran ayı</w:t>
      </w:r>
      <w:r w:rsidR="007A111E">
        <w:rPr>
          <w:rFonts w:ascii="Times New Roman" w:hAnsi="Times New Roman" w:cs="Times New Roman"/>
          <w:sz w:val="24"/>
          <w:szCs w:val="24"/>
        </w:rPr>
        <w:t>nda</w:t>
      </w:r>
      <w:r w:rsidRPr="0051355A">
        <w:rPr>
          <w:rFonts w:ascii="Times New Roman" w:hAnsi="Times New Roman" w:cs="Times New Roman"/>
          <w:sz w:val="24"/>
          <w:szCs w:val="24"/>
        </w:rPr>
        <w:t xml:space="preserve"> toplamda</w:t>
      </w:r>
      <w:r w:rsidR="007A111E">
        <w:rPr>
          <w:rFonts w:ascii="Times New Roman" w:hAnsi="Times New Roman" w:cs="Times New Roman"/>
          <w:sz w:val="24"/>
          <w:szCs w:val="24"/>
        </w:rPr>
        <w:t xml:space="preserve"> ise</w:t>
      </w:r>
      <w:r w:rsidRPr="0051355A">
        <w:rPr>
          <w:rFonts w:ascii="Times New Roman" w:hAnsi="Times New Roman" w:cs="Times New Roman"/>
          <w:sz w:val="24"/>
          <w:szCs w:val="24"/>
        </w:rPr>
        <w:t xml:space="preserve"> 187.064,32 TL gelir elde edilmiştir.</w:t>
      </w:r>
      <w:r w:rsidR="007A111E">
        <w:rPr>
          <w:rFonts w:ascii="Times New Roman" w:hAnsi="Times New Roman" w:cs="Times New Roman"/>
          <w:sz w:val="24"/>
          <w:szCs w:val="24"/>
        </w:rPr>
        <w:t xml:space="preserve"> Tüm bu gelirlere bakıldığında beş ay ameliyat yapılmadığın dolayı bu aylardan hiçbir gelir elde edilememiştir.</w:t>
      </w:r>
    </w:p>
    <w:p w:rsidR="004375A0" w:rsidRDefault="004375A0" w:rsidP="007A111E">
      <w:pPr>
        <w:pStyle w:val="Balk5"/>
        <w:ind w:firstLine="709"/>
      </w:pPr>
      <w:bookmarkStart w:id="347" w:name="_Toc43931540"/>
      <w:bookmarkStart w:id="348" w:name="_Toc43996185"/>
      <w:bookmarkStart w:id="349" w:name="_Toc44065313"/>
      <w:bookmarkStart w:id="350" w:name="_Toc44795468"/>
    </w:p>
    <w:p w:rsidR="003C0B9B" w:rsidRPr="00993686" w:rsidRDefault="00DE3A2D" w:rsidP="007A111E">
      <w:pPr>
        <w:pStyle w:val="Balk5"/>
        <w:ind w:firstLine="709"/>
      </w:pPr>
      <w:r>
        <w:t>3.</w:t>
      </w:r>
      <w:r w:rsidR="00C0756A">
        <w:t>2.4</w:t>
      </w:r>
      <w:r w:rsidR="003C0B9B" w:rsidRPr="00993686">
        <w:t>.1.9. Üroloji Poliklinik Gelir Kalemleri</w:t>
      </w:r>
      <w:bookmarkEnd w:id="347"/>
      <w:bookmarkEnd w:id="348"/>
      <w:bookmarkEnd w:id="349"/>
      <w:bookmarkEnd w:id="350"/>
    </w:p>
    <w:p w:rsidR="0056431B" w:rsidRPr="00993686" w:rsidRDefault="00DE3A2D" w:rsidP="007A111E">
      <w:pPr>
        <w:pStyle w:val="Balk6"/>
        <w:ind w:firstLine="709"/>
      </w:pPr>
      <w:bookmarkStart w:id="351" w:name="_Toc43931541"/>
      <w:bookmarkStart w:id="352" w:name="_Toc43996186"/>
      <w:bookmarkStart w:id="353" w:name="_Toc44065314"/>
      <w:bookmarkStart w:id="354" w:name="_Toc44795469"/>
      <w:r>
        <w:t>3.</w:t>
      </w:r>
      <w:r w:rsidR="00C0756A">
        <w:t>2.4</w:t>
      </w:r>
      <w:r w:rsidR="003C0B9B" w:rsidRPr="00993686">
        <w:t xml:space="preserve">.1.9.1. </w:t>
      </w:r>
      <w:r w:rsidR="0056431B" w:rsidRPr="00993686">
        <w:t>Üroloji Gelir Kalemleri</w:t>
      </w:r>
      <w:bookmarkEnd w:id="351"/>
      <w:bookmarkEnd w:id="352"/>
      <w:bookmarkEnd w:id="353"/>
      <w:bookmarkEnd w:id="354"/>
    </w:p>
    <w:p w:rsidR="007232A0" w:rsidRDefault="007232A0" w:rsidP="00993686">
      <w:pPr>
        <w:ind w:firstLine="709"/>
        <w:rPr>
          <w:rFonts w:ascii="Times New Roman" w:hAnsi="Times New Roman" w:cs="Times New Roman"/>
          <w:bCs/>
          <w:sz w:val="24"/>
          <w:szCs w:val="24"/>
        </w:rPr>
      </w:pPr>
      <w:r>
        <w:rPr>
          <w:rFonts w:ascii="Times New Roman" w:hAnsi="Times New Roman" w:cs="Times New Roman"/>
          <w:bCs/>
          <w:sz w:val="24"/>
          <w:szCs w:val="24"/>
        </w:rPr>
        <w:t xml:space="preserve">Üroloji gelirleri tıpkı ortopedi ve </w:t>
      </w:r>
      <w:proofErr w:type="gramStart"/>
      <w:r>
        <w:rPr>
          <w:rFonts w:ascii="Times New Roman" w:hAnsi="Times New Roman" w:cs="Times New Roman"/>
          <w:bCs/>
          <w:sz w:val="24"/>
          <w:szCs w:val="24"/>
        </w:rPr>
        <w:t>travma</w:t>
      </w:r>
      <w:r w:rsidR="00AE7356">
        <w:rPr>
          <w:rFonts w:ascii="Times New Roman" w:hAnsi="Times New Roman" w:cs="Times New Roman"/>
          <w:bCs/>
          <w:sz w:val="24"/>
          <w:szCs w:val="24"/>
        </w:rPr>
        <w:t>toloji</w:t>
      </w:r>
      <w:proofErr w:type="gramEnd"/>
      <w:r w:rsidR="00AE7356">
        <w:rPr>
          <w:rFonts w:ascii="Times New Roman" w:hAnsi="Times New Roman" w:cs="Times New Roman"/>
          <w:bCs/>
          <w:sz w:val="24"/>
          <w:szCs w:val="24"/>
        </w:rPr>
        <w:t xml:space="preserve"> gelirlerinde olduğu gibi poliklinik tedavilerinden elde edilen gelir bir de ameliyatlardan elde gelirler olmak üzere iki bölümde incelenmiştir. Birinci olarak, ayakta hasta, yatan hasta, günübirlik hasta grupları olma</w:t>
      </w:r>
      <w:r w:rsidR="00993686">
        <w:rPr>
          <w:rFonts w:ascii="Times New Roman" w:hAnsi="Times New Roman" w:cs="Times New Roman"/>
          <w:bCs/>
          <w:sz w:val="24"/>
          <w:szCs w:val="24"/>
        </w:rPr>
        <w:t>k üzere</w:t>
      </w:r>
      <w:r w:rsidR="00E0744A">
        <w:rPr>
          <w:rFonts w:ascii="Times New Roman" w:hAnsi="Times New Roman" w:cs="Times New Roman"/>
          <w:bCs/>
          <w:sz w:val="24"/>
          <w:szCs w:val="24"/>
        </w:rPr>
        <w:t xml:space="preserve"> ay</w:t>
      </w:r>
      <w:r w:rsidR="00E764F8">
        <w:rPr>
          <w:rFonts w:ascii="Times New Roman" w:hAnsi="Times New Roman" w:cs="Times New Roman"/>
          <w:bCs/>
          <w:sz w:val="24"/>
          <w:szCs w:val="24"/>
        </w:rPr>
        <w:t>lık olarak aşağıdaki Tablo 18</w:t>
      </w:r>
      <w:r w:rsidR="00993686">
        <w:rPr>
          <w:rFonts w:ascii="Times New Roman" w:hAnsi="Times New Roman" w:cs="Times New Roman"/>
          <w:bCs/>
          <w:sz w:val="24"/>
          <w:szCs w:val="24"/>
        </w:rPr>
        <w:t>’</w:t>
      </w:r>
      <w:r w:rsidR="00E764F8">
        <w:rPr>
          <w:rFonts w:ascii="Times New Roman" w:hAnsi="Times New Roman" w:cs="Times New Roman"/>
          <w:bCs/>
          <w:sz w:val="24"/>
          <w:szCs w:val="24"/>
        </w:rPr>
        <w:t xml:space="preserve"> d</w:t>
      </w:r>
      <w:r w:rsidR="00993686">
        <w:rPr>
          <w:rFonts w:ascii="Times New Roman" w:hAnsi="Times New Roman" w:cs="Times New Roman"/>
          <w:bCs/>
          <w:sz w:val="24"/>
          <w:szCs w:val="24"/>
        </w:rPr>
        <w:t>e</w:t>
      </w:r>
      <w:r w:rsidR="00AE7356">
        <w:rPr>
          <w:rFonts w:ascii="Times New Roman" w:hAnsi="Times New Roman" w:cs="Times New Roman"/>
          <w:bCs/>
          <w:sz w:val="24"/>
          <w:szCs w:val="24"/>
        </w:rPr>
        <w:t xml:space="preserve"> gösterilmiştir</w:t>
      </w:r>
    </w:p>
    <w:p w:rsidR="006A4523" w:rsidRDefault="006A4523" w:rsidP="003A53DA">
      <w:pPr>
        <w:pStyle w:val="ResimYazs"/>
        <w:spacing w:line="360" w:lineRule="auto"/>
        <w:jc w:val="center"/>
        <w:rPr>
          <w:rFonts w:ascii="Times New Roman" w:hAnsi="Times New Roman" w:cs="Times New Roman"/>
          <w:color w:val="000000" w:themeColor="text1"/>
          <w:sz w:val="24"/>
          <w:szCs w:val="24"/>
        </w:rPr>
      </w:pPr>
      <w:bookmarkStart w:id="355" w:name="_Toc42981467"/>
    </w:p>
    <w:p w:rsidR="0056431B" w:rsidRPr="005571EC" w:rsidRDefault="000C7066" w:rsidP="003A53DA">
      <w:pPr>
        <w:pStyle w:val="ResimYazs"/>
        <w:spacing w:line="360" w:lineRule="auto"/>
        <w:jc w:val="center"/>
        <w:rPr>
          <w:rFonts w:ascii="Times New Roman" w:hAnsi="Times New Roman" w:cs="Times New Roman"/>
          <w:color w:val="000000" w:themeColor="text1"/>
          <w:sz w:val="24"/>
          <w:szCs w:val="24"/>
        </w:rPr>
      </w:pPr>
      <w:r w:rsidRPr="005571EC">
        <w:rPr>
          <w:rFonts w:ascii="Times New Roman" w:hAnsi="Times New Roman" w:cs="Times New Roman"/>
          <w:color w:val="000000" w:themeColor="text1"/>
          <w:sz w:val="24"/>
          <w:szCs w:val="24"/>
        </w:rPr>
        <w:t>Tablo</w:t>
      </w:r>
      <w:r w:rsidR="00E764F8" w:rsidRPr="005571EC">
        <w:rPr>
          <w:rFonts w:ascii="Times New Roman" w:hAnsi="Times New Roman" w:cs="Times New Roman"/>
          <w:color w:val="000000" w:themeColor="text1"/>
          <w:sz w:val="24"/>
          <w:szCs w:val="24"/>
        </w:rPr>
        <w:t xml:space="preserve"> 18</w:t>
      </w:r>
      <w:r w:rsidR="003221E9" w:rsidRPr="005571EC">
        <w:rPr>
          <w:rFonts w:ascii="Times New Roman" w:hAnsi="Times New Roman" w:cs="Times New Roman"/>
          <w:color w:val="000000" w:themeColor="text1"/>
          <w:sz w:val="24"/>
          <w:szCs w:val="24"/>
        </w:rPr>
        <w:t>. Üroloji Gelir Dağıtım</w:t>
      </w:r>
      <w:r w:rsidRPr="005571EC">
        <w:rPr>
          <w:rFonts w:ascii="Times New Roman" w:hAnsi="Times New Roman" w:cs="Times New Roman"/>
          <w:color w:val="000000" w:themeColor="text1"/>
          <w:sz w:val="24"/>
          <w:szCs w:val="24"/>
        </w:rPr>
        <w:t xml:space="preserve"> Tablosu</w:t>
      </w:r>
      <w:bookmarkEnd w:id="355"/>
    </w:p>
    <w:tbl>
      <w:tblPr>
        <w:tblStyle w:val="TabloKlavuzu"/>
        <w:tblW w:w="8575" w:type="dxa"/>
        <w:jc w:val="center"/>
        <w:tblLook w:val="04A0" w:firstRow="1" w:lastRow="0" w:firstColumn="1" w:lastColumn="0" w:noHBand="0" w:noVBand="1"/>
      </w:tblPr>
      <w:tblGrid>
        <w:gridCol w:w="1175"/>
        <w:gridCol w:w="765"/>
        <w:gridCol w:w="1043"/>
        <w:gridCol w:w="763"/>
        <w:gridCol w:w="1092"/>
        <w:gridCol w:w="763"/>
        <w:gridCol w:w="996"/>
        <w:gridCol w:w="940"/>
        <w:gridCol w:w="1038"/>
      </w:tblGrid>
      <w:tr w:rsidR="0056431B" w:rsidRPr="009D32E1" w:rsidTr="003D539D">
        <w:trPr>
          <w:trHeight w:val="411"/>
          <w:jc w:val="center"/>
        </w:trPr>
        <w:tc>
          <w:tcPr>
            <w:tcW w:w="5000" w:type="pct"/>
            <w:gridSpan w:val="9"/>
            <w:tcBorders>
              <w:top w:val="single" w:sz="4" w:space="0" w:color="000000" w:themeColor="text1"/>
            </w:tcBorders>
            <w:vAlign w:val="center"/>
          </w:tcPr>
          <w:p w:rsidR="0056431B" w:rsidRPr="006031F7" w:rsidRDefault="0056431B" w:rsidP="00993686">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Üroloji Poliklinik Gelir Kalemleri</w:t>
            </w:r>
          </w:p>
        </w:tc>
      </w:tr>
      <w:tr w:rsidR="0056431B" w:rsidRPr="009D32E1" w:rsidTr="003D539D">
        <w:trPr>
          <w:jc w:val="center"/>
        </w:trPr>
        <w:tc>
          <w:tcPr>
            <w:tcW w:w="685" w:type="pct"/>
          </w:tcPr>
          <w:p w:rsidR="0056431B" w:rsidRPr="00993686" w:rsidRDefault="0056431B" w:rsidP="00993686">
            <w:pPr>
              <w:spacing w:line="360" w:lineRule="auto"/>
              <w:rPr>
                <w:rFonts w:ascii="Times New Roman" w:hAnsi="Times New Roman" w:cs="Times New Roman"/>
                <w:b/>
                <w:sz w:val="20"/>
                <w:szCs w:val="20"/>
              </w:rPr>
            </w:pPr>
          </w:p>
        </w:tc>
        <w:tc>
          <w:tcPr>
            <w:tcW w:w="1054" w:type="pct"/>
            <w:gridSpan w:val="2"/>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Ayakta Hasta</w:t>
            </w:r>
          </w:p>
        </w:tc>
        <w:tc>
          <w:tcPr>
            <w:tcW w:w="1082" w:type="pct"/>
            <w:gridSpan w:val="2"/>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Yatan Hasta</w:t>
            </w:r>
          </w:p>
        </w:tc>
        <w:tc>
          <w:tcPr>
            <w:tcW w:w="1026" w:type="pct"/>
            <w:gridSpan w:val="2"/>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 xml:space="preserve">   Günübirlik Hasta</w:t>
            </w:r>
          </w:p>
        </w:tc>
        <w:tc>
          <w:tcPr>
            <w:tcW w:w="1153" w:type="pct"/>
            <w:gridSpan w:val="2"/>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Genel Toplam</w:t>
            </w:r>
          </w:p>
        </w:tc>
      </w:tr>
      <w:tr w:rsidR="0056431B" w:rsidRPr="009D32E1" w:rsidTr="00D12BB1">
        <w:trPr>
          <w:trHeight w:val="510"/>
          <w:jc w:val="center"/>
        </w:trPr>
        <w:tc>
          <w:tcPr>
            <w:tcW w:w="685" w:type="pct"/>
            <w:vAlign w:val="center"/>
          </w:tcPr>
          <w:p w:rsidR="0056431B" w:rsidRPr="00993686" w:rsidRDefault="0056431B" w:rsidP="00D12BB1">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AYLAR</w:t>
            </w:r>
          </w:p>
        </w:tc>
        <w:tc>
          <w:tcPr>
            <w:tcW w:w="446" w:type="pct"/>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Hasta Sayısı</w:t>
            </w:r>
          </w:p>
        </w:tc>
        <w:tc>
          <w:tcPr>
            <w:tcW w:w="608" w:type="pct"/>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Tutar</w:t>
            </w:r>
          </w:p>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c>
          <w:tcPr>
            <w:tcW w:w="445" w:type="pct"/>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Hasta Sayısı</w:t>
            </w:r>
          </w:p>
        </w:tc>
        <w:tc>
          <w:tcPr>
            <w:tcW w:w="636" w:type="pct"/>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Tutar</w:t>
            </w:r>
          </w:p>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c>
          <w:tcPr>
            <w:tcW w:w="445" w:type="pct"/>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Hasta Sayısı</w:t>
            </w:r>
          </w:p>
        </w:tc>
        <w:tc>
          <w:tcPr>
            <w:tcW w:w="581" w:type="pct"/>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Tutar</w:t>
            </w:r>
          </w:p>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c>
          <w:tcPr>
            <w:tcW w:w="548" w:type="pct"/>
            <w:tcBorders>
              <w:bottom w:val="single" w:sz="4" w:space="0" w:color="auto"/>
              <w:right w:val="single" w:sz="4" w:space="0" w:color="auto"/>
            </w:tcBorders>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Toplam Hasta Sayısı</w:t>
            </w:r>
          </w:p>
        </w:tc>
        <w:tc>
          <w:tcPr>
            <w:tcW w:w="606" w:type="pct"/>
            <w:tcBorders>
              <w:left w:val="single" w:sz="4" w:space="0" w:color="auto"/>
            </w:tcBorders>
          </w:tcPr>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Toplam Tutar</w:t>
            </w:r>
          </w:p>
          <w:p w:rsidR="0056431B" w:rsidRPr="00993686" w:rsidRDefault="0056431B"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OCAK</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635</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14.331,30</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53</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46.535,47</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15</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2.028,68</w:t>
            </w:r>
          </w:p>
        </w:tc>
        <w:tc>
          <w:tcPr>
            <w:tcW w:w="548" w:type="pct"/>
            <w:tcBorders>
              <w:top w:val="single" w:sz="4" w:space="0" w:color="auto"/>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703</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62</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895,45</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ŞUBAT</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615</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13.477,62</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28</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26.135,29</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8</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1.379,57</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651</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40</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992,48</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MART</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589</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12.373,21</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31</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31.670,79</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15</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2.587,09</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635</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46</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631,09</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NİSAN</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456</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9.669,29</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28</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27.599,98</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24</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3.517,47</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508</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40</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786,74</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MAYIS</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756</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15.975,91</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56</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35.199,12</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25</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4.042,75</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837</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55</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217,78</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HAZİRAN</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656</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14.448,90</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62</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21.085,76</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16</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2.167,57</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734</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37</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702,23</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TEMMUZ</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522</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11.779,09</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42</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10.073,31</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14</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1.645,83</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578</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23</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498,23</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AĞUSTOS</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900</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18.676,15</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23</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58.073,68</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22</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2.604,16</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945</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79</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353,99</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EYLÜL</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532</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12.680,21</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60</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21.445,85</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14</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1.842,06</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606</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35</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968,12</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EKİM</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568</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12.525,29</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29</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27.709,92</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19</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2.863,69</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616</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43</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098,90</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KASIM</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627</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13.715,59</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37</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45.901,24</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20</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3.211,01</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684</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62</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827,84</w:t>
            </w:r>
          </w:p>
        </w:tc>
      </w:tr>
      <w:tr w:rsidR="0056431B" w:rsidRPr="009D32E1" w:rsidTr="001318AA">
        <w:trPr>
          <w:trHeight w:val="170"/>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ARALIK</w:t>
            </w:r>
          </w:p>
        </w:tc>
        <w:tc>
          <w:tcPr>
            <w:tcW w:w="446"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547</w:t>
            </w:r>
          </w:p>
        </w:tc>
        <w:tc>
          <w:tcPr>
            <w:tcW w:w="608"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11.546,09</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29</w:t>
            </w:r>
          </w:p>
        </w:tc>
        <w:tc>
          <w:tcPr>
            <w:tcW w:w="636"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19.811,37</w:t>
            </w:r>
          </w:p>
        </w:tc>
        <w:tc>
          <w:tcPr>
            <w:tcW w:w="445" w:type="pct"/>
            <w:vAlign w:val="center"/>
          </w:tcPr>
          <w:p w:rsidR="0056431B" w:rsidRPr="009D32E1" w:rsidRDefault="0056431B" w:rsidP="00A230E2">
            <w:pPr>
              <w:spacing w:line="360" w:lineRule="auto"/>
              <w:jc w:val="center"/>
              <w:rPr>
                <w:rFonts w:ascii="Times New Roman" w:hAnsi="Times New Roman" w:cs="Times New Roman"/>
                <w:sz w:val="18"/>
                <w:szCs w:val="18"/>
              </w:rPr>
            </w:pPr>
            <w:r w:rsidRPr="009D32E1">
              <w:rPr>
                <w:rFonts w:ascii="Times New Roman" w:hAnsi="Times New Roman" w:cs="Times New Roman"/>
                <w:sz w:val="18"/>
                <w:szCs w:val="18"/>
              </w:rPr>
              <w:t>12</w:t>
            </w:r>
          </w:p>
        </w:tc>
        <w:tc>
          <w:tcPr>
            <w:tcW w:w="581" w:type="pct"/>
            <w:vAlign w:val="center"/>
          </w:tcPr>
          <w:p w:rsidR="0056431B" w:rsidRPr="009D32E1" w:rsidRDefault="0056431B" w:rsidP="00A230E2">
            <w:pPr>
              <w:spacing w:line="360" w:lineRule="auto"/>
              <w:jc w:val="right"/>
              <w:rPr>
                <w:rFonts w:ascii="Times New Roman" w:hAnsi="Times New Roman" w:cs="Times New Roman"/>
                <w:sz w:val="18"/>
                <w:szCs w:val="18"/>
              </w:rPr>
            </w:pPr>
            <w:r w:rsidRPr="009D32E1">
              <w:rPr>
                <w:rFonts w:ascii="Times New Roman" w:hAnsi="Times New Roman" w:cs="Times New Roman"/>
                <w:sz w:val="18"/>
                <w:szCs w:val="18"/>
              </w:rPr>
              <w:t>1.438,14</w:t>
            </w:r>
          </w:p>
        </w:tc>
        <w:tc>
          <w:tcPr>
            <w:tcW w:w="548" w:type="pct"/>
            <w:tcBorders>
              <w:right w:val="single" w:sz="4" w:space="0" w:color="auto"/>
            </w:tcBorders>
            <w:vAlign w:val="center"/>
          </w:tcPr>
          <w:p w:rsidR="0056431B" w:rsidRPr="009D32E1" w:rsidRDefault="0056431B" w:rsidP="00A230E2">
            <w:pPr>
              <w:spacing w:line="360" w:lineRule="auto"/>
              <w:jc w:val="center"/>
              <w:rPr>
                <w:rFonts w:ascii="Times New Roman" w:hAnsi="Times New Roman" w:cs="Times New Roman"/>
                <w:color w:val="000000"/>
                <w:sz w:val="18"/>
                <w:szCs w:val="18"/>
              </w:rPr>
            </w:pPr>
            <w:r w:rsidRPr="009D32E1">
              <w:rPr>
                <w:rFonts w:ascii="Times New Roman" w:hAnsi="Times New Roman" w:cs="Times New Roman"/>
                <w:color w:val="000000"/>
                <w:sz w:val="18"/>
                <w:szCs w:val="18"/>
              </w:rPr>
              <w:t>588</w:t>
            </w:r>
          </w:p>
        </w:tc>
        <w:tc>
          <w:tcPr>
            <w:tcW w:w="606" w:type="pct"/>
            <w:tcBorders>
              <w:left w:val="single" w:sz="4" w:space="0" w:color="auto"/>
            </w:tcBorders>
            <w:vAlign w:val="center"/>
          </w:tcPr>
          <w:p w:rsidR="0056431B" w:rsidRPr="009D32E1" w:rsidRDefault="0056431B" w:rsidP="00A230E2">
            <w:pPr>
              <w:spacing w:line="360" w:lineRule="auto"/>
              <w:jc w:val="right"/>
              <w:rPr>
                <w:rFonts w:ascii="Times New Roman" w:hAnsi="Times New Roman" w:cs="Times New Roman"/>
                <w:color w:val="000000"/>
                <w:sz w:val="18"/>
                <w:szCs w:val="18"/>
              </w:rPr>
            </w:pPr>
            <w:r w:rsidRPr="009D32E1">
              <w:rPr>
                <w:rFonts w:ascii="Times New Roman" w:hAnsi="Times New Roman" w:cs="Times New Roman"/>
                <w:color w:val="000000"/>
                <w:sz w:val="18"/>
                <w:szCs w:val="18"/>
              </w:rPr>
              <w:t>32</w:t>
            </w:r>
            <w:r w:rsidR="00D01781">
              <w:rPr>
                <w:rFonts w:ascii="Times New Roman" w:hAnsi="Times New Roman" w:cs="Times New Roman"/>
                <w:color w:val="000000"/>
                <w:sz w:val="18"/>
                <w:szCs w:val="18"/>
              </w:rPr>
              <w:t>.</w:t>
            </w:r>
            <w:r w:rsidRPr="009D32E1">
              <w:rPr>
                <w:rFonts w:ascii="Times New Roman" w:hAnsi="Times New Roman" w:cs="Times New Roman"/>
                <w:color w:val="000000"/>
                <w:sz w:val="18"/>
                <w:szCs w:val="18"/>
              </w:rPr>
              <w:t>795,60</w:t>
            </w:r>
          </w:p>
        </w:tc>
      </w:tr>
      <w:tr w:rsidR="0056431B" w:rsidRPr="009D32E1" w:rsidTr="001318AA">
        <w:trPr>
          <w:trHeight w:val="227"/>
          <w:jc w:val="center"/>
        </w:trPr>
        <w:tc>
          <w:tcPr>
            <w:tcW w:w="685" w:type="pct"/>
            <w:vAlign w:val="bottom"/>
          </w:tcPr>
          <w:p w:rsidR="0056431B" w:rsidRPr="00993686" w:rsidRDefault="0056431B"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TOPLAM</w:t>
            </w:r>
          </w:p>
        </w:tc>
        <w:tc>
          <w:tcPr>
            <w:tcW w:w="446" w:type="pct"/>
            <w:vAlign w:val="center"/>
          </w:tcPr>
          <w:p w:rsidR="0056431B" w:rsidRPr="00D01781" w:rsidRDefault="00A55E6D" w:rsidP="00D01781">
            <w:pPr>
              <w:spacing w:line="360" w:lineRule="auto"/>
              <w:jc w:val="center"/>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56431B"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56431B" w:rsidRPr="00D01781">
              <w:rPr>
                <w:rFonts w:ascii="Times New Roman" w:hAnsi="Times New Roman" w:cs="Times New Roman"/>
                <w:b/>
                <w:noProof/>
                <w:sz w:val="18"/>
                <w:szCs w:val="18"/>
              </w:rPr>
              <w:t>7403</w:t>
            </w:r>
            <w:r w:rsidRPr="00D01781">
              <w:rPr>
                <w:rFonts w:ascii="Times New Roman" w:hAnsi="Times New Roman" w:cs="Times New Roman"/>
                <w:b/>
                <w:sz w:val="18"/>
                <w:szCs w:val="18"/>
              </w:rPr>
              <w:fldChar w:fldCharType="end"/>
            </w:r>
          </w:p>
        </w:tc>
        <w:tc>
          <w:tcPr>
            <w:tcW w:w="608" w:type="pct"/>
            <w:vAlign w:val="center"/>
          </w:tcPr>
          <w:p w:rsidR="0056431B" w:rsidRPr="00D01781" w:rsidRDefault="00A55E6D" w:rsidP="00D01781">
            <w:pPr>
              <w:spacing w:line="360" w:lineRule="auto"/>
              <w:jc w:val="right"/>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56431B"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AA79FC" w:rsidRPr="00D01781">
              <w:rPr>
                <w:rFonts w:ascii="Times New Roman" w:hAnsi="Times New Roman" w:cs="Times New Roman"/>
                <w:b/>
                <w:noProof/>
                <w:sz w:val="18"/>
                <w:szCs w:val="18"/>
              </w:rPr>
              <w:t>161</w:t>
            </w:r>
            <w:r w:rsidR="0056431B" w:rsidRPr="00D01781">
              <w:rPr>
                <w:rFonts w:ascii="Times New Roman" w:hAnsi="Times New Roman" w:cs="Times New Roman"/>
                <w:b/>
                <w:noProof/>
                <w:sz w:val="18"/>
                <w:szCs w:val="18"/>
              </w:rPr>
              <w:t>198,65</w:t>
            </w:r>
            <w:r w:rsidRPr="00D01781">
              <w:rPr>
                <w:rFonts w:ascii="Times New Roman" w:hAnsi="Times New Roman" w:cs="Times New Roman"/>
                <w:b/>
                <w:sz w:val="18"/>
                <w:szCs w:val="18"/>
              </w:rPr>
              <w:fldChar w:fldCharType="end"/>
            </w:r>
          </w:p>
        </w:tc>
        <w:tc>
          <w:tcPr>
            <w:tcW w:w="445" w:type="pct"/>
            <w:vAlign w:val="center"/>
          </w:tcPr>
          <w:p w:rsidR="0056431B" w:rsidRPr="00D01781" w:rsidRDefault="00A55E6D" w:rsidP="00D01781">
            <w:pPr>
              <w:spacing w:line="360" w:lineRule="auto"/>
              <w:jc w:val="center"/>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56431B"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56431B" w:rsidRPr="00D01781">
              <w:rPr>
                <w:rFonts w:ascii="Times New Roman" w:hAnsi="Times New Roman" w:cs="Times New Roman"/>
                <w:b/>
                <w:noProof/>
                <w:sz w:val="18"/>
                <w:szCs w:val="18"/>
              </w:rPr>
              <w:t>478</w:t>
            </w:r>
            <w:r w:rsidRPr="00D01781">
              <w:rPr>
                <w:rFonts w:ascii="Times New Roman" w:hAnsi="Times New Roman" w:cs="Times New Roman"/>
                <w:b/>
                <w:sz w:val="18"/>
                <w:szCs w:val="18"/>
              </w:rPr>
              <w:fldChar w:fldCharType="end"/>
            </w:r>
          </w:p>
        </w:tc>
        <w:tc>
          <w:tcPr>
            <w:tcW w:w="636" w:type="pct"/>
            <w:vAlign w:val="center"/>
          </w:tcPr>
          <w:p w:rsidR="0056431B" w:rsidRPr="00D01781" w:rsidRDefault="00A55E6D" w:rsidP="00D01781">
            <w:pPr>
              <w:spacing w:line="360" w:lineRule="auto"/>
              <w:jc w:val="right"/>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56431B"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56431B" w:rsidRPr="00D01781">
              <w:rPr>
                <w:rFonts w:ascii="Times New Roman" w:hAnsi="Times New Roman" w:cs="Times New Roman"/>
                <w:b/>
                <w:noProof/>
                <w:sz w:val="18"/>
                <w:szCs w:val="18"/>
              </w:rPr>
              <w:t>371.241,78</w:t>
            </w:r>
            <w:r w:rsidRPr="00D01781">
              <w:rPr>
                <w:rFonts w:ascii="Times New Roman" w:hAnsi="Times New Roman" w:cs="Times New Roman"/>
                <w:b/>
                <w:sz w:val="18"/>
                <w:szCs w:val="18"/>
              </w:rPr>
              <w:fldChar w:fldCharType="end"/>
            </w:r>
          </w:p>
        </w:tc>
        <w:tc>
          <w:tcPr>
            <w:tcW w:w="445" w:type="pct"/>
            <w:vAlign w:val="center"/>
          </w:tcPr>
          <w:p w:rsidR="0056431B" w:rsidRPr="00D01781" w:rsidRDefault="00A55E6D" w:rsidP="00D01781">
            <w:pPr>
              <w:spacing w:line="360" w:lineRule="auto"/>
              <w:jc w:val="center"/>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56431B"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56431B" w:rsidRPr="00D01781">
              <w:rPr>
                <w:rFonts w:ascii="Times New Roman" w:hAnsi="Times New Roman" w:cs="Times New Roman"/>
                <w:b/>
                <w:noProof/>
                <w:sz w:val="18"/>
                <w:szCs w:val="18"/>
              </w:rPr>
              <w:t>204</w:t>
            </w:r>
            <w:r w:rsidRPr="00D01781">
              <w:rPr>
                <w:rFonts w:ascii="Times New Roman" w:hAnsi="Times New Roman" w:cs="Times New Roman"/>
                <w:b/>
                <w:sz w:val="18"/>
                <w:szCs w:val="18"/>
              </w:rPr>
              <w:fldChar w:fldCharType="end"/>
            </w:r>
          </w:p>
        </w:tc>
        <w:tc>
          <w:tcPr>
            <w:tcW w:w="581" w:type="pct"/>
            <w:vAlign w:val="center"/>
          </w:tcPr>
          <w:p w:rsidR="0056431B" w:rsidRPr="00D01781" w:rsidRDefault="00A55E6D" w:rsidP="00D01781">
            <w:pPr>
              <w:spacing w:line="360" w:lineRule="auto"/>
              <w:jc w:val="right"/>
              <w:rPr>
                <w:rFonts w:ascii="Times New Roman" w:hAnsi="Times New Roman" w:cs="Times New Roman"/>
                <w:b/>
                <w:sz w:val="18"/>
                <w:szCs w:val="18"/>
              </w:rPr>
            </w:pPr>
            <w:r w:rsidRPr="00D01781">
              <w:rPr>
                <w:rFonts w:ascii="Times New Roman" w:hAnsi="Times New Roman" w:cs="Times New Roman"/>
                <w:b/>
                <w:sz w:val="18"/>
                <w:szCs w:val="18"/>
              </w:rPr>
              <w:fldChar w:fldCharType="begin"/>
            </w:r>
            <w:r w:rsidR="0056431B" w:rsidRPr="00D01781">
              <w:rPr>
                <w:rFonts w:ascii="Times New Roman" w:hAnsi="Times New Roman" w:cs="Times New Roman"/>
                <w:b/>
                <w:sz w:val="18"/>
                <w:szCs w:val="18"/>
              </w:rPr>
              <w:instrText xml:space="preserve"> =SUM(ABOVE) </w:instrText>
            </w:r>
            <w:r w:rsidRPr="00D01781">
              <w:rPr>
                <w:rFonts w:ascii="Times New Roman" w:hAnsi="Times New Roman" w:cs="Times New Roman"/>
                <w:b/>
                <w:sz w:val="18"/>
                <w:szCs w:val="18"/>
              </w:rPr>
              <w:fldChar w:fldCharType="separate"/>
            </w:r>
            <w:r w:rsidR="0056431B" w:rsidRPr="00D01781">
              <w:rPr>
                <w:rFonts w:ascii="Times New Roman" w:hAnsi="Times New Roman" w:cs="Times New Roman"/>
                <w:b/>
                <w:noProof/>
                <w:sz w:val="18"/>
                <w:szCs w:val="18"/>
              </w:rPr>
              <w:t>29.328,02</w:t>
            </w:r>
            <w:r w:rsidRPr="00D01781">
              <w:rPr>
                <w:rFonts w:ascii="Times New Roman" w:hAnsi="Times New Roman" w:cs="Times New Roman"/>
                <w:b/>
                <w:sz w:val="18"/>
                <w:szCs w:val="18"/>
              </w:rPr>
              <w:fldChar w:fldCharType="end"/>
            </w:r>
          </w:p>
        </w:tc>
        <w:tc>
          <w:tcPr>
            <w:tcW w:w="548" w:type="pct"/>
            <w:tcBorders>
              <w:right w:val="single" w:sz="4" w:space="0" w:color="auto"/>
            </w:tcBorders>
            <w:vAlign w:val="center"/>
          </w:tcPr>
          <w:p w:rsidR="0056431B" w:rsidRPr="00D01781" w:rsidRDefault="0056431B" w:rsidP="00D01781">
            <w:pPr>
              <w:spacing w:line="360" w:lineRule="auto"/>
              <w:jc w:val="center"/>
              <w:rPr>
                <w:rFonts w:ascii="Times New Roman" w:hAnsi="Times New Roman" w:cs="Times New Roman"/>
                <w:b/>
                <w:color w:val="000000"/>
                <w:sz w:val="18"/>
                <w:szCs w:val="18"/>
              </w:rPr>
            </w:pPr>
            <w:r w:rsidRPr="00D01781">
              <w:rPr>
                <w:rFonts w:ascii="Times New Roman" w:hAnsi="Times New Roman" w:cs="Times New Roman"/>
                <w:b/>
                <w:color w:val="000000"/>
                <w:sz w:val="18"/>
                <w:szCs w:val="18"/>
              </w:rPr>
              <w:t>8</w:t>
            </w:r>
            <w:r w:rsidR="00D01781">
              <w:rPr>
                <w:rFonts w:ascii="Times New Roman" w:hAnsi="Times New Roman" w:cs="Times New Roman"/>
                <w:b/>
                <w:color w:val="000000"/>
                <w:sz w:val="18"/>
                <w:szCs w:val="18"/>
              </w:rPr>
              <w:t>.</w:t>
            </w:r>
            <w:r w:rsidRPr="00D01781">
              <w:rPr>
                <w:rFonts w:ascii="Times New Roman" w:hAnsi="Times New Roman" w:cs="Times New Roman"/>
                <w:b/>
                <w:color w:val="000000"/>
                <w:sz w:val="18"/>
                <w:szCs w:val="18"/>
              </w:rPr>
              <w:t>085</w:t>
            </w:r>
          </w:p>
        </w:tc>
        <w:tc>
          <w:tcPr>
            <w:tcW w:w="606" w:type="pct"/>
            <w:tcBorders>
              <w:left w:val="single" w:sz="4" w:space="0" w:color="auto"/>
            </w:tcBorders>
            <w:vAlign w:val="center"/>
          </w:tcPr>
          <w:p w:rsidR="0056431B" w:rsidRPr="00D01781" w:rsidRDefault="0056431B" w:rsidP="00D01781">
            <w:pPr>
              <w:spacing w:line="360" w:lineRule="auto"/>
              <w:jc w:val="right"/>
              <w:rPr>
                <w:rFonts w:ascii="Times New Roman" w:hAnsi="Times New Roman" w:cs="Times New Roman"/>
                <w:b/>
                <w:color w:val="000000"/>
                <w:sz w:val="18"/>
                <w:szCs w:val="18"/>
              </w:rPr>
            </w:pPr>
            <w:r w:rsidRPr="00D01781">
              <w:rPr>
                <w:rFonts w:ascii="Times New Roman" w:hAnsi="Times New Roman" w:cs="Times New Roman"/>
                <w:b/>
                <w:color w:val="000000"/>
                <w:sz w:val="18"/>
                <w:szCs w:val="18"/>
              </w:rPr>
              <w:t>561</w:t>
            </w:r>
            <w:r w:rsidR="00A23898" w:rsidRPr="00D01781">
              <w:rPr>
                <w:rFonts w:ascii="Times New Roman" w:hAnsi="Times New Roman" w:cs="Times New Roman"/>
                <w:b/>
                <w:color w:val="000000"/>
                <w:sz w:val="18"/>
                <w:szCs w:val="18"/>
              </w:rPr>
              <w:t>.</w:t>
            </w:r>
            <w:r w:rsidRPr="00D01781">
              <w:rPr>
                <w:rFonts w:ascii="Times New Roman" w:hAnsi="Times New Roman" w:cs="Times New Roman"/>
                <w:b/>
                <w:color w:val="000000"/>
                <w:sz w:val="18"/>
                <w:szCs w:val="18"/>
              </w:rPr>
              <w:t>768,45</w:t>
            </w:r>
          </w:p>
        </w:tc>
      </w:tr>
    </w:tbl>
    <w:p w:rsidR="003C057D" w:rsidRDefault="003C057D" w:rsidP="00993686">
      <w:pPr>
        <w:ind w:firstLine="709"/>
        <w:rPr>
          <w:rFonts w:ascii="Times New Roman" w:hAnsi="Times New Roman" w:cs="Times New Roman"/>
          <w:sz w:val="24"/>
          <w:szCs w:val="24"/>
        </w:rPr>
      </w:pPr>
    </w:p>
    <w:p w:rsidR="00774C63" w:rsidRDefault="00E764F8" w:rsidP="00993686">
      <w:pPr>
        <w:ind w:firstLine="709"/>
        <w:rPr>
          <w:rFonts w:ascii="Times New Roman" w:hAnsi="Times New Roman" w:cs="Times New Roman"/>
          <w:sz w:val="24"/>
          <w:szCs w:val="24"/>
        </w:rPr>
      </w:pPr>
      <w:r>
        <w:rPr>
          <w:rFonts w:ascii="Times New Roman" w:hAnsi="Times New Roman" w:cs="Times New Roman"/>
          <w:sz w:val="24"/>
          <w:szCs w:val="24"/>
        </w:rPr>
        <w:t>Tablo 18</w:t>
      </w:r>
      <w:r w:rsidR="0056431B" w:rsidRPr="0051355A">
        <w:rPr>
          <w:rFonts w:ascii="Times New Roman" w:hAnsi="Times New Roman" w:cs="Times New Roman"/>
          <w:sz w:val="24"/>
          <w:szCs w:val="24"/>
        </w:rPr>
        <w:t>’</w:t>
      </w:r>
      <w:r w:rsidR="00006B01">
        <w:rPr>
          <w:rFonts w:ascii="Times New Roman" w:hAnsi="Times New Roman" w:cs="Times New Roman"/>
          <w:sz w:val="24"/>
          <w:szCs w:val="24"/>
        </w:rPr>
        <w:t xml:space="preserve"> </w:t>
      </w:r>
      <w:r w:rsidR="0056431B" w:rsidRPr="0051355A">
        <w:rPr>
          <w:rFonts w:ascii="Times New Roman" w:hAnsi="Times New Roman" w:cs="Times New Roman"/>
          <w:sz w:val="24"/>
          <w:szCs w:val="24"/>
        </w:rPr>
        <w:t xml:space="preserve">e göre </w:t>
      </w:r>
      <w:r w:rsidR="001950F7" w:rsidRPr="0051355A">
        <w:rPr>
          <w:rFonts w:ascii="Times New Roman" w:hAnsi="Times New Roman" w:cs="Times New Roman"/>
          <w:sz w:val="24"/>
          <w:szCs w:val="24"/>
        </w:rPr>
        <w:t>2019 yılında</w:t>
      </w:r>
      <w:r w:rsidR="0056431B" w:rsidRPr="0051355A">
        <w:rPr>
          <w:rFonts w:ascii="Times New Roman" w:hAnsi="Times New Roman" w:cs="Times New Roman"/>
          <w:sz w:val="24"/>
          <w:szCs w:val="24"/>
        </w:rPr>
        <w:t xml:space="preserve"> üroloji bölümü,</w:t>
      </w:r>
      <w:r w:rsidR="005571EC">
        <w:rPr>
          <w:rFonts w:ascii="Times New Roman" w:hAnsi="Times New Roman" w:cs="Times New Roman"/>
          <w:sz w:val="24"/>
          <w:szCs w:val="24"/>
        </w:rPr>
        <w:t xml:space="preserve"> </w:t>
      </w:r>
      <w:r w:rsidR="0056431B" w:rsidRPr="0051355A">
        <w:rPr>
          <w:rFonts w:ascii="Times New Roman" w:hAnsi="Times New Roman" w:cs="Times New Roman"/>
          <w:sz w:val="24"/>
          <w:szCs w:val="24"/>
        </w:rPr>
        <w:t>ayakta hasta</w:t>
      </w:r>
      <w:r w:rsidR="007A111E">
        <w:rPr>
          <w:rFonts w:ascii="Times New Roman" w:hAnsi="Times New Roman" w:cs="Times New Roman"/>
          <w:sz w:val="24"/>
          <w:szCs w:val="24"/>
        </w:rPr>
        <w:t xml:space="preserve"> grup verilerine </w:t>
      </w:r>
      <w:r w:rsidR="00065B29" w:rsidRPr="0051355A">
        <w:rPr>
          <w:rFonts w:ascii="Times New Roman" w:hAnsi="Times New Roman" w:cs="Times New Roman"/>
          <w:sz w:val="24"/>
          <w:szCs w:val="24"/>
        </w:rPr>
        <w:t>bakıldığında</w:t>
      </w:r>
      <w:r w:rsidR="005571EC">
        <w:rPr>
          <w:rFonts w:ascii="Times New Roman" w:hAnsi="Times New Roman" w:cs="Times New Roman"/>
          <w:sz w:val="24"/>
          <w:szCs w:val="24"/>
        </w:rPr>
        <w:t xml:space="preserve"> </w:t>
      </w:r>
      <w:r w:rsidR="0056431B" w:rsidRPr="0051355A">
        <w:rPr>
          <w:rFonts w:ascii="Times New Roman" w:hAnsi="Times New Roman" w:cs="Times New Roman"/>
          <w:sz w:val="24"/>
          <w:szCs w:val="24"/>
        </w:rPr>
        <w:t>900 kişi ile ağustos ayı,</w:t>
      </w:r>
      <w:r w:rsidR="005571EC">
        <w:rPr>
          <w:rFonts w:ascii="Times New Roman" w:hAnsi="Times New Roman" w:cs="Times New Roman"/>
          <w:sz w:val="24"/>
          <w:szCs w:val="24"/>
        </w:rPr>
        <w:t xml:space="preserve"> </w:t>
      </w:r>
      <w:r w:rsidR="0056431B" w:rsidRPr="0051355A">
        <w:rPr>
          <w:rFonts w:ascii="Times New Roman" w:hAnsi="Times New Roman" w:cs="Times New Roman"/>
          <w:sz w:val="24"/>
          <w:szCs w:val="24"/>
        </w:rPr>
        <w:t>yatan hasta gr</w:t>
      </w:r>
      <w:r w:rsidR="007A111E">
        <w:rPr>
          <w:rFonts w:ascii="Times New Roman" w:hAnsi="Times New Roman" w:cs="Times New Roman"/>
          <w:sz w:val="24"/>
          <w:szCs w:val="24"/>
        </w:rPr>
        <w:t>ubunda 62 kişi ile</w:t>
      </w:r>
      <w:r w:rsidR="00D025AE" w:rsidRPr="0051355A">
        <w:rPr>
          <w:rFonts w:ascii="Times New Roman" w:hAnsi="Times New Roman" w:cs="Times New Roman"/>
          <w:sz w:val="24"/>
          <w:szCs w:val="24"/>
        </w:rPr>
        <w:t xml:space="preserve"> haziran ayı</w:t>
      </w:r>
      <w:r w:rsidR="0056431B" w:rsidRPr="0051355A">
        <w:rPr>
          <w:rFonts w:ascii="Times New Roman" w:hAnsi="Times New Roman" w:cs="Times New Roman"/>
          <w:sz w:val="24"/>
          <w:szCs w:val="24"/>
        </w:rPr>
        <w:t>,</w:t>
      </w:r>
      <w:r w:rsidR="005571EC">
        <w:rPr>
          <w:rFonts w:ascii="Times New Roman" w:hAnsi="Times New Roman" w:cs="Times New Roman"/>
          <w:sz w:val="24"/>
          <w:szCs w:val="24"/>
        </w:rPr>
        <w:t xml:space="preserve"> </w:t>
      </w:r>
      <w:r w:rsidR="0056431B" w:rsidRPr="0051355A">
        <w:rPr>
          <w:rFonts w:ascii="Times New Roman" w:hAnsi="Times New Roman" w:cs="Times New Roman"/>
          <w:sz w:val="24"/>
          <w:szCs w:val="24"/>
        </w:rPr>
        <w:t>günübirlik hasta grubunda</w:t>
      </w:r>
      <w:r w:rsidR="00D025AE" w:rsidRPr="0051355A">
        <w:rPr>
          <w:rFonts w:ascii="Times New Roman" w:hAnsi="Times New Roman" w:cs="Times New Roman"/>
          <w:sz w:val="24"/>
          <w:szCs w:val="24"/>
        </w:rPr>
        <w:t xml:space="preserve"> 25 kişi ile mayıs ayı olmuştur</w:t>
      </w:r>
      <w:r w:rsidR="0056431B" w:rsidRPr="0051355A">
        <w:rPr>
          <w:rFonts w:ascii="Times New Roman" w:hAnsi="Times New Roman" w:cs="Times New Roman"/>
          <w:sz w:val="24"/>
          <w:szCs w:val="24"/>
        </w:rPr>
        <w:t>. Genel olarak bakıldığında 8.085 hastaya hizmet verilmiştir.</w:t>
      </w:r>
      <w:r w:rsidR="005571EC">
        <w:rPr>
          <w:rFonts w:ascii="Times New Roman" w:hAnsi="Times New Roman" w:cs="Times New Roman"/>
          <w:sz w:val="24"/>
          <w:szCs w:val="24"/>
        </w:rPr>
        <w:t xml:space="preserve"> </w:t>
      </w:r>
      <w:r w:rsidR="0056431B" w:rsidRPr="0051355A">
        <w:rPr>
          <w:rFonts w:ascii="Times New Roman" w:hAnsi="Times New Roman" w:cs="Times New Roman"/>
          <w:sz w:val="24"/>
          <w:szCs w:val="24"/>
        </w:rPr>
        <w:t xml:space="preserve">Bu hizmetin karşılığında ayakta hasta tutarı 161.198,65 </w:t>
      </w:r>
      <w:r w:rsidR="004D5C5B">
        <w:rPr>
          <w:rFonts w:ascii="Times New Roman" w:hAnsi="Times New Roman" w:cs="Times New Roman"/>
          <w:sz w:val="24"/>
          <w:szCs w:val="24"/>
        </w:rPr>
        <w:t>TL,</w:t>
      </w:r>
      <w:r w:rsidR="0056431B" w:rsidRPr="0051355A">
        <w:rPr>
          <w:rFonts w:ascii="Times New Roman" w:hAnsi="Times New Roman" w:cs="Times New Roman"/>
          <w:sz w:val="24"/>
          <w:szCs w:val="24"/>
        </w:rPr>
        <w:t xml:space="preserve"> yatan hasta tutarı 371.241,78 </w:t>
      </w:r>
      <w:r w:rsidR="004D5C5B">
        <w:rPr>
          <w:rFonts w:ascii="Times New Roman" w:hAnsi="Times New Roman" w:cs="Times New Roman"/>
          <w:sz w:val="24"/>
          <w:szCs w:val="24"/>
        </w:rPr>
        <w:t>TL</w:t>
      </w:r>
      <w:r w:rsidR="0056431B" w:rsidRPr="0051355A">
        <w:rPr>
          <w:rFonts w:ascii="Times New Roman" w:hAnsi="Times New Roman" w:cs="Times New Roman"/>
          <w:sz w:val="24"/>
          <w:szCs w:val="24"/>
        </w:rPr>
        <w:t xml:space="preserve"> ve günübi</w:t>
      </w:r>
      <w:r w:rsidR="00065B29" w:rsidRPr="0051355A">
        <w:rPr>
          <w:rFonts w:ascii="Times New Roman" w:hAnsi="Times New Roman" w:cs="Times New Roman"/>
          <w:sz w:val="24"/>
          <w:szCs w:val="24"/>
        </w:rPr>
        <w:t xml:space="preserve">rlik hasta tutarı 29.328,02 </w:t>
      </w:r>
      <w:r w:rsidR="004D5C5B">
        <w:rPr>
          <w:rFonts w:ascii="Times New Roman" w:hAnsi="Times New Roman" w:cs="Times New Roman"/>
          <w:sz w:val="24"/>
          <w:szCs w:val="24"/>
        </w:rPr>
        <w:t xml:space="preserve">TL olup toplamda </w:t>
      </w:r>
      <w:r w:rsidR="004D5C5B">
        <w:rPr>
          <w:rFonts w:ascii="Times New Roman" w:hAnsi="Times New Roman" w:cs="Times New Roman"/>
          <w:sz w:val="24"/>
          <w:szCs w:val="24"/>
        </w:rPr>
        <w:lastRenderedPageBreak/>
        <w:t>561.768,45 TL</w:t>
      </w:r>
      <w:r w:rsidR="0056431B" w:rsidRPr="0051355A">
        <w:rPr>
          <w:rFonts w:ascii="Times New Roman" w:hAnsi="Times New Roman" w:cs="Times New Roman"/>
          <w:sz w:val="24"/>
          <w:szCs w:val="24"/>
        </w:rPr>
        <w:t xml:space="preserve"> gelir elde edilmiştir.</w:t>
      </w:r>
      <w:r w:rsidR="007A111E">
        <w:rPr>
          <w:rFonts w:ascii="Times New Roman" w:hAnsi="Times New Roman" w:cs="Times New Roman"/>
          <w:sz w:val="24"/>
          <w:szCs w:val="24"/>
        </w:rPr>
        <w:t xml:space="preserve"> Yukarıdaki tabloda gösterildiği gibi bir ayda en fazla gelir </w:t>
      </w:r>
      <w:r w:rsidR="007A111E" w:rsidRPr="007A111E">
        <w:rPr>
          <w:rFonts w:ascii="Times New Roman" w:hAnsi="Times New Roman" w:cs="Times New Roman"/>
          <w:sz w:val="24"/>
          <w:szCs w:val="24"/>
        </w:rPr>
        <w:t>58.073,68</w:t>
      </w:r>
      <w:r w:rsidR="00EE1A75">
        <w:rPr>
          <w:rFonts w:ascii="Times New Roman" w:hAnsi="Times New Roman" w:cs="Times New Roman"/>
          <w:sz w:val="24"/>
          <w:szCs w:val="24"/>
        </w:rPr>
        <w:t xml:space="preserve"> </w:t>
      </w:r>
      <w:r w:rsidR="007A111E" w:rsidRPr="001D5A9E">
        <w:rPr>
          <w:rFonts w:ascii="Times New Roman" w:hAnsi="Times New Roman" w:cs="Times New Roman"/>
          <w:sz w:val="24"/>
          <w:szCs w:val="24"/>
        </w:rPr>
        <w:t xml:space="preserve">TL ile </w:t>
      </w:r>
      <w:r w:rsidR="007A111E">
        <w:rPr>
          <w:rFonts w:ascii="Times New Roman" w:hAnsi="Times New Roman" w:cs="Times New Roman"/>
          <w:sz w:val="24"/>
          <w:szCs w:val="24"/>
        </w:rPr>
        <w:t>yatan</w:t>
      </w:r>
      <w:r w:rsidR="007A111E" w:rsidRPr="001D5A9E">
        <w:rPr>
          <w:rFonts w:ascii="Times New Roman" w:hAnsi="Times New Roman" w:cs="Times New Roman"/>
          <w:sz w:val="24"/>
          <w:szCs w:val="24"/>
        </w:rPr>
        <w:t xml:space="preserve"> hasta</w:t>
      </w:r>
      <w:r w:rsidR="007A111E">
        <w:rPr>
          <w:rFonts w:ascii="Times New Roman" w:hAnsi="Times New Roman" w:cs="Times New Roman"/>
          <w:sz w:val="24"/>
          <w:szCs w:val="24"/>
        </w:rPr>
        <w:t xml:space="preserve"> grubunda ağustos ayında gerçekleşmiştir. Tüm bu verilere </w:t>
      </w:r>
      <w:r w:rsidR="007A111E" w:rsidRPr="0051355A">
        <w:rPr>
          <w:rFonts w:ascii="Times New Roman" w:hAnsi="Times New Roman" w:cs="Times New Roman"/>
          <w:sz w:val="24"/>
          <w:szCs w:val="24"/>
        </w:rPr>
        <w:t>bakıldığında</w:t>
      </w:r>
      <w:r w:rsidR="007A111E">
        <w:rPr>
          <w:rFonts w:ascii="Times New Roman" w:hAnsi="Times New Roman" w:cs="Times New Roman"/>
          <w:sz w:val="24"/>
          <w:szCs w:val="24"/>
        </w:rPr>
        <w:t xml:space="preserve"> toplamda</w:t>
      </w:r>
      <w:r w:rsidR="005571EC">
        <w:rPr>
          <w:rFonts w:ascii="Times New Roman" w:hAnsi="Times New Roman" w:cs="Times New Roman"/>
          <w:sz w:val="24"/>
          <w:szCs w:val="24"/>
        </w:rPr>
        <w:t xml:space="preserve"> </w:t>
      </w:r>
      <w:r w:rsidR="007A111E">
        <w:rPr>
          <w:rFonts w:ascii="Times New Roman" w:hAnsi="Times New Roman" w:cs="Times New Roman"/>
          <w:sz w:val="24"/>
          <w:szCs w:val="24"/>
        </w:rPr>
        <w:t xml:space="preserve">en fazla gelir </w:t>
      </w:r>
      <w:r w:rsidR="007A111E" w:rsidRPr="0051355A">
        <w:rPr>
          <w:rFonts w:ascii="Times New Roman" w:hAnsi="Times New Roman" w:cs="Times New Roman"/>
          <w:sz w:val="24"/>
          <w:szCs w:val="24"/>
        </w:rPr>
        <w:t xml:space="preserve">371.241,78 </w:t>
      </w:r>
      <w:r w:rsidR="007A111E">
        <w:rPr>
          <w:rFonts w:ascii="Times New Roman" w:hAnsi="Times New Roman" w:cs="Times New Roman"/>
          <w:sz w:val="24"/>
          <w:szCs w:val="24"/>
        </w:rPr>
        <w:t>TL</w:t>
      </w:r>
      <w:r w:rsidR="005571EC">
        <w:rPr>
          <w:rFonts w:ascii="Times New Roman" w:hAnsi="Times New Roman" w:cs="Times New Roman"/>
          <w:sz w:val="24"/>
          <w:szCs w:val="24"/>
        </w:rPr>
        <w:t xml:space="preserve"> </w:t>
      </w:r>
      <w:r w:rsidR="007A111E">
        <w:rPr>
          <w:rFonts w:ascii="Times New Roman" w:hAnsi="Times New Roman" w:cs="Times New Roman"/>
          <w:sz w:val="24"/>
          <w:szCs w:val="24"/>
        </w:rPr>
        <w:t>ile yatan</w:t>
      </w:r>
      <w:r w:rsidR="007A111E" w:rsidRPr="0051355A">
        <w:rPr>
          <w:rFonts w:ascii="Times New Roman" w:hAnsi="Times New Roman" w:cs="Times New Roman"/>
          <w:sz w:val="24"/>
          <w:szCs w:val="24"/>
        </w:rPr>
        <w:t xml:space="preserve"> hasta</w:t>
      </w:r>
      <w:r w:rsidR="007A111E">
        <w:rPr>
          <w:rFonts w:ascii="Times New Roman" w:hAnsi="Times New Roman" w:cs="Times New Roman"/>
          <w:sz w:val="24"/>
          <w:szCs w:val="24"/>
        </w:rPr>
        <w:t xml:space="preserve"> grubunda olurken ez az gelir ise </w:t>
      </w:r>
      <w:r w:rsidR="007A111E" w:rsidRPr="0051355A">
        <w:rPr>
          <w:rFonts w:ascii="Times New Roman" w:hAnsi="Times New Roman" w:cs="Times New Roman"/>
          <w:sz w:val="24"/>
          <w:szCs w:val="24"/>
        </w:rPr>
        <w:t xml:space="preserve">29.328,02 </w:t>
      </w:r>
      <w:r w:rsidR="007A111E">
        <w:rPr>
          <w:rFonts w:ascii="Times New Roman" w:hAnsi="Times New Roman" w:cs="Times New Roman"/>
          <w:sz w:val="24"/>
          <w:szCs w:val="24"/>
        </w:rPr>
        <w:t>TL ile günübirlik hasta grubunda gerçekleşmiştir.</w:t>
      </w:r>
    </w:p>
    <w:p w:rsidR="004375A0" w:rsidRDefault="004375A0" w:rsidP="00993686">
      <w:pPr>
        <w:ind w:firstLine="709"/>
        <w:rPr>
          <w:rFonts w:ascii="Times New Roman" w:hAnsi="Times New Roman" w:cs="Times New Roman"/>
          <w:sz w:val="24"/>
          <w:szCs w:val="24"/>
        </w:rPr>
      </w:pPr>
    </w:p>
    <w:p w:rsidR="006E6E85" w:rsidRPr="00993686" w:rsidRDefault="00DE3A2D" w:rsidP="007A111E">
      <w:pPr>
        <w:pStyle w:val="Balk6"/>
        <w:ind w:firstLine="709"/>
      </w:pPr>
      <w:bookmarkStart w:id="356" w:name="_Toc43931542"/>
      <w:bookmarkStart w:id="357" w:name="_Toc43996187"/>
      <w:bookmarkStart w:id="358" w:name="_Toc44065315"/>
      <w:bookmarkStart w:id="359" w:name="_Toc44795470"/>
      <w:r>
        <w:t>3.</w:t>
      </w:r>
      <w:r w:rsidR="00C0756A">
        <w:t>2.4</w:t>
      </w:r>
      <w:r w:rsidR="006E6E85" w:rsidRPr="00993686">
        <w:t>.1.9.2. Üroloji Ameliyat Gelir Kalemleri</w:t>
      </w:r>
      <w:bookmarkEnd w:id="356"/>
      <w:bookmarkEnd w:id="357"/>
      <w:bookmarkEnd w:id="358"/>
      <w:bookmarkEnd w:id="359"/>
    </w:p>
    <w:p w:rsidR="00993686" w:rsidRDefault="009D32E1" w:rsidP="00993686">
      <w:pPr>
        <w:ind w:firstLine="709"/>
        <w:rPr>
          <w:rFonts w:ascii="Times New Roman" w:hAnsi="Times New Roman" w:cs="Times New Roman"/>
          <w:bCs/>
          <w:sz w:val="24"/>
          <w:szCs w:val="24"/>
        </w:rPr>
      </w:pPr>
      <w:r>
        <w:rPr>
          <w:rFonts w:ascii="Times New Roman" w:hAnsi="Times New Roman" w:cs="Times New Roman"/>
          <w:bCs/>
          <w:sz w:val="24"/>
          <w:szCs w:val="24"/>
        </w:rPr>
        <w:t xml:space="preserve">Üroloji ameliyatlarından </w:t>
      </w:r>
      <w:r w:rsidR="00F17C8A">
        <w:rPr>
          <w:rFonts w:ascii="Times New Roman" w:hAnsi="Times New Roman" w:cs="Times New Roman"/>
          <w:bCs/>
          <w:sz w:val="24"/>
          <w:szCs w:val="24"/>
        </w:rPr>
        <w:t>elde ed</w:t>
      </w:r>
      <w:r w:rsidR="00E0744A">
        <w:rPr>
          <w:rFonts w:ascii="Times New Roman" w:hAnsi="Times New Roman" w:cs="Times New Roman"/>
          <w:bCs/>
          <w:sz w:val="24"/>
          <w:szCs w:val="24"/>
        </w:rPr>
        <w:t>il</w:t>
      </w:r>
      <w:r w:rsidR="00E764F8">
        <w:rPr>
          <w:rFonts w:ascii="Times New Roman" w:hAnsi="Times New Roman" w:cs="Times New Roman"/>
          <w:bCs/>
          <w:sz w:val="24"/>
          <w:szCs w:val="24"/>
        </w:rPr>
        <w:t>en gelirler aşağıdaki Tablo 19</w:t>
      </w:r>
      <w:r w:rsidR="00F17C8A">
        <w:rPr>
          <w:rFonts w:ascii="Times New Roman" w:hAnsi="Times New Roman" w:cs="Times New Roman"/>
          <w:bCs/>
          <w:sz w:val="24"/>
          <w:szCs w:val="24"/>
        </w:rPr>
        <w:t>’</w:t>
      </w:r>
      <w:r w:rsidR="005571EC">
        <w:rPr>
          <w:rFonts w:ascii="Times New Roman" w:hAnsi="Times New Roman" w:cs="Times New Roman"/>
          <w:bCs/>
          <w:sz w:val="24"/>
          <w:szCs w:val="24"/>
        </w:rPr>
        <w:t xml:space="preserve"> </w:t>
      </w:r>
      <w:r w:rsidR="003C057D">
        <w:rPr>
          <w:rFonts w:ascii="Times New Roman" w:hAnsi="Times New Roman" w:cs="Times New Roman"/>
          <w:bCs/>
          <w:sz w:val="24"/>
          <w:szCs w:val="24"/>
        </w:rPr>
        <w:t>da</w:t>
      </w:r>
      <w:r>
        <w:rPr>
          <w:rFonts w:ascii="Times New Roman" w:hAnsi="Times New Roman" w:cs="Times New Roman"/>
          <w:bCs/>
          <w:sz w:val="24"/>
          <w:szCs w:val="24"/>
        </w:rPr>
        <w:t xml:space="preserve"> aylık olarak gösterilmiştir.</w:t>
      </w:r>
      <w:bookmarkStart w:id="360" w:name="_Toc42981468"/>
    </w:p>
    <w:p w:rsidR="006A4523" w:rsidRDefault="006A4523" w:rsidP="00993686">
      <w:pPr>
        <w:ind w:firstLine="709"/>
        <w:rPr>
          <w:rFonts w:ascii="Times New Roman" w:hAnsi="Times New Roman" w:cs="Times New Roman"/>
          <w:bCs/>
          <w:sz w:val="24"/>
          <w:szCs w:val="24"/>
        </w:rPr>
      </w:pPr>
    </w:p>
    <w:p w:rsidR="006E6E85" w:rsidRPr="005571EC" w:rsidRDefault="009C2202" w:rsidP="00F17C8A">
      <w:pPr>
        <w:jc w:val="center"/>
        <w:rPr>
          <w:rFonts w:ascii="Times New Roman" w:hAnsi="Times New Roman" w:cs="Times New Roman"/>
          <w:b/>
          <w:bCs/>
          <w:sz w:val="24"/>
          <w:szCs w:val="24"/>
        </w:rPr>
      </w:pPr>
      <w:r w:rsidRPr="005571EC">
        <w:rPr>
          <w:rFonts w:ascii="Times New Roman" w:hAnsi="Times New Roman" w:cs="Times New Roman"/>
          <w:b/>
          <w:sz w:val="24"/>
          <w:szCs w:val="24"/>
        </w:rPr>
        <w:t>Tablo</w:t>
      </w:r>
      <w:r w:rsidR="003C057D" w:rsidRPr="005571EC">
        <w:rPr>
          <w:rFonts w:ascii="Times New Roman" w:hAnsi="Times New Roman" w:cs="Times New Roman"/>
          <w:b/>
          <w:color w:val="000000" w:themeColor="text1"/>
          <w:sz w:val="24"/>
          <w:szCs w:val="24"/>
        </w:rPr>
        <w:t>1</w:t>
      </w:r>
      <w:r w:rsidR="00E764F8" w:rsidRPr="005571EC">
        <w:rPr>
          <w:rFonts w:ascii="Times New Roman" w:hAnsi="Times New Roman" w:cs="Times New Roman"/>
          <w:b/>
          <w:color w:val="000000" w:themeColor="text1"/>
          <w:sz w:val="24"/>
          <w:szCs w:val="24"/>
        </w:rPr>
        <w:t>9</w:t>
      </w:r>
      <w:r w:rsidR="008C7AE6" w:rsidRPr="005571EC">
        <w:rPr>
          <w:rFonts w:ascii="Times New Roman" w:hAnsi="Times New Roman" w:cs="Times New Roman"/>
          <w:b/>
          <w:sz w:val="24"/>
          <w:szCs w:val="24"/>
        </w:rPr>
        <w:t>. Üroloji Ameliyat Gelir Dağıt</w:t>
      </w:r>
      <w:r w:rsidRPr="005571EC">
        <w:rPr>
          <w:rFonts w:ascii="Times New Roman" w:hAnsi="Times New Roman" w:cs="Times New Roman"/>
          <w:b/>
          <w:sz w:val="24"/>
          <w:szCs w:val="24"/>
        </w:rPr>
        <w:t>ım Tablosu</w:t>
      </w:r>
      <w:bookmarkEnd w:id="360"/>
    </w:p>
    <w:tbl>
      <w:tblPr>
        <w:tblStyle w:val="TabloKlavuzu"/>
        <w:tblpPr w:leftFromText="141" w:rightFromText="141" w:vertAnchor="text" w:horzAnchor="margin" w:tblpXSpec="center" w:tblpY="31"/>
        <w:tblW w:w="8451" w:type="dxa"/>
        <w:tblLook w:val="04A0" w:firstRow="1" w:lastRow="0" w:firstColumn="1" w:lastColumn="0" w:noHBand="0" w:noVBand="1"/>
      </w:tblPr>
      <w:tblGrid>
        <w:gridCol w:w="1875"/>
        <w:gridCol w:w="3287"/>
        <w:gridCol w:w="3289"/>
      </w:tblGrid>
      <w:tr w:rsidR="006E6E85" w:rsidRPr="00AA6AF9" w:rsidTr="003D539D">
        <w:trPr>
          <w:trHeight w:val="424"/>
        </w:trPr>
        <w:tc>
          <w:tcPr>
            <w:tcW w:w="5000" w:type="pct"/>
            <w:gridSpan w:val="3"/>
          </w:tcPr>
          <w:p w:rsidR="006E6E85" w:rsidRPr="006031F7" w:rsidRDefault="006E6E85" w:rsidP="00F17C8A">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Üroloji Ameliyatı Gelir Kalemleri</w:t>
            </w:r>
          </w:p>
        </w:tc>
      </w:tr>
      <w:tr w:rsidR="00232686" w:rsidRPr="00AA6AF9" w:rsidTr="00D12BB1">
        <w:trPr>
          <w:trHeight w:val="424"/>
        </w:trPr>
        <w:tc>
          <w:tcPr>
            <w:tcW w:w="1109" w:type="pct"/>
            <w:vAlign w:val="center"/>
          </w:tcPr>
          <w:p w:rsidR="006E6E85" w:rsidRPr="00993686" w:rsidRDefault="006E6E85" w:rsidP="00D12BB1">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AYLAR</w:t>
            </w:r>
          </w:p>
        </w:tc>
        <w:tc>
          <w:tcPr>
            <w:tcW w:w="1945" w:type="pct"/>
          </w:tcPr>
          <w:p w:rsidR="006E6E85" w:rsidRPr="00993686" w:rsidRDefault="006E6E85" w:rsidP="00610428">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Ameliyat Olan Hasta Sayısı</w:t>
            </w:r>
          </w:p>
        </w:tc>
        <w:tc>
          <w:tcPr>
            <w:tcW w:w="1945" w:type="pct"/>
          </w:tcPr>
          <w:p w:rsidR="006E6E85" w:rsidRPr="00993686" w:rsidRDefault="006E6E85" w:rsidP="00610428">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Genel Toplam</w:t>
            </w:r>
          </w:p>
          <w:p w:rsidR="006E6E85" w:rsidRPr="00993686" w:rsidRDefault="006E6E85" w:rsidP="00610428">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Tutarı</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OCAK</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65</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28.374,30</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ŞUBAT</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36</w:t>
            </w:r>
          </w:p>
        </w:tc>
        <w:tc>
          <w:tcPr>
            <w:tcW w:w="1945" w:type="pct"/>
          </w:tcPr>
          <w:p w:rsidR="006E6E85" w:rsidRPr="00F17C8A" w:rsidRDefault="006E6E85"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20.109,83</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MART</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61</w:t>
            </w:r>
          </w:p>
        </w:tc>
        <w:tc>
          <w:tcPr>
            <w:tcW w:w="1945" w:type="pct"/>
          </w:tcPr>
          <w:p w:rsidR="006E6E85" w:rsidRPr="00F17C8A" w:rsidRDefault="006E6E85"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3.277,68</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NİSAN</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54</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2.101,84</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MAYIS</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71</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29.738,84</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HAZİRAN</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77</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19.140,66</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TEMMUZ</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96</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18.396,99</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AĞUSTOS</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137</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25.254,36</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EYLÜL</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74</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27.481,99</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EKİM</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51</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24.701,86</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KASIM</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64</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32.163,77</w:t>
            </w:r>
          </w:p>
        </w:tc>
      </w:tr>
      <w:tr w:rsidR="00232686" w:rsidRPr="00AA6AF9" w:rsidTr="001318AA">
        <w:trPr>
          <w:trHeight w:val="170"/>
        </w:trPr>
        <w:tc>
          <w:tcPr>
            <w:tcW w:w="1109" w:type="pct"/>
            <w:vAlign w:val="center"/>
          </w:tcPr>
          <w:p w:rsidR="006E6E85" w:rsidRPr="00993686" w:rsidRDefault="006E6E85"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ARALIK</w:t>
            </w:r>
          </w:p>
        </w:tc>
        <w:tc>
          <w:tcPr>
            <w:tcW w:w="1945" w:type="pct"/>
          </w:tcPr>
          <w:p w:rsidR="006E6E85" w:rsidRPr="00F17C8A" w:rsidRDefault="006E6E85"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47</w:t>
            </w:r>
          </w:p>
        </w:tc>
        <w:tc>
          <w:tcPr>
            <w:tcW w:w="1945" w:type="pct"/>
          </w:tcPr>
          <w:p w:rsidR="006E6E85" w:rsidRPr="00F17C8A" w:rsidRDefault="006E6E85"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20.262,33</w:t>
            </w:r>
          </w:p>
        </w:tc>
      </w:tr>
      <w:tr w:rsidR="00232686" w:rsidRPr="00AA6AF9" w:rsidTr="001318AA">
        <w:trPr>
          <w:trHeight w:val="227"/>
        </w:trPr>
        <w:tc>
          <w:tcPr>
            <w:tcW w:w="1109" w:type="pct"/>
            <w:vAlign w:val="center"/>
          </w:tcPr>
          <w:p w:rsidR="006E6E85" w:rsidRPr="00A230E2" w:rsidRDefault="006E6E85" w:rsidP="001318AA">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t>TOPLAM</w:t>
            </w:r>
          </w:p>
        </w:tc>
        <w:tc>
          <w:tcPr>
            <w:tcW w:w="1945" w:type="pct"/>
            <w:vAlign w:val="center"/>
          </w:tcPr>
          <w:p w:rsidR="006E6E85" w:rsidRPr="00A230E2" w:rsidRDefault="00A55E6D" w:rsidP="00A230E2">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6E6E85"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6E6E85" w:rsidRPr="00A230E2">
              <w:rPr>
                <w:rFonts w:ascii="Times New Roman" w:hAnsi="Times New Roman" w:cs="Times New Roman"/>
                <w:b/>
                <w:noProof/>
                <w:sz w:val="20"/>
                <w:szCs w:val="20"/>
              </w:rPr>
              <w:t>833</w:t>
            </w:r>
            <w:r w:rsidRPr="00A230E2">
              <w:rPr>
                <w:rFonts w:ascii="Times New Roman" w:hAnsi="Times New Roman" w:cs="Times New Roman"/>
                <w:b/>
                <w:sz w:val="20"/>
                <w:szCs w:val="20"/>
              </w:rPr>
              <w:fldChar w:fldCharType="end"/>
            </w:r>
          </w:p>
        </w:tc>
        <w:tc>
          <w:tcPr>
            <w:tcW w:w="1945" w:type="pct"/>
            <w:vAlign w:val="center"/>
          </w:tcPr>
          <w:p w:rsidR="006E6E85" w:rsidRPr="00A230E2" w:rsidRDefault="00A55E6D" w:rsidP="00A230E2">
            <w:pPr>
              <w:spacing w:line="360" w:lineRule="auto"/>
              <w:jc w:val="right"/>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6E6E85"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6E6E85" w:rsidRPr="00A230E2">
              <w:rPr>
                <w:rFonts w:ascii="Times New Roman" w:hAnsi="Times New Roman" w:cs="Times New Roman"/>
                <w:b/>
                <w:noProof/>
                <w:sz w:val="20"/>
                <w:szCs w:val="20"/>
              </w:rPr>
              <w:t>251.004,45</w:t>
            </w:r>
            <w:r w:rsidRPr="00A230E2">
              <w:rPr>
                <w:rFonts w:ascii="Times New Roman" w:hAnsi="Times New Roman" w:cs="Times New Roman"/>
                <w:b/>
                <w:sz w:val="20"/>
                <w:szCs w:val="20"/>
              </w:rPr>
              <w:fldChar w:fldCharType="end"/>
            </w:r>
          </w:p>
        </w:tc>
      </w:tr>
    </w:tbl>
    <w:p w:rsidR="003C057D" w:rsidRDefault="003C057D" w:rsidP="00603927">
      <w:pPr>
        <w:rPr>
          <w:rFonts w:ascii="Times New Roman" w:hAnsi="Times New Roman" w:cs="Times New Roman"/>
          <w:bCs/>
          <w:sz w:val="24"/>
          <w:szCs w:val="24"/>
        </w:rPr>
      </w:pPr>
    </w:p>
    <w:p w:rsidR="00A23898" w:rsidRDefault="00DF6374" w:rsidP="008953F7">
      <w:pPr>
        <w:ind w:firstLine="709"/>
        <w:rPr>
          <w:rFonts w:ascii="Times New Roman" w:hAnsi="Times New Roman" w:cs="Times New Roman"/>
          <w:sz w:val="24"/>
          <w:szCs w:val="24"/>
        </w:rPr>
      </w:pPr>
      <w:r w:rsidRPr="0051355A">
        <w:rPr>
          <w:rFonts w:ascii="Times New Roman" w:hAnsi="Times New Roman" w:cs="Times New Roman"/>
          <w:sz w:val="24"/>
          <w:szCs w:val="24"/>
        </w:rPr>
        <w:t>T</w:t>
      </w:r>
      <w:r w:rsidR="00E764F8">
        <w:rPr>
          <w:rFonts w:ascii="Times New Roman" w:hAnsi="Times New Roman" w:cs="Times New Roman"/>
          <w:sz w:val="24"/>
          <w:szCs w:val="24"/>
        </w:rPr>
        <w:t>ablo 19</w:t>
      </w:r>
      <w:r w:rsidRPr="0051355A">
        <w:rPr>
          <w:rFonts w:ascii="Times New Roman" w:hAnsi="Times New Roman" w:cs="Times New Roman"/>
          <w:sz w:val="24"/>
          <w:szCs w:val="24"/>
        </w:rPr>
        <w:t>’</w:t>
      </w:r>
      <w:r w:rsidR="005571EC">
        <w:rPr>
          <w:rFonts w:ascii="Times New Roman" w:hAnsi="Times New Roman" w:cs="Times New Roman"/>
          <w:sz w:val="24"/>
          <w:szCs w:val="24"/>
        </w:rPr>
        <w:t xml:space="preserve"> </w:t>
      </w:r>
      <w:r w:rsidR="003C057D">
        <w:rPr>
          <w:rFonts w:ascii="Times New Roman" w:hAnsi="Times New Roman" w:cs="Times New Roman"/>
          <w:sz w:val="24"/>
          <w:szCs w:val="24"/>
        </w:rPr>
        <w:t>a</w:t>
      </w:r>
      <w:r w:rsidRPr="0051355A">
        <w:rPr>
          <w:rFonts w:ascii="Times New Roman" w:hAnsi="Times New Roman" w:cs="Times New Roman"/>
          <w:sz w:val="24"/>
          <w:szCs w:val="24"/>
        </w:rPr>
        <w:t xml:space="preserve"> göre </w:t>
      </w:r>
      <w:r w:rsidR="001950F7" w:rsidRPr="0051355A">
        <w:rPr>
          <w:rFonts w:ascii="Times New Roman" w:hAnsi="Times New Roman" w:cs="Times New Roman"/>
          <w:sz w:val="24"/>
          <w:szCs w:val="24"/>
        </w:rPr>
        <w:t xml:space="preserve">2019 yılında </w:t>
      </w:r>
      <w:r w:rsidRPr="0051355A">
        <w:rPr>
          <w:rFonts w:ascii="Times New Roman" w:hAnsi="Times New Roman" w:cs="Times New Roman"/>
          <w:sz w:val="24"/>
          <w:szCs w:val="24"/>
        </w:rPr>
        <w:t>üroloji ameliyatı,</w:t>
      </w:r>
      <w:r w:rsidR="005571EC">
        <w:rPr>
          <w:rFonts w:ascii="Times New Roman" w:hAnsi="Times New Roman" w:cs="Times New Roman"/>
          <w:sz w:val="24"/>
          <w:szCs w:val="24"/>
        </w:rPr>
        <w:t xml:space="preserve"> </w:t>
      </w:r>
      <w:r w:rsidRPr="0051355A">
        <w:rPr>
          <w:rFonts w:ascii="Times New Roman" w:hAnsi="Times New Roman" w:cs="Times New Roman"/>
          <w:sz w:val="24"/>
          <w:szCs w:val="24"/>
        </w:rPr>
        <w:t xml:space="preserve">ameliyat olan hasta sayılarına bakıldığında en fazla ameliyat 137 kişi ile </w:t>
      </w:r>
      <w:r w:rsidR="0032017A" w:rsidRPr="0051355A">
        <w:rPr>
          <w:rFonts w:ascii="Times New Roman" w:hAnsi="Times New Roman" w:cs="Times New Roman"/>
          <w:sz w:val="24"/>
          <w:szCs w:val="24"/>
        </w:rPr>
        <w:t>ağustos</w:t>
      </w:r>
      <w:r w:rsidRPr="0051355A">
        <w:rPr>
          <w:rFonts w:ascii="Times New Roman" w:hAnsi="Times New Roman" w:cs="Times New Roman"/>
          <w:sz w:val="24"/>
          <w:szCs w:val="24"/>
        </w:rPr>
        <w:t xml:space="preserve"> ayı toplamda is</w:t>
      </w:r>
      <w:r w:rsidR="007A111E">
        <w:rPr>
          <w:rFonts w:ascii="Times New Roman" w:hAnsi="Times New Roman" w:cs="Times New Roman"/>
          <w:sz w:val="24"/>
          <w:szCs w:val="24"/>
        </w:rPr>
        <w:t>e 833 hasta ameliyat edilmiş olup toplamda 251.004,45 TL gelir elde edilmiştir. Yukarıdaki tabloda ay olarak</w:t>
      </w:r>
      <w:r w:rsidRPr="0051355A">
        <w:rPr>
          <w:rFonts w:ascii="Times New Roman" w:hAnsi="Times New Roman" w:cs="Times New Roman"/>
          <w:sz w:val="24"/>
          <w:szCs w:val="24"/>
        </w:rPr>
        <w:t xml:space="preserve"> bakıldığında en fazla gelir 32.163,77 TL ile kasım ayı </w:t>
      </w:r>
      <w:r w:rsidR="007A111E">
        <w:rPr>
          <w:rFonts w:ascii="Times New Roman" w:hAnsi="Times New Roman" w:cs="Times New Roman"/>
          <w:sz w:val="24"/>
          <w:szCs w:val="24"/>
        </w:rPr>
        <w:t xml:space="preserve">elde edilirken en az gelir ise 2.101,84 TL ile nisan ayında gerçekleşmiştir.  </w:t>
      </w:r>
    </w:p>
    <w:p w:rsidR="007E293A" w:rsidRDefault="007E293A" w:rsidP="008953F7">
      <w:pPr>
        <w:ind w:firstLine="709"/>
        <w:rPr>
          <w:rFonts w:ascii="Times New Roman" w:hAnsi="Times New Roman" w:cs="Times New Roman"/>
          <w:sz w:val="24"/>
          <w:szCs w:val="24"/>
        </w:rPr>
      </w:pPr>
    </w:p>
    <w:p w:rsidR="00993686" w:rsidRPr="00993686" w:rsidRDefault="00DE3A2D" w:rsidP="005136D3">
      <w:pPr>
        <w:pStyle w:val="Balk5"/>
        <w:ind w:firstLine="709"/>
      </w:pPr>
      <w:bookmarkStart w:id="361" w:name="_Toc43931543"/>
      <w:bookmarkStart w:id="362" w:name="_Toc43996188"/>
      <w:bookmarkStart w:id="363" w:name="_Toc44065316"/>
      <w:bookmarkStart w:id="364" w:name="_Toc44795471"/>
      <w:r>
        <w:lastRenderedPageBreak/>
        <w:t>3.</w:t>
      </w:r>
      <w:r w:rsidR="00C0756A">
        <w:t>2.4</w:t>
      </w:r>
      <w:r w:rsidR="003C0B9B" w:rsidRPr="00993686">
        <w:t>.1.10. Kulak-Burun-Boğaz Poliklinik Gelir Kalemleri</w:t>
      </w:r>
      <w:bookmarkEnd w:id="361"/>
      <w:bookmarkEnd w:id="362"/>
      <w:bookmarkEnd w:id="363"/>
      <w:bookmarkEnd w:id="364"/>
    </w:p>
    <w:p w:rsidR="003C0B9B" w:rsidRPr="00993686" w:rsidRDefault="00DE3A2D" w:rsidP="005136D3">
      <w:pPr>
        <w:pStyle w:val="Balk6"/>
        <w:ind w:firstLine="709"/>
      </w:pPr>
      <w:bookmarkStart w:id="365" w:name="_Toc43931544"/>
      <w:bookmarkStart w:id="366" w:name="_Toc43996189"/>
      <w:bookmarkStart w:id="367" w:name="_Toc44065317"/>
      <w:bookmarkStart w:id="368" w:name="_Toc44795472"/>
      <w:r>
        <w:t>3.</w:t>
      </w:r>
      <w:r w:rsidR="00C0756A">
        <w:t>2.4</w:t>
      </w:r>
      <w:r w:rsidR="003C0B9B" w:rsidRPr="00993686">
        <w:t>.1.10.1. Kulak-Burun-Boğaz Gelir Kalemleri</w:t>
      </w:r>
      <w:bookmarkEnd w:id="365"/>
      <w:bookmarkEnd w:id="366"/>
      <w:bookmarkEnd w:id="367"/>
      <w:bookmarkEnd w:id="368"/>
    </w:p>
    <w:p w:rsidR="00AA6AF9" w:rsidRDefault="00AA6AF9" w:rsidP="00993686">
      <w:pPr>
        <w:ind w:firstLine="709"/>
        <w:rPr>
          <w:rFonts w:ascii="Times New Roman" w:hAnsi="Times New Roman" w:cs="Times New Roman"/>
          <w:bCs/>
          <w:sz w:val="24"/>
          <w:szCs w:val="24"/>
        </w:rPr>
      </w:pPr>
      <w:r>
        <w:rPr>
          <w:rFonts w:ascii="Times New Roman" w:hAnsi="Times New Roman" w:cs="Times New Roman"/>
          <w:bCs/>
          <w:sz w:val="24"/>
          <w:szCs w:val="24"/>
        </w:rPr>
        <w:t xml:space="preserve">Kulak burun boğaz gelirleri poliklinik ile ameliyat gelirleri olmak üzere iki bölümde incelenmiştir. İlk olarak poliklinik gelirleri </w:t>
      </w:r>
      <w:r w:rsidR="00EE1929">
        <w:rPr>
          <w:rFonts w:ascii="Times New Roman" w:hAnsi="Times New Roman" w:cs="Times New Roman"/>
          <w:bCs/>
          <w:sz w:val="24"/>
          <w:szCs w:val="24"/>
        </w:rPr>
        <w:t xml:space="preserve">aşağıdaki </w:t>
      </w:r>
      <w:r w:rsidR="00E764F8">
        <w:rPr>
          <w:rFonts w:ascii="Times New Roman" w:hAnsi="Times New Roman" w:cs="Times New Roman"/>
          <w:bCs/>
          <w:sz w:val="24"/>
          <w:szCs w:val="24"/>
        </w:rPr>
        <w:t>Tablo 20</w:t>
      </w:r>
      <w:r w:rsidR="00F17C8A">
        <w:rPr>
          <w:rFonts w:ascii="Times New Roman" w:hAnsi="Times New Roman" w:cs="Times New Roman"/>
          <w:bCs/>
          <w:sz w:val="24"/>
          <w:szCs w:val="24"/>
        </w:rPr>
        <w:t>’</w:t>
      </w:r>
      <w:r w:rsidR="00E0744A">
        <w:rPr>
          <w:rFonts w:ascii="Times New Roman" w:hAnsi="Times New Roman" w:cs="Times New Roman"/>
          <w:bCs/>
          <w:sz w:val="24"/>
          <w:szCs w:val="24"/>
        </w:rPr>
        <w:t xml:space="preserve"> de</w:t>
      </w:r>
      <w:r>
        <w:rPr>
          <w:rFonts w:ascii="Times New Roman" w:hAnsi="Times New Roman" w:cs="Times New Roman"/>
          <w:bCs/>
          <w:sz w:val="24"/>
          <w:szCs w:val="24"/>
        </w:rPr>
        <w:t xml:space="preserve"> aylık olarak gösterilmiştir.</w:t>
      </w:r>
    </w:p>
    <w:p w:rsidR="006A4523" w:rsidRPr="0051355A" w:rsidRDefault="006A4523" w:rsidP="00993686">
      <w:pPr>
        <w:ind w:firstLine="709"/>
        <w:rPr>
          <w:rFonts w:ascii="Times New Roman" w:hAnsi="Times New Roman" w:cs="Times New Roman"/>
          <w:bCs/>
          <w:sz w:val="24"/>
          <w:szCs w:val="24"/>
        </w:rPr>
      </w:pPr>
    </w:p>
    <w:p w:rsidR="0082405C" w:rsidRPr="005571EC" w:rsidRDefault="009C2202" w:rsidP="003A53DA">
      <w:pPr>
        <w:pStyle w:val="ResimYazs"/>
        <w:spacing w:line="360" w:lineRule="auto"/>
        <w:jc w:val="center"/>
        <w:rPr>
          <w:rFonts w:ascii="Times New Roman" w:hAnsi="Times New Roman" w:cs="Times New Roman"/>
          <w:bCs w:val="0"/>
          <w:color w:val="000000" w:themeColor="text1"/>
          <w:sz w:val="24"/>
          <w:szCs w:val="24"/>
        </w:rPr>
      </w:pPr>
      <w:bookmarkStart w:id="369" w:name="_Toc42981469"/>
      <w:r w:rsidRPr="005571EC">
        <w:rPr>
          <w:rFonts w:ascii="Times New Roman" w:hAnsi="Times New Roman" w:cs="Times New Roman"/>
          <w:color w:val="000000" w:themeColor="text1"/>
          <w:sz w:val="24"/>
          <w:szCs w:val="24"/>
        </w:rPr>
        <w:t xml:space="preserve">Tablo </w:t>
      </w:r>
      <w:r w:rsidR="00E764F8" w:rsidRPr="005571EC">
        <w:rPr>
          <w:rFonts w:ascii="Times New Roman" w:hAnsi="Times New Roman" w:cs="Times New Roman"/>
          <w:color w:val="000000" w:themeColor="text1"/>
          <w:sz w:val="24"/>
          <w:szCs w:val="24"/>
        </w:rPr>
        <w:t>20</w:t>
      </w:r>
      <w:r w:rsidR="008C7AE6" w:rsidRPr="005571EC">
        <w:rPr>
          <w:rFonts w:ascii="Times New Roman" w:hAnsi="Times New Roman" w:cs="Times New Roman"/>
          <w:color w:val="000000" w:themeColor="text1"/>
          <w:sz w:val="24"/>
          <w:szCs w:val="24"/>
        </w:rPr>
        <w:t>. Kulak-Burun-Boğaz Gelir Dağıtım</w:t>
      </w:r>
      <w:r w:rsidRPr="005571EC">
        <w:rPr>
          <w:rFonts w:ascii="Times New Roman" w:hAnsi="Times New Roman" w:cs="Times New Roman"/>
          <w:color w:val="000000" w:themeColor="text1"/>
          <w:sz w:val="24"/>
          <w:szCs w:val="24"/>
        </w:rPr>
        <w:t xml:space="preserve"> Tablosu</w:t>
      </w:r>
      <w:bookmarkEnd w:id="369"/>
    </w:p>
    <w:tbl>
      <w:tblPr>
        <w:tblStyle w:val="TabloKlavuzu"/>
        <w:tblW w:w="8575" w:type="dxa"/>
        <w:jc w:val="center"/>
        <w:tblLook w:val="04A0" w:firstRow="1" w:lastRow="0" w:firstColumn="1" w:lastColumn="0" w:noHBand="0" w:noVBand="1"/>
      </w:tblPr>
      <w:tblGrid>
        <w:gridCol w:w="1182"/>
        <w:gridCol w:w="766"/>
        <w:gridCol w:w="1002"/>
        <w:gridCol w:w="767"/>
        <w:gridCol w:w="1002"/>
        <w:gridCol w:w="767"/>
        <w:gridCol w:w="1098"/>
        <w:gridCol w:w="943"/>
        <w:gridCol w:w="1048"/>
      </w:tblGrid>
      <w:tr w:rsidR="0082405C" w:rsidRPr="00AA6AF9" w:rsidTr="003D539D">
        <w:trPr>
          <w:trHeight w:val="411"/>
          <w:jc w:val="center"/>
        </w:trPr>
        <w:tc>
          <w:tcPr>
            <w:tcW w:w="5000" w:type="pct"/>
            <w:gridSpan w:val="9"/>
            <w:tcBorders>
              <w:top w:val="single" w:sz="4" w:space="0" w:color="000000" w:themeColor="text1"/>
            </w:tcBorders>
            <w:vAlign w:val="center"/>
          </w:tcPr>
          <w:p w:rsidR="0082405C" w:rsidRPr="006031F7" w:rsidRDefault="0082405C" w:rsidP="00993686">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Kulak-Burun-Boğaz Hastalıkları Poliklinik Gelir Kalemleri</w:t>
            </w:r>
          </w:p>
        </w:tc>
      </w:tr>
      <w:tr w:rsidR="0082405C" w:rsidRPr="00AA6AF9" w:rsidTr="003D539D">
        <w:trPr>
          <w:jc w:val="center"/>
        </w:trPr>
        <w:tc>
          <w:tcPr>
            <w:tcW w:w="690" w:type="pct"/>
          </w:tcPr>
          <w:p w:rsidR="0082405C" w:rsidRPr="00993686" w:rsidRDefault="0082405C" w:rsidP="00993686">
            <w:pPr>
              <w:spacing w:line="360" w:lineRule="auto"/>
              <w:rPr>
                <w:rFonts w:ascii="Times New Roman" w:hAnsi="Times New Roman" w:cs="Times New Roman"/>
                <w:b/>
                <w:sz w:val="20"/>
                <w:szCs w:val="20"/>
              </w:rPr>
            </w:pPr>
          </w:p>
        </w:tc>
        <w:tc>
          <w:tcPr>
            <w:tcW w:w="1030" w:type="pct"/>
            <w:gridSpan w:val="2"/>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Ayakta Hasta</w:t>
            </w:r>
          </w:p>
        </w:tc>
        <w:tc>
          <w:tcPr>
            <w:tcW w:w="1030" w:type="pct"/>
            <w:gridSpan w:val="2"/>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Yatan Hasta</w:t>
            </w:r>
          </w:p>
        </w:tc>
        <w:tc>
          <w:tcPr>
            <w:tcW w:w="1087" w:type="pct"/>
            <w:gridSpan w:val="2"/>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 xml:space="preserve">   Günübirlik Hasta</w:t>
            </w:r>
          </w:p>
        </w:tc>
        <w:tc>
          <w:tcPr>
            <w:tcW w:w="1163" w:type="pct"/>
            <w:gridSpan w:val="2"/>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Genel Toplam</w:t>
            </w:r>
          </w:p>
        </w:tc>
      </w:tr>
      <w:tr w:rsidR="0082405C" w:rsidRPr="00AA6AF9" w:rsidTr="00D12BB1">
        <w:trPr>
          <w:trHeight w:val="510"/>
          <w:jc w:val="center"/>
        </w:trPr>
        <w:tc>
          <w:tcPr>
            <w:tcW w:w="690" w:type="pct"/>
            <w:vAlign w:val="center"/>
          </w:tcPr>
          <w:p w:rsidR="0082405C" w:rsidRPr="00993686" w:rsidRDefault="0082405C" w:rsidP="00D12BB1">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AYLAR</w:t>
            </w:r>
          </w:p>
        </w:tc>
        <w:tc>
          <w:tcPr>
            <w:tcW w:w="447" w:type="pct"/>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Hasta Sayısı</w:t>
            </w:r>
          </w:p>
        </w:tc>
        <w:tc>
          <w:tcPr>
            <w:tcW w:w="584" w:type="pct"/>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Tutar</w:t>
            </w:r>
          </w:p>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c>
          <w:tcPr>
            <w:tcW w:w="447" w:type="pct"/>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Hasta Sayısı</w:t>
            </w:r>
          </w:p>
        </w:tc>
        <w:tc>
          <w:tcPr>
            <w:tcW w:w="584" w:type="pct"/>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Tutar</w:t>
            </w:r>
          </w:p>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c>
          <w:tcPr>
            <w:tcW w:w="447" w:type="pct"/>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Hasta Sayısı</w:t>
            </w:r>
          </w:p>
        </w:tc>
        <w:tc>
          <w:tcPr>
            <w:tcW w:w="640" w:type="pct"/>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Tutar</w:t>
            </w:r>
          </w:p>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c>
          <w:tcPr>
            <w:tcW w:w="550" w:type="pct"/>
            <w:tcBorders>
              <w:bottom w:val="single" w:sz="4" w:space="0" w:color="auto"/>
              <w:right w:val="single" w:sz="4" w:space="0" w:color="auto"/>
            </w:tcBorders>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Toplam Hasta Sayısı</w:t>
            </w:r>
          </w:p>
        </w:tc>
        <w:tc>
          <w:tcPr>
            <w:tcW w:w="612" w:type="pct"/>
            <w:tcBorders>
              <w:left w:val="single" w:sz="4" w:space="0" w:color="auto"/>
            </w:tcBorders>
          </w:tcPr>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Toplam Tutar</w:t>
            </w:r>
          </w:p>
          <w:p w:rsidR="0082405C" w:rsidRPr="00993686" w:rsidRDefault="0082405C" w:rsidP="00993686">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(TL)</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OCAK</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185</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4.030,13</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10</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6.540,14</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954</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42.912,15</w:t>
            </w:r>
          </w:p>
        </w:tc>
        <w:tc>
          <w:tcPr>
            <w:tcW w:w="550" w:type="pct"/>
            <w:tcBorders>
              <w:top w:val="single" w:sz="4" w:space="0" w:color="auto"/>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1149</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53</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482,42</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ŞUBAT</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184</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4.620,61</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7</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5.646,95</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872</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42.409,60</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1063</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52</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677,16</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MART</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168</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2.966,30</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11</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5.793,34</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913</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42.560,90</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1092</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51</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320,54</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NİSAN</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73</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1.423,72</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6</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4.332,79</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571</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28.105,41</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650</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33</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861,92</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MAYIS</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146</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2.766,05</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9</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5.314,13</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952</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49.427,83</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1107</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57</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508,01</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HAZİRAN</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109</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2.362,30</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14</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12.539,76</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607</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32.142,72</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730</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47</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044,78</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TEMMUZ</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112</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1.991,97</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10</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6.336,23</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673</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37.577,86</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795</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45</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906,06</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AĞUSTOS</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88</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2.264,33</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7</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5.242,99</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551</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31.333,02</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646</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38</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840,34</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EYLÜL</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240</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5.089,67</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15</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11.376,83</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773</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42.753,60</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1028</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59</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220,10</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EKİM</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97</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2.221,89</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18</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17.002,22</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548</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30.230,18</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663</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49</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454,29</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KASIM</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82</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1.466,06</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21</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16.128,33</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527</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27.378,12</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630</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44</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972,51</w:t>
            </w:r>
          </w:p>
        </w:tc>
      </w:tr>
      <w:tr w:rsidR="0082405C" w:rsidRPr="00AA6AF9" w:rsidTr="001318AA">
        <w:trPr>
          <w:trHeight w:val="170"/>
          <w:jc w:val="center"/>
        </w:trPr>
        <w:tc>
          <w:tcPr>
            <w:tcW w:w="690" w:type="pct"/>
            <w:vAlign w:val="center"/>
          </w:tcPr>
          <w:p w:rsidR="0082405C" w:rsidRPr="00993686" w:rsidRDefault="0082405C" w:rsidP="001318AA">
            <w:pPr>
              <w:spacing w:line="360" w:lineRule="auto"/>
              <w:jc w:val="center"/>
              <w:rPr>
                <w:rFonts w:ascii="Times New Roman" w:hAnsi="Times New Roman" w:cs="Times New Roman"/>
                <w:b/>
                <w:sz w:val="20"/>
                <w:szCs w:val="20"/>
              </w:rPr>
            </w:pPr>
            <w:r w:rsidRPr="00993686">
              <w:rPr>
                <w:rFonts w:ascii="Times New Roman" w:hAnsi="Times New Roman" w:cs="Times New Roman"/>
                <w:b/>
                <w:sz w:val="20"/>
                <w:szCs w:val="20"/>
              </w:rPr>
              <w:t>ARALIK</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19</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632,35</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0</w:t>
            </w:r>
          </w:p>
        </w:tc>
        <w:tc>
          <w:tcPr>
            <w:tcW w:w="584"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0</w:t>
            </w:r>
          </w:p>
        </w:tc>
        <w:tc>
          <w:tcPr>
            <w:tcW w:w="447" w:type="pct"/>
          </w:tcPr>
          <w:p w:rsidR="0082405C" w:rsidRPr="00AA6AF9" w:rsidRDefault="0082405C" w:rsidP="00993686">
            <w:pPr>
              <w:spacing w:line="360" w:lineRule="auto"/>
              <w:jc w:val="center"/>
              <w:rPr>
                <w:rFonts w:ascii="Times New Roman" w:hAnsi="Times New Roman" w:cs="Times New Roman"/>
                <w:sz w:val="18"/>
                <w:szCs w:val="18"/>
              </w:rPr>
            </w:pPr>
            <w:r w:rsidRPr="00AA6AF9">
              <w:rPr>
                <w:rFonts w:ascii="Times New Roman" w:hAnsi="Times New Roman" w:cs="Times New Roman"/>
                <w:sz w:val="18"/>
                <w:szCs w:val="18"/>
              </w:rPr>
              <w:t>210</w:t>
            </w:r>
          </w:p>
        </w:tc>
        <w:tc>
          <w:tcPr>
            <w:tcW w:w="640" w:type="pct"/>
          </w:tcPr>
          <w:p w:rsidR="0082405C" w:rsidRPr="00AA6AF9" w:rsidRDefault="0082405C" w:rsidP="00993686">
            <w:pPr>
              <w:spacing w:line="360" w:lineRule="auto"/>
              <w:jc w:val="right"/>
              <w:rPr>
                <w:rFonts w:ascii="Times New Roman" w:hAnsi="Times New Roman" w:cs="Times New Roman"/>
                <w:sz w:val="18"/>
                <w:szCs w:val="18"/>
              </w:rPr>
            </w:pPr>
            <w:r w:rsidRPr="00AA6AF9">
              <w:rPr>
                <w:rFonts w:ascii="Times New Roman" w:hAnsi="Times New Roman" w:cs="Times New Roman"/>
                <w:sz w:val="18"/>
                <w:szCs w:val="18"/>
              </w:rPr>
              <w:t>11.815,37</w:t>
            </w:r>
          </w:p>
        </w:tc>
        <w:tc>
          <w:tcPr>
            <w:tcW w:w="550" w:type="pct"/>
            <w:tcBorders>
              <w:right w:val="single" w:sz="4" w:space="0" w:color="auto"/>
            </w:tcBorders>
            <w:vAlign w:val="bottom"/>
          </w:tcPr>
          <w:p w:rsidR="0082405C" w:rsidRPr="00AA6AF9" w:rsidRDefault="0082405C" w:rsidP="00993686">
            <w:pPr>
              <w:spacing w:line="360" w:lineRule="auto"/>
              <w:jc w:val="center"/>
              <w:rPr>
                <w:rFonts w:ascii="Times New Roman" w:hAnsi="Times New Roman" w:cs="Times New Roman"/>
                <w:color w:val="000000"/>
                <w:sz w:val="18"/>
                <w:szCs w:val="18"/>
              </w:rPr>
            </w:pPr>
            <w:r w:rsidRPr="00AA6AF9">
              <w:rPr>
                <w:rFonts w:ascii="Times New Roman" w:hAnsi="Times New Roman" w:cs="Times New Roman"/>
                <w:color w:val="000000"/>
                <w:sz w:val="18"/>
                <w:szCs w:val="18"/>
              </w:rPr>
              <w:t>229</w:t>
            </w:r>
          </w:p>
        </w:tc>
        <w:tc>
          <w:tcPr>
            <w:tcW w:w="612" w:type="pct"/>
            <w:tcBorders>
              <w:left w:val="single" w:sz="4" w:space="0" w:color="auto"/>
            </w:tcBorders>
            <w:vAlign w:val="bottom"/>
          </w:tcPr>
          <w:p w:rsidR="0082405C" w:rsidRPr="00AA6AF9" w:rsidRDefault="0082405C" w:rsidP="00993686">
            <w:pPr>
              <w:spacing w:line="360" w:lineRule="auto"/>
              <w:jc w:val="right"/>
              <w:rPr>
                <w:rFonts w:ascii="Times New Roman" w:hAnsi="Times New Roman" w:cs="Times New Roman"/>
                <w:color w:val="000000"/>
                <w:sz w:val="18"/>
                <w:szCs w:val="18"/>
              </w:rPr>
            </w:pPr>
            <w:r w:rsidRPr="00AA6AF9">
              <w:rPr>
                <w:rFonts w:ascii="Times New Roman" w:hAnsi="Times New Roman" w:cs="Times New Roman"/>
                <w:color w:val="000000"/>
                <w:sz w:val="18"/>
                <w:szCs w:val="18"/>
              </w:rPr>
              <w:t>12</w:t>
            </w:r>
            <w:r w:rsidR="00A230E2">
              <w:rPr>
                <w:rFonts w:ascii="Times New Roman" w:hAnsi="Times New Roman" w:cs="Times New Roman"/>
                <w:color w:val="000000"/>
                <w:sz w:val="18"/>
                <w:szCs w:val="18"/>
              </w:rPr>
              <w:t>.</w:t>
            </w:r>
            <w:r w:rsidRPr="00AA6AF9">
              <w:rPr>
                <w:rFonts w:ascii="Times New Roman" w:hAnsi="Times New Roman" w:cs="Times New Roman"/>
                <w:color w:val="000000"/>
                <w:sz w:val="18"/>
                <w:szCs w:val="18"/>
              </w:rPr>
              <w:t>447,72</w:t>
            </w:r>
          </w:p>
        </w:tc>
      </w:tr>
      <w:tr w:rsidR="0082405C" w:rsidRPr="00AA6AF9" w:rsidTr="001318AA">
        <w:trPr>
          <w:trHeight w:val="227"/>
          <w:jc w:val="center"/>
        </w:trPr>
        <w:tc>
          <w:tcPr>
            <w:tcW w:w="690" w:type="pct"/>
            <w:vAlign w:val="center"/>
          </w:tcPr>
          <w:p w:rsidR="0082405C" w:rsidRPr="00A230E2" w:rsidRDefault="0082405C" w:rsidP="001318AA">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t>TOPLAM</w:t>
            </w:r>
          </w:p>
        </w:tc>
        <w:tc>
          <w:tcPr>
            <w:tcW w:w="447" w:type="pct"/>
            <w:vAlign w:val="center"/>
          </w:tcPr>
          <w:p w:rsidR="0082405C" w:rsidRPr="00A230E2" w:rsidRDefault="00A55E6D" w:rsidP="00A230E2">
            <w:pPr>
              <w:spacing w:line="360" w:lineRule="auto"/>
              <w:jc w:val="center"/>
              <w:rPr>
                <w:rFonts w:ascii="Times New Roman" w:hAnsi="Times New Roman" w:cs="Times New Roman"/>
                <w:b/>
                <w:sz w:val="18"/>
                <w:szCs w:val="18"/>
              </w:rPr>
            </w:pPr>
            <w:r w:rsidRPr="00A230E2">
              <w:rPr>
                <w:rFonts w:ascii="Times New Roman" w:hAnsi="Times New Roman" w:cs="Times New Roman"/>
                <w:b/>
                <w:sz w:val="18"/>
                <w:szCs w:val="18"/>
              </w:rPr>
              <w:fldChar w:fldCharType="begin"/>
            </w:r>
            <w:r w:rsidR="0082405C" w:rsidRPr="00A230E2">
              <w:rPr>
                <w:rFonts w:ascii="Times New Roman" w:hAnsi="Times New Roman" w:cs="Times New Roman"/>
                <w:b/>
                <w:sz w:val="18"/>
                <w:szCs w:val="18"/>
              </w:rPr>
              <w:instrText xml:space="preserve"> =SUM(ABOVE) </w:instrText>
            </w:r>
            <w:r w:rsidRPr="00A230E2">
              <w:rPr>
                <w:rFonts w:ascii="Times New Roman" w:hAnsi="Times New Roman" w:cs="Times New Roman"/>
                <w:b/>
                <w:sz w:val="18"/>
                <w:szCs w:val="18"/>
              </w:rPr>
              <w:fldChar w:fldCharType="separate"/>
            </w:r>
            <w:r w:rsidR="0082405C" w:rsidRPr="00A230E2">
              <w:rPr>
                <w:rFonts w:ascii="Times New Roman" w:hAnsi="Times New Roman" w:cs="Times New Roman"/>
                <w:b/>
                <w:noProof/>
                <w:sz w:val="18"/>
                <w:szCs w:val="18"/>
              </w:rPr>
              <w:t>1503</w:t>
            </w:r>
            <w:r w:rsidRPr="00A230E2">
              <w:rPr>
                <w:rFonts w:ascii="Times New Roman" w:hAnsi="Times New Roman" w:cs="Times New Roman"/>
                <w:b/>
                <w:sz w:val="18"/>
                <w:szCs w:val="18"/>
              </w:rPr>
              <w:fldChar w:fldCharType="end"/>
            </w:r>
          </w:p>
        </w:tc>
        <w:tc>
          <w:tcPr>
            <w:tcW w:w="584" w:type="pct"/>
            <w:vAlign w:val="center"/>
          </w:tcPr>
          <w:p w:rsidR="0082405C" w:rsidRPr="00A230E2" w:rsidRDefault="00A55E6D" w:rsidP="00A230E2">
            <w:pPr>
              <w:spacing w:line="360" w:lineRule="auto"/>
              <w:jc w:val="right"/>
              <w:rPr>
                <w:rFonts w:ascii="Times New Roman" w:hAnsi="Times New Roman" w:cs="Times New Roman"/>
                <w:b/>
                <w:sz w:val="18"/>
                <w:szCs w:val="18"/>
              </w:rPr>
            </w:pPr>
            <w:r w:rsidRPr="00A230E2">
              <w:rPr>
                <w:rFonts w:ascii="Times New Roman" w:hAnsi="Times New Roman" w:cs="Times New Roman"/>
                <w:b/>
                <w:sz w:val="18"/>
                <w:szCs w:val="18"/>
              </w:rPr>
              <w:fldChar w:fldCharType="begin"/>
            </w:r>
            <w:r w:rsidR="0082405C" w:rsidRPr="00A230E2">
              <w:rPr>
                <w:rFonts w:ascii="Times New Roman" w:hAnsi="Times New Roman" w:cs="Times New Roman"/>
                <w:b/>
                <w:sz w:val="18"/>
                <w:szCs w:val="18"/>
              </w:rPr>
              <w:instrText xml:space="preserve"> =SUM(ABOVE) </w:instrText>
            </w:r>
            <w:r w:rsidRPr="00A230E2">
              <w:rPr>
                <w:rFonts w:ascii="Times New Roman" w:hAnsi="Times New Roman" w:cs="Times New Roman"/>
                <w:b/>
                <w:sz w:val="18"/>
                <w:szCs w:val="18"/>
              </w:rPr>
              <w:fldChar w:fldCharType="separate"/>
            </w:r>
            <w:r w:rsidR="0082405C" w:rsidRPr="00A230E2">
              <w:rPr>
                <w:rFonts w:ascii="Times New Roman" w:hAnsi="Times New Roman" w:cs="Times New Roman"/>
                <w:b/>
                <w:noProof/>
                <w:sz w:val="18"/>
                <w:szCs w:val="18"/>
              </w:rPr>
              <w:t>31.835,38</w:t>
            </w:r>
            <w:r w:rsidRPr="00A230E2">
              <w:rPr>
                <w:rFonts w:ascii="Times New Roman" w:hAnsi="Times New Roman" w:cs="Times New Roman"/>
                <w:b/>
                <w:sz w:val="18"/>
                <w:szCs w:val="18"/>
              </w:rPr>
              <w:fldChar w:fldCharType="end"/>
            </w:r>
          </w:p>
        </w:tc>
        <w:tc>
          <w:tcPr>
            <w:tcW w:w="447" w:type="pct"/>
            <w:vAlign w:val="center"/>
          </w:tcPr>
          <w:p w:rsidR="0082405C" w:rsidRPr="00A230E2" w:rsidRDefault="00A55E6D" w:rsidP="00A230E2">
            <w:pPr>
              <w:spacing w:line="360" w:lineRule="auto"/>
              <w:jc w:val="center"/>
              <w:rPr>
                <w:rFonts w:ascii="Times New Roman" w:hAnsi="Times New Roman" w:cs="Times New Roman"/>
                <w:b/>
                <w:sz w:val="18"/>
                <w:szCs w:val="18"/>
              </w:rPr>
            </w:pPr>
            <w:r w:rsidRPr="00A230E2">
              <w:rPr>
                <w:rFonts w:ascii="Times New Roman" w:hAnsi="Times New Roman" w:cs="Times New Roman"/>
                <w:b/>
                <w:sz w:val="18"/>
                <w:szCs w:val="18"/>
              </w:rPr>
              <w:fldChar w:fldCharType="begin"/>
            </w:r>
            <w:r w:rsidR="0082405C" w:rsidRPr="00A230E2">
              <w:rPr>
                <w:rFonts w:ascii="Times New Roman" w:hAnsi="Times New Roman" w:cs="Times New Roman"/>
                <w:b/>
                <w:sz w:val="18"/>
                <w:szCs w:val="18"/>
              </w:rPr>
              <w:instrText xml:space="preserve"> =SUM(ABOVE) </w:instrText>
            </w:r>
            <w:r w:rsidRPr="00A230E2">
              <w:rPr>
                <w:rFonts w:ascii="Times New Roman" w:hAnsi="Times New Roman" w:cs="Times New Roman"/>
                <w:b/>
                <w:sz w:val="18"/>
                <w:szCs w:val="18"/>
              </w:rPr>
              <w:fldChar w:fldCharType="separate"/>
            </w:r>
            <w:r w:rsidR="0082405C" w:rsidRPr="00A230E2">
              <w:rPr>
                <w:rFonts w:ascii="Times New Roman" w:hAnsi="Times New Roman" w:cs="Times New Roman"/>
                <w:b/>
                <w:noProof/>
                <w:sz w:val="18"/>
                <w:szCs w:val="18"/>
              </w:rPr>
              <w:t>128</w:t>
            </w:r>
            <w:r w:rsidRPr="00A230E2">
              <w:rPr>
                <w:rFonts w:ascii="Times New Roman" w:hAnsi="Times New Roman" w:cs="Times New Roman"/>
                <w:b/>
                <w:sz w:val="18"/>
                <w:szCs w:val="18"/>
              </w:rPr>
              <w:fldChar w:fldCharType="end"/>
            </w:r>
          </w:p>
        </w:tc>
        <w:tc>
          <w:tcPr>
            <w:tcW w:w="584" w:type="pct"/>
            <w:vAlign w:val="center"/>
          </w:tcPr>
          <w:p w:rsidR="0082405C" w:rsidRPr="00A230E2" w:rsidRDefault="00A55E6D" w:rsidP="00A230E2">
            <w:pPr>
              <w:spacing w:line="360" w:lineRule="auto"/>
              <w:jc w:val="right"/>
              <w:rPr>
                <w:rFonts w:ascii="Times New Roman" w:hAnsi="Times New Roman" w:cs="Times New Roman"/>
                <w:b/>
                <w:sz w:val="18"/>
                <w:szCs w:val="18"/>
              </w:rPr>
            </w:pPr>
            <w:r w:rsidRPr="00A230E2">
              <w:rPr>
                <w:rFonts w:ascii="Times New Roman" w:hAnsi="Times New Roman" w:cs="Times New Roman"/>
                <w:b/>
                <w:sz w:val="18"/>
                <w:szCs w:val="18"/>
              </w:rPr>
              <w:fldChar w:fldCharType="begin"/>
            </w:r>
            <w:r w:rsidR="0082405C" w:rsidRPr="00A230E2">
              <w:rPr>
                <w:rFonts w:ascii="Times New Roman" w:hAnsi="Times New Roman" w:cs="Times New Roman"/>
                <w:b/>
                <w:sz w:val="18"/>
                <w:szCs w:val="18"/>
              </w:rPr>
              <w:instrText xml:space="preserve"> =SUM(ABOVE) </w:instrText>
            </w:r>
            <w:r w:rsidRPr="00A230E2">
              <w:rPr>
                <w:rFonts w:ascii="Times New Roman" w:hAnsi="Times New Roman" w:cs="Times New Roman"/>
                <w:b/>
                <w:sz w:val="18"/>
                <w:szCs w:val="18"/>
              </w:rPr>
              <w:fldChar w:fldCharType="separate"/>
            </w:r>
            <w:r w:rsidR="0082405C" w:rsidRPr="00A230E2">
              <w:rPr>
                <w:rFonts w:ascii="Times New Roman" w:hAnsi="Times New Roman" w:cs="Times New Roman"/>
                <w:b/>
                <w:noProof/>
                <w:sz w:val="18"/>
                <w:szCs w:val="18"/>
              </w:rPr>
              <w:t>96.253,71</w:t>
            </w:r>
            <w:r w:rsidRPr="00A230E2">
              <w:rPr>
                <w:rFonts w:ascii="Times New Roman" w:hAnsi="Times New Roman" w:cs="Times New Roman"/>
                <w:b/>
                <w:sz w:val="18"/>
                <w:szCs w:val="18"/>
              </w:rPr>
              <w:fldChar w:fldCharType="end"/>
            </w:r>
          </w:p>
        </w:tc>
        <w:tc>
          <w:tcPr>
            <w:tcW w:w="447" w:type="pct"/>
            <w:vAlign w:val="center"/>
          </w:tcPr>
          <w:p w:rsidR="0082405C" w:rsidRPr="00A230E2" w:rsidRDefault="00A55E6D" w:rsidP="00A230E2">
            <w:pPr>
              <w:spacing w:line="360" w:lineRule="auto"/>
              <w:jc w:val="center"/>
              <w:rPr>
                <w:rFonts w:ascii="Times New Roman" w:hAnsi="Times New Roman" w:cs="Times New Roman"/>
                <w:b/>
                <w:sz w:val="18"/>
                <w:szCs w:val="18"/>
              </w:rPr>
            </w:pPr>
            <w:r w:rsidRPr="00A230E2">
              <w:rPr>
                <w:rFonts w:ascii="Times New Roman" w:hAnsi="Times New Roman" w:cs="Times New Roman"/>
                <w:b/>
                <w:sz w:val="18"/>
                <w:szCs w:val="18"/>
              </w:rPr>
              <w:fldChar w:fldCharType="begin"/>
            </w:r>
            <w:r w:rsidR="0082405C" w:rsidRPr="00A230E2">
              <w:rPr>
                <w:rFonts w:ascii="Times New Roman" w:hAnsi="Times New Roman" w:cs="Times New Roman"/>
                <w:b/>
                <w:sz w:val="18"/>
                <w:szCs w:val="18"/>
              </w:rPr>
              <w:instrText xml:space="preserve"> =SUM(ABOVE) </w:instrText>
            </w:r>
            <w:r w:rsidRPr="00A230E2">
              <w:rPr>
                <w:rFonts w:ascii="Times New Roman" w:hAnsi="Times New Roman" w:cs="Times New Roman"/>
                <w:b/>
                <w:sz w:val="18"/>
                <w:szCs w:val="18"/>
              </w:rPr>
              <w:fldChar w:fldCharType="separate"/>
            </w:r>
            <w:r w:rsidR="0082405C" w:rsidRPr="00A230E2">
              <w:rPr>
                <w:rFonts w:ascii="Times New Roman" w:hAnsi="Times New Roman" w:cs="Times New Roman"/>
                <w:b/>
                <w:noProof/>
                <w:sz w:val="18"/>
                <w:szCs w:val="18"/>
              </w:rPr>
              <w:t>8151</w:t>
            </w:r>
            <w:r w:rsidRPr="00A230E2">
              <w:rPr>
                <w:rFonts w:ascii="Times New Roman" w:hAnsi="Times New Roman" w:cs="Times New Roman"/>
                <w:b/>
                <w:sz w:val="18"/>
                <w:szCs w:val="18"/>
              </w:rPr>
              <w:fldChar w:fldCharType="end"/>
            </w:r>
          </w:p>
        </w:tc>
        <w:tc>
          <w:tcPr>
            <w:tcW w:w="640" w:type="pct"/>
            <w:vAlign w:val="center"/>
          </w:tcPr>
          <w:p w:rsidR="0082405C" w:rsidRPr="00A230E2" w:rsidRDefault="00A55E6D" w:rsidP="00A230E2">
            <w:pPr>
              <w:spacing w:line="360" w:lineRule="auto"/>
              <w:jc w:val="right"/>
              <w:rPr>
                <w:rFonts w:ascii="Times New Roman" w:hAnsi="Times New Roman" w:cs="Times New Roman"/>
                <w:b/>
                <w:sz w:val="18"/>
                <w:szCs w:val="18"/>
              </w:rPr>
            </w:pPr>
            <w:r w:rsidRPr="00A230E2">
              <w:rPr>
                <w:rFonts w:ascii="Times New Roman" w:hAnsi="Times New Roman" w:cs="Times New Roman"/>
                <w:b/>
                <w:sz w:val="18"/>
                <w:szCs w:val="18"/>
              </w:rPr>
              <w:fldChar w:fldCharType="begin"/>
            </w:r>
            <w:r w:rsidR="0082405C" w:rsidRPr="00A230E2">
              <w:rPr>
                <w:rFonts w:ascii="Times New Roman" w:hAnsi="Times New Roman" w:cs="Times New Roman"/>
                <w:b/>
                <w:sz w:val="18"/>
                <w:szCs w:val="18"/>
              </w:rPr>
              <w:instrText xml:space="preserve"> =SUM(ABOVE) </w:instrText>
            </w:r>
            <w:r w:rsidRPr="00A230E2">
              <w:rPr>
                <w:rFonts w:ascii="Times New Roman" w:hAnsi="Times New Roman" w:cs="Times New Roman"/>
                <w:b/>
                <w:sz w:val="18"/>
                <w:szCs w:val="18"/>
              </w:rPr>
              <w:fldChar w:fldCharType="separate"/>
            </w:r>
            <w:r w:rsidR="0082405C" w:rsidRPr="00A230E2">
              <w:rPr>
                <w:rFonts w:ascii="Times New Roman" w:hAnsi="Times New Roman" w:cs="Times New Roman"/>
                <w:b/>
                <w:noProof/>
                <w:sz w:val="18"/>
                <w:szCs w:val="18"/>
              </w:rPr>
              <w:t>418.646,76</w:t>
            </w:r>
            <w:r w:rsidRPr="00A230E2">
              <w:rPr>
                <w:rFonts w:ascii="Times New Roman" w:hAnsi="Times New Roman" w:cs="Times New Roman"/>
                <w:b/>
                <w:sz w:val="18"/>
                <w:szCs w:val="18"/>
              </w:rPr>
              <w:fldChar w:fldCharType="end"/>
            </w:r>
          </w:p>
        </w:tc>
        <w:tc>
          <w:tcPr>
            <w:tcW w:w="550" w:type="pct"/>
            <w:tcBorders>
              <w:right w:val="single" w:sz="4" w:space="0" w:color="auto"/>
            </w:tcBorders>
            <w:vAlign w:val="center"/>
          </w:tcPr>
          <w:p w:rsidR="0082405C" w:rsidRPr="00A230E2" w:rsidRDefault="0082405C" w:rsidP="00A230E2">
            <w:pPr>
              <w:spacing w:line="360" w:lineRule="auto"/>
              <w:jc w:val="center"/>
              <w:rPr>
                <w:rFonts w:ascii="Times New Roman" w:hAnsi="Times New Roman" w:cs="Times New Roman"/>
                <w:b/>
                <w:color w:val="000000"/>
                <w:sz w:val="18"/>
                <w:szCs w:val="18"/>
              </w:rPr>
            </w:pPr>
            <w:r w:rsidRPr="00A230E2">
              <w:rPr>
                <w:rFonts w:ascii="Times New Roman" w:hAnsi="Times New Roman" w:cs="Times New Roman"/>
                <w:b/>
                <w:color w:val="000000"/>
                <w:sz w:val="18"/>
                <w:szCs w:val="18"/>
              </w:rPr>
              <w:t>9782</w:t>
            </w:r>
          </w:p>
        </w:tc>
        <w:tc>
          <w:tcPr>
            <w:tcW w:w="612" w:type="pct"/>
            <w:tcBorders>
              <w:left w:val="single" w:sz="4" w:space="0" w:color="auto"/>
            </w:tcBorders>
            <w:vAlign w:val="center"/>
          </w:tcPr>
          <w:p w:rsidR="0082405C" w:rsidRPr="00A230E2" w:rsidRDefault="0082405C" w:rsidP="00A230E2">
            <w:pPr>
              <w:spacing w:line="360" w:lineRule="auto"/>
              <w:jc w:val="right"/>
              <w:rPr>
                <w:rFonts w:ascii="Times New Roman" w:hAnsi="Times New Roman" w:cs="Times New Roman"/>
                <w:b/>
                <w:color w:val="000000"/>
                <w:sz w:val="18"/>
                <w:szCs w:val="18"/>
              </w:rPr>
            </w:pPr>
            <w:r w:rsidRPr="00A230E2">
              <w:rPr>
                <w:rFonts w:ascii="Times New Roman" w:hAnsi="Times New Roman" w:cs="Times New Roman"/>
                <w:b/>
                <w:color w:val="000000"/>
                <w:sz w:val="18"/>
                <w:szCs w:val="18"/>
              </w:rPr>
              <w:t>546</w:t>
            </w:r>
            <w:r w:rsidR="00A23898" w:rsidRPr="00A230E2">
              <w:rPr>
                <w:rFonts w:ascii="Times New Roman" w:hAnsi="Times New Roman" w:cs="Times New Roman"/>
                <w:b/>
                <w:color w:val="000000"/>
                <w:sz w:val="18"/>
                <w:szCs w:val="18"/>
              </w:rPr>
              <w:t>.</w:t>
            </w:r>
            <w:r w:rsidRPr="00A230E2">
              <w:rPr>
                <w:rFonts w:ascii="Times New Roman" w:hAnsi="Times New Roman" w:cs="Times New Roman"/>
                <w:b/>
                <w:color w:val="000000"/>
                <w:sz w:val="18"/>
                <w:szCs w:val="18"/>
              </w:rPr>
              <w:t>735,85</w:t>
            </w:r>
          </w:p>
        </w:tc>
      </w:tr>
    </w:tbl>
    <w:p w:rsidR="00BB2AD2" w:rsidRDefault="00BB2AD2" w:rsidP="005B523D">
      <w:pPr>
        <w:ind w:firstLine="709"/>
        <w:rPr>
          <w:rFonts w:ascii="Times New Roman" w:hAnsi="Times New Roman" w:cs="Times New Roman"/>
          <w:sz w:val="24"/>
          <w:szCs w:val="24"/>
        </w:rPr>
      </w:pPr>
    </w:p>
    <w:p w:rsidR="00F17C8A" w:rsidRDefault="0082405C" w:rsidP="005136D3">
      <w:pPr>
        <w:ind w:firstLine="709"/>
        <w:rPr>
          <w:rFonts w:ascii="Times New Roman" w:hAnsi="Times New Roman" w:cs="Times New Roman"/>
          <w:sz w:val="24"/>
          <w:szCs w:val="24"/>
        </w:rPr>
      </w:pPr>
      <w:r w:rsidRPr="0051355A">
        <w:rPr>
          <w:rFonts w:ascii="Times New Roman" w:hAnsi="Times New Roman" w:cs="Times New Roman"/>
          <w:sz w:val="24"/>
          <w:szCs w:val="24"/>
        </w:rPr>
        <w:t>Tablo</w:t>
      </w:r>
      <w:r w:rsidR="00E764F8">
        <w:rPr>
          <w:rFonts w:ascii="Times New Roman" w:hAnsi="Times New Roman" w:cs="Times New Roman"/>
          <w:sz w:val="24"/>
          <w:szCs w:val="24"/>
        </w:rPr>
        <w:t xml:space="preserve"> 20</w:t>
      </w:r>
      <w:r w:rsidR="00E0744A">
        <w:rPr>
          <w:rFonts w:ascii="Times New Roman" w:hAnsi="Times New Roman" w:cs="Times New Roman"/>
          <w:sz w:val="24"/>
          <w:szCs w:val="24"/>
        </w:rPr>
        <w:t xml:space="preserve">’ </w:t>
      </w:r>
      <w:r w:rsidR="00BB2AD2">
        <w:rPr>
          <w:rFonts w:ascii="Times New Roman" w:hAnsi="Times New Roman" w:cs="Times New Roman"/>
          <w:sz w:val="24"/>
          <w:szCs w:val="24"/>
        </w:rPr>
        <w:t>y</w:t>
      </w:r>
      <w:r w:rsidR="00E0744A">
        <w:rPr>
          <w:rFonts w:ascii="Times New Roman" w:hAnsi="Times New Roman" w:cs="Times New Roman"/>
          <w:sz w:val="24"/>
          <w:szCs w:val="24"/>
        </w:rPr>
        <w:t>e</w:t>
      </w:r>
      <w:r w:rsidRPr="0051355A">
        <w:rPr>
          <w:rFonts w:ascii="Times New Roman" w:hAnsi="Times New Roman" w:cs="Times New Roman"/>
          <w:sz w:val="24"/>
          <w:szCs w:val="24"/>
        </w:rPr>
        <w:t xml:space="preserve"> göre</w:t>
      </w:r>
      <w:r w:rsidR="001950F7" w:rsidRPr="0051355A">
        <w:rPr>
          <w:rFonts w:ascii="Times New Roman" w:hAnsi="Times New Roman" w:cs="Times New Roman"/>
          <w:sz w:val="24"/>
          <w:szCs w:val="24"/>
        </w:rPr>
        <w:t xml:space="preserve"> 2019 yılında</w:t>
      </w:r>
      <w:r w:rsidRPr="0051355A">
        <w:rPr>
          <w:rFonts w:ascii="Times New Roman" w:hAnsi="Times New Roman" w:cs="Times New Roman"/>
          <w:sz w:val="24"/>
          <w:szCs w:val="24"/>
        </w:rPr>
        <w:t xml:space="preserve"> kulak-burun-boğaz bölümü,</w:t>
      </w:r>
      <w:r w:rsidR="005571EC">
        <w:rPr>
          <w:rFonts w:ascii="Times New Roman" w:hAnsi="Times New Roman" w:cs="Times New Roman"/>
          <w:sz w:val="24"/>
          <w:szCs w:val="24"/>
        </w:rPr>
        <w:t xml:space="preserve"> </w:t>
      </w:r>
      <w:r w:rsidR="00065B29" w:rsidRPr="0051355A">
        <w:rPr>
          <w:rFonts w:ascii="Times New Roman" w:hAnsi="Times New Roman" w:cs="Times New Roman"/>
          <w:sz w:val="24"/>
          <w:szCs w:val="24"/>
        </w:rPr>
        <w:t>ayakta hasta grup verilerine bakıldığında</w:t>
      </w:r>
      <w:r w:rsidRPr="0051355A">
        <w:rPr>
          <w:rFonts w:ascii="Times New Roman" w:hAnsi="Times New Roman" w:cs="Times New Roman"/>
          <w:sz w:val="24"/>
          <w:szCs w:val="24"/>
        </w:rPr>
        <w:t xml:space="preserve"> 240 kişi ile eylül ayı,</w:t>
      </w:r>
      <w:r w:rsidR="005571EC">
        <w:rPr>
          <w:rFonts w:ascii="Times New Roman" w:hAnsi="Times New Roman" w:cs="Times New Roman"/>
          <w:sz w:val="24"/>
          <w:szCs w:val="24"/>
        </w:rPr>
        <w:t xml:space="preserve"> </w:t>
      </w:r>
      <w:r w:rsidRPr="0051355A">
        <w:rPr>
          <w:rFonts w:ascii="Times New Roman" w:hAnsi="Times New Roman" w:cs="Times New Roman"/>
          <w:sz w:val="24"/>
          <w:szCs w:val="24"/>
        </w:rPr>
        <w:t xml:space="preserve">yatan hasta </w:t>
      </w:r>
      <w:r w:rsidR="00E755D5">
        <w:rPr>
          <w:rFonts w:ascii="Times New Roman" w:hAnsi="Times New Roman" w:cs="Times New Roman"/>
          <w:sz w:val="24"/>
          <w:szCs w:val="24"/>
        </w:rPr>
        <w:t xml:space="preserve">grubunda 21 kişi ile </w:t>
      </w:r>
      <w:r w:rsidR="00D025AE" w:rsidRPr="0051355A">
        <w:rPr>
          <w:rFonts w:ascii="Times New Roman" w:hAnsi="Times New Roman" w:cs="Times New Roman"/>
          <w:sz w:val="24"/>
          <w:szCs w:val="24"/>
        </w:rPr>
        <w:t>kasım ayı</w:t>
      </w:r>
      <w:r w:rsidRPr="0051355A">
        <w:rPr>
          <w:rFonts w:ascii="Times New Roman" w:hAnsi="Times New Roman" w:cs="Times New Roman"/>
          <w:sz w:val="24"/>
          <w:szCs w:val="24"/>
        </w:rPr>
        <w:t>,</w:t>
      </w:r>
      <w:r w:rsidR="005571EC">
        <w:rPr>
          <w:rFonts w:ascii="Times New Roman" w:hAnsi="Times New Roman" w:cs="Times New Roman"/>
          <w:sz w:val="24"/>
          <w:szCs w:val="24"/>
        </w:rPr>
        <w:t xml:space="preserve"> </w:t>
      </w:r>
      <w:r w:rsidRPr="0051355A">
        <w:rPr>
          <w:rFonts w:ascii="Times New Roman" w:hAnsi="Times New Roman" w:cs="Times New Roman"/>
          <w:sz w:val="24"/>
          <w:szCs w:val="24"/>
        </w:rPr>
        <w:t>günübirlik hasta grubunda</w:t>
      </w:r>
      <w:r w:rsidR="00D025AE" w:rsidRPr="0051355A">
        <w:rPr>
          <w:rFonts w:ascii="Times New Roman" w:hAnsi="Times New Roman" w:cs="Times New Roman"/>
          <w:sz w:val="24"/>
          <w:szCs w:val="24"/>
        </w:rPr>
        <w:t xml:space="preserve"> 954 kişi ile ocak ayı olmuştur</w:t>
      </w:r>
      <w:r w:rsidRPr="0051355A">
        <w:rPr>
          <w:rFonts w:ascii="Times New Roman" w:hAnsi="Times New Roman" w:cs="Times New Roman"/>
          <w:sz w:val="24"/>
          <w:szCs w:val="24"/>
        </w:rPr>
        <w:t>. Genel olarak bakıldığında 9.782 hastaya hizmet verilmiştir.</w:t>
      </w:r>
      <w:r w:rsidR="005571EC">
        <w:rPr>
          <w:rFonts w:ascii="Times New Roman" w:hAnsi="Times New Roman" w:cs="Times New Roman"/>
          <w:sz w:val="24"/>
          <w:szCs w:val="24"/>
        </w:rPr>
        <w:t xml:space="preserve"> </w:t>
      </w:r>
      <w:r w:rsidRPr="0051355A">
        <w:rPr>
          <w:rFonts w:ascii="Times New Roman" w:hAnsi="Times New Roman" w:cs="Times New Roman"/>
          <w:sz w:val="24"/>
          <w:szCs w:val="24"/>
        </w:rPr>
        <w:t xml:space="preserve">Bu hizmetin karşılığında ayakta hasta tutarı 31.835,38 </w:t>
      </w:r>
      <w:r w:rsidR="004D5C5B">
        <w:rPr>
          <w:rFonts w:ascii="Times New Roman" w:hAnsi="Times New Roman" w:cs="Times New Roman"/>
          <w:sz w:val="24"/>
          <w:szCs w:val="24"/>
        </w:rPr>
        <w:t>TL,</w:t>
      </w:r>
      <w:r w:rsidRPr="0051355A">
        <w:rPr>
          <w:rFonts w:ascii="Times New Roman" w:hAnsi="Times New Roman" w:cs="Times New Roman"/>
          <w:sz w:val="24"/>
          <w:szCs w:val="24"/>
        </w:rPr>
        <w:t xml:space="preserve"> yatan hasta tutarı 96.253,71</w:t>
      </w:r>
      <w:r w:rsidR="004D5C5B">
        <w:rPr>
          <w:rFonts w:ascii="Times New Roman" w:hAnsi="Times New Roman" w:cs="Times New Roman"/>
          <w:sz w:val="24"/>
          <w:szCs w:val="24"/>
        </w:rPr>
        <w:t>TL</w:t>
      </w:r>
      <w:r w:rsidRPr="0051355A">
        <w:rPr>
          <w:rFonts w:ascii="Times New Roman" w:hAnsi="Times New Roman" w:cs="Times New Roman"/>
          <w:sz w:val="24"/>
          <w:szCs w:val="24"/>
        </w:rPr>
        <w:t>ve günübir</w:t>
      </w:r>
      <w:r w:rsidR="00065B29" w:rsidRPr="0051355A">
        <w:rPr>
          <w:rFonts w:ascii="Times New Roman" w:hAnsi="Times New Roman" w:cs="Times New Roman"/>
          <w:sz w:val="24"/>
          <w:szCs w:val="24"/>
        </w:rPr>
        <w:t xml:space="preserve">lik hasta tutarı 418.646,76 </w:t>
      </w:r>
      <w:r w:rsidR="004D5C5B">
        <w:rPr>
          <w:rFonts w:ascii="Times New Roman" w:hAnsi="Times New Roman" w:cs="Times New Roman"/>
          <w:sz w:val="24"/>
          <w:szCs w:val="24"/>
        </w:rPr>
        <w:t>TL</w:t>
      </w:r>
      <w:r w:rsidR="005571EC">
        <w:rPr>
          <w:rFonts w:ascii="Times New Roman" w:hAnsi="Times New Roman" w:cs="Times New Roman"/>
          <w:sz w:val="24"/>
          <w:szCs w:val="24"/>
        </w:rPr>
        <w:t xml:space="preserve"> </w:t>
      </w:r>
      <w:r w:rsidRPr="0051355A">
        <w:rPr>
          <w:rFonts w:ascii="Times New Roman" w:hAnsi="Times New Roman" w:cs="Times New Roman"/>
          <w:sz w:val="24"/>
          <w:szCs w:val="24"/>
        </w:rPr>
        <w:t xml:space="preserve">olup toplamda 546.673,85 </w:t>
      </w:r>
      <w:r w:rsidR="004D5C5B">
        <w:rPr>
          <w:rFonts w:ascii="Times New Roman" w:hAnsi="Times New Roman" w:cs="Times New Roman"/>
          <w:sz w:val="24"/>
          <w:szCs w:val="24"/>
        </w:rPr>
        <w:t>TL</w:t>
      </w:r>
      <w:r w:rsidR="005571EC">
        <w:rPr>
          <w:rFonts w:ascii="Times New Roman" w:hAnsi="Times New Roman" w:cs="Times New Roman"/>
          <w:sz w:val="24"/>
          <w:szCs w:val="24"/>
        </w:rPr>
        <w:t xml:space="preserve"> </w:t>
      </w:r>
      <w:r w:rsidRPr="0051355A">
        <w:rPr>
          <w:rFonts w:ascii="Times New Roman" w:hAnsi="Times New Roman" w:cs="Times New Roman"/>
          <w:sz w:val="24"/>
          <w:szCs w:val="24"/>
        </w:rPr>
        <w:t>gelir elde edilmiştir</w:t>
      </w:r>
      <w:r w:rsidR="001000BE" w:rsidRPr="0051355A">
        <w:rPr>
          <w:rFonts w:ascii="Times New Roman" w:hAnsi="Times New Roman" w:cs="Times New Roman"/>
          <w:sz w:val="24"/>
          <w:szCs w:val="24"/>
        </w:rPr>
        <w:t>.</w:t>
      </w:r>
      <w:r w:rsidR="005571EC">
        <w:rPr>
          <w:rFonts w:ascii="Times New Roman" w:hAnsi="Times New Roman" w:cs="Times New Roman"/>
          <w:sz w:val="24"/>
          <w:szCs w:val="24"/>
        </w:rPr>
        <w:t xml:space="preserve"> </w:t>
      </w:r>
      <w:r w:rsidR="005136D3">
        <w:rPr>
          <w:rFonts w:ascii="Times New Roman" w:hAnsi="Times New Roman" w:cs="Times New Roman"/>
          <w:sz w:val="24"/>
          <w:szCs w:val="24"/>
        </w:rPr>
        <w:t xml:space="preserve">Yukarıdaki tabloda gösterildiği gibi bir ayda en fazla gelir </w:t>
      </w:r>
      <w:r w:rsidR="005136D3" w:rsidRPr="005136D3">
        <w:rPr>
          <w:rFonts w:ascii="Times New Roman" w:hAnsi="Times New Roman" w:cs="Times New Roman"/>
          <w:sz w:val="24"/>
          <w:szCs w:val="24"/>
        </w:rPr>
        <w:t>49.427,83</w:t>
      </w:r>
      <w:r w:rsidR="00EE1A75">
        <w:rPr>
          <w:rFonts w:ascii="Times New Roman" w:hAnsi="Times New Roman" w:cs="Times New Roman"/>
          <w:sz w:val="24"/>
          <w:szCs w:val="24"/>
        </w:rPr>
        <w:t xml:space="preserve"> </w:t>
      </w:r>
      <w:r w:rsidR="005136D3" w:rsidRPr="001D5A9E">
        <w:rPr>
          <w:rFonts w:ascii="Times New Roman" w:hAnsi="Times New Roman" w:cs="Times New Roman"/>
          <w:sz w:val="24"/>
          <w:szCs w:val="24"/>
        </w:rPr>
        <w:t xml:space="preserve">TL ile </w:t>
      </w:r>
      <w:r w:rsidR="005136D3">
        <w:rPr>
          <w:rFonts w:ascii="Times New Roman" w:hAnsi="Times New Roman" w:cs="Times New Roman"/>
          <w:sz w:val="24"/>
          <w:szCs w:val="24"/>
        </w:rPr>
        <w:t>günübirlik</w:t>
      </w:r>
      <w:r w:rsidR="005136D3" w:rsidRPr="001D5A9E">
        <w:rPr>
          <w:rFonts w:ascii="Times New Roman" w:hAnsi="Times New Roman" w:cs="Times New Roman"/>
          <w:sz w:val="24"/>
          <w:szCs w:val="24"/>
        </w:rPr>
        <w:t xml:space="preserve"> hasta</w:t>
      </w:r>
      <w:r w:rsidR="005136D3">
        <w:rPr>
          <w:rFonts w:ascii="Times New Roman" w:hAnsi="Times New Roman" w:cs="Times New Roman"/>
          <w:sz w:val="24"/>
          <w:szCs w:val="24"/>
        </w:rPr>
        <w:t xml:space="preserve"> grubunda mayıs ayında gerçekleşmiştir. Tüm bu </w:t>
      </w:r>
      <w:r w:rsidR="005136D3">
        <w:rPr>
          <w:rFonts w:ascii="Times New Roman" w:hAnsi="Times New Roman" w:cs="Times New Roman"/>
          <w:sz w:val="24"/>
          <w:szCs w:val="24"/>
        </w:rPr>
        <w:lastRenderedPageBreak/>
        <w:t xml:space="preserve">verilere </w:t>
      </w:r>
      <w:r w:rsidR="005136D3" w:rsidRPr="0051355A">
        <w:rPr>
          <w:rFonts w:ascii="Times New Roman" w:hAnsi="Times New Roman" w:cs="Times New Roman"/>
          <w:sz w:val="24"/>
          <w:szCs w:val="24"/>
        </w:rPr>
        <w:t>bakıldığında</w:t>
      </w:r>
      <w:r w:rsidR="005136D3">
        <w:rPr>
          <w:rFonts w:ascii="Times New Roman" w:hAnsi="Times New Roman" w:cs="Times New Roman"/>
          <w:sz w:val="24"/>
          <w:szCs w:val="24"/>
        </w:rPr>
        <w:t xml:space="preserve"> toplamda</w:t>
      </w:r>
      <w:r w:rsidR="005571EC">
        <w:rPr>
          <w:rFonts w:ascii="Times New Roman" w:hAnsi="Times New Roman" w:cs="Times New Roman"/>
          <w:sz w:val="24"/>
          <w:szCs w:val="24"/>
        </w:rPr>
        <w:t xml:space="preserve"> </w:t>
      </w:r>
      <w:r w:rsidR="005136D3">
        <w:rPr>
          <w:rFonts w:ascii="Times New Roman" w:hAnsi="Times New Roman" w:cs="Times New Roman"/>
          <w:sz w:val="24"/>
          <w:szCs w:val="24"/>
        </w:rPr>
        <w:t xml:space="preserve">en fazla gelir </w:t>
      </w:r>
      <w:r w:rsidR="005136D3" w:rsidRPr="0051355A">
        <w:rPr>
          <w:rFonts w:ascii="Times New Roman" w:hAnsi="Times New Roman" w:cs="Times New Roman"/>
          <w:sz w:val="24"/>
          <w:szCs w:val="24"/>
        </w:rPr>
        <w:t xml:space="preserve">418.646,76 </w:t>
      </w:r>
      <w:r w:rsidR="005136D3">
        <w:rPr>
          <w:rFonts w:ascii="Times New Roman" w:hAnsi="Times New Roman" w:cs="Times New Roman"/>
          <w:sz w:val="24"/>
          <w:szCs w:val="24"/>
        </w:rPr>
        <w:t>TL</w:t>
      </w:r>
      <w:r w:rsidR="005571EC">
        <w:rPr>
          <w:rFonts w:ascii="Times New Roman" w:hAnsi="Times New Roman" w:cs="Times New Roman"/>
          <w:sz w:val="24"/>
          <w:szCs w:val="24"/>
        </w:rPr>
        <w:t xml:space="preserve"> </w:t>
      </w:r>
      <w:r w:rsidR="005136D3">
        <w:rPr>
          <w:rFonts w:ascii="Times New Roman" w:hAnsi="Times New Roman" w:cs="Times New Roman"/>
          <w:sz w:val="24"/>
          <w:szCs w:val="24"/>
        </w:rPr>
        <w:t>ile günübirlik</w:t>
      </w:r>
      <w:r w:rsidR="005136D3" w:rsidRPr="0051355A">
        <w:rPr>
          <w:rFonts w:ascii="Times New Roman" w:hAnsi="Times New Roman" w:cs="Times New Roman"/>
          <w:sz w:val="24"/>
          <w:szCs w:val="24"/>
        </w:rPr>
        <w:t xml:space="preserve"> hasta</w:t>
      </w:r>
      <w:r w:rsidR="005136D3">
        <w:rPr>
          <w:rFonts w:ascii="Times New Roman" w:hAnsi="Times New Roman" w:cs="Times New Roman"/>
          <w:sz w:val="24"/>
          <w:szCs w:val="24"/>
        </w:rPr>
        <w:t xml:space="preserve"> grubunda olurken ez az gelir ise </w:t>
      </w:r>
      <w:r w:rsidR="005136D3" w:rsidRPr="0051355A">
        <w:rPr>
          <w:rFonts w:ascii="Times New Roman" w:hAnsi="Times New Roman" w:cs="Times New Roman"/>
          <w:sz w:val="24"/>
          <w:szCs w:val="24"/>
        </w:rPr>
        <w:t xml:space="preserve">31.835,38 </w:t>
      </w:r>
      <w:r w:rsidR="005136D3">
        <w:rPr>
          <w:rFonts w:ascii="Times New Roman" w:hAnsi="Times New Roman" w:cs="Times New Roman"/>
          <w:sz w:val="24"/>
          <w:szCs w:val="24"/>
        </w:rPr>
        <w:t>TL ile ayakta hasta grubunda gerçekleşmiştir.</w:t>
      </w:r>
    </w:p>
    <w:p w:rsidR="004375A0" w:rsidRPr="005B523D" w:rsidRDefault="004375A0" w:rsidP="005136D3">
      <w:pPr>
        <w:ind w:firstLine="709"/>
        <w:rPr>
          <w:rFonts w:ascii="Times New Roman" w:hAnsi="Times New Roman" w:cs="Times New Roman"/>
          <w:sz w:val="24"/>
          <w:szCs w:val="24"/>
        </w:rPr>
      </w:pPr>
    </w:p>
    <w:p w:rsidR="0082405C" w:rsidRPr="00F17C8A" w:rsidRDefault="00DE3A2D" w:rsidP="005136D3">
      <w:pPr>
        <w:pStyle w:val="Balk6"/>
        <w:ind w:firstLine="709"/>
      </w:pPr>
      <w:bookmarkStart w:id="370" w:name="_Toc43931545"/>
      <w:bookmarkStart w:id="371" w:name="_Toc43996190"/>
      <w:bookmarkStart w:id="372" w:name="_Toc44065318"/>
      <w:bookmarkStart w:id="373" w:name="_Toc44795473"/>
      <w:r>
        <w:t>3.</w:t>
      </w:r>
      <w:r w:rsidR="00C0756A">
        <w:t>2.4</w:t>
      </w:r>
      <w:r w:rsidR="003C0B9B" w:rsidRPr="00F17C8A">
        <w:t xml:space="preserve">.1.10.2. </w:t>
      </w:r>
      <w:r w:rsidR="0082405C" w:rsidRPr="00F17C8A">
        <w:t>Kulak-Burun Boğaz Ameliyat Gelir Kalemleri</w:t>
      </w:r>
      <w:bookmarkEnd w:id="370"/>
      <w:bookmarkEnd w:id="371"/>
      <w:bookmarkEnd w:id="372"/>
      <w:bookmarkEnd w:id="373"/>
    </w:p>
    <w:p w:rsidR="00AA6AF9" w:rsidRDefault="00AA6AF9" w:rsidP="00F17C8A">
      <w:pPr>
        <w:ind w:firstLine="709"/>
        <w:rPr>
          <w:rFonts w:ascii="Times New Roman" w:hAnsi="Times New Roman" w:cs="Times New Roman"/>
          <w:bCs/>
          <w:sz w:val="24"/>
          <w:szCs w:val="24"/>
        </w:rPr>
      </w:pPr>
      <w:r w:rsidRPr="00F17C8A">
        <w:rPr>
          <w:rFonts w:ascii="Times New Roman" w:hAnsi="Times New Roman" w:cs="Times New Roman"/>
          <w:bCs/>
          <w:sz w:val="24"/>
          <w:szCs w:val="24"/>
        </w:rPr>
        <w:t>Kulak burun boğaz ameliyattan elde edilen gelirler</w:t>
      </w:r>
      <w:r w:rsidR="00EE1929" w:rsidRPr="00F17C8A">
        <w:rPr>
          <w:rFonts w:ascii="Times New Roman" w:hAnsi="Times New Roman" w:cs="Times New Roman"/>
          <w:bCs/>
          <w:sz w:val="24"/>
          <w:szCs w:val="24"/>
        </w:rPr>
        <w:t xml:space="preserve"> aşağıdaki</w:t>
      </w:r>
      <w:r w:rsidR="00E764F8">
        <w:rPr>
          <w:rFonts w:ascii="Times New Roman" w:hAnsi="Times New Roman" w:cs="Times New Roman"/>
          <w:bCs/>
          <w:sz w:val="24"/>
          <w:szCs w:val="24"/>
        </w:rPr>
        <w:t xml:space="preserve"> Tablo 21</w:t>
      </w:r>
      <w:r w:rsidR="00F17C8A">
        <w:rPr>
          <w:rFonts w:ascii="Times New Roman" w:hAnsi="Times New Roman" w:cs="Times New Roman"/>
          <w:bCs/>
          <w:sz w:val="24"/>
          <w:szCs w:val="24"/>
        </w:rPr>
        <w:t>’</w:t>
      </w:r>
      <w:r w:rsidR="00BB2AD2">
        <w:rPr>
          <w:rFonts w:ascii="Times New Roman" w:hAnsi="Times New Roman" w:cs="Times New Roman"/>
          <w:bCs/>
          <w:sz w:val="24"/>
          <w:szCs w:val="24"/>
        </w:rPr>
        <w:t xml:space="preserve"> d</w:t>
      </w:r>
      <w:r w:rsidR="00F17C8A">
        <w:rPr>
          <w:rFonts w:ascii="Times New Roman" w:hAnsi="Times New Roman" w:cs="Times New Roman"/>
          <w:bCs/>
          <w:sz w:val="24"/>
          <w:szCs w:val="24"/>
        </w:rPr>
        <w:t xml:space="preserve">e </w:t>
      </w:r>
      <w:r w:rsidRPr="00F17C8A">
        <w:rPr>
          <w:rFonts w:ascii="Times New Roman" w:hAnsi="Times New Roman" w:cs="Times New Roman"/>
          <w:bCs/>
          <w:sz w:val="24"/>
          <w:szCs w:val="24"/>
        </w:rPr>
        <w:t>aylık olarak gösterilmiştir.</w:t>
      </w:r>
    </w:p>
    <w:p w:rsidR="006A4523" w:rsidRPr="00F17C8A" w:rsidRDefault="006A4523" w:rsidP="00F17C8A">
      <w:pPr>
        <w:ind w:firstLine="709"/>
        <w:rPr>
          <w:rFonts w:ascii="Times New Roman" w:hAnsi="Times New Roman" w:cs="Times New Roman"/>
          <w:bCs/>
          <w:sz w:val="24"/>
          <w:szCs w:val="24"/>
        </w:rPr>
      </w:pPr>
    </w:p>
    <w:p w:rsidR="0082405C" w:rsidRPr="005571EC" w:rsidRDefault="009C2202" w:rsidP="003A53DA">
      <w:pPr>
        <w:pStyle w:val="ResimYazs"/>
        <w:spacing w:line="360" w:lineRule="auto"/>
        <w:jc w:val="center"/>
        <w:rPr>
          <w:rFonts w:ascii="Times New Roman" w:hAnsi="Times New Roman" w:cs="Times New Roman"/>
          <w:color w:val="000000" w:themeColor="text1"/>
          <w:sz w:val="24"/>
          <w:szCs w:val="24"/>
        </w:rPr>
      </w:pPr>
      <w:bookmarkStart w:id="374" w:name="_Toc42981470"/>
      <w:bookmarkStart w:id="375" w:name="_Toc44171504"/>
      <w:r w:rsidRPr="005571EC">
        <w:rPr>
          <w:rFonts w:ascii="Times New Roman" w:hAnsi="Times New Roman" w:cs="Times New Roman"/>
          <w:color w:val="000000" w:themeColor="text1"/>
          <w:sz w:val="24"/>
          <w:szCs w:val="24"/>
        </w:rPr>
        <w:t>Tablo</w:t>
      </w:r>
      <w:r w:rsidR="00E764F8" w:rsidRPr="005571EC">
        <w:rPr>
          <w:rFonts w:ascii="Times New Roman" w:hAnsi="Times New Roman" w:cs="Times New Roman"/>
          <w:color w:val="000000" w:themeColor="text1"/>
          <w:sz w:val="24"/>
          <w:szCs w:val="24"/>
        </w:rPr>
        <w:t xml:space="preserve"> 21</w:t>
      </w:r>
      <w:r w:rsidRPr="005571EC">
        <w:rPr>
          <w:rFonts w:ascii="Times New Roman" w:hAnsi="Times New Roman" w:cs="Times New Roman"/>
          <w:color w:val="000000" w:themeColor="text1"/>
          <w:sz w:val="24"/>
          <w:szCs w:val="24"/>
        </w:rPr>
        <w:t>. Kulak-</w:t>
      </w:r>
      <w:r w:rsidR="008C7AE6" w:rsidRPr="005571EC">
        <w:rPr>
          <w:rFonts w:ascii="Times New Roman" w:hAnsi="Times New Roman" w:cs="Times New Roman"/>
          <w:color w:val="000000" w:themeColor="text1"/>
          <w:sz w:val="24"/>
          <w:szCs w:val="24"/>
        </w:rPr>
        <w:t>Burun Boğaz Ameliyat Gelir Dağıt</w:t>
      </w:r>
      <w:r w:rsidRPr="005571EC">
        <w:rPr>
          <w:rFonts w:ascii="Times New Roman" w:hAnsi="Times New Roman" w:cs="Times New Roman"/>
          <w:color w:val="000000" w:themeColor="text1"/>
          <w:sz w:val="24"/>
          <w:szCs w:val="24"/>
        </w:rPr>
        <w:t>ım Tablosu</w:t>
      </w:r>
      <w:bookmarkEnd w:id="374"/>
      <w:bookmarkEnd w:id="375"/>
    </w:p>
    <w:tbl>
      <w:tblPr>
        <w:tblStyle w:val="TabloKlavuzu"/>
        <w:tblpPr w:leftFromText="141" w:rightFromText="141" w:vertAnchor="text" w:horzAnchor="margin" w:tblpXSpec="center" w:tblpY="87"/>
        <w:tblW w:w="8510" w:type="dxa"/>
        <w:tblLook w:val="04A0" w:firstRow="1" w:lastRow="0" w:firstColumn="1" w:lastColumn="0" w:noHBand="0" w:noVBand="1"/>
      </w:tblPr>
      <w:tblGrid>
        <w:gridCol w:w="1812"/>
        <w:gridCol w:w="3350"/>
        <w:gridCol w:w="3348"/>
      </w:tblGrid>
      <w:tr w:rsidR="0082405C" w:rsidRPr="00AA6AF9" w:rsidTr="003D539D">
        <w:trPr>
          <w:trHeight w:val="20"/>
        </w:trPr>
        <w:tc>
          <w:tcPr>
            <w:tcW w:w="5000" w:type="pct"/>
            <w:gridSpan w:val="3"/>
          </w:tcPr>
          <w:p w:rsidR="0082405C" w:rsidRPr="00977875" w:rsidRDefault="0082405C" w:rsidP="008D1B29">
            <w:pPr>
              <w:spacing w:line="360" w:lineRule="auto"/>
              <w:jc w:val="center"/>
              <w:rPr>
                <w:rFonts w:ascii="Times New Roman" w:hAnsi="Times New Roman" w:cs="Times New Roman"/>
                <w:b/>
              </w:rPr>
            </w:pPr>
            <w:r w:rsidRPr="00977875">
              <w:rPr>
                <w:rFonts w:ascii="Times New Roman" w:hAnsi="Times New Roman" w:cs="Times New Roman"/>
                <w:b/>
              </w:rPr>
              <w:t>Kulak Burun Boğaz Ameliyatı Gelir Kalemleri</w:t>
            </w:r>
          </w:p>
        </w:tc>
      </w:tr>
      <w:tr w:rsidR="002232F0" w:rsidRPr="00AA6AF9" w:rsidTr="00D12BB1">
        <w:trPr>
          <w:trHeight w:val="20"/>
        </w:trPr>
        <w:tc>
          <w:tcPr>
            <w:tcW w:w="1065" w:type="pct"/>
            <w:vAlign w:val="center"/>
          </w:tcPr>
          <w:p w:rsidR="0082405C" w:rsidRPr="00063604" w:rsidRDefault="0082405C" w:rsidP="00D12BB1">
            <w:pPr>
              <w:spacing w:line="360" w:lineRule="auto"/>
              <w:jc w:val="center"/>
              <w:rPr>
                <w:rFonts w:ascii="Times New Roman" w:hAnsi="Times New Roman" w:cs="Times New Roman"/>
                <w:b/>
                <w:sz w:val="20"/>
                <w:szCs w:val="20"/>
              </w:rPr>
            </w:pPr>
            <w:r w:rsidRPr="00063604">
              <w:rPr>
                <w:rFonts w:ascii="Times New Roman" w:hAnsi="Times New Roman" w:cs="Times New Roman"/>
                <w:b/>
                <w:sz w:val="20"/>
                <w:szCs w:val="20"/>
              </w:rPr>
              <w:t>AYLAR</w:t>
            </w:r>
          </w:p>
        </w:tc>
        <w:tc>
          <w:tcPr>
            <w:tcW w:w="1968" w:type="pct"/>
          </w:tcPr>
          <w:p w:rsidR="0082405C" w:rsidRPr="00063604" w:rsidRDefault="0082405C" w:rsidP="008D1B29">
            <w:pPr>
              <w:spacing w:line="360" w:lineRule="auto"/>
              <w:jc w:val="center"/>
              <w:rPr>
                <w:rFonts w:ascii="Times New Roman" w:hAnsi="Times New Roman" w:cs="Times New Roman"/>
                <w:b/>
                <w:sz w:val="20"/>
                <w:szCs w:val="20"/>
              </w:rPr>
            </w:pPr>
            <w:r w:rsidRPr="00063604">
              <w:rPr>
                <w:rFonts w:ascii="Times New Roman" w:hAnsi="Times New Roman" w:cs="Times New Roman"/>
                <w:b/>
                <w:sz w:val="20"/>
                <w:szCs w:val="20"/>
              </w:rPr>
              <w:t>Ameliyat Olan Hasta Sayısı</w:t>
            </w:r>
          </w:p>
        </w:tc>
        <w:tc>
          <w:tcPr>
            <w:tcW w:w="1968" w:type="pct"/>
          </w:tcPr>
          <w:p w:rsidR="0082405C" w:rsidRPr="00063604" w:rsidRDefault="0082405C" w:rsidP="008D1B29">
            <w:pPr>
              <w:spacing w:line="360" w:lineRule="auto"/>
              <w:jc w:val="center"/>
              <w:rPr>
                <w:rFonts w:ascii="Times New Roman" w:hAnsi="Times New Roman" w:cs="Times New Roman"/>
                <w:b/>
                <w:sz w:val="20"/>
                <w:szCs w:val="20"/>
              </w:rPr>
            </w:pPr>
            <w:r w:rsidRPr="00063604">
              <w:rPr>
                <w:rFonts w:ascii="Times New Roman" w:hAnsi="Times New Roman" w:cs="Times New Roman"/>
                <w:b/>
                <w:sz w:val="20"/>
                <w:szCs w:val="20"/>
              </w:rPr>
              <w:t>Genel Toplam</w:t>
            </w:r>
          </w:p>
          <w:p w:rsidR="0082405C" w:rsidRPr="00063604" w:rsidRDefault="0082405C" w:rsidP="008D1B29">
            <w:pPr>
              <w:spacing w:line="360" w:lineRule="auto"/>
              <w:jc w:val="center"/>
              <w:rPr>
                <w:rFonts w:ascii="Times New Roman" w:hAnsi="Times New Roman" w:cs="Times New Roman"/>
                <w:b/>
                <w:sz w:val="20"/>
                <w:szCs w:val="20"/>
              </w:rPr>
            </w:pPr>
            <w:r w:rsidRPr="00063604">
              <w:rPr>
                <w:rFonts w:ascii="Times New Roman" w:hAnsi="Times New Roman" w:cs="Times New Roman"/>
                <w:b/>
                <w:sz w:val="20"/>
                <w:szCs w:val="20"/>
              </w:rPr>
              <w:t>Tutarı</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OCAK</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455</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6.145,74</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ŞUBAT</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322</w:t>
            </w:r>
          </w:p>
        </w:tc>
        <w:tc>
          <w:tcPr>
            <w:tcW w:w="1968" w:type="pct"/>
          </w:tcPr>
          <w:p w:rsidR="0082405C" w:rsidRPr="00F17C8A" w:rsidRDefault="0082405C" w:rsidP="008D1B29">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6.059,51</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MART</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445</w:t>
            </w:r>
          </w:p>
        </w:tc>
        <w:tc>
          <w:tcPr>
            <w:tcW w:w="1968" w:type="pct"/>
          </w:tcPr>
          <w:p w:rsidR="0082405C" w:rsidRPr="00F17C8A" w:rsidRDefault="0082405C" w:rsidP="008D1B29">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10.155,79</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NİSAN</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99</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6.627,33</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MAYIS</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136</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5.639,15</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HAZİRAN</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76</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10.383,01</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TEMMUZ</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119</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8.074,04</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AĞUSTOS</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78</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5.136,39</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EYLÜL</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113</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13.435,03</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EKİM</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109</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8.426,46</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KASIM</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144</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13.176,08</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ARALIK</w:t>
            </w:r>
          </w:p>
        </w:tc>
        <w:tc>
          <w:tcPr>
            <w:tcW w:w="1968" w:type="pct"/>
          </w:tcPr>
          <w:p w:rsidR="0082405C" w:rsidRPr="00F17C8A" w:rsidRDefault="0082405C" w:rsidP="008D1B29">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25</w:t>
            </w:r>
          </w:p>
        </w:tc>
        <w:tc>
          <w:tcPr>
            <w:tcW w:w="1968" w:type="pct"/>
          </w:tcPr>
          <w:p w:rsidR="0082405C" w:rsidRPr="00F17C8A" w:rsidRDefault="0082405C" w:rsidP="008D1B29">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337,50</w:t>
            </w:r>
          </w:p>
        </w:tc>
      </w:tr>
      <w:tr w:rsidR="002232F0" w:rsidRPr="00AA6AF9" w:rsidTr="001318AA">
        <w:trPr>
          <w:trHeight w:val="20"/>
        </w:trPr>
        <w:tc>
          <w:tcPr>
            <w:tcW w:w="1065"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TOPLAM</w:t>
            </w:r>
          </w:p>
        </w:tc>
        <w:tc>
          <w:tcPr>
            <w:tcW w:w="1968" w:type="pct"/>
            <w:vAlign w:val="center"/>
          </w:tcPr>
          <w:p w:rsidR="0082405C" w:rsidRPr="00A230E2" w:rsidRDefault="00A55E6D" w:rsidP="00A230E2">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82405C"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82405C" w:rsidRPr="00A230E2">
              <w:rPr>
                <w:rFonts w:ascii="Times New Roman" w:hAnsi="Times New Roman" w:cs="Times New Roman"/>
                <w:b/>
                <w:noProof/>
                <w:sz w:val="20"/>
                <w:szCs w:val="20"/>
              </w:rPr>
              <w:t>2121</w:t>
            </w:r>
            <w:r w:rsidRPr="00A230E2">
              <w:rPr>
                <w:rFonts w:ascii="Times New Roman" w:hAnsi="Times New Roman" w:cs="Times New Roman"/>
                <w:b/>
                <w:sz w:val="20"/>
                <w:szCs w:val="20"/>
              </w:rPr>
              <w:fldChar w:fldCharType="end"/>
            </w:r>
          </w:p>
        </w:tc>
        <w:tc>
          <w:tcPr>
            <w:tcW w:w="1968" w:type="pct"/>
            <w:vAlign w:val="center"/>
          </w:tcPr>
          <w:p w:rsidR="0082405C" w:rsidRPr="00A230E2" w:rsidRDefault="00A55E6D" w:rsidP="00A230E2">
            <w:pPr>
              <w:spacing w:line="360" w:lineRule="auto"/>
              <w:jc w:val="right"/>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82405C"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82405C" w:rsidRPr="00A230E2">
              <w:rPr>
                <w:rFonts w:ascii="Times New Roman" w:hAnsi="Times New Roman" w:cs="Times New Roman"/>
                <w:b/>
                <w:noProof/>
                <w:sz w:val="20"/>
                <w:szCs w:val="20"/>
              </w:rPr>
              <w:t>93.596,03</w:t>
            </w:r>
            <w:r w:rsidRPr="00A230E2">
              <w:rPr>
                <w:rFonts w:ascii="Times New Roman" w:hAnsi="Times New Roman" w:cs="Times New Roman"/>
                <w:b/>
                <w:sz w:val="20"/>
                <w:szCs w:val="20"/>
              </w:rPr>
              <w:fldChar w:fldCharType="end"/>
            </w:r>
          </w:p>
        </w:tc>
      </w:tr>
    </w:tbl>
    <w:p w:rsidR="00BB2AD2" w:rsidRDefault="00BB2AD2" w:rsidP="00F17C8A">
      <w:pPr>
        <w:ind w:firstLine="709"/>
        <w:rPr>
          <w:rFonts w:ascii="Times New Roman" w:hAnsi="Times New Roman" w:cs="Times New Roman"/>
          <w:sz w:val="24"/>
          <w:szCs w:val="24"/>
        </w:rPr>
      </w:pPr>
    </w:p>
    <w:p w:rsidR="004F0357" w:rsidRDefault="00E764F8" w:rsidP="00F17C8A">
      <w:pPr>
        <w:ind w:firstLine="709"/>
        <w:rPr>
          <w:rFonts w:ascii="Times New Roman" w:hAnsi="Times New Roman" w:cs="Times New Roman"/>
          <w:sz w:val="24"/>
          <w:szCs w:val="24"/>
        </w:rPr>
      </w:pPr>
      <w:r>
        <w:rPr>
          <w:rFonts w:ascii="Times New Roman" w:hAnsi="Times New Roman" w:cs="Times New Roman"/>
          <w:sz w:val="24"/>
          <w:szCs w:val="24"/>
        </w:rPr>
        <w:t>Tablo 21</w:t>
      </w:r>
      <w:r w:rsidR="0082405C" w:rsidRPr="0051355A">
        <w:rPr>
          <w:rFonts w:ascii="Times New Roman" w:hAnsi="Times New Roman" w:cs="Times New Roman"/>
          <w:sz w:val="24"/>
          <w:szCs w:val="24"/>
        </w:rPr>
        <w:t>’</w:t>
      </w:r>
      <w:r w:rsidR="005571EC">
        <w:rPr>
          <w:rFonts w:ascii="Times New Roman" w:hAnsi="Times New Roman" w:cs="Times New Roman"/>
          <w:sz w:val="24"/>
          <w:szCs w:val="24"/>
        </w:rPr>
        <w:t xml:space="preserve"> </w:t>
      </w:r>
      <w:r w:rsidR="0082405C" w:rsidRPr="0051355A">
        <w:rPr>
          <w:rFonts w:ascii="Times New Roman" w:hAnsi="Times New Roman" w:cs="Times New Roman"/>
          <w:sz w:val="24"/>
          <w:szCs w:val="24"/>
        </w:rPr>
        <w:t xml:space="preserve">e göre </w:t>
      </w:r>
      <w:r w:rsidR="001950F7" w:rsidRPr="0051355A">
        <w:rPr>
          <w:rFonts w:ascii="Times New Roman" w:hAnsi="Times New Roman" w:cs="Times New Roman"/>
          <w:sz w:val="24"/>
          <w:szCs w:val="24"/>
        </w:rPr>
        <w:t xml:space="preserve">2019 yılında </w:t>
      </w:r>
      <w:r w:rsidR="0082405C" w:rsidRPr="0051355A">
        <w:rPr>
          <w:rFonts w:ascii="Times New Roman" w:hAnsi="Times New Roman" w:cs="Times New Roman"/>
          <w:sz w:val="24"/>
          <w:szCs w:val="24"/>
        </w:rPr>
        <w:t>kulak-burun-boğaz ameliyatı,</w:t>
      </w:r>
      <w:r w:rsidR="005571EC">
        <w:rPr>
          <w:rFonts w:ascii="Times New Roman" w:hAnsi="Times New Roman" w:cs="Times New Roman"/>
          <w:sz w:val="24"/>
          <w:szCs w:val="24"/>
        </w:rPr>
        <w:t xml:space="preserve"> </w:t>
      </w:r>
      <w:r w:rsidR="0082405C" w:rsidRPr="0051355A">
        <w:rPr>
          <w:rFonts w:ascii="Times New Roman" w:hAnsi="Times New Roman" w:cs="Times New Roman"/>
          <w:sz w:val="24"/>
          <w:szCs w:val="24"/>
        </w:rPr>
        <w:t>ameliyat olan hasta sayılarına bakıldığında en fazla ameliyat 455 kişi ile ocak ayı</w:t>
      </w:r>
      <w:r w:rsidR="005136D3">
        <w:rPr>
          <w:rFonts w:ascii="Times New Roman" w:hAnsi="Times New Roman" w:cs="Times New Roman"/>
          <w:sz w:val="24"/>
          <w:szCs w:val="24"/>
        </w:rPr>
        <w:t>nda en az ameliyat 25 kişi ile aralık ayında olmuştur. Yukarıdaki tabloya bakıldığında</w:t>
      </w:r>
      <w:r w:rsidR="0082405C" w:rsidRPr="0051355A">
        <w:rPr>
          <w:rFonts w:ascii="Times New Roman" w:hAnsi="Times New Roman" w:cs="Times New Roman"/>
          <w:sz w:val="24"/>
          <w:szCs w:val="24"/>
        </w:rPr>
        <w:t xml:space="preserve"> toplamda </w:t>
      </w:r>
      <w:r w:rsidR="005136D3">
        <w:rPr>
          <w:rFonts w:ascii="Times New Roman" w:hAnsi="Times New Roman" w:cs="Times New Roman"/>
          <w:sz w:val="24"/>
          <w:szCs w:val="24"/>
        </w:rPr>
        <w:t xml:space="preserve">2.121 hasta ameliyat edilmiş olup ve bu ameliyatlardan elde edilen </w:t>
      </w:r>
      <w:r w:rsidR="00063604">
        <w:rPr>
          <w:rFonts w:ascii="Times New Roman" w:hAnsi="Times New Roman" w:cs="Times New Roman"/>
          <w:sz w:val="24"/>
          <w:szCs w:val="24"/>
        </w:rPr>
        <w:t xml:space="preserve">aylık olarak </w:t>
      </w:r>
      <w:r w:rsidR="0082405C" w:rsidRPr="0051355A">
        <w:rPr>
          <w:rFonts w:ascii="Times New Roman" w:hAnsi="Times New Roman" w:cs="Times New Roman"/>
          <w:sz w:val="24"/>
          <w:szCs w:val="24"/>
        </w:rPr>
        <w:t>en fazla gelir 13.435,03 TL ile haziran ayı</w:t>
      </w:r>
      <w:r w:rsidR="005136D3">
        <w:rPr>
          <w:rFonts w:ascii="Times New Roman" w:hAnsi="Times New Roman" w:cs="Times New Roman"/>
          <w:sz w:val="24"/>
          <w:szCs w:val="24"/>
        </w:rPr>
        <w:t xml:space="preserve">nda, en az gelir </w:t>
      </w:r>
      <w:r w:rsidR="00063604">
        <w:rPr>
          <w:rFonts w:ascii="Times New Roman" w:hAnsi="Times New Roman" w:cs="Times New Roman"/>
          <w:sz w:val="24"/>
          <w:szCs w:val="24"/>
        </w:rPr>
        <w:t xml:space="preserve">ise </w:t>
      </w:r>
      <w:r w:rsidR="005136D3">
        <w:rPr>
          <w:rFonts w:ascii="Times New Roman" w:hAnsi="Times New Roman" w:cs="Times New Roman"/>
          <w:sz w:val="24"/>
          <w:szCs w:val="24"/>
        </w:rPr>
        <w:t xml:space="preserve">337,50 TL ile aralık ayında gerçekleşmiştir. Tüm bu ameliyatlardan elde edilen gelir </w:t>
      </w:r>
      <w:r w:rsidR="00063604">
        <w:rPr>
          <w:rFonts w:ascii="Times New Roman" w:hAnsi="Times New Roman" w:cs="Times New Roman"/>
          <w:sz w:val="24"/>
          <w:szCs w:val="24"/>
        </w:rPr>
        <w:t xml:space="preserve">ise </w:t>
      </w:r>
      <w:r w:rsidR="0082405C" w:rsidRPr="0051355A">
        <w:rPr>
          <w:rFonts w:ascii="Times New Roman" w:hAnsi="Times New Roman" w:cs="Times New Roman"/>
          <w:sz w:val="24"/>
          <w:szCs w:val="24"/>
        </w:rPr>
        <w:t xml:space="preserve">93.596,03 TL </w:t>
      </w:r>
      <w:proofErr w:type="gramStart"/>
      <w:r w:rsidR="005571EC">
        <w:rPr>
          <w:rFonts w:ascii="Times New Roman" w:hAnsi="Times New Roman" w:cs="Times New Roman"/>
          <w:sz w:val="24"/>
          <w:szCs w:val="24"/>
        </w:rPr>
        <w:t>dır</w:t>
      </w:r>
      <w:proofErr w:type="gramEnd"/>
      <w:r w:rsidR="00AB459C">
        <w:rPr>
          <w:rFonts w:ascii="Times New Roman" w:hAnsi="Times New Roman" w:cs="Times New Roman"/>
          <w:sz w:val="24"/>
          <w:szCs w:val="24"/>
        </w:rPr>
        <w:t>.</w:t>
      </w:r>
    </w:p>
    <w:p w:rsidR="007E293A" w:rsidRDefault="007E293A" w:rsidP="004375A0">
      <w:pPr>
        <w:rPr>
          <w:rFonts w:ascii="Times New Roman" w:hAnsi="Times New Roman" w:cs="Times New Roman"/>
          <w:sz w:val="24"/>
          <w:szCs w:val="24"/>
        </w:rPr>
      </w:pPr>
    </w:p>
    <w:p w:rsidR="005136D3" w:rsidRDefault="005136D3" w:rsidP="00F17C8A">
      <w:pPr>
        <w:ind w:firstLine="709"/>
        <w:rPr>
          <w:rFonts w:ascii="Times New Roman" w:hAnsi="Times New Roman" w:cs="Times New Roman"/>
          <w:sz w:val="24"/>
          <w:szCs w:val="24"/>
        </w:rPr>
      </w:pPr>
    </w:p>
    <w:p w:rsidR="00F17C8A" w:rsidRPr="00F17C8A" w:rsidRDefault="00DE3A2D" w:rsidP="00063604">
      <w:pPr>
        <w:pStyle w:val="Balk5"/>
        <w:ind w:firstLine="709"/>
      </w:pPr>
      <w:bookmarkStart w:id="376" w:name="_Toc43931546"/>
      <w:bookmarkStart w:id="377" w:name="_Toc43996191"/>
      <w:bookmarkStart w:id="378" w:name="_Toc44065319"/>
      <w:bookmarkStart w:id="379" w:name="_Toc44795474"/>
      <w:r>
        <w:lastRenderedPageBreak/>
        <w:t>3.</w:t>
      </w:r>
      <w:r w:rsidR="00C0756A">
        <w:t>2.4</w:t>
      </w:r>
      <w:r w:rsidR="003C0B9B" w:rsidRPr="00F17C8A">
        <w:t>.1.11. Göz Hastalıkları Poliklinik Gelir Kalemleri</w:t>
      </w:r>
      <w:bookmarkEnd w:id="376"/>
      <w:bookmarkEnd w:id="377"/>
      <w:bookmarkEnd w:id="378"/>
      <w:bookmarkEnd w:id="379"/>
    </w:p>
    <w:p w:rsidR="0082405C" w:rsidRPr="00F17C8A" w:rsidRDefault="00DE3A2D" w:rsidP="00063604">
      <w:pPr>
        <w:pStyle w:val="Balk6"/>
        <w:ind w:firstLine="709"/>
      </w:pPr>
      <w:bookmarkStart w:id="380" w:name="_Toc43931547"/>
      <w:bookmarkStart w:id="381" w:name="_Toc43996192"/>
      <w:bookmarkStart w:id="382" w:name="_Toc44065320"/>
      <w:bookmarkStart w:id="383" w:name="_Toc44795475"/>
      <w:r>
        <w:t>3.</w:t>
      </w:r>
      <w:r w:rsidR="00C0756A">
        <w:t>2.4</w:t>
      </w:r>
      <w:r w:rsidR="003C0B9B" w:rsidRPr="00F17C8A">
        <w:t>.1.11.1</w:t>
      </w:r>
      <w:r w:rsidR="00DF7618" w:rsidRPr="00F17C8A">
        <w:t>. Göz Hastalıkları Gelir Kalemleri</w:t>
      </w:r>
      <w:bookmarkEnd w:id="380"/>
      <w:bookmarkEnd w:id="381"/>
      <w:bookmarkEnd w:id="382"/>
      <w:bookmarkEnd w:id="383"/>
    </w:p>
    <w:p w:rsidR="00024FC4" w:rsidRDefault="00024FC4" w:rsidP="00F17C8A">
      <w:pPr>
        <w:ind w:firstLine="709"/>
        <w:rPr>
          <w:rFonts w:ascii="Times New Roman" w:hAnsi="Times New Roman" w:cs="Times New Roman"/>
          <w:bCs/>
          <w:sz w:val="24"/>
          <w:szCs w:val="24"/>
        </w:rPr>
      </w:pPr>
      <w:r>
        <w:rPr>
          <w:rFonts w:ascii="Times New Roman" w:hAnsi="Times New Roman" w:cs="Times New Roman"/>
          <w:bCs/>
          <w:sz w:val="24"/>
          <w:szCs w:val="24"/>
        </w:rPr>
        <w:t>Göz hastalıkların poliklinikten elde edilen gelirler</w:t>
      </w:r>
      <w:r w:rsidR="00EE1929">
        <w:rPr>
          <w:rFonts w:ascii="Times New Roman" w:hAnsi="Times New Roman" w:cs="Times New Roman"/>
          <w:bCs/>
          <w:sz w:val="24"/>
          <w:szCs w:val="24"/>
        </w:rPr>
        <w:t xml:space="preserve"> aşağıdaki</w:t>
      </w:r>
      <w:r w:rsidR="00E764F8">
        <w:rPr>
          <w:rFonts w:ascii="Times New Roman" w:hAnsi="Times New Roman" w:cs="Times New Roman"/>
          <w:bCs/>
          <w:sz w:val="24"/>
          <w:szCs w:val="24"/>
        </w:rPr>
        <w:t xml:space="preserve"> Tablo 22</w:t>
      </w:r>
      <w:r w:rsidR="00F17C8A">
        <w:rPr>
          <w:rFonts w:ascii="Times New Roman" w:hAnsi="Times New Roman" w:cs="Times New Roman"/>
          <w:bCs/>
          <w:sz w:val="24"/>
          <w:szCs w:val="24"/>
        </w:rPr>
        <w:t>’</w:t>
      </w:r>
      <w:r w:rsidR="005571EC">
        <w:rPr>
          <w:rFonts w:ascii="Times New Roman" w:hAnsi="Times New Roman" w:cs="Times New Roman"/>
          <w:bCs/>
          <w:sz w:val="24"/>
          <w:szCs w:val="24"/>
        </w:rPr>
        <w:t xml:space="preserve"> </w:t>
      </w:r>
      <w:r w:rsidR="00E764F8">
        <w:rPr>
          <w:rFonts w:ascii="Times New Roman" w:hAnsi="Times New Roman" w:cs="Times New Roman"/>
          <w:bCs/>
          <w:sz w:val="24"/>
          <w:szCs w:val="24"/>
        </w:rPr>
        <w:t>de</w:t>
      </w:r>
      <w:r>
        <w:rPr>
          <w:rFonts w:ascii="Times New Roman" w:hAnsi="Times New Roman" w:cs="Times New Roman"/>
          <w:bCs/>
          <w:sz w:val="24"/>
          <w:szCs w:val="24"/>
        </w:rPr>
        <w:t xml:space="preserve"> aylık olarak gösterilmiştir.</w:t>
      </w:r>
    </w:p>
    <w:p w:rsidR="006A4523" w:rsidRPr="0051355A" w:rsidRDefault="006A4523" w:rsidP="00F17C8A">
      <w:pPr>
        <w:ind w:firstLine="709"/>
        <w:rPr>
          <w:rFonts w:ascii="Times New Roman" w:hAnsi="Times New Roman" w:cs="Times New Roman"/>
          <w:bCs/>
          <w:sz w:val="24"/>
          <w:szCs w:val="24"/>
        </w:rPr>
      </w:pPr>
    </w:p>
    <w:p w:rsidR="0082405C" w:rsidRPr="005571EC" w:rsidRDefault="00053DBE" w:rsidP="003A53DA">
      <w:pPr>
        <w:pStyle w:val="ResimYazs"/>
        <w:spacing w:line="360" w:lineRule="auto"/>
        <w:jc w:val="center"/>
        <w:rPr>
          <w:rFonts w:ascii="Times New Roman" w:hAnsi="Times New Roman" w:cs="Times New Roman"/>
          <w:color w:val="000000" w:themeColor="text1"/>
          <w:sz w:val="24"/>
          <w:szCs w:val="24"/>
        </w:rPr>
      </w:pPr>
      <w:bookmarkStart w:id="384" w:name="_Toc42981471"/>
      <w:r w:rsidRPr="005571EC">
        <w:rPr>
          <w:rFonts w:ascii="Times New Roman" w:hAnsi="Times New Roman" w:cs="Times New Roman"/>
          <w:color w:val="000000" w:themeColor="text1"/>
          <w:sz w:val="24"/>
          <w:szCs w:val="24"/>
        </w:rPr>
        <w:t>Tablo</w:t>
      </w:r>
      <w:r w:rsidR="00E764F8" w:rsidRPr="005571EC">
        <w:rPr>
          <w:rFonts w:ascii="Times New Roman" w:hAnsi="Times New Roman" w:cs="Times New Roman"/>
          <w:color w:val="000000" w:themeColor="text1"/>
          <w:sz w:val="24"/>
          <w:szCs w:val="24"/>
        </w:rPr>
        <w:t xml:space="preserve"> 22</w:t>
      </w:r>
      <w:r w:rsidRPr="005571EC">
        <w:rPr>
          <w:rFonts w:ascii="Times New Roman" w:hAnsi="Times New Roman" w:cs="Times New Roman"/>
          <w:color w:val="000000" w:themeColor="text1"/>
          <w:sz w:val="24"/>
          <w:szCs w:val="24"/>
        </w:rPr>
        <w:t xml:space="preserve">. </w:t>
      </w:r>
      <w:r w:rsidR="008C7AE6" w:rsidRPr="005571EC">
        <w:rPr>
          <w:rFonts w:ascii="Times New Roman" w:hAnsi="Times New Roman" w:cs="Times New Roman"/>
          <w:color w:val="000000" w:themeColor="text1"/>
          <w:sz w:val="24"/>
          <w:szCs w:val="24"/>
        </w:rPr>
        <w:t>Göz Hastalıkları Gelir Dağıt</w:t>
      </w:r>
      <w:r w:rsidRPr="005571EC">
        <w:rPr>
          <w:rFonts w:ascii="Times New Roman" w:hAnsi="Times New Roman" w:cs="Times New Roman"/>
          <w:color w:val="000000" w:themeColor="text1"/>
          <w:sz w:val="24"/>
          <w:szCs w:val="24"/>
        </w:rPr>
        <w:t>ım Tablosu</w:t>
      </w:r>
      <w:bookmarkEnd w:id="384"/>
    </w:p>
    <w:tbl>
      <w:tblPr>
        <w:tblStyle w:val="TabloKlavuzu"/>
        <w:tblW w:w="4907" w:type="pct"/>
        <w:jc w:val="center"/>
        <w:tblLook w:val="04A0" w:firstRow="1" w:lastRow="0" w:firstColumn="1" w:lastColumn="0" w:noHBand="0" w:noVBand="1"/>
      </w:tblPr>
      <w:tblGrid>
        <w:gridCol w:w="1172"/>
        <w:gridCol w:w="717"/>
        <w:gridCol w:w="1066"/>
        <w:gridCol w:w="717"/>
        <w:gridCol w:w="1016"/>
        <w:gridCol w:w="717"/>
        <w:gridCol w:w="1016"/>
        <w:gridCol w:w="883"/>
        <w:gridCol w:w="1116"/>
      </w:tblGrid>
      <w:tr w:rsidR="0082405C" w:rsidRPr="00024FC4" w:rsidTr="003D539D">
        <w:trPr>
          <w:trHeight w:val="20"/>
          <w:jc w:val="center"/>
        </w:trPr>
        <w:tc>
          <w:tcPr>
            <w:tcW w:w="5000" w:type="pct"/>
            <w:gridSpan w:val="9"/>
            <w:tcBorders>
              <w:top w:val="single" w:sz="4" w:space="0" w:color="000000" w:themeColor="text1"/>
            </w:tcBorders>
            <w:vAlign w:val="center"/>
          </w:tcPr>
          <w:p w:rsidR="0082405C" w:rsidRPr="006031F7" w:rsidRDefault="0082405C" w:rsidP="00F17C8A">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Göz Hastalıkları Poliklinik Gelir Kalemleri</w:t>
            </w:r>
          </w:p>
        </w:tc>
      </w:tr>
      <w:tr w:rsidR="0082405C" w:rsidRPr="00024FC4" w:rsidTr="003D539D">
        <w:trPr>
          <w:trHeight w:val="20"/>
          <w:jc w:val="center"/>
        </w:trPr>
        <w:tc>
          <w:tcPr>
            <w:tcW w:w="653" w:type="pct"/>
          </w:tcPr>
          <w:p w:rsidR="0082405C" w:rsidRPr="00F17C8A" w:rsidRDefault="0082405C" w:rsidP="00F17C8A">
            <w:pPr>
              <w:spacing w:line="360" w:lineRule="auto"/>
              <w:rPr>
                <w:rFonts w:ascii="Times New Roman" w:hAnsi="Times New Roman" w:cs="Times New Roman"/>
                <w:b/>
                <w:sz w:val="20"/>
                <w:szCs w:val="20"/>
              </w:rPr>
            </w:pPr>
          </w:p>
        </w:tc>
        <w:tc>
          <w:tcPr>
            <w:tcW w:w="1067" w:type="pct"/>
            <w:gridSpan w:val="2"/>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Ayakta Hasta</w:t>
            </w:r>
          </w:p>
        </w:tc>
        <w:tc>
          <w:tcPr>
            <w:tcW w:w="1038" w:type="pct"/>
            <w:gridSpan w:val="2"/>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Yatan Hasta</w:t>
            </w:r>
          </w:p>
        </w:tc>
        <w:tc>
          <w:tcPr>
            <w:tcW w:w="1038" w:type="pct"/>
            <w:gridSpan w:val="2"/>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 xml:space="preserve">   Günübirlik Hasta</w:t>
            </w:r>
          </w:p>
        </w:tc>
        <w:tc>
          <w:tcPr>
            <w:tcW w:w="1203" w:type="pct"/>
            <w:gridSpan w:val="2"/>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Genel Toplam</w:t>
            </w:r>
          </w:p>
        </w:tc>
      </w:tr>
      <w:tr w:rsidR="0082405C" w:rsidRPr="00024FC4" w:rsidTr="00D12BB1">
        <w:trPr>
          <w:trHeight w:val="20"/>
          <w:jc w:val="center"/>
        </w:trPr>
        <w:tc>
          <w:tcPr>
            <w:tcW w:w="653" w:type="pct"/>
            <w:vAlign w:val="center"/>
          </w:tcPr>
          <w:p w:rsidR="0082405C" w:rsidRPr="00F17C8A" w:rsidRDefault="0082405C" w:rsidP="00D12BB1">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AYLAR</w:t>
            </w:r>
          </w:p>
        </w:tc>
        <w:tc>
          <w:tcPr>
            <w:tcW w:w="445" w:type="pct"/>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Hasta Sayısı</w:t>
            </w:r>
          </w:p>
        </w:tc>
        <w:tc>
          <w:tcPr>
            <w:tcW w:w="623" w:type="pct"/>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Tutar</w:t>
            </w:r>
          </w:p>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(TL)</w:t>
            </w:r>
          </w:p>
        </w:tc>
        <w:tc>
          <w:tcPr>
            <w:tcW w:w="445" w:type="pct"/>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Hasta Sayısı</w:t>
            </w:r>
          </w:p>
        </w:tc>
        <w:tc>
          <w:tcPr>
            <w:tcW w:w="594" w:type="pct"/>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Tutar</w:t>
            </w:r>
          </w:p>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(TL)</w:t>
            </w:r>
          </w:p>
        </w:tc>
        <w:tc>
          <w:tcPr>
            <w:tcW w:w="445" w:type="pct"/>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Hasta Sayısı</w:t>
            </w:r>
          </w:p>
        </w:tc>
        <w:tc>
          <w:tcPr>
            <w:tcW w:w="594" w:type="pct"/>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Tutar</w:t>
            </w:r>
          </w:p>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(TL)</w:t>
            </w:r>
          </w:p>
        </w:tc>
        <w:tc>
          <w:tcPr>
            <w:tcW w:w="551" w:type="pct"/>
            <w:tcBorders>
              <w:bottom w:val="single" w:sz="4" w:space="0" w:color="auto"/>
              <w:right w:val="single" w:sz="4" w:space="0" w:color="auto"/>
            </w:tcBorders>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Toplam Hasta Sayısı</w:t>
            </w:r>
          </w:p>
        </w:tc>
        <w:tc>
          <w:tcPr>
            <w:tcW w:w="652" w:type="pct"/>
            <w:tcBorders>
              <w:left w:val="single" w:sz="4" w:space="0" w:color="auto"/>
            </w:tcBorders>
          </w:tcPr>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Toplam Tutar</w:t>
            </w:r>
          </w:p>
          <w:p w:rsidR="0082405C" w:rsidRPr="00F17C8A" w:rsidRDefault="0082405C" w:rsidP="00F17C8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(TL)</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OCAK</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1.115</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20.891,90</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36</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18.643,07</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75</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4.409,25</w:t>
            </w:r>
          </w:p>
        </w:tc>
        <w:tc>
          <w:tcPr>
            <w:tcW w:w="551" w:type="pct"/>
            <w:tcBorders>
              <w:top w:val="single" w:sz="4" w:space="0" w:color="auto"/>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1226</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43</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944,22</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ŞUBAT</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1.120</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21.685,37</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4</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2.490,00</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64</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3.753,31</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1188</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27</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928,68</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MART</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904</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17.653,97</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7</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2.312,37</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45</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2.078,55</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956</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22</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044,89</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NİSAN</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541</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10.257,75</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6</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2.597,80</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43</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2.402,46</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590</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15</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258,01</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MAYIS</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872</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16.926,42</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3</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919,52</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45</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3.339,20</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920</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21</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185,14</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HAZİRAN</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730</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14.188,00</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5</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1.872,75</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52</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3.535,89</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787</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19</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596,64</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TEMMUZ</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815</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15.987,04</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11</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3.949,92</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62</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2.696,14</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888</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22</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633,10</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AĞUSTOS</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353</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6.880,85</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768,59</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53</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4.781,85</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407</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12</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431,29</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EYLÜL</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841</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16.675,38</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5</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2.604,14</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61</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2.503,92</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907</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21</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783,44</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EKİM</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708</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13.900,50</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11</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4.276,68</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43</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2.708,90</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762</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20</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886,08</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KASIM</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683</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13.430,94</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12</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4.513,53</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41</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3.638,37</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736</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21</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582,84</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ARALIK</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293</w:t>
            </w:r>
          </w:p>
        </w:tc>
        <w:tc>
          <w:tcPr>
            <w:tcW w:w="623"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5.771,01</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2</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596,52</w:t>
            </w:r>
          </w:p>
        </w:tc>
        <w:tc>
          <w:tcPr>
            <w:tcW w:w="445" w:type="pct"/>
          </w:tcPr>
          <w:p w:rsidR="0082405C" w:rsidRPr="00F17C8A" w:rsidRDefault="0082405C" w:rsidP="00F17C8A">
            <w:pPr>
              <w:spacing w:line="360" w:lineRule="auto"/>
              <w:jc w:val="center"/>
              <w:rPr>
                <w:rFonts w:ascii="Times New Roman" w:hAnsi="Times New Roman" w:cs="Times New Roman"/>
                <w:sz w:val="20"/>
                <w:szCs w:val="20"/>
              </w:rPr>
            </w:pPr>
            <w:r w:rsidRPr="00F17C8A">
              <w:rPr>
                <w:rFonts w:ascii="Times New Roman" w:hAnsi="Times New Roman" w:cs="Times New Roman"/>
                <w:sz w:val="20"/>
                <w:szCs w:val="20"/>
              </w:rPr>
              <w:t>11</w:t>
            </w:r>
          </w:p>
        </w:tc>
        <w:tc>
          <w:tcPr>
            <w:tcW w:w="594" w:type="pct"/>
          </w:tcPr>
          <w:p w:rsidR="0082405C" w:rsidRPr="00F17C8A" w:rsidRDefault="0082405C" w:rsidP="00F17C8A">
            <w:pPr>
              <w:spacing w:line="360" w:lineRule="auto"/>
              <w:jc w:val="right"/>
              <w:rPr>
                <w:rFonts w:ascii="Times New Roman" w:hAnsi="Times New Roman" w:cs="Times New Roman"/>
                <w:sz w:val="20"/>
                <w:szCs w:val="20"/>
              </w:rPr>
            </w:pPr>
            <w:r w:rsidRPr="00F17C8A">
              <w:rPr>
                <w:rFonts w:ascii="Times New Roman" w:hAnsi="Times New Roman" w:cs="Times New Roman"/>
                <w:sz w:val="20"/>
                <w:szCs w:val="20"/>
              </w:rPr>
              <w:t>437,85</w:t>
            </w:r>
          </w:p>
        </w:tc>
        <w:tc>
          <w:tcPr>
            <w:tcW w:w="551" w:type="pct"/>
            <w:tcBorders>
              <w:right w:val="single" w:sz="4" w:space="0" w:color="auto"/>
            </w:tcBorders>
            <w:vAlign w:val="bottom"/>
          </w:tcPr>
          <w:p w:rsidR="0082405C" w:rsidRPr="00F17C8A" w:rsidRDefault="0082405C" w:rsidP="00F17C8A">
            <w:pPr>
              <w:spacing w:line="360" w:lineRule="auto"/>
              <w:jc w:val="center"/>
              <w:rPr>
                <w:rFonts w:ascii="Times New Roman" w:hAnsi="Times New Roman" w:cs="Times New Roman"/>
                <w:color w:val="000000"/>
                <w:sz w:val="20"/>
                <w:szCs w:val="20"/>
              </w:rPr>
            </w:pPr>
            <w:r w:rsidRPr="00F17C8A">
              <w:rPr>
                <w:rFonts w:ascii="Times New Roman" w:hAnsi="Times New Roman" w:cs="Times New Roman"/>
                <w:color w:val="000000"/>
                <w:sz w:val="20"/>
                <w:szCs w:val="20"/>
              </w:rPr>
              <w:t>306</w:t>
            </w:r>
          </w:p>
        </w:tc>
        <w:tc>
          <w:tcPr>
            <w:tcW w:w="652" w:type="pct"/>
            <w:tcBorders>
              <w:left w:val="single" w:sz="4" w:space="0" w:color="auto"/>
            </w:tcBorders>
            <w:vAlign w:val="bottom"/>
          </w:tcPr>
          <w:p w:rsidR="0082405C" w:rsidRPr="00F17C8A" w:rsidRDefault="0082405C" w:rsidP="00F17C8A">
            <w:pPr>
              <w:spacing w:line="360" w:lineRule="auto"/>
              <w:jc w:val="right"/>
              <w:rPr>
                <w:rFonts w:ascii="Times New Roman" w:hAnsi="Times New Roman" w:cs="Times New Roman"/>
                <w:color w:val="000000"/>
                <w:sz w:val="20"/>
                <w:szCs w:val="20"/>
              </w:rPr>
            </w:pPr>
            <w:r w:rsidRPr="00F17C8A">
              <w:rPr>
                <w:rFonts w:ascii="Times New Roman" w:hAnsi="Times New Roman" w:cs="Times New Roman"/>
                <w:color w:val="000000"/>
                <w:sz w:val="20"/>
                <w:szCs w:val="20"/>
              </w:rPr>
              <w:t>6</w:t>
            </w:r>
            <w:r w:rsidR="00A230E2">
              <w:rPr>
                <w:rFonts w:ascii="Times New Roman" w:hAnsi="Times New Roman" w:cs="Times New Roman"/>
                <w:color w:val="000000"/>
                <w:sz w:val="20"/>
                <w:szCs w:val="20"/>
              </w:rPr>
              <w:t>.</w:t>
            </w:r>
            <w:r w:rsidRPr="00F17C8A">
              <w:rPr>
                <w:rFonts w:ascii="Times New Roman" w:hAnsi="Times New Roman" w:cs="Times New Roman"/>
                <w:color w:val="000000"/>
                <w:sz w:val="20"/>
                <w:szCs w:val="20"/>
              </w:rPr>
              <w:t>805,38</w:t>
            </w:r>
          </w:p>
        </w:tc>
      </w:tr>
      <w:tr w:rsidR="0082405C" w:rsidRPr="00024FC4" w:rsidTr="001318AA">
        <w:trPr>
          <w:trHeight w:val="20"/>
          <w:jc w:val="center"/>
        </w:trPr>
        <w:tc>
          <w:tcPr>
            <w:tcW w:w="653" w:type="pct"/>
            <w:vAlign w:val="center"/>
          </w:tcPr>
          <w:p w:rsidR="0082405C" w:rsidRPr="00F17C8A" w:rsidRDefault="0082405C" w:rsidP="001318AA">
            <w:pPr>
              <w:spacing w:line="360" w:lineRule="auto"/>
              <w:jc w:val="center"/>
              <w:rPr>
                <w:rFonts w:ascii="Times New Roman" w:hAnsi="Times New Roman" w:cs="Times New Roman"/>
                <w:b/>
                <w:sz w:val="20"/>
                <w:szCs w:val="20"/>
              </w:rPr>
            </w:pPr>
            <w:r w:rsidRPr="00F17C8A">
              <w:rPr>
                <w:rFonts w:ascii="Times New Roman" w:hAnsi="Times New Roman" w:cs="Times New Roman"/>
                <w:b/>
                <w:sz w:val="20"/>
                <w:szCs w:val="20"/>
              </w:rPr>
              <w:t>TOPLAM</w:t>
            </w:r>
          </w:p>
        </w:tc>
        <w:tc>
          <w:tcPr>
            <w:tcW w:w="445" w:type="pct"/>
            <w:vAlign w:val="bottom"/>
          </w:tcPr>
          <w:p w:rsidR="0082405C" w:rsidRPr="00A230E2" w:rsidRDefault="00A55E6D" w:rsidP="00A230E2">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82405C"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82405C" w:rsidRPr="00A230E2">
              <w:rPr>
                <w:rFonts w:ascii="Times New Roman" w:hAnsi="Times New Roman" w:cs="Times New Roman"/>
                <w:b/>
                <w:noProof/>
                <w:sz w:val="20"/>
                <w:szCs w:val="20"/>
              </w:rPr>
              <w:t>8.975</w:t>
            </w:r>
            <w:r w:rsidRPr="00A230E2">
              <w:rPr>
                <w:rFonts w:ascii="Times New Roman" w:hAnsi="Times New Roman" w:cs="Times New Roman"/>
                <w:b/>
                <w:sz w:val="20"/>
                <w:szCs w:val="20"/>
              </w:rPr>
              <w:fldChar w:fldCharType="end"/>
            </w:r>
          </w:p>
        </w:tc>
        <w:tc>
          <w:tcPr>
            <w:tcW w:w="623" w:type="pct"/>
            <w:vAlign w:val="bottom"/>
          </w:tcPr>
          <w:p w:rsidR="0082405C" w:rsidRPr="00A230E2" w:rsidRDefault="00A55E6D" w:rsidP="00A230E2">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82405C"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AA79FC" w:rsidRPr="00A230E2">
              <w:rPr>
                <w:rFonts w:ascii="Times New Roman" w:hAnsi="Times New Roman" w:cs="Times New Roman"/>
                <w:b/>
                <w:noProof/>
                <w:sz w:val="20"/>
                <w:szCs w:val="20"/>
              </w:rPr>
              <w:t>174</w:t>
            </w:r>
            <w:r w:rsidR="0082405C" w:rsidRPr="00A230E2">
              <w:rPr>
                <w:rFonts w:ascii="Times New Roman" w:hAnsi="Times New Roman" w:cs="Times New Roman"/>
                <w:b/>
                <w:noProof/>
                <w:sz w:val="20"/>
                <w:szCs w:val="20"/>
              </w:rPr>
              <w:t>249,13</w:t>
            </w:r>
            <w:r w:rsidRPr="00A230E2">
              <w:rPr>
                <w:rFonts w:ascii="Times New Roman" w:hAnsi="Times New Roman" w:cs="Times New Roman"/>
                <w:b/>
                <w:sz w:val="20"/>
                <w:szCs w:val="20"/>
              </w:rPr>
              <w:fldChar w:fldCharType="end"/>
            </w:r>
          </w:p>
        </w:tc>
        <w:tc>
          <w:tcPr>
            <w:tcW w:w="445" w:type="pct"/>
            <w:vAlign w:val="bottom"/>
          </w:tcPr>
          <w:p w:rsidR="0082405C" w:rsidRPr="00A230E2" w:rsidRDefault="00A55E6D" w:rsidP="00A230E2">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82405C"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82405C" w:rsidRPr="00A230E2">
              <w:rPr>
                <w:rFonts w:ascii="Times New Roman" w:hAnsi="Times New Roman" w:cs="Times New Roman"/>
                <w:b/>
                <w:noProof/>
                <w:sz w:val="20"/>
                <w:szCs w:val="20"/>
              </w:rPr>
              <w:t>103</w:t>
            </w:r>
            <w:r w:rsidRPr="00A230E2">
              <w:rPr>
                <w:rFonts w:ascii="Times New Roman" w:hAnsi="Times New Roman" w:cs="Times New Roman"/>
                <w:b/>
                <w:sz w:val="20"/>
                <w:szCs w:val="20"/>
              </w:rPr>
              <w:fldChar w:fldCharType="end"/>
            </w:r>
          </w:p>
        </w:tc>
        <w:tc>
          <w:tcPr>
            <w:tcW w:w="594" w:type="pct"/>
            <w:vAlign w:val="bottom"/>
          </w:tcPr>
          <w:p w:rsidR="0082405C" w:rsidRPr="00A230E2" w:rsidRDefault="00A55E6D" w:rsidP="00A230E2">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82405C"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82405C" w:rsidRPr="00A230E2">
              <w:rPr>
                <w:rFonts w:ascii="Times New Roman" w:hAnsi="Times New Roman" w:cs="Times New Roman"/>
                <w:b/>
                <w:noProof/>
                <w:sz w:val="20"/>
                <w:szCs w:val="20"/>
              </w:rPr>
              <w:t>45.544,89</w:t>
            </w:r>
            <w:r w:rsidRPr="00A230E2">
              <w:rPr>
                <w:rFonts w:ascii="Times New Roman" w:hAnsi="Times New Roman" w:cs="Times New Roman"/>
                <w:b/>
                <w:sz w:val="20"/>
                <w:szCs w:val="20"/>
              </w:rPr>
              <w:fldChar w:fldCharType="end"/>
            </w:r>
          </w:p>
        </w:tc>
        <w:tc>
          <w:tcPr>
            <w:tcW w:w="445" w:type="pct"/>
            <w:vAlign w:val="bottom"/>
          </w:tcPr>
          <w:p w:rsidR="0082405C" w:rsidRPr="00A230E2" w:rsidRDefault="00A55E6D" w:rsidP="00A230E2">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82405C"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82405C" w:rsidRPr="00A230E2">
              <w:rPr>
                <w:rFonts w:ascii="Times New Roman" w:hAnsi="Times New Roman" w:cs="Times New Roman"/>
                <w:b/>
                <w:noProof/>
                <w:sz w:val="20"/>
                <w:szCs w:val="20"/>
              </w:rPr>
              <w:t>595</w:t>
            </w:r>
            <w:r w:rsidRPr="00A230E2">
              <w:rPr>
                <w:rFonts w:ascii="Times New Roman" w:hAnsi="Times New Roman" w:cs="Times New Roman"/>
                <w:b/>
                <w:sz w:val="20"/>
                <w:szCs w:val="20"/>
              </w:rPr>
              <w:fldChar w:fldCharType="end"/>
            </w:r>
          </w:p>
        </w:tc>
        <w:tc>
          <w:tcPr>
            <w:tcW w:w="594" w:type="pct"/>
            <w:vAlign w:val="bottom"/>
          </w:tcPr>
          <w:p w:rsidR="0082405C" w:rsidRPr="00A230E2" w:rsidRDefault="00A55E6D" w:rsidP="00A230E2">
            <w:pPr>
              <w:spacing w:line="360" w:lineRule="auto"/>
              <w:jc w:val="center"/>
              <w:rPr>
                <w:rFonts w:ascii="Times New Roman" w:hAnsi="Times New Roman" w:cs="Times New Roman"/>
                <w:b/>
                <w:sz w:val="20"/>
                <w:szCs w:val="20"/>
              </w:rPr>
            </w:pPr>
            <w:r w:rsidRPr="00A230E2">
              <w:rPr>
                <w:rFonts w:ascii="Times New Roman" w:hAnsi="Times New Roman" w:cs="Times New Roman"/>
                <w:b/>
                <w:sz w:val="20"/>
                <w:szCs w:val="20"/>
              </w:rPr>
              <w:fldChar w:fldCharType="begin"/>
            </w:r>
            <w:r w:rsidR="0082405C" w:rsidRPr="00A230E2">
              <w:rPr>
                <w:rFonts w:ascii="Times New Roman" w:hAnsi="Times New Roman" w:cs="Times New Roman"/>
                <w:b/>
                <w:sz w:val="20"/>
                <w:szCs w:val="20"/>
              </w:rPr>
              <w:instrText xml:space="preserve"> =SUM(ABOVE) </w:instrText>
            </w:r>
            <w:r w:rsidRPr="00A230E2">
              <w:rPr>
                <w:rFonts w:ascii="Times New Roman" w:hAnsi="Times New Roman" w:cs="Times New Roman"/>
                <w:b/>
                <w:sz w:val="20"/>
                <w:szCs w:val="20"/>
              </w:rPr>
              <w:fldChar w:fldCharType="separate"/>
            </w:r>
            <w:r w:rsidR="0082405C" w:rsidRPr="00A230E2">
              <w:rPr>
                <w:rFonts w:ascii="Times New Roman" w:hAnsi="Times New Roman" w:cs="Times New Roman"/>
                <w:b/>
                <w:noProof/>
                <w:sz w:val="20"/>
                <w:szCs w:val="20"/>
              </w:rPr>
              <w:t>36.285,69</w:t>
            </w:r>
            <w:r w:rsidRPr="00A230E2">
              <w:rPr>
                <w:rFonts w:ascii="Times New Roman" w:hAnsi="Times New Roman" w:cs="Times New Roman"/>
                <w:b/>
                <w:sz w:val="20"/>
                <w:szCs w:val="20"/>
              </w:rPr>
              <w:fldChar w:fldCharType="end"/>
            </w:r>
          </w:p>
        </w:tc>
        <w:tc>
          <w:tcPr>
            <w:tcW w:w="551" w:type="pct"/>
            <w:tcBorders>
              <w:right w:val="single" w:sz="4" w:space="0" w:color="auto"/>
            </w:tcBorders>
            <w:vAlign w:val="bottom"/>
          </w:tcPr>
          <w:p w:rsidR="0082405C" w:rsidRPr="00A230E2" w:rsidRDefault="0082405C" w:rsidP="00A230E2">
            <w:pPr>
              <w:spacing w:line="360" w:lineRule="auto"/>
              <w:jc w:val="center"/>
              <w:rPr>
                <w:rFonts w:ascii="Times New Roman" w:hAnsi="Times New Roman" w:cs="Times New Roman"/>
                <w:b/>
                <w:color w:val="000000"/>
                <w:sz w:val="20"/>
                <w:szCs w:val="20"/>
              </w:rPr>
            </w:pPr>
            <w:r w:rsidRPr="00A230E2">
              <w:rPr>
                <w:rFonts w:ascii="Times New Roman" w:hAnsi="Times New Roman" w:cs="Times New Roman"/>
                <w:b/>
                <w:color w:val="000000"/>
                <w:sz w:val="20"/>
                <w:szCs w:val="20"/>
              </w:rPr>
              <w:t>9673</w:t>
            </w:r>
          </w:p>
        </w:tc>
        <w:tc>
          <w:tcPr>
            <w:tcW w:w="652" w:type="pct"/>
            <w:tcBorders>
              <w:left w:val="single" w:sz="4" w:space="0" w:color="auto"/>
            </w:tcBorders>
            <w:vAlign w:val="bottom"/>
          </w:tcPr>
          <w:p w:rsidR="0082405C" w:rsidRPr="00A230E2" w:rsidRDefault="0082405C" w:rsidP="00A230E2">
            <w:pPr>
              <w:spacing w:line="360" w:lineRule="auto"/>
              <w:jc w:val="center"/>
              <w:rPr>
                <w:rFonts w:ascii="Times New Roman" w:hAnsi="Times New Roman" w:cs="Times New Roman"/>
                <w:b/>
                <w:color w:val="000000"/>
                <w:sz w:val="20"/>
                <w:szCs w:val="20"/>
              </w:rPr>
            </w:pPr>
            <w:r w:rsidRPr="00A230E2">
              <w:rPr>
                <w:rFonts w:ascii="Times New Roman" w:hAnsi="Times New Roman" w:cs="Times New Roman"/>
                <w:b/>
                <w:color w:val="000000"/>
                <w:sz w:val="20"/>
                <w:szCs w:val="20"/>
              </w:rPr>
              <w:t>256.079,71</w:t>
            </w:r>
          </w:p>
        </w:tc>
      </w:tr>
    </w:tbl>
    <w:p w:rsidR="00BB2AD2" w:rsidRDefault="00BB2AD2" w:rsidP="00F17C8A">
      <w:pPr>
        <w:ind w:firstLine="709"/>
        <w:rPr>
          <w:rFonts w:ascii="Times New Roman" w:hAnsi="Times New Roman" w:cs="Times New Roman"/>
          <w:sz w:val="24"/>
          <w:szCs w:val="24"/>
        </w:rPr>
      </w:pPr>
    </w:p>
    <w:p w:rsidR="00F17C8A" w:rsidRDefault="00E764F8" w:rsidP="00063604">
      <w:pPr>
        <w:ind w:firstLine="709"/>
        <w:rPr>
          <w:rFonts w:ascii="Times New Roman" w:hAnsi="Times New Roman" w:cs="Times New Roman"/>
          <w:sz w:val="24"/>
          <w:szCs w:val="24"/>
        </w:rPr>
      </w:pPr>
      <w:r>
        <w:rPr>
          <w:rFonts w:ascii="Times New Roman" w:hAnsi="Times New Roman" w:cs="Times New Roman"/>
          <w:sz w:val="24"/>
          <w:szCs w:val="24"/>
        </w:rPr>
        <w:t>Tablo 22</w:t>
      </w:r>
      <w:r w:rsidR="00DF7618" w:rsidRPr="00063604">
        <w:rPr>
          <w:rFonts w:ascii="Times New Roman" w:hAnsi="Times New Roman" w:cs="Times New Roman"/>
          <w:sz w:val="24"/>
          <w:szCs w:val="24"/>
        </w:rPr>
        <w:t>’</w:t>
      </w:r>
      <w:r>
        <w:rPr>
          <w:rFonts w:ascii="Times New Roman" w:hAnsi="Times New Roman" w:cs="Times New Roman"/>
          <w:sz w:val="24"/>
          <w:szCs w:val="24"/>
        </w:rPr>
        <w:t xml:space="preserve"> ye</w:t>
      </w:r>
      <w:r w:rsidR="00DF7618" w:rsidRPr="00063604">
        <w:rPr>
          <w:rFonts w:ascii="Times New Roman" w:hAnsi="Times New Roman" w:cs="Times New Roman"/>
          <w:sz w:val="24"/>
          <w:szCs w:val="24"/>
        </w:rPr>
        <w:t xml:space="preserve"> göre</w:t>
      </w:r>
      <w:r w:rsidR="001950F7" w:rsidRPr="00063604">
        <w:rPr>
          <w:rFonts w:ascii="Times New Roman" w:hAnsi="Times New Roman" w:cs="Times New Roman"/>
          <w:sz w:val="24"/>
          <w:szCs w:val="24"/>
        </w:rPr>
        <w:t xml:space="preserve"> 2019 yılında</w:t>
      </w:r>
      <w:r w:rsidR="00DF7618" w:rsidRPr="00063604">
        <w:rPr>
          <w:rFonts w:ascii="Times New Roman" w:hAnsi="Times New Roman" w:cs="Times New Roman"/>
          <w:sz w:val="24"/>
          <w:szCs w:val="24"/>
        </w:rPr>
        <w:t xml:space="preserve"> göz hastalıkları bölümü,</w:t>
      </w:r>
      <w:r w:rsidR="005571EC">
        <w:rPr>
          <w:rFonts w:ascii="Times New Roman" w:hAnsi="Times New Roman" w:cs="Times New Roman"/>
          <w:sz w:val="24"/>
          <w:szCs w:val="24"/>
        </w:rPr>
        <w:t xml:space="preserve"> </w:t>
      </w:r>
      <w:r w:rsidR="00DF7618" w:rsidRPr="00063604">
        <w:rPr>
          <w:rFonts w:ascii="Times New Roman" w:hAnsi="Times New Roman" w:cs="Times New Roman"/>
          <w:sz w:val="24"/>
          <w:szCs w:val="24"/>
        </w:rPr>
        <w:t>ayakta hast</w:t>
      </w:r>
      <w:r w:rsidR="00065B29" w:rsidRPr="00063604">
        <w:rPr>
          <w:rFonts w:ascii="Times New Roman" w:hAnsi="Times New Roman" w:cs="Times New Roman"/>
          <w:sz w:val="24"/>
          <w:szCs w:val="24"/>
        </w:rPr>
        <w:t>a grup verilerine bakıldığında</w:t>
      </w:r>
      <w:r w:rsidR="00DF7618" w:rsidRPr="00063604">
        <w:rPr>
          <w:rFonts w:ascii="Times New Roman" w:hAnsi="Times New Roman" w:cs="Times New Roman"/>
          <w:sz w:val="24"/>
          <w:szCs w:val="24"/>
        </w:rPr>
        <w:t xml:space="preserve"> 1.120 kişi ile şubat ayı,</w:t>
      </w:r>
      <w:r w:rsidR="005571EC">
        <w:rPr>
          <w:rFonts w:ascii="Times New Roman" w:hAnsi="Times New Roman" w:cs="Times New Roman"/>
          <w:sz w:val="24"/>
          <w:szCs w:val="24"/>
        </w:rPr>
        <w:t xml:space="preserve"> </w:t>
      </w:r>
      <w:r w:rsidR="00DF7618" w:rsidRPr="00063604">
        <w:rPr>
          <w:rFonts w:ascii="Times New Roman" w:hAnsi="Times New Roman" w:cs="Times New Roman"/>
          <w:sz w:val="24"/>
          <w:szCs w:val="24"/>
        </w:rPr>
        <w:t>yatan hasta</w:t>
      </w:r>
      <w:r w:rsidR="004D3F7B" w:rsidRPr="00063604">
        <w:rPr>
          <w:rFonts w:ascii="Times New Roman" w:hAnsi="Times New Roman" w:cs="Times New Roman"/>
          <w:sz w:val="24"/>
          <w:szCs w:val="24"/>
        </w:rPr>
        <w:t xml:space="preserve"> grubunda 36 kişi ile</w:t>
      </w:r>
      <w:r w:rsidR="00D025AE" w:rsidRPr="00063604">
        <w:rPr>
          <w:rFonts w:ascii="Times New Roman" w:hAnsi="Times New Roman" w:cs="Times New Roman"/>
          <w:sz w:val="24"/>
          <w:szCs w:val="24"/>
        </w:rPr>
        <w:t xml:space="preserve"> ocak ayı</w:t>
      </w:r>
      <w:r w:rsidR="00DF7618" w:rsidRPr="00063604">
        <w:rPr>
          <w:rFonts w:ascii="Times New Roman" w:hAnsi="Times New Roman" w:cs="Times New Roman"/>
          <w:sz w:val="24"/>
          <w:szCs w:val="24"/>
        </w:rPr>
        <w:t>,</w:t>
      </w:r>
      <w:r w:rsidR="005571EC">
        <w:rPr>
          <w:rFonts w:ascii="Times New Roman" w:hAnsi="Times New Roman" w:cs="Times New Roman"/>
          <w:sz w:val="24"/>
          <w:szCs w:val="24"/>
        </w:rPr>
        <w:t xml:space="preserve"> </w:t>
      </w:r>
      <w:r w:rsidR="00DF7618" w:rsidRPr="00063604">
        <w:rPr>
          <w:rFonts w:ascii="Times New Roman" w:hAnsi="Times New Roman" w:cs="Times New Roman"/>
          <w:sz w:val="24"/>
          <w:szCs w:val="24"/>
        </w:rPr>
        <w:t>günübirlik hasta grubunda</w:t>
      </w:r>
      <w:r w:rsidR="004D5C5B" w:rsidRPr="00063604">
        <w:rPr>
          <w:rFonts w:ascii="Times New Roman" w:hAnsi="Times New Roman" w:cs="Times New Roman"/>
          <w:sz w:val="24"/>
          <w:szCs w:val="24"/>
        </w:rPr>
        <w:t xml:space="preserve"> 75</w:t>
      </w:r>
      <w:r w:rsidR="00D025AE" w:rsidRPr="00063604">
        <w:rPr>
          <w:rFonts w:ascii="Times New Roman" w:hAnsi="Times New Roman" w:cs="Times New Roman"/>
          <w:sz w:val="24"/>
          <w:szCs w:val="24"/>
        </w:rPr>
        <w:t xml:space="preserve"> kişi ile ocak ayı olmuştur</w:t>
      </w:r>
      <w:r w:rsidR="00DF7618" w:rsidRPr="00063604">
        <w:rPr>
          <w:rFonts w:ascii="Times New Roman" w:hAnsi="Times New Roman" w:cs="Times New Roman"/>
          <w:sz w:val="24"/>
          <w:szCs w:val="24"/>
        </w:rPr>
        <w:t>. Genel olarak bakıldığında 9.673 hastaya hizmet verilmiştir.</w:t>
      </w:r>
      <w:r w:rsidR="00063604" w:rsidRPr="00063604">
        <w:rPr>
          <w:rFonts w:ascii="Times New Roman" w:hAnsi="Times New Roman" w:cs="Times New Roman"/>
          <w:sz w:val="24"/>
          <w:szCs w:val="24"/>
        </w:rPr>
        <w:t xml:space="preserve"> Yukarıdaki tabloya bakıldığında aylık olarak en fazla gelir 20.891,90 TL ile ayakta hasta grubunda ocak ayında gerçekleşirken en az gelir ise 437,85 TL ile günübirlik hasta grubunda aralık ayında gerçekleşmiştir. </w:t>
      </w:r>
      <w:r w:rsidR="00DF7618" w:rsidRPr="00063604">
        <w:rPr>
          <w:rFonts w:ascii="Times New Roman" w:hAnsi="Times New Roman" w:cs="Times New Roman"/>
          <w:sz w:val="24"/>
          <w:szCs w:val="24"/>
        </w:rPr>
        <w:t xml:space="preserve">Bu hizmetin karşılığında ayakta hasta tutarı 174.249,13 </w:t>
      </w:r>
      <w:r w:rsidR="004D5C5B" w:rsidRPr="00063604">
        <w:rPr>
          <w:rFonts w:ascii="Times New Roman" w:hAnsi="Times New Roman" w:cs="Times New Roman"/>
          <w:sz w:val="24"/>
          <w:szCs w:val="24"/>
        </w:rPr>
        <w:t>TL,</w:t>
      </w:r>
      <w:r w:rsidR="00DF7618" w:rsidRPr="00063604">
        <w:rPr>
          <w:rFonts w:ascii="Times New Roman" w:hAnsi="Times New Roman" w:cs="Times New Roman"/>
          <w:sz w:val="24"/>
          <w:szCs w:val="24"/>
        </w:rPr>
        <w:t xml:space="preserve"> yatan hasta tutarı 45.544,89 </w:t>
      </w:r>
      <w:r w:rsidR="004D5C5B" w:rsidRPr="00063604">
        <w:rPr>
          <w:rFonts w:ascii="Times New Roman" w:hAnsi="Times New Roman" w:cs="Times New Roman"/>
          <w:sz w:val="24"/>
          <w:szCs w:val="24"/>
        </w:rPr>
        <w:t>TL</w:t>
      </w:r>
      <w:r w:rsidR="00DF7618" w:rsidRPr="00063604">
        <w:rPr>
          <w:rFonts w:ascii="Times New Roman" w:hAnsi="Times New Roman" w:cs="Times New Roman"/>
          <w:sz w:val="24"/>
          <w:szCs w:val="24"/>
        </w:rPr>
        <w:t xml:space="preserve"> ve günübi</w:t>
      </w:r>
      <w:r w:rsidR="00065B29" w:rsidRPr="00063604">
        <w:rPr>
          <w:rFonts w:ascii="Times New Roman" w:hAnsi="Times New Roman" w:cs="Times New Roman"/>
          <w:sz w:val="24"/>
          <w:szCs w:val="24"/>
        </w:rPr>
        <w:t>rlik hasta tutarı 36.285,69</w:t>
      </w:r>
      <w:r w:rsidR="00EE1A75">
        <w:rPr>
          <w:rFonts w:ascii="Times New Roman" w:hAnsi="Times New Roman" w:cs="Times New Roman"/>
          <w:sz w:val="24"/>
          <w:szCs w:val="24"/>
        </w:rPr>
        <w:t xml:space="preserve"> </w:t>
      </w:r>
      <w:r w:rsidR="004D5C5B" w:rsidRPr="00063604">
        <w:rPr>
          <w:rFonts w:ascii="Times New Roman" w:hAnsi="Times New Roman" w:cs="Times New Roman"/>
          <w:sz w:val="24"/>
          <w:szCs w:val="24"/>
        </w:rPr>
        <w:t>TL</w:t>
      </w:r>
      <w:r w:rsidR="00EE1A75">
        <w:rPr>
          <w:rFonts w:ascii="Times New Roman" w:hAnsi="Times New Roman" w:cs="Times New Roman"/>
          <w:sz w:val="24"/>
          <w:szCs w:val="24"/>
        </w:rPr>
        <w:t xml:space="preserve"> </w:t>
      </w:r>
      <w:r w:rsidR="00065B29" w:rsidRPr="00063604">
        <w:rPr>
          <w:rFonts w:ascii="Times New Roman" w:hAnsi="Times New Roman" w:cs="Times New Roman"/>
          <w:sz w:val="24"/>
          <w:szCs w:val="24"/>
        </w:rPr>
        <w:t xml:space="preserve">olup toplamda 256.076,71 </w:t>
      </w:r>
      <w:r w:rsidR="004D5C5B" w:rsidRPr="00063604">
        <w:rPr>
          <w:rFonts w:ascii="Times New Roman" w:hAnsi="Times New Roman" w:cs="Times New Roman"/>
          <w:sz w:val="24"/>
          <w:szCs w:val="24"/>
        </w:rPr>
        <w:t>TL</w:t>
      </w:r>
      <w:r w:rsidR="005571EC">
        <w:rPr>
          <w:rFonts w:ascii="Times New Roman" w:hAnsi="Times New Roman" w:cs="Times New Roman"/>
          <w:sz w:val="24"/>
          <w:szCs w:val="24"/>
        </w:rPr>
        <w:t xml:space="preserve"> </w:t>
      </w:r>
      <w:r w:rsidR="00DF7618" w:rsidRPr="00063604">
        <w:rPr>
          <w:rFonts w:ascii="Times New Roman" w:hAnsi="Times New Roman" w:cs="Times New Roman"/>
          <w:sz w:val="24"/>
          <w:szCs w:val="24"/>
        </w:rPr>
        <w:t>gelir elde edilmiştir.</w:t>
      </w:r>
      <w:r w:rsidR="00063604" w:rsidRPr="00063604">
        <w:rPr>
          <w:rFonts w:ascii="Times New Roman" w:hAnsi="Times New Roman" w:cs="Times New Roman"/>
          <w:sz w:val="24"/>
          <w:szCs w:val="24"/>
        </w:rPr>
        <w:t xml:space="preserve"> Bu verilere </w:t>
      </w:r>
      <w:r w:rsidR="00063604" w:rsidRPr="00063604">
        <w:rPr>
          <w:rFonts w:ascii="Times New Roman" w:hAnsi="Times New Roman" w:cs="Times New Roman"/>
          <w:sz w:val="24"/>
          <w:szCs w:val="24"/>
        </w:rPr>
        <w:lastRenderedPageBreak/>
        <w:t>bakıldığında en fazla gelir 174.249,13 TL ile ayakta hasta grubunda olurken en az gelir ise 36.285,69 TL ile günübirlik hasta grubunda gerçekleşmiştir.</w:t>
      </w:r>
    </w:p>
    <w:p w:rsidR="004375A0" w:rsidRPr="00063604" w:rsidRDefault="004375A0" w:rsidP="00063604">
      <w:pPr>
        <w:ind w:firstLine="709"/>
        <w:rPr>
          <w:rFonts w:ascii="Times New Roman" w:hAnsi="Times New Roman" w:cs="Times New Roman"/>
          <w:sz w:val="24"/>
          <w:szCs w:val="24"/>
        </w:rPr>
      </w:pPr>
    </w:p>
    <w:p w:rsidR="00DF7618" w:rsidRPr="00F17C8A" w:rsidRDefault="00DE3A2D" w:rsidP="00063604">
      <w:pPr>
        <w:pStyle w:val="Balk6"/>
        <w:ind w:firstLine="709"/>
      </w:pPr>
      <w:bookmarkStart w:id="385" w:name="_Toc43931548"/>
      <w:bookmarkStart w:id="386" w:name="_Toc43996193"/>
      <w:bookmarkStart w:id="387" w:name="_Toc44065321"/>
      <w:bookmarkStart w:id="388" w:name="_Toc44795476"/>
      <w:r>
        <w:t>3.</w:t>
      </w:r>
      <w:r w:rsidR="00C0756A">
        <w:t>2.4</w:t>
      </w:r>
      <w:r w:rsidR="003C0B9B" w:rsidRPr="00F17C8A">
        <w:t xml:space="preserve">.1.11.2. </w:t>
      </w:r>
      <w:r w:rsidR="00DF7618" w:rsidRPr="00F17C8A">
        <w:t>Göz Hastalıkları Ameliyat Gelir Kalemleri</w:t>
      </w:r>
      <w:bookmarkEnd w:id="385"/>
      <w:bookmarkEnd w:id="386"/>
      <w:bookmarkEnd w:id="387"/>
      <w:bookmarkEnd w:id="388"/>
    </w:p>
    <w:p w:rsidR="00024FC4" w:rsidRDefault="00024FC4" w:rsidP="00F17C8A">
      <w:pPr>
        <w:ind w:firstLine="709"/>
        <w:rPr>
          <w:rFonts w:ascii="Times New Roman" w:hAnsi="Times New Roman" w:cs="Times New Roman"/>
          <w:bCs/>
          <w:sz w:val="24"/>
          <w:szCs w:val="24"/>
        </w:rPr>
      </w:pPr>
      <w:r>
        <w:rPr>
          <w:rFonts w:ascii="Times New Roman" w:hAnsi="Times New Roman" w:cs="Times New Roman"/>
          <w:bCs/>
          <w:sz w:val="24"/>
          <w:szCs w:val="24"/>
        </w:rPr>
        <w:t xml:space="preserve">Göz hastalıkları bir diğer geliri bölümü olan göz ameliyatından elde edilen gelirler </w:t>
      </w:r>
      <w:r w:rsidR="00EE1929">
        <w:rPr>
          <w:rFonts w:ascii="Times New Roman" w:hAnsi="Times New Roman" w:cs="Times New Roman"/>
          <w:bCs/>
          <w:sz w:val="24"/>
          <w:szCs w:val="24"/>
        </w:rPr>
        <w:t xml:space="preserve">aşağıdaki </w:t>
      </w:r>
      <w:r w:rsidR="004D3F7B">
        <w:rPr>
          <w:rFonts w:ascii="Times New Roman" w:hAnsi="Times New Roman" w:cs="Times New Roman"/>
          <w:bCs/>
          <w:sz w:val="24"/>
          <w:szCs w:val="24"/>
        </w:rPr>
        <w:t>T</w:t>
      </w:r>
      <w:r>
        <w:rPr>
          <w:rFonts w:ascii="Times New Roman" w:hAnsi="Times New Roman" w:cs="Times New Roman"/>
          <w:bCs/>
          <w:sz w:val="24"/>
          <w:szCs w:val="24"/>
        </w:rPr>
        <w:t>ablo</w:t>
      </w:r>
      <w:r w:rsidR="00630ED9">
        <w:rPr>
          <w:rFonts w:ascii="Times New Roman" w:hAnsi="Times New Roman" w:cs="Times New Roman"/>
          <w:bCs/>
          <w:sz w:val="24"/>
          <w:szCs w:val="24"/>
        </w:rPr>
        <w:t xml:space="preserve"> 23</w:t>
      </w:r>
      <w:r w:rsidR="004D3F7B">
        <w:rPr>
          <w:rFonts w:ascii="Times New Roman" w:hAnsi="Times New Roman" w:cs="Times New Roman"/>
          <w:bCs/>
          <w:sz w:val="24"/>
          <w:szCs w:val="24"/>
        </w:rPr>
        <w:t>’</w:t>
      </w:r>
      <w:r w:rsidR="005571EC">
        <w:rPr>
          <w:rFonts w:ascii="Times New Roman" w:hAnsi="Times New Roman" w:cs="Times New Roman"/>
          <w:bCs/>
          <w:sz w:val="24"/>
          <w:szCs w:val="24"/>
        </w:rPr>
        <w:t xml:space="preserve"> </w:t>
      </w:r>
      <w:r w:rsidR="00630ED9">
        <w:rPr>
          <w:rFonts w:ascii="Times New Roman" w:hAnsi="Times New Roman" w:cs="Times New Roman"/>
          <w:bCs/>
          <w:sz w:val="24"/>
          <w:szCs w:val="24"/>
        </w:rPr>
        <w:t>t</w:t>
      </w:r>
      <w:r w:rsidR="004D3F7B">
        <w:rPr>
          <w:rFonts w:ascii="Times New Roman" w:hAnsi="Times New Roman" w:cs="Times New Roman"/>
          <w:bCs/>
          <w:sz w:val="24"/>
          <w:szCs w:val="24"/>
        </w:rPr>
        <w:t>e</w:t>
      </w:r>
      <w:r>
        <w:rPr>
          <w:rFonts w:ascii="Times New Roman" w:hAnsi="Times New Roman" w:cs="Times New Roman"/>
          <w:bCs/>
          <w:sz w:val="24"/>
          <w:szCs w:val="24"/>
        </w:rPr>
        <w:t xml:space="preserve"> aylık olarak gösterilmiştir.</w:t>
      </w:r>
    </w:p>
    <w:p w:rsidR="006A4523" w:rsidRPr="0051355A" w:rsidRDefault="006A4523" w:rsidP="00F17C8A">
      <w:pPr>
        <w:ind w:firstLine="709"/>
        <w:rPr>
          <w:rFonts w:ascii="Times New Roman" w:hAnsi="Times New Roman" w:cs="Times New Roman"/>
          <w:bCs/>
          <w:sz w:val="24"/>
          <w:szCs w:val="24"/>
        </w:rPr>
      </w:pPr>
    </w:p>
    <w:p w:rsidR="00DF7618" w:rsidRPr="005571EC" w:rsidRDefault="00053DBE" w:rsidP="004D3F7B">
      <w:pPr>
        <w:pStyle w:val="ResimYazs"/>
        <w:spacing w:line="360" w:lineRule="auto"/>
        <w:jc w:val="center"/>
        <w:rPr>
          <w:rFonts w:ascii="Times New Roman" w:hAnsi="Times New Roman" w:cs="Times New Roman"/>
          <w:color w:val="000000" w:themeColor="text1"/>
          <w:sz w:val="24"/>
          <w:szCs w:val="24"/>
        </w:rPr>
      </w:pPr>
      <w:bookmarkStart w:id="389" w:name="_Toc42981472"/>
      <w:bookmarkStart w:id="390" w:name="_Toc44171505"/>
      <w:r w:rsidRPr="005571EC">
        <w:rPr>
          <w:rFonts w:ascii="Times New Roman" w:hAnsi="Times New Roman" w:cs="Times New Roman"/>
          <w:color w:val="000000" w:themeColor="text1"/>
          <w:sz w:val="24"/>
          <w:szCs w:val="24"/>
        </w:rPr>
        <w:t>Tabl</w:t>
      </w:r>
      <w:r w:rsidR="00630ED9" w:rsidRPr="005571EC">
        <w:rPr>
          <w:rFonts w:ascii="Times New Roman" w:hAnsi="Times New Roman" w:cs="Times New Roman"/>
          <w:color w:val="000000" w:themeColor="text1"/>
          <w:sz w:val="24"/>
          <w:szCs w:val="24"/>
        </w:rPr>
        <w:t>o 23</w:t>
      </w:r>
      <w:r w:rsidRPr="005571EC">
        <w:rPr>
          <w:rFonts w:ascii="Times New Roman" w:hAnsi="Times New Roman" w:cs="Times New Roman"/>
          <w:color w:val="000000" w:themeColor="text1"/>
          <w:sz w:val="24"/>
          <w:szCs w:val="24"/>
        </w:rPr>
        <w:t>. Göz H</w:t>
      </w:r>
      <w:r w:rsidR="008C7AE6" w:rsidRPr="005571EC">
        <w:rPr>
          <w:rFonts w:ascii="Times New Roman" w:hAnsi="Times New Roman" w:cs="Times New Roman"/>
          <w:color w:val="000000" w:themeColor="text1"/>
          <w:sz w:val="24"/>
          <w:szCs w:val="24"/>
        </w:rPr>
        <w:t>astalıkları Ameliyat Gelir Dağıt</w:t>
      </w:r>
      <w:r w:rsidRPr="005571EC">
        <w:rPr>
          <w:rFonts w:ascii="Times New Roman" w:hAnsi="Times New Roman" w:cs="Times New Roman"/>
          <w:color w:val="000000" w:themeColor="text1"/>
          <w:sz w:val="24"/>
          <w:szCs w:val="24"/>
        </w:rPr>
        <w:t>ım Tablosu</w:t>
      </w:r>
      <w:bookmarkEnd w:id="389"/>
      <w:bookmarkEnd w:id="390"/>
    </w:p>
    <w:tbl>
      <w:tblPr>
        <w:tblStyle w:val="TabloKlavuzu"/>
        <w:tblpPr w:leftFromText="141" w:rightFromText="141" w:vertAnchor="text" w:horzAnchor="margin" w:tblpXSpec="center" w:tblpY="27"/>
        <w:tblW w:w="4849" w:type="pct"/>
        <w:tblLook w:val="04A0" w:firstRow="1" w:lastRow="0" w:firstColumn="1" w:lastColumn="0" w:noHBand="0" w:noVBand="1"/>
      </w:tblPr>
      <w:tblGrid>
        <w:gridCol w:w="1832"/>
        <w:gridCol w:w="3204"/>
        <w:gridCol w:w="3201"/>
      </w:tblGrid>
      <w:tr w:rsidR="00DE5D6C" w:rsidRPr="00024FC4" w:rsidTr="003D539D">
        <w:trPr>
          <w:trHeight w:val="20"/>
        </w:trPr>
        <w:tc>
          <w:tcPr>
            <w:tcW w:w="5000" w:type="pct"/>
            <w:gridSpan w:val="3"/>
          </w:tcPr>
          <w:p w:rsidR="00DE5D6C" w:rsidRPr="006031F7" w:rsidRDefault="00DE5D6C" w:rsidP="008D1B29">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Göz Hastalıkları Ameliyatı Gelir Kalemleri</w:t>
            </w:r>
          </w:p>
        </w:tc>
      </w:tr>
      <w:tr w:rsidR="00232686" w:rsidRPr="00024FC4" w:rsidTr="003D539D">
        <w:trPr>
          <w:trHeight w:val="20"/>
        </w:trPr>
        <w:tc>
          <w:tcPr>
            <w:tcW w:w="1112" w:type="pct"/>
          </w:tcPr>
          <w:p w:rsidR="00DE5D6C" w:rsidRPr="004D3F7B" w:rsidRDefault="00DE5D6C" w:rsidP="008D1B29">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AYLAR</w:t>
            </w:r>
          </w:p>
        </w:tc>
        <w:tc>
          <w:tcPr>
            <w:tcW w:w="1945" w:type="pct"/>
          </w:tcPr>
          <w:p w:rsidR="00DE5D6C" w:rsidRPr="004D3F7B" w:rsidRDefault="00DE5D6C" w:rsidP="008D1B29">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Ameliyat Olan Hasta Sayısı</w:t>
            </w:r>
          </w:p>
        </w:tc>
        <w:tc>
          <w:tcPr>
            <w:tcW w:w="1943" w:type="pct"/>
          </w:tcPr>
          <w:p w:rsidR="00DE5D6C" w:rsidRPr="004D3F7B" w:rsidRDefault="00DE5D6C" w:rsidP="008D1B29">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Genel Toplam</w:t>
            </w:r>
          </w:p>
          <w:p w:rsidR="00DE5D6C" w:rsidRPr="004D3F7B" w:rsidRDefault="00DE5D6C" w:rsidP="008D1B29">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Tutarı</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OCAK</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3</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1.336,50</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ŞUBAT</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7</w:t>
            </w:r>
          </w:p>
        </w:tc>
        <w:tc>
          <w:tcPr>
            <w:tcW w:w="1943" w:type="pct"/>
          </w:tcPr>
          <w:p w:rsidR="00DE5D6C" w:rsidRPr="004D3F7B" w:rsidRDefault="00DE5D6C" w:rsidP="008D1B29">
            <w:pPr>
              <w:spacing w:line="360" w:lineRule="auto"/>
              <w:jc w:val="right"/>
              <w:rPr>
                <w:rFonts w:ascii="Times New Roman" w:hAnsi="Times New Roman" w:cs="Times New Roman"/>
                <w:color w:val="000000"/>
                <w:sz w:val="20"/>
                <w:szCs w:val="20"/>
              </w:rPr>
            </w:pPr>
            <w:r w:rsidRPr="004D3F7B">
              <w:rPr>
                <w:rFonts w:ascii="Times New Roman" w:hAnsi="Times New Roman" w:cs="Times New Roman"/>
                <w:color w:val="000000"/>
                <w:sz w:val="20"/>
                <w:szCs w:val="20"/>
              </w:rPr>
              <w:t>1.745,62</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MART</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8</w:t>
            </w:r>
          </w:p>
        </w:tc>
        <w:tc>
          <w:tcPr>
            <w:tcW w:w="1943" w:type="pct"/>
          </w:tcPr>
          <w:p w:rsidR="00DE5D6C" w:rsidRPr="004D3F7B" w:rsidRDefault="00DE5D6C" w:rsidP="008D1B29">
            <w:pPr>
              <w:spacing w:line="360" w:lineRule="auto"/>
              <w:jc w:val="right"/>
              <w:rPr>
                <w:rFonts w:ascii="Times New Roman" w:hAnsi="Times New Roman" w:cs="Times New Roman"/>
                <w:color w:val="000000"/>
                <w:sz w:val="20"/>
                <w:szCs w:val="20"/>
              </w:rPr>
            </w:pPr>
            <w:r w:rsidRPr="004D3F7B">
              <w:rPr>
                <w:rFonts w:ascii="Times New Roman" w:hAnsi="Times New Roman" w:cs="Times New Roman"/>
                <w:color w:val="000000"/>
                <w:sz w:val="20"/>
                <w:szCs w:val="20"/>
              </w:rPr>
              <w:t>2.546,25</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NİSAN</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13</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3.375,16</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MAYIS</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3</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887,58</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HAZİRAN</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8</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2.949,40</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TEMMUZ</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10</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2.650,41</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AĞUSTOS</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1</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561,73</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EYLÜL</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5</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1.923,75</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EKİM</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13</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3.962,17</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KASIM</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15</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5.510,44</w:t>
            </w:r>
          </w:p>
        </w:tc>
      </w:tr>
      <w:tr w:rsidR="00232686" w:rsidRPr="00024FC4" w:rsidTr="00D15D4C">
        <w:trPr>
          <w:trHeight w:val="20"/>
        </w:trPr>
        <w:tc>
          <w:tcPr>
            <w:tcW w:w="1112" w:type="pct"/>
            <w:vAlign w:val="center"/>
          </w:tcPr>
          <w:p w:rsidR="00DE5D6C" w:rsidRPr="004D3F7B" w:rsidRDefault="00DE5D6C" w:rsidP="00D15D4C">
            <w:pPr>
              <w:spacing w:line="360" w:lineRule="auto"/>
              <w:jc w:val="center"/>
              <w:rPr>
                <w:rFonts w:ascii="Times New Roman" w:hAnsi="Times New Roman" w:cs="Times New Roman"/>
                <w:b/>
                <w:sz w:val="20"/>
                <w:szCs w:val="20"/>
              </w:rPr>
            </w:pPr>
            <w:r w:rsidRPr="004D3F7B">
              <w:rPr>
                <w:rFonts w:ascii="Times New Roman" w:hAnsi="Times New Roman" w:cs="Times New Roman"/>
                <w:b/>
                <w:sz w:val="20"/>
                <w:szCs w:val="20"/>
              </w:rPr>
              <w:t>ARALIK</w:t>
            </w:r>
          </w:p>
        </w:tc>
        <w:tc>
          <w:tcPr>
            <w:tcW w:w="1945" w:type="pct"/>
          </w:tcPr>
          <w:p w:rsidR="00DE5D6C" w:rsidRPr="004D3F7B" w:rsidRDefault="00DE5D6C" w:rsidP="008D1B29">
            <w:pPr>
              <w:spacing w:line="360" w:lineRule="auto"/>
              <w:jc w:val="center"/>
              <w:rPr>
                <w:rFonts w:ascii="Times New Roman" w:hAnsi="Times New Roman" w:cs="Times New Roman"/>
                <w:sz w:val="20"/>
                <w:szCs w:val="20"/>
              </w:rPr>
            </w:pPr>
            <w:r w:rsidRPr="004D3F7B">
              <w:rPr>
                <w:rFonts w:ascii="Times New Roman" w:hAnsi="Times New Roman" w:cs="Times New Roman"/>
                <w:sz w:val="20"/>
                <w:szCs w:val="20"/>
              </w:rPr>
              <w:t>2</w:t>
            </w:r>
          </w:p>
        </w:tc>
        <w:tc>
          <w:tcPr>
            <w:tcW w:w="1943" w:type="pct"/>
          </w:tcPr>
          <w:p w:rsidR="00DE5D6C" w:rsidRPr="004D3F7B" w:rsidRDefault="00DE5D6C" w:rsidP="008D1B29">
            <w:pPr>
              <w:spacing w:line="360" w:lineRule="auto"/>
              <w:jc w:val="right"/>
              <w:rPr>
                <w:rFonts w:ascii="Times New Roman" w:hAnsi="Times New Roman" w:cs="Times New Roman"/>
                <w:sz w:val="20"/>
                <w:szCs w:val="20"/>
              </w:rPr>
            </w:pPr>
            <w:r w:rsidRPr="004D3F7B">
              <w:rPr>
                <w:rFonts w:ascii="Times New Roman" w:hAnsi="Times New Roman" w:cs="Times New Roman"/>
                <w:sz w:val="20"/>
                <w:szCs w:val="20"/>
              </w:rPr>
              <w:t>225</w:t>
            </w:r>
          </w:p>
        </w:tc>
      </w:tr>
      <w:tr w:rsidR="00232686" w:rsidRPr="008677C1" w:rsidTr="00D15D4C">
        <w:trPr>
          <w:trHeight w:val="20"/>
        </w:trPr>
        <w:tc>
          <w:tcPr>
            <w:tcW w:w="1112" w:type="pct"/>
            <w:vAlign w:val="center"/>
          </w:tcPr>
          <w:p w:rsidR="00DE5D6C" w:rsidRPr="008677C1" w:rsidRDefault="00DE5D6C" w:rsidP="00D15D4C">
            <w:pPr>
              <w:spacing w:line="360" w:lineRule="auto"/>
              <w:jc w:val="center"/>
              <w:rPr>
                <w:rFonts w:ascii="Times New Roman" w:hAnsi="Times New Roman" w:cs="Times New Roman"/>
                <w:b/>
                <w:sz w:val="20"/>
                <w:szCs w:val="20"/>
              </w:rPr>
            </w:pPr>
            <w:r w:rsidRPr="008677C1">
              <w:rPr>
                <w:rFonts w:ascii="Times New Roman" w:hAnsi="Times New Roman" w:cs="Times New Roman"/>
                <w:b/>
                <w:sz w:val="20"/>
                <w:szCs w:val="20"/>
              </w:rPr>
              <w:t>TOPLAM</w:t>
            </w:r>
          </w:p>
        </w:tc>
        <w:tc>
          <w:tcPr>
            <w:tcW w:w="1945" w:type="pct"/>
          </w:tcPr>
          <w:p w:rsidR="00DE5D6C" w:rsidRPr="008677C1" w:rsidRDefault="00A55E6D" w:rsidP="008D1B29">
            <w:pPr>
              <w:spacing w:line="360" w:lineRule="auto"/>
              <w:jc w:val="center"/>
              <w:rPr>
                <w:rFonts w:ascii="Times New Roman" w:hAnsi="Times New Roman" w:cs="Times New Roman"/>
                <w:b/>
                <w:sz w:val="20"/>
                <w:szCs w:val="20"/>
              </w:rPr>
            </w:pPr>
            <w:r w:rsidRPr="008677C1">
              <w:rPr>
                <w:rFonts w:ascii="Times New Roman" w:hAnsi="Times New Roman" w:cs="Times New Roman"/>
                <w:b/>
                <w:sz w:val="20"/>
                <w:szCs w:val="20"/>
              </w:rPr>
              <w:fldChar w:fldCharType="begin"/>
            </w:r>
            <w:r w:rsidR="00DE5D6C" w:rsidRPr="008677C1">
              <w:rPr>
                <w:rFonts w:ascii="Times New Roman" w:hAnsi="Times New Roman" w:cs="Times New Roman"/>
                <w:b/>
                <w:sz w:val="20"/>
                <w:szCs w:val="20"/>
              </w:rPr>
              <w:instrText xml:space="preserve"> =SUM(ABOVE) </w:instrText>
            </w:r>
            <w:r w:rsidRPr="008677C1">
              <w:rPr>
                <w:rFonts w:ascii="Times New Roman" w:hAnsi="Times New Roman" w:cs="Times New Roman"/>
                <w:b/>
                <w:sz w:val="20"/>
                <w:szCs w:val="20"/>
              </w:rPr>
              <w:fldChar w:fldCharType="separate"/>
            </w:r>
            <w:r w:rsidR="00DE5D6C" w:rsidRPr="008677C1">
              <w:rPr>
                <w:rFonts w:ascii="Times New Roman" w:hAnsi="Times New Roman" w:cs="Times New Roman"/>
                <w:b/>
                <w:noProof/>
                <w:sz w:val="20"/>
                <w:szCs w:val="20"/>
              </w:rPr>
              <w:t>88</w:t>
            </w:r>
            <w:r w:rsidRPr="008677C1">
              <w:rPr>
                <w:rFonts w:ascii="Times New Roman" w:hAnsi="Times New Roman" w:cs="Times New Roman"/>
                <w:b/>
                <w:sz w:val="20"/>
                <w:szCs w:val="20"/>
              </w:rPr>
              <w:fldChar w:fldCharType="end"/>
            </w:r>
          </w:p>
        </w:tc>
        <w:tc>
          <w:tcPr>
            <w:tcW w:w="1943" w:type="pct"/>
          </w:tcPr>
          <w:p w:rsidR="00DE5D6C" w:rsidRPr="008677C1" w:rsidRDefault="00A55E6D" w:rsidP="008D1B29">
            <w:pPr>
              <w:spacing w:line="360" w:lineRule="auto"/>
              <w:jc w:val="right"/>
              <w:rPr>
                <w:rFonts w:ascii="Times New Roman" w:hAnsi="Times New Roman" w:cs="Times New Roman"/>
                <w:b/>
                <w:sz w:val="20"/>
                <w:szCs w:val="20"/>
              </w:rPr>
            </w:pPr>
            <w:r w:rsidRPr="008677C1">
              <w:rPr>
                <w:rFonts w:ascii="Times New Roman" w:hAnsi="Times New Roman" w:cs="Times New Roman"/>
                <w:b/>
                <w:sz w:val="20"/>
                <w:szCs w:val="20"/>
              </w:rPr>
              <w:fldChar w:fldCharType="begin"/>
            </w:r>
            <w:r w:rsidR="00DE5D6C" w:rsidRPr="008677C1">
              <w:rPr>
                <w:rFonts w:ascii="Times New Roman" w:hAnsi="Times New Roman" w:cs="Times New Roman"/>
                <w:b/>
                <w:sz w:val="20"/>
                <w:szCs w:val="20"/>
              </w:rPr>
              <w:instrText xml:space="preserve"> =SUM(ABOVE) </w:instrText>
            </w:r>
            <w:r w:rsidRPr="008677C1">
              <w:rPr>
                <w:rFonts w:ascii="Times New Roman" w:hAnsi="Times New Roman" w:cs="Times New Roman"/>
                <w:b/>
                <w:sz w:val="20"/>
                <w:szCs w:val="20"/>
              </w:rPr>
              <w:fldChar w:fldCharType="end"/>
            </w:r>
            <w:r w:rsidRPr="008677C1">
              <w:rPr>
                <w:rFonts w:ascii="Times New Roman" w:hAnsi="Times New Roman" w:cs="Times New Roman"/>
                <w:b/>
                <w:sz w:val="20"/>
                <w:szCs w:val="20"/>
              </w:rPr>
              <w:fldChar w:fldCharType="begin"/>
            </w:r>
            <w:r w:rsidR="00DE5D6C" w:rsidRPr="008677C1">
              <w:rPr>
                <w:rFonts w:ascii="Times New Roman" w:hAnsi="Times New Roman" w:cs="Times New Roman"/>
                <w:b/>
                <w:sz w:val="20"/>
                <w:szCs w:val="20"/>
              </w:rPr>
              <w:instrText xml:space="preserve"> =SUM(ABOVE) </w:instrText>
            </w:r>
            <w:r w:rsidRPr="008677C1">
              <w:rPr>
                <w:rFonts w:ascii="Times New Roman" w:hAnsi="Times New Roman" w:cs="Times New Roman"/>
                <w:b/>
                <w:sz w:val="20"/>
                <w:szCs w:val="20"/>
              </w:rPr>
              <w:fldChar w:fldCharType="separate"/>
            </w:r>
            <w:r w:rsidR="00DE5D6C" w:rsidRPr="008677C1">
              <w:rPr>
                <w:rFonts w:ascii="Times New Roman" w:hAnsi="Times New Roman" w:cs="Times New Roman"/>
                <w:b/>
                <w:noProof/>
                <w:sz w:val="20"/>
                <w:szCs w:val="20"/>
              </w:rPr>
              <w:t>27.674,041</w:t>
            </w:r>
            <w:r w:rsidRPr="008677C1">
              <w:rPr>
                <w:rFonts w:ascii="Times New Roman" w:hAnsi="Times New Roman" w:cs="Times New Roman"/>
                <w:b/>
                <w:sz w:val="20"/>
                <w:szCs w:val="20"/>
              </w:rPr>
              <w:fldChar w:fldCharType="end"/>
            </w:r>
          </w:p>
        </w:tc>
      </w:tr>
    </w:tbl>
    <w:p w:rsidR="00BB2AD2" w:rsidRPr="008677C1" w:rsidRDefault="00BB2AD2" w:rsidP="004D3F7B">
      <w:pPr>
        <w:ind w:firstLine="709"/>
        <w:rPr>
          <w:rFonts w:ascii="Times New Roman" w:hAnsi="Times New Roman" w:cs="Times New Roman"/>
          <w:b/>
          <w:sz w:val="24"/>
          <w:szCs w:val="24"/>
        </w:rPr>
      </w:pPr>
    </w:p>
    <w:p w:rsidR="00C42E4F" w:rsidRDefault="00630ED9" w:rsidP="004D3F7B">
      <w:pPr>
        <w:ind w:firstLine="709"/>
        <w:rPr>
          <w:rFonts w:ascii="Times New Roman" w:hAnsi="Times New Roman" w:cs="Times New Roman"/>
          <w:sz w:val="24"/>
          <w:szCs w:val="24"/>
        </w:rPr>
      </w:pPr>
      <w:r>
        <w:rPr>
          <w:rFonts w:ascii="Times New Roman" w:hAnsi="Times New Roman" w:cs="Times New Roman"/>
          <w:sz w:val="24"/>
          <w:szCs w:val="24"/>
        </w:rPr>
        <w:t>Tablo 23</w:t>
      </w:r>
      <w:r w:rsidR="00761564" w:rsidRPr="0051355A">
        <w:rPr>
          <w:rFonts w:ascii="Times New Roman" w:hAnsi="Times New Roman" w:cs="Times New Roman"/>
          <w:sz w:val="24"/>
          <w:szCs w:val="24"/>
        </w:rPr>
        <w:t>’</w:t>
      </w:r>
      <w:r w:rsidR="005571EC">
        <w:rPr>
          <w:rFonts w:ascii="Times New Roman" w:hAnsi="Times New Roman" w:cs="Times New Roman"/>
          <w:sz w:val="24"/>
          <w:szCs w:val="24"/>
        </w:rPr>
        <w:t xml:space="preserve"> </w:t>
      </w:r>
      <w:r w:rsidR="00065B29" w:rsidRPr="0051355A">
        <w:rPr>
          <w:rFonts w:ascii="Times New Roman" w:hAnsi="Times New Roman" w:cs="Times New Roman"/>
          <w:sz w:val="24"/>
          <w:szCs w:val="24"/>
        </w:rPr>
        <w:t>e</w:t>
      </w:r>
      <w:r w:rsidR="00761564" w:rsidRPr="0051355A">
        <w:rPr>
          <w:rFonts w:ascii="Times New Roman" w:hAnsi="Times New Roman" w:cs="Times New Roman"/>
          <w:sz w:val="24"/>
          <w:szCs w:val="24"/>
        </w:rPr>
        <w:t xml:space="preserve"> göre</w:t>
      </w:r>
      <w:r w:rsidR="001950F7" w:rsidRPr="0051355A">
        <w:rPr>
          <w:rFonts w:ascii="Times New Roman" w:hAnsi="Times New Roman" w:cs="Times New Roman"/>
          <w:sz w:val="24"/>
          <w:szCs w:val="24"/>
        </w:rPr>
        <w:t xml:space="preserve"> 2019 yılında</w:t>
      </w:r>
      <w:r w:rsidR="00761564" w:rsidRPr="0051355A">
        <w:rPr>
          <w:rFonts w:ascii="Times New Roman" w:hAnsi="Times New Roman" w:cs="Times New Roman"/>
          <w:sz w:val="24"/>
          <w:szCs w:val="24"/>
        </w:rPr>
        <w:t xml:space="preserve"> göz hastalıkları ameliyatı,</w:t>
      </w:r>
      <w:r w:rsidR="005571EC">
        <w:rPr>
          <w:rFonts w:ascii="Times New Roman" w:hAnsi="Times New Roman" w:cs="Times New Roman"/>
          <w:sz w:val="24"/>
          <w:szCs w:val="24"/>
        </w:rPr>
        <w:t xml:space="preserve"> </w:t>
      </w:r>
      <w:r w:rsidR="00761564" w:rsidRPr="0051355A">
        <w:rPr>
          <w:rFonts w:ascii="Times New Roman" w:hAnsi="Times New Roman" w:cs="Times New Roman"/>
          <w:sz w:val="24"/>
          <w:szCs w:val="24"/>
        </w:rPr>
        <w:t>ameliyat olan hasta sayılarına bakıldığında en fazla ameliyat 15 kişi ile kasım ayı</w:t>
      </w:r>
      <w:r w:rsidR="006C38AA">
        <w:rPr>
          <w:rFonts w:ascii="Times New Roman" w:hAnsi="Times New Roman" w:cs="Times New Roman"/>
          <w:sz w:val="24"/>
          <w:szCs w:val="24"/>
        </w:rPr>
        <w:t xml:space="preserve">, en az ameliyat </w:t>
      </w:r>
      <w:r w:rsidR="005B65DA">
        <w:rPr>
          <w:rFonts w:ascii="Times New Roman" w:hAnsi="Times New Roman" w:cs="Times New Roman"/>
          <w:sz w:val="24"/>
          <w:szCs w:val="24"/>
        </w:rPr>
        <w:t xml:space="preserve">1 kişiyle </w:t>
      </w:r>
      <w:r w:rsidR="006C38AA">
        <w:rPr>
          <w:rFonts w:ascii="Times New Roman" w:hAnsi="Times New Roman" w:cs="Times New Roman"/>
          <w:sz w:val="24"/>
          <w:szCs w:val="24"/>
        </w:rPr>
        <w:t>ağustos ayı gerçekleşmiş olup toplamda</w:t>
      </w:r>
      <w:r w:rsidR="00761564" w:rsidRPr="0051355A">
        <w:rPr>
          <w:rFonts w:ascii="Times New Roman" w:hAnsi="Times New Roman" w:cs="Times New Roman"/>
          <w:sz w:val="24"/>
          <w:szCs w:val="24"/>
        </w:rPr>
        <w:t xml:space="preserve"> ise 88 hasta ameliyat edilmiştir.</w:t>
      </w:r>
      <w:r w:rsidR="006C27AA">
        <w:rPr>
          <w:rFonts w:ascii="Times New Roman" w:hAnsi="Times New Roman" w:cs="Times New Roman"/>
          <w:sz w:val="24"/>
          <w:szCs w:val="24"/>
        </w:rPr>
        <w:t xml:space="preserve"> </w:t>
      </w:r>
      <w:r w:rsidR="00761564" w:rsidRPr="0051355A">
        <w:rPr>
          <w:rFonts w:ascii="Times New Roman" w:hAnsi="Times New Roman" w:cs="Times New Roman"/>
          <w:sz w:val="24"/>
          <w:szCs w:val="24"/>
        </w:rPr>
        <w:t>Gelir olarak bakıldığında en fazla gelir 5.510,44 TL il</w:t>
      </w:r>
      <w:r w:rsidR="004D5C5B">
        <w:rPr>
          <w:rFonts w:ascii="Times New Roman" w:hAnsi="Times New Roman" w:cs="Times New Roman"/>
          <w:sz w:val="24"/>
          <w:szCs w:val="24"/>
        </w:rPr>
        <w:t>e kasım ayı</w:t>
      </w:r>
      <w:r w:rsidR="006C38AA">
        <w:rPr>
          <w:rFonts w:ascii="Times New Roman" w:hAnsi="Times New Roman" w:cs="Times New Roman"/>
          <w:sz w:val="24"/>
          <w:szCs w:val="24"/>
        </w:rPr>
        <w:t>nda en az gelir 225 TL ile aralık ayında gerçekleşmiştir. T</w:t>
      </w:r>
      <w:r w:rsidR="004D5C5B">
        <w:rPr>
          <w:rFonts w:ascii="Times New Roman" w:hAnsi="Times New Roman" w:cs="Times New Roman"/>
          <w:sz w:val="24"/>
          <w:szCs w:val="24"/>
        </w:rPr>
        <w:t xml:space="preserve">oplamda 27.674,041 </w:t>
      </w:r>
      <w:r w:rsidR="00761564" w:rsidRPr="0051355A">
        <w:rPr>
          <w:rFonts w:ascii="Times New Roman" w:hAnsi="Times New Roman" w:cs="Times New Roman"/>
          <w:sz w:val="24"/>
          <w:szCs w:val="24"/>
        </w:rPr>
        <w:t>TL gelir elde edilmiştir.</w:t>
      </w:r>
    </w:p>
    <w:p w:rsidR="004D3F7B" w:rsidRDefault="004D3F7B" w:rsidP="004D3F7B">
      <w:pPr>
        <w:ind w:firstLine="709"/>
        <w:rPr>
          <w:rFonts w:ascii="Times New Roman" w:hAnsi="Times New Roman" w:cs="Times New Roman"/>
          <w:sz w:val="24"/>
          <w:szCs w:val="24"/>
        </w:rPr>
      </w:pPr>
    </w:p>
    <w:p w:rsidR="004D3F7B" w:rsidRDefault="004D3F7B" w:rsidP="009C6544">
      <w:pPr>
        <w:pStyle w:val="Balk5"/>
      </w:pPr>
    </w:p>
    <w:p w:rsidR="00041DB3" w:rsidRDefault="00041DB3" w:rsidP="00041DB3"/>
    <w:p w:rsidR="003C0B9B" w:rsidRPr="004D3F7B" w:rsidRDefault="00DE3A2D" w:rsidP="005B65DA">
      <w:pPr>
        <w:pStyle w:val="Balk5"/>
        <w:ind w:firstLine="709"/>
        <w:rPr>
          <w:bCs/>
        </w:rPr>
      </w:pPr>
      <w:bookmarkStart w:id="391" w:name="_Toc43931549"/>
      <w:bookmarkStart w:id="392" w:name="_Toc43996194"/>
      <w:bookmarkStart w:id="393" w:name="_Toc44065322"/>
      <w:bookmarkStart w:id="394" w:name="_Toc44795477"/>
      <w:r>
        <w:rPr>
          <w:bCs/>
        </w:rPr>
        <w:lastRenderedPageBreak/>
        <w:t>3.</w:t>
      </w:r>
      <w:r w:rsidR="00C0756A">
        <w:rPr>
          <w:bCs/>
        </w:rPr>
        <w:t>2.4</w:t>
      </w:r>
      <w:r w:rsidR="003C0B9B" w:rsidRPr="004D3F7B">
        <w:rPr>
          <w:bCs/>
        </w:rPr>
        <w:t xml:space="preserve">.1.12. Kadın Hastalıkları </w:t>
      </w:r>
      <w:r w:rsidR="0032017A" w:rsidRPr="004D3F7B">
        <w:rPr>
          <w:bCs/>
        </w:rPr>
        <w:t>ve</w:t>
      </w:r>
      <w:r w:rsidR="003C0B9B" w:rsidRPr="004D3F7B">
        <w:rPr>
          <w:bCs/>
        </w:rPr>
        <w:t xml:space="preserve"> Doğum Poliklinik Gelir Kalemleri</w:t>
      </w:r>
      <w:bookmarkEnd w:id="391"/>
      <w:bookmarkEnd w:id="392"/>
      <w:bookmarkEnd w:id="393"/>
      <w:bookmarkEnd w:id="394"/>
    </w:p>
    <w:p w:rsidR="00AD2548" w:rsidRDefault="00AD2548" w:rsidP="004D3F7B">
      <w:pPr>
        <w:ind w:firstLine="709"/>
        <w:rPr>
          <w:rFonts w:ascii="Times New Roman" w:hAnsi="Times New Roman" w:cs="Times New Roman"/>
          <w:bCs/>
          <w:sz w:val="24"/>
          <w:szCs w:val="24"/>
        </w:rPr>
      </w:pPr>
      <w:r>
        <w:rPr>
          <w:rFonts w:ascii="Times New Roman" w:hAnsi="Times New Roman" w:cs="Times New Roman"/>
          <w:bCs/>
          <w:sz w:val="24"/>
          <w:szCs w:val="24"/>
        </w:rPr>
        <w:t xml:space="preserve"> Kadın hastalıkları ve doğum poliklinik gelirleri </w:t>
      </w:r>
      <w:r w:rsidR="00EE1929">
        <w:rPr>
          <w:rFonts w:ascii="Times New Roman" w:hAnsi="Times New Roman" w:cs="Times New Roman"/>
          <w:bCs/>
          <w:sz w:val="24"/>
          <w:szCs w:val="24"/>
        </w:rPr>
        <w:t xml:space="preserve">aşağıdaki </w:t>
      </w:r>
      <w:r w:rsidR="004D3F7B">
        <w:rPr>
          <w:rFonts w:ascii="Times New Roman" w:hAnsi="Times New Roman" w:cs="Times New Roman"/>
          <w:bCs/>
          <w:sz w:val="24"/>
          <w:szCs w:val="24"/>
        </w:rPr>
        <w:t>T</w:t>
      </w:r>
      <w:r>
        <w:rPr>
          <w:rFonts w:ascii="Times New Roman" w:hAnsi="Times New Roman" w:cs="Times New Roman"/>
          <w:bCs/>
          <w:sz w:val="24"/>
          <w:szCs w:val="24"/>
        </w:rPr>
        <w:t>ablo</w:t>
      </w:r>
      <w:r w:rsidR="00630ED9">
        <w:rPr>
          <w:rFonts w:ascii="Times New Roman" w:hAnsi="Times New Roman" w:cs="Times New Roman"/>
          <w:bCs/>
          <w:sz w:val="24"/>
          <w:szCs w:val="24"/>
        </w:rPr>
        <w:t xml:space="preserve"> 24</w:t>
      </w:r>
      <w:r w:rsidR="004D3F7B">
        <w:rPr>
          <w:rFonts w:ascii="Times New Roman" w:hAnsi="Times New Roman" w:cs="Times New Roman"/>
          <w:bCs/>
          <w:sz w:val="24"/>
          <w:szCs w:val="24"/>
        </w:rPr>
        <w:t>’</w:t>
      </w:r>
      <w:r w:rsidR="00EE1A75">
        <w:rPr>
          <w:rFonts w:ascii="Times New Roman" w:hAnsi="Times New Roman" w:cs="Times New Roman"/>
          <w:bCs/>
          <w:sz w:val="24"/>
          <w:szCs w:val="24"/>
        </w:rPr>
        <w:t xml:space="preserve"> </w:t>
      </w:r>
      <w:r w:rsidR="00630ED9">
        <w:rPr>
          <w:rFonts w:ascii="Times New Roman" w:hAnsi="Times New Roman" w:cs="Times New Roman"/>
          <w:bCs/>
          <w:sz w:val="24"/>
          <w:szCs w:val="24"/>
        </w:rPr>
        <w:t>t</w:t>
      </w:r>
      <w:r w:rsidR="004D3F7B">
        <w:rPr>
          <w:rFonts w:ascii="Times New Roman" w:hAnsi="Times New Roman" w:cs="Times New Roman"/>
          <w:bCs/>
          <w:sz w:val="24"/>
          <w:szCs w:val="24"/>
        </w:rPr>
        <w:t>e</w:t>
      </w:r>
      <w:r>
        <w:rPr>
          <w:rFonts w:ascii="Times New Roman" w:hAnsi="Times New Roman" w:cs="Times New Roman"/>
          <w:bCs/>
          <w:sz w:val="24"/>
          <w:szCs w:val="24"/>
        </w:rPr>
        <w:t xml:space="preserve"> aylık olarak gösterilmiştir.</w:t>
      </w:r>
    </w:p>
    <w:p w:rsidR="006A4523" w:rsidRPr="0051355A" w:rsidRDefault="006A4523" w:rsidP="004D3F7B">
      <w:pPr>
        <w:ind w:firstLine="709"/>
        <w:rPr>
          <w:rFonts w:ascii="Times New Roman" w:hAnsi="Times New Roman" w:cs="Times New Roman"/>
          <w:bCs/>
          <w:sz w:val="24"/>
          <w:szCs w:val="24"/>
        </w:rPr>
      </w:pPr>
    </w:p>
    <w:p w:rsidR="00DE5D6C" w:rsidRPr="00EE1A75" w:rsidRDefault="00053DBE" w:rsidP="003A53DA">
      <w:pPr>
        <w:pStyle w:val="ResimYazs"/>
        <w:spacing w:line="360" w:lineRule="auto"/>
        <w:jc w:val="center"/>
        <w:rPr>
          <w:rFonts w:ascii="Times New Roman" w:hAnsi="Times New Roman" w:cs="Times New Roman"/>
          <w:bCs w:val="0"/>
          <w:color w:val="000000" w:themeColor="text1"/>
          <w:sz w:val="24"/>
          <w:szCs w:val="24"/>
        </w:rPr>
      </w:pPr>
      <w:bookmarkStart w:id="395" w:name="_Toc42981473"/>
      <w:r w:rsidRPr="00EE1A75">
        <w:rPr>
          <w:rFonts w:ascii="Times New Roman" w:hAnsi="Times New Roman" w:cs="Times New Roman"/>
          <w:color w:val="000000" w:themeColor="text1"/>
          <w:sz w:val="24"/>
          <w:szCs w:val="24"/>
        </w:rPr>
        <w:t>Tablo</w:t>
      </w:r>
      <w:r w:rsidR="00630ED9" w:rsidRPr="00EE1A75">
        <w:rPr>
          <w:rFonts w:ascii="Times New Roman" w:hAnsi="Times New Roman" w:cs="Times New Roman"/>
          <w:color w:val="000000" w:themeColor="text1"/>
          <w:sz w:val="24"/>
          <w:szCs w:val="24"/>
        </w:rPr>
        <w:t xml:space="preserve"> 24</w:t>
      </w:r>
      <w:r w:rsidRPr="00EE1A75">
        <w:rPr>
          <w:rFonts w:ascii="Times New Roman" w:hAnsi="Times New Roman" w:cs="Times New Roman"/>
          <w:color w:val="000000" w:themeColor="text1"/>
          <w:sz w:val="24"/>
          <w:szCs w:val="24"/>
        </w:rPr>
        <w:t>. Kadın H</w:t>
      </w:r>
      <w:r w:rsidR="008C7AE6" w:rsidRPr="00EE1A75">
        <w:rPr>
          <w:rFonts w:ascii="Times New Roman" w:hAnsi="Times New Roman" w:cs="Times New Roman"/>
          <w:color w:val="000000" w:themeColor="text1"/>
          <w:sz w:val="24"/>
          <w:szCs w:val="24"/>
        </w:rPr>
        <w:t>astalıkları ve Doğum Gelir Dağıt</w:t>
      </w:r>
      <w:r w:rsidRPr="00EE1A75">
        <w:rPr>
          <w:rFonts w:ascii="Times New Roman" w:hAnsi="Times New Roman" w:cs="Times New Roman"/>
          <w:color w:val="000000" w:themeColor="text1"/>
          <w:sz w:val="24"/>
          <w:szCs w:val="24"/>
        </w:rPr>
        <w:t>ım Tablosu</w:t>
      </w:r>
      <w:bookmarkEnd w:id="395"/>
    </w:p>
    <w:tbl>
      <w:tblPr>
        <w:tblStyle w:val="TabloKlavuzu"/>
        <w:tblW w:w="8575" w:type="dxa"/>
        <w:jc w:val="center"/>
        <w:tblLook w:val="04A0" w:firstRow="1" w:lastRow="0" w:firstColumn="1" w:lastColumn="0" w:noHBand="0" w:noVBand="1"/>
      </w:tblPr>
      <w:tblGrid>
        <w:gridCol w:w="1173"/>
        <w:gridCol w:w="732"/>
        <w:gridCol w:w="1116"/>
        <w:gridCol w:w="732"/>
        <w:gridCol w:w="1036"/>
        <w:gridCol w:w="732"/>
        <w:gridCol w:w="1038"/>
        <w:gridCol w:w="900"/>
        <w:gridCol w:w="1116"/>
      </w:tblGrid>
      <w:tr w:rsidR="00DE5D6C" w:rsidRPr="00AD2548" w:rsidTr="003D539D">
        <w:trPr>
          <w:trHeight w:val="20"/>
          <w:jc w:val="center"/>
        </w:trPr>
        <w:tc>
          <w:tcPr>
            <w:tcW w:w="5000" w:type="pct"/>
            <w:gridSpan w:val="9"/>
            <w:tcBorders>
              <w:top w:val="single" w:sz="4" w:space="0" w:color="000000" w:themeColor="text1"/>
            </w:tcBorders>
            <w:vAlign w:val="center"/>
          </w:tcPr>
          <w:p w:rsidR="00DE5D6C" w:rsidRPr="006031F7" w:rsidRDefault="00DE5D6C" w:rsidP="003A53DA">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Kadın Hastalıkları ve Doğum Poliklinik Gelir Kalemleri</w:t>
            </w:r>
          </w:p>
        </w:tc>
      </w:tr>
      <w:tr w:rsidR="00DE5D6C" w:rsidRPr="00AD2548" w:rsidTr="003D539D">
        <w:trPr>
          <w:trHeight w:val="20"/>
          <w:jc w:val="center"/>
        </w:trPr>
        <w:tc>
          <w:tcPr>
            <w:tcW w:w="684" w:type="pct"/>
          </w:tcPr>
          <w:p w:rsidR="00DE5D6C" w:rsidRPr="00422271" w:rsidRDefault="00DE5D6C" w:rsidP="003A53DA">
            <w:pPr>
              <w:spacing w:line="360" w:lineRule="auto"/>
              <w:rPr>
                <w:rFonts w:ascii="Times New Roman" w:hAnsi="Times New Roman" w:cs="Times New Roman"/>
                <w:b/>
                <w:sz w:val="20"/>
                <w:szCs w:val="20"/>
              </w:rPr>
            </w:pPr>
          </w:p>
        </w:tc>
        <w:tc>
          <w:tcPr>
            <w:tcW w:w="1078" w:type="pct"/>
            <w:gridSpan w:val="2"/>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Ayakta Hasta</w:t>
            </w:r>
          </w:p>
        </w:tc>
        <w:tc>
          <w:tcPr>
            <w:tcW w:w="1031" w:type="pct"/>
            <w:gridSpan w:val="2"/>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Yatan Hasta</w:t>
            </w:r>
          </w:p>
        </w:tc>
        <w:tc>
          <w:tcPr>
            <w:tcW w:w="1032" w:type="pct"/>
            <w:gridSpan w:val="2"/>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 xml:space="preserve">   Günübirlik Hasta</w:t>
            </w:r>
          </w:p>
        </w:tc>
        <w:tc>
          <w:tcPr>
            <w:tcW w:w="1176" w:type="pct"/>
            <w:gridSpan w:val="2"/>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Genel Toplam</w:t>
            </w:r>
          </w:p>
        </w:tc>
      </w:tr>
      <w:tr w:rsidR="00DE5D6C" w:rsidRPr="00AD2548" w:rsidTr="00242DEC">
        <w:trPr>
          <w:trHeight w:val="20"/>
          <w:jc w:val="center"/>
        </w:trPr>
        <w:tc>
          <w:tcPr>
            <w:tcW w:w="684" w:type="pct"/>
            <w:vAlign w:val="center"/>
          </w:tcPr>
          <w:p w:rsidR="00DE5D6C" w:rsidRPr="00422271" w:rsidRDefault="00DE5D6C" w:rsidP="00242DE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AYLAR</w:t>
            </w:r>
          </w:p>
        </w:tc>
        <w:tc>
          <w:tcPr>
            <w:tcW w:w="427" w:type="pct"/>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Hasta Sayısı</w:t>
            </w:r>
          </w:p>
        </w:tc>
        <w:tc>
          <w:tcPr>
            <w:tcW w:w="651" w:type="pct"/>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Tutar</w:t>
            </w:r>
          </w:p>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(TL)</w:t>
            </w:r>
          </w:p>
        </w:tc>
        <w:tc>
          <w:tcPr>
            <w:tcW w:w="427" w:type="pct"/>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Hasta Sayısı</w:t>
            </w:r>
          </w:p>
        </w:tc>
        <w:tc>
          <w:tcPr>
            <w:tcW w:w="604" w:type="pct"/>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Tutar</w:t>
            </w:r>
          </w:p>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(TL)</w:t>
            </w:r>
          </w:p>
        </w:tc>
        <w:tc>
          <w:tcPr>
            <w:tcW w:w="427" w:type="pct"/>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Hasta Sayısı</w:t>
            </w:r>
          </w:p>
        </w:tc>
        <w:tc>
          <w:tcPr>
            <w:tcW w:w="605" w:type="pct"/>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Tutar</w:t>
            </w:r>
          </w:p>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(TL)</w:t>
            </w:r>
          </w:p>
        </w:tc>
        <w:tc>
          <w:tcPr>
            <w:tcW w:w="525" w:type="pct"/>
            <w:tcBorders>
              <w:bottom w:val="single" w:sz="4" w:space="0" w:color="auto"/>
              <w:right w:val="single" w:sz="4" w:space="0" w:color="auto"/>
            </w:tcBorders>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Toplam Hasta Sayısı</w:t>
            </w:r>
          </w:p>
        </w:tc>
        <w:tc>
          <w:tcPr>
            <w:tcW w:w="651" w:type="pct"/>
            <w:tcBorders>
              <w:left w:val="single" w:sz="4" w:space="0" w:color="auto"/>
            </w:tcBorders>
          </w:tcPr>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Toplam Tutar</w:t>
            </w:r>
          </w:p>
          <w:p w:rsidR="00DE5D6C" w:rsidRPr="00422271" w:rsidRDefault="00DE5D6C" w:rsidP="003A53DA">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(TL)</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OCAK</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368</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10.649,94</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0</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0</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49</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2.606,61</w:t>
            </w:r>
          </w:p>
        </w:tc>
        <w:tc>
          <w:tcPr>
            <w:tcW w:w="525" w:type="pct"/>
            <w:tcBorders>
              <w:top w:val="single" w:sz="4" w:space="0" w:color="auto"/>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417</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13</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256,55</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ŞUBAT</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388</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10.591,37</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0</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0</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43</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2.975,24</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431</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13</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566,61</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MART</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643</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16.077,68</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5</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2.103,44</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62</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4.529,01</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710</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22</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710,13</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NİSAN</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316</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9.040,11</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4</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1.383,64</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39</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4.036,75</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359</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14</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460,50</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MAYIS</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585</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15.016,21</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7</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5.365,50</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108</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6.262,41</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700</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26</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644,12</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HAZİRAN</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276</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7.200,84</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5</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3.922,27</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77</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5.202,02</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358</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16</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325,13</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TEMMUZ</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690</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16.610,58</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7</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5.224,33</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96</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6.716,13</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793</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28</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551,04</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AĞUSTOS</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301</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6.951,05</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10</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6.110,00</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53</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4.781,85</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364</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17</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842,90</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EYLÜL</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492</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12.205,70</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2</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1.664,00</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49</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2.994,85</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543</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16</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864,55</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EKİM</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365</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8.246,71</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5</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3.115,79</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37</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3.063,81</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407</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14</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426,31</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KASIM</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552</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12.690,55</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4</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2.315,16</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40</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2.966,01</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596</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17</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971,72</w:t>
            </w:r>
          </w:p>
        </w:tc>
      </w:tr>
      <w:tr w:rsidR="00DE5D6C" w:rsidRPr="00AD2548" w:rsidTr="00D15D4C">
        <w:trPr>
          <w:trHeight w:val="20"/>
          <w:jc w:val="center"/>
        </w:trPr>
        <w:tc>
          <w:tcPr>
            <w:tcW w:w="684" w:type="pct"/>
            <w:vAlign w:val="center"/>
          </w:tcPr>
          <w:p w:rsidR="00DE5D6C" w:rsidRPr="00422271" w:rsidRDefault="00DE5D6C" w:rsidP="00D15D4C">
            <w:pPr>
              <w:spacing w:line="360" w:lineRule="auto"/>
              <w:jc w:val="center"/>
              <w:rPr>
                <w:rFonts w:ascii="Times New Roman" w:hAnsi="Times New Roman" w:cs="Times New Roman"/>
                <w:b/>
                <w:sz w:val="20"/>
                <w:szCs w:val="20"/>
              </w:rPr>
            </w:pPr>
            <w:r w:rsidRPr="00422271">
              <w:rPr>
                <w:rFonts w:ascii="Times New Roman" w:hAnsi="Times New Roman" w:cs="Times New Roman"/>
                <w:b/>
                <w:sz w:val="20"/>
                <w:szCs w:val="20"/>
              </w:rPr>
              <w:t>ARALIK</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546</w:t>
            </w:r>
          </w:p>
        </w:tc>
        <w:tc>
          <w:tcPr>
            <w:tcW w:w="651"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13.620,28</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0</w:t>
            </w:r>
          </w:p>
        </w:tc>
        <w:tc>
          <w:tcPr>
            <w:tcW w:w="604"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0</w:t>
            </w:r>
          </w:p>
        </w:tc>
        <w:tc>
          <w:tcPr>
            <w:tcW w:w="427" w:type="pct"/>
          </w:tcPr>
          <w:p w:rsidR="00DE5D6C" w:rsidRPr="00422271" w:rsidRDefault="00DE5D6C" w:rsidP="003A53DA">
            <w:pPr>
              <w:spacing w:line="360" w:lineRule="auto"/>
              <w:jc w:val="center"/>
              <w:rPr>
                <w:rFonts w:ascii="Times New Roman" w:hAnsi="Times New Roman" w:cs="Times New Roman"/>
                <w:sz w:val="20"/>
                <w:szCs w:val="20"/>
              </w:rPr>
            </w:pPr>
            <w:r w:rsidRPr="00422271">
              <w:rPr>
                <w:rFonts w:ascii="Times New Roman" w:hAnsi="Times New Roman" w:cs="Times New Roman"/>
                <w:sz w:val="20"/>
                <w:szCs w:val="20"/>
              </w:rPr>
              <w:t>54</w:t>
            </w:r>
          </w:p>
        </w:tc>
        <w:tc>
          <w:tcPr>
            <w:tcW w:w="605" w:type="pct"/>
          </w:tcPr>
          <w:p w:rsidR="00DE5D6C" w:rsidRPr="00422271" w:rsidRDefault="00DE5D6C" w:rsidP="003A53DA">
            <w:pPr>
              <w:spacing w:line="360" w:lineRule="auto"/>
              <w:jc w:val="right"/>
              <w:rPr>
                <w:rFonts w:ascii="Times New Roman" w:hAnsi="Times New Roman" w:cs="Times New Roman"/>
                <w:sz w:val="20"/>
                <w:szCs w:val="20"/>
              </w:rPr>
            </w:pPr>
            <w:r w:rsidRPr="00422271">
              <w:rPr>
                <w:rFonts w:ascii="Times New Roman" w:hAnsi="Times New Roman" w:cs="Times New Roman"/>
                <w:sz w:val="20"/>
                <w:szCs w:val="20"/>
              </w:rPr>
              <w:t>3.887,24</w:t>
            </w:r>
          </w:p>
        </w:tc>
        <w:tc>
          <w:tcPr>
            <w:tcW w:w="525" w:type="pct"/>
            <w:tcBorders>
              <w:right w:val="single" w:sz="4" w:space="0" w:color="auto"/>
            </w:tcBorders>
            <w:vAlign w:val="bottom"/>
          </w:tcPr>
          <w:p w:rsidR="00DE5D6C" w:rsidRPr="00422271" w:rsidRDefault="00DE5D6C" w:rsidP="003A53DA">
            <w:pPr>
              <w:spacing w:line="360" w:lineRule="auto"/>
              <w:jc w:val="center"/>
              <w:rPr>
                <w:rFonts w:ascii="Times New Roman" w:hAnsi="Times New Roman" w:cs="Times New Roman"/>
                <w:color w:val="000000"/>
                <w:sz w:val="20"/>
                <w:szCs w:val="20"/>
              </w:rPr>
            </w:pPr>
            <w:r w:rsidRPr="00422271">
              <w:rPr>
                <w:rFonts w:ascii="Times New Roman" w:hAnsi="Times New Roman" w:cs="Times New Roman"/>
                <w:color w:val="000000"/>
                <w:sz w:val="20"/>
                <w:szCs w:val="20"/>
              </w:rPr>
              <w:t>600</w:t>
            </w:r>
          </w:p>
        </w:tc>
        <w:tc>
          <w:tcPr>
            <w:tcW w:w="651" w:type="pct"/>
            <w:tcBorders>
              <w:left w:val="single" w:sz="4" w:space="0" w:color="auto"/>
            </w:tcBorders>
            <w:vAlign w:val="bottom"/>
          </w:tcPr>
          <w:p w:rsidR="00DE5D6C" w:rsidRPr="00422271" w:rsidRDefault="00DE5D6C" w:rsidP="003A53DA">
            <w:pPr>
              <w:spacing w:line="360" w:lineRule="auto"/>
              <w:jc w:val="right"/>
              <w:rPr>
                <w:rFonts w:ascii="Times New Roman" w:hAnsi="Times New Roman" w:cs="Times New Roman"/>
                <w:color w:val="000000"/>
                <w:sz w:val="20"/>
                <w:szCs w:val="20"/>
              </w:rPr>
            </w:pPr>
            <w:r w:rsidRPr="00422271">
              <w:rPr>
                <w:rFonts w:ascii="Times New Roman" w:hAnsi="Times New Roman" w:cs="Times New Roman"/>
                <w:color w:val="000000"/>
                <w:sz w:val="20"/>
                <w:szCs w:val="20"/>
              </w:rPr>
              <w:t>17</w:t>
            </w:r>
            <w:r w:rsidR="00746F05">
              <w:rPr>
                <w:rFonts w:ascii="Times New Roman" w:hAnsi="Times New Roman" w:cs="Times New Roman"/>
                <w:color w:val="000000"/>
                <w:sz w:val="20"/>
                <w:szCs w:val="20"/>
              </w:rPr>
              <w:t>.</w:t>
            </w:r>
            <w:r w:rsidRPr="00422271">
              <w:rPr>
                <w:rFonts w:ascii="Times New Roman" w:hAnsi="Times New Roman" w:cs="Times New Roman"/>
                <w:color w:val="000000"/>
                <w:sz w:val="20"/>
                <w:szCs w:val="20"/>
              </w:rPr>
              <w:t>507,52</w:t>
            </w:r>
          </w:p>
        </w:tc>
      </w:tr>
      <w:tr w:rsidR="00DE5D6C" w:rsidRPr="00AD2548" w:rsidTr="00D15D4C">
        <w:trPr>
          <w:trHeight w:val="20"/>
          <w:jc w:val="center"/>
        </w:trPr>
        <w:tc>
          <w:tcPr>
            <w:tcW w:w="684" w:type="pct"/>
            <w:vAlign w:val="center"/>
          </w:tcPr>
          <w:p w:rsidR="00DE5D6C" w:rsidRPr="00746F05" w:rsidRDefault="00DE5D6C" w:rsidP="00D15D4C">
            <w:pPr>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t>TOPLAM</w:t>
            </w:r>
          </w:p>
        </w:tc>
        <w:tc>
          <w:tcPr>
            <w:tcW w:w="427" w:type="pct"/>
            <w:vAlign w:val="bottom"/>
          </w:tcPr>
          <w:p w:rsidR="00DE5D6C"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DE5D6C"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DE5D6C" w:rsidRPr="00746F05">
              <w:rPr>
                <w:rFonts w:ascii="Times New Roman" w:hAnsi="Times New Roman" w:cs="Times New Roman"/>
                <w:b/>
                <w:noProof/>
                <w:sz w:val="20"/>
                <w:szCs w:val="20"/>
              </w:rPr>
              <w:t>5</w:t>
            </w:r>
            <w:r w:rsidR="00746F05">
              <w:rPr>
                <w:rFonts w:ascii="Times New Roman" w:hAnsi="Times New Roman" w:cs="Times New Roman"/>
                <w:b/>
                <w:noProof/>
                <w:sz w:val="20"/>
                <w:szCs w:val="20"/>
              </w:rPr>
              <w:t>.</w:t>
            </w:r>
            <w:r w:rsidR="00DE5D6C" w:rsidRPr="00746F05">
              <w:rPr>
                <w:rFonts w:ascii="Times New Roman" w:hAnsi="Times New Roman" w:cs="Times New Roman"/>
                <w:b/>
                <w:noProof/>
                <w:sz w:val="20"/>
                <w:szCs w:val="20"/>
              </w:rPr>
              <w:t>522</w:t>
            </w:r>
            <w:r w:rsidRPr="00746F05">
              <w:rPr>
                <w:rFonts w:ascii="Times New Roman" w:hAnsi="Times New Roman" w:cs="Times New Roman"/>
                <w:b/>
                <w:sz w:val="20"/>
                <w:szCs w:val="20"/>
              </w:rPr>
              <w:fldChar w:fldCharType="end"/>
            </w:r>
          </w:p>
        </w:tc>
        <w:tc>
          <w:tcPr>
            <w:tcW w:w="651" w:type="pct"/>
            <w:vAlign w:val="bottom"/>
          </w:tcPr>
          <w:p w:rsidR="00DE5D6C"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DE5D6C"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297BE3" w:rsidRPr="00746F05">
              <w:rPr>
                <w:rFonts w:ascii="Times New Roman" w:hAnsi="Times New Roman" w:cs="Times New Roman"/>
                <w:b/>
                <w:noProof/>
                <w:sz w:val="20"/>
                <w:szCs w:val="20"/>
              </w:rPr>
              <w:t>138</w:t>
            </w:r>
            <w:r w:rsidR="00746F05">
              <w:rPr>
                <w:rFonts w:ascii="Times New Roman" w:hAnsi="Times New Roman" w:cs="Times New Roman"/>
                <w:b/>
                <w:noProof/>
                <w:sz w:val="20"/>
                <w:szCs w:val="20"/>
              </w:rPr>
              <w:t>.</w:t>
            </w:r>
            <w:r w:rsidR="00DE5D6C" w:rsidRPr="00746F05">
              <w:rPr>
                <w:rFonts w:ascii="Times New Roman" w:hAnsi="Times New Roman" w:cs="Times New Roman"/>
                <w:b/>
                <w:noProof/>
                <w:sz w:val="20"/>
                <w:szCs w:val="20"/>
              </w:rPr>
              <w:t>901,</w:t>
            </w:r>
            <w:r w:rsidR="00297BE3" w:rsidRPr="00746F05">
              <w:rPr>
                <w:rFonts w:ascii="Times New Roman" w:hAnsi="Times New Roman" w:cs="Times New Roman"/>
                <w:b/>
                <w:noProof/>
                <w:sz w:val="20"/>
                <w:szCs w:val="20"/>
              </w:rPr>
              <w:t>0</w:t>
            </w:r>
            <w:r w:rsidR="00DE5D6C" w:rsidRPr="00746F05">
              <w:rPr>
                <w:rFonts w:ascii="Times New Roman" w:hAnsi="Times New Roman" w:cs="Times New Roman"/>
                <w:b/>
                <w:noProof/>
                <w:sz w:val="20"/>
                <w:szCs w:val="20"/>
              </w:rPr>
              <w:t>2</w:t>
            </w:r>
            <w:r w:rsidRPr="00746F05">
              <w:rPr>
                <w:rFonts w:ascii="Times New Roman" w:hAnsi="Times New Roman" w:cs="Times New Roman"/>
                <w:b/>
                <w:sz w:val="20"/>
                <w:szCs w:val="20"/>
              </w:rPr>
              <w:fldChar w:fldCharType="end"/>
            </w:r>
          </w:p>
        </w:tc>
        <w:tc>
          <w:tcPr>
            <w:tcW w:w="427" w:type="pct"/>
            <w:vAlign w:val="bottom"/>
          </w:tcPr>
          <w:p w:rsidR="00DE5D6C" w:rsidRPr="00746F05" w:rsidRDefault="00A55E6D" w:rsidP="00746F05">
            <w:pPr>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DE5D6C"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DE5D6C" w:rsidRPr="00746F05">
              <w:rPr>
                <w:rFonts w:ascii="Times New Roman" w:hAnsi="Times New Roman" w:cs="Times New Roman"/>
                <w:b/>
                <w:noProof/>
                <w:sz w:val="20"/>
                <w:szCs w:val="20"/>
              </w:rPr>
              <w:t>49</w:t>
            </w:r>
            <w:r w:rsidRPr="00746F05">
              <w:rPr>
                <w:rFonts w:ascii="Times New Roman" w:hAnsi="Times New Roman" w:cs="Times New Roman"/>
                <w:b/>
                <w:sz w:val="20"/>
                <w:szCs w:val="20"/>
              </w:rPr>
              <w:fldChar w:fldCharType="end"/>
            </w:r>
          </w:p>
        </w:tc>
        <w:tc>
          <w:tcPr>
            <w:tcW w:w="604" w:type="pct"/>
            <w:vAlign w:val="bottom"/>
          </w:tcPr>
          <w:p w:rsidR="00DE5D6C"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DE5D6C"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DE5D6C" w:rsidRPr="00746F05">
              <w:rPr>
                <w:rFonts w:ascii="Times New Roman" w:hAnsi="Times New Roman" w:cs="Times New Roman"/>
                <w:b/>
                <w:noProof/>
                <w:sz w:val="20"/>
                <w:szCs w:val="20"/>
              </w:rPr>
              <w:t>31.204,13</w:t>
            </w:r>
            <w:r w:rsidRPr="00746F05">
              <w:rPr>
                <w:rFonts w:ascii="Times New Roman" w:hAnsi="Times New Roman" w:cs="Times New Roman"/>
                <w:b/>
                <w:sz w:val="20"/>
                <w:szCs w:val="20"/>
              </w:rPr>
              <w:fldChar w:fldCharType="end"/>
            </w:r>
          </w:p>
        </w:tc>
        <w:tc>
          <w:tcPr>
            <w:tcW w:w="427" w:type="pct"/>
            <w:vAlign w:val="bottom"/>
          </w:tcPr>
          <w:p w:rsidR="00DE5D6C" w:rsidRPr="00746F05" w:rsidRDefault="00A55E6D" w:rsidP="00746F05">
            <w:pPr>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DE5D6C"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DE5D6C" w:rsidRPr="00746F05">
              <w:rPr>
                <w:rFonts w:ascii="Times New Roman" w:hAnsi="Times New Roman" w:cs="Times New Roman"/>
                <w:b/>
                <w:noProof/>
                <w:sz w:val="20"/>
                <w:szCs w:val="20"/>
              </w:rPr>
              <w:t>707</w:t>
            </w:r>
            <w:r w:rsidRPr="00746F05">
              <w:rPr>
                <w:rFonts w:ascii="Times New Roman" w:hAnsi="Times New Roman" w:cs="Times New Roman"/>
                <w:b/>
                <w:sz w:val="20"/>
                <w:szCs w:val="20"/>
              </w:rPr>
              <w:fldChar w:fldCharType="end"/>
            </w:r>
          </w:p>
        </w:tc>
        <w:tc>
          <w:tcPr>
            <w:tcW w:w="605" w:type="pct"/>
            <w:vAlign w:val="bottom"/>
          </w:tcPr>
          <w:p w:rsidR="00DE5D6C"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DE5D6C"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DE5D6C" w:rsidRPr="00746F05">
              <w:rPr>
                <w:rFonts w:ascii="Times New Roman" w:hAnsi="Times New Roman" w:cs="Times New Roman"/>
                <w:b/>
                <w:noProof/>
                <w:sz w:val="20"/>
                <w:szCs w:val="20"/>
              </w:rPr>
              <w:t>50.021,93</w:t>
            </w:r>
            <w:r w:rsidRPr="00746F05">
              <w:rPr>
                <w:rFonts w:ascii="Times New Roman" w:hAnsi="Times New Roman" w:cs="Times New Roman"/>
                <w:b/>
                <w:sz w:val="20"/>
                <w:szCs w:val="20"/>
              </w:rPr>
              <w:fldChar w:fldCharType="end"/>
            </w:r>
          </w:p>
        </w:tc>
        <w:tc>
          <w:tcPr>
            <w:tcW w:w="525" w:type="pct"/>
            <w:tcBorders>
              <w:right w:val="single" w:sz="4" w:space="0" w:color="auto"/>
            </w:tcBorders>
            <w:vAlign w:val="bottom"/>
          </w:tcPr>
          <w:p w:rsidR="00DE5D6C" w:rsidRPr="00746F05" w:rsidRDefault="00DE5D6C" w:rsidP="00746F05">
            <w:pPr>
              <w:spacing w:line="360" w:lineRule="auto"/>
              <w:jc w:val="center"/>
              <w:rPr>
                <w:rFonts w:ascii="Times New Roman" w:hAnsi="Times New Roman" w:cs="Times New Roman"/>
                <w:b/>
                <w:color w:val="000000"/>
                <w:sz w:val="20"/>
                <w:szCs w:val="20"/>
              </w:rPr>
            </w:pPr>
            <w:r w:rsidRPr="00746F05">
              <w:rPr>
                <w:rFonts w:ascii="Times New Roman" w:hAnsi="Times New Roman" w:cs="Times New Roman"/>
                <w:b/>
                <w:color w:val="000000"/>
                <w:sz w:val="20"/>
                <w:szCs w:val="20"/>
              </w:rPr>
              <w:t>6</w:t>
            </w:r>
            <w:r w:rsidR="00746F05">
              <w:rPr>
                <w:rFonts w:ascii="Times New Roman" w:hAnsi="Times New Roman" w:cs="Times New Roman"/>
                <w:b/>
                <w:color w:val="000000"/>
                <w:sz w:val="20"/>
                <w:szCs w:val="20"/>
              </w:rPr>
              <w:t>.</w:t>
            </w:r>
            <w:r w:rsidRPr="00746F05">
              <w:rPr>
                <w:rFonts w:ascii="Times New Roman" w:hAnsi="Times New Roman" w:cs="Times New Roman"/>
                <w:b/>
                <w:color w:val="000000"/>
                <w:sz w:val="20"/>
                <w:szCs w:val="20"/>
              </w:rPr>
              <w:t>278</w:t>
            </w:r>
          </w:p>
        </w:tc>
        <w:tc>
          <w:tcPr>
            <w:tcW w:w="651" w:type="pct"/>
            <w:tcBorders>
              <w:left w:val="single" w:sz="4" w:space="0" w:color="auto"/>
            </w:tcBorders>
            <w:vAlign w:val="bottom"/>
          </w:tcPr>
          <w:p w:rsidR="00DE5D6C" w:rsidRPr="00746F05" w:rsidRDefault="00DE5D6C" w:rsidP="00746F05">
            <w:pPr>
              <w:spacing w:line="360" w:lineRule="auto"/>
              <w:jc w:val="right"/>
              <w:rPr>
                <w:rFonts w:ascii="Times New Roman" w:hAnsi="Times New Roman" w:cs="Times New Roman"/>
                <w:b/>
                <w:color w:val="000000"/>
                <w:sz w:val="20"/>
                <w:szCs w:val="20"/>
              </w:rPr>
            </w:pPr>
            <w:r w:rsidRPr="00746F05">
              <w:rPr>
                <w:rFonts w:ascii="Times New Roman" w:hAnsi="Times New Roman" w:cs="Times New Roman"/>
                <w:b/>
                <w:color w:val="000000"/>
                <w:sz w:val="20"/>
                <w:szCs w:val="20"/>
              </w:rPr>
              <w:t>220</w:t>
            </w:r>
            <w:r w:rsidR="00A23898" w:rsidRPr="00746F05">
              <w:rPr>
                <w:rFonts w:ascii="Times New Roman" w:hAnsi="Times New Roman" w:cs="Times New Roman"/>
                <w:b/>
                <w:color w:val="000000"/>
                <w:sz w:val="20"/>
                <w:szCs w:val="20"/>
              </w:rPr>
              <w:t>.</w:t>
            </w:r>
            <w:r w:rsidRPr="00746F05">
              <w:rPr>
                <w:rFonts w:ascii="Times New Roman" w:hAnsi="Times New Roman" w:cs="Times New Roman"/>
                <w:b/>
                <w:color w:val="000000"/>
                <w:sz w:val="20"/>
                <w:szCs w:val="20"/>
              </w:rPr>
              <w:t>127,08</w:t>
            </w:r>
          </w:p>
        </w:tc>
      </w:tr>
    </w:tbl>
    <w:p w:rsidR="00BB2AD2" w:rsidRDefault="00BB2AD2" w:rsidP="009C6544">
      <w:pPr>
        <w:ind w:firstLine="709"/>
        <w:rPr>
          <w:rFonts w:ascii="Times New Roman" w:hAnsi="Times New Roman" w:cs="Times New Roman"/>
          <w:sz w:val="24"/>
          <w:szCs w:val="24"/>
        </w:rPr>
      </w:pPr>
    </w:p>
    <w:p w:rsidR="00D20ACB" w:rsidRDefault="00630ED9" w:rsidP="009C6544">
      <w:pPr>
        <w:ind w:firstLine="709"/>
        <w:rPr>
          <w:rFonts w:ascii="Times New Roman" w:hAnsi="Times New Roman" w:cs="Times New Roman"/>
          <w:sz w:val="24"/>
          <w:szCs w:val="24"/>
        </w:rPr>
      </w:pPr>
      <w:r>
        <w:rPr>
          <w:rFonts w:ascii="Times New Roman" w:hAnsi="Times New Roman" w:cs="Times New Roman"/>
          <w:sz w:val="24"/>
          <w:szCs w:val="24"/>
        </w:rPr>
        <w:t>Tablo 24</w:t>
      </w:r>
      <w:r w:rsidR="00DE5D6C" w:rsidRPr="0051355A">
        <w:rPr>
          <w:rFonts w:ascii="Times New Roman" w:hAnsi="Times New Roman" w:cs="Times New Roman"/>
          <w:sz w:val="24"/>
          <w:szCs w:val="24"/>
        </w:rPr>
        <w:t>’</w:t>
      </w:r>
      <w:r w:rsidR="006C27AA">
        <w:rPr>
          <w:rFonts w:ascii="Times New Roman" w:hAnsi="Times New Roman" w:cs="Times New Roman"/>
          <w:sz w:val="24"/>
          <w:szCs w:val="24"/>
        </w:rPr>
        <w:t xml:space="preserve"> </w:t>
      </w:r>
      <w:r w:rsidR="00DE5D6C" w:rsidRPr="0051355A">
        <w:rPr>
          <w:rFonts w:ascii="Times New Roman" w:hAnsi="Times New Roman" w:cs="Times New Roman"/>
          <w:sz w:val="24"/>
          <w:szCs w:val="24"/>
        </w:rPr>
        <w:t xml:space="preserve">e göre </w:t>
      </w:r>
      <w:r w:rsidR="001950F7" w:rsidRPr="0051355A">
        <w:rPr>
          <w:rFonts w:ascii="Times New Roman" w:hAnsi="Times New Roman" w:cs="Times New Roman"/>
          <w:sz w:val="24"/>
          <w:szCs w:val="24"/>
        </w:rPr>
        <w:t xml:space="preserve">2019 yılında </w:t>
      </w:r>
      <w:r w:rsidR="00DE5D6C" w:rsidRPr="0051355A">
        <w:rPr>
          <w:rFonts w:ascii="Times New Roman" w:hAnsi="Times New Roman" w:cs="Times New Roman"/>
          <w:sz w:val="24"/>
          <w:szCs w:val="24"/>
        </w:rPr>
        <w:t>kadın hastalıkları ve doğum bölümü,</w:t>
      </w:r>
      <w:r w:rsidR="00EE1A75">
        <w:rPr>
          <w:rFonts w:ascii="Times New Roman" w:hAnsi="Times New Roman" w:cs="Times New Roman"/>
          <w:sz w:val="24"/>
          <w:szCs w:val="24"/>
        </w:rPr>
        <w:t xml:space="preserve"> </w:t>
      </w:r>
      <w:r w:rsidR="00065B29" w:rsidRPr="0051355A">
        <w:rPr>
          <w:rFonts w:ascii="Times New Roman" w:hAnsi="Times New Roman" w:cs="Times New Roman"/>
          <w:sz w:val="24"/>
          <w:szCs w:val="24"/>
        </w:rPr>
        <w:t xml:space="preserve">ayakta hasta grup verilerine bakıldığında </w:t>
      </w:r>
      <w:r w:rsidR="00DE5D6C" w:rsidRPr="0051355A">
        <w:rPr>
          <w:rFonts w:ascii="Times New Roman" w:hAnsi="Times New Roman" w:cs="Times New Roman"/>
          <w:sz w:val="24"/>
          <w:szCs w:val="24"/>
        </w:rPr>
        <w:t>690 kişi ile temmuz ayı,</w:t>
      </w:r>
      <w:r w:rsidR="00EE1A75">
        <w:rPr>
          <w:rFonts w:ascii="Times New Roman" w:hAnsi="Times New Roman" w:cs="Times New Roman"/>
          <w:sz w:val="24"/>
          <w:szCs w:val="24"/>
        </w:rPr>
        <w:t xml:space="preserve"> </w:t>
      </w:r>
      <w:r w:rsidR="00DE5D6C" w:rsidRPr="0051355A">
        <w:rPr>
          <w:rFonts w:ascii="Times New Roman" w:hAnsi="Times New Roman" w:cs="Times New Roman"/>
          <w:sz w:val="24"/>
          <w:szCs w:val="24"/>
        </w:rPr>
        <w:t>yatan hasta gr</w:t>
      </w:r>
      <w:r w:rsidR="00427D36">
        <w:rPr>
          <w:rFonts w:ascii="Times New Roman" w:hAnsi="Times New Roman" w:cs="Times New Roman"/>
          <w:sz w:val="24"/>
          <w:szCs w:val="24"/>
        </w:rPr>
        <w:t>ubunda 10 kişi ile</w:t>
      </w:r>
      <w:r w:rsidR="00D025AE" w:rsidRPr="0051355A">
        <w:rPr>
          <w:rFonts w:ascii="Times New Roman" w:hAnsi="Times New Roman" w:cs="Times New Roman"/>
          <w:sz w:val="24"/>
          <w:szCs w:val="24"/>
        </w:rPr>
        <w:t xml:space="preserve"> ağustos ayı</w:t>
      </w:r>
      <w:r w:rsidR="00DE5D6C" w:rsidRPr="0051355A">
        <w:rPr>
          <w:rFonts w:ascii="Times New Roman" w:hAnsi="Times New Roman" w:cs="Times New Roman"/>
          <w:sz w:val="24"/>
          <w:szCs w:val="24"/>
        </w:rPr>
        <w:t>,</w:t>
      </w:r>
      <w:r w:rsidR="00EE1A75">
        <w:rPr>
          <w:rFonts w:ascii="Times New Roman" w:hAnsi="Times New Roman" w:cs="Times New Roman"/>
          <w:sz w:val="24"/>
          <w:szCs w:val="24"/>
        </w:rPr>
        <w:t xml:space="preserve"> </w:t>
      </w:r>
      <w:r w:rsidR="00DE5D6C" w:rsidRPr="0051355A">
        <w:rPr>
          <w:rFonts w:ascii="Times New Roman" w:hAnsi="Times New Roman" w:cs="Times New Roman"/>
          <w:sz w:val="24"/>
          <w:szCs w:val="24"/>
        </w:rPr>
        <w:t xml:space="preserve">günübirlik hasta grubunda </w:t>
      </w:r>
      <w:r w:rsidR="00D025AE" w:rsidRPr="0051355A">
        <w:rPr>
          <w:rFonts w:ascii="Times New Roman" w:hAnsi="Times New Roman" w:cs="Times New Roman"/>
          <w:sz w:val="24"/>
          <w:szCs w:val="24"/>
        </w:rPr>
        <w:t>108 kişi ile mayıs ayı olmuştur</w:t>
      </w:r>
      <w:r w:rsidR="00DE5D6C" w:rsidRPr="0051355A">
        <w:rPr>
          <w:rFonts w:ascii="Times New Roman" w:hAnsi="Times New Roman" w:cs="Times New Roman"/>
          <w:sz w:val="24"/>
          <w:szCs w:val="24"/>
        </w:rPr>
        <w:t>. Genel olarak bakıldığında 6.278 hastaya hizmet verilmiştir.</w:t>
      </w:r>
      <w:r w:rsidR="00061980">
        <w:rPr>
          <w:rFonts w:ascii="Times New Roman" w:hAnsi="Times New Roman" w:cs="Times New Roman"/>
          <w:sz w:val="24"/>
          <w:szCs w:val="24"/>
        </w:rPr>
        <w:t xml:space="preserve"> Yukarıdaki tabloda gösterildiği gibi bir ayda en fazla gelir </w:t>
      </w:r>
      <w:r w:rsidR="00061980" w:rsidRPr="00061980">
        <w:rPr>
          <w:rFonts w:ascii="Times New Roman" w:hAnsi="Times New Roman" w:cs="Times New Roman"/>
          <w:sz w:val="24"/>
          <w:szCs w:val="24"/>
        </w:rPr>
        <w:t>16.610,58</w:t>
      </w:r>
      <w:r w:rsidR="00EE1A75">
        <w:rPr>
          <w:rFonts w:ascii="Times New Roman" w:hAnsi="Times New Roman" w:cs="Times New Roman"/>
          <w:sz w:val="24"/>
          <w:szCs w:val="24"/>
        </w:rPr>
        <w:t xml:space="preserve"> </w:t>
      </w:r>
      <w:r w:rsidR="00061980" w:rsidRPr="001D5A9E">
        <w:rPr>
          <w:rFonts w:ascii="Times New Roman" w:hAnsi="Times New Roman" w:cs="Times New Roman"/>
          <w:sz w:val="24"/>
          <w:szCs w:val="24"/>
        </w:rPr>
        <w:t xml:space="preserve">TL ile </w:t>
      </w:r>
      <w:r w:rsidR="00061980">
        <w:rPr>
          <w:rFonts w:ascii="Times New Roman" w:hAnsi="Times New Roman" w:cs="Times New Roman"/>
          <w:sz w:val="24"/>
          <w:szCs w:val="24"/>
        </w:rPr>
        <w:t>ayakta</w:t>
      </w:r>
      <w:r w:rsidR="00061980" w:rsidRPr="001D5A9E">
        <w:rPr>
          <w:rFonts w:ascii="Times New Roman" w:hAnsi="Times New Roman" w:cs="Times New Roman"/>
          <w:sz w:val="24"/>
          <w:szCs w:val="24"/>
        </w:rPr>
        <w:t xml:space="preserve"> hasta</w:t>
      </w:r>
      <w:r w:rsidR="00061980">
        <w:rPr>
          <w:rFonts w:ascii="Times New Roman" w:hAnsi="Times New Roman" w:cs="Times New Roman"/>
          <w:sz w:val="24"/>
          <w:szCs w:val="24"/>
        </w:rPr>
        <w:t xml:space="preserve"> grubunda temmuz ayında gerçekleşmiştir. Tüm bu verilere </w:t>
      </w:r>
      <w:r w:rsidR="00061980" w:rsidRPr="0051355A">
        <w:rPr>
          <w:rFonts w:ascii="Times New Roman" w:hAnsi="Times New Roman" w:cs="Times New Roman"/>
          <w:sz w:val="24"/>
          <w:szCs w:val="24"/>
        </w:rPr>
        <w:t>bakıldığında</w:t>
      </w:r>
      <w:r w:rsidR="00061980">
        <w:rPr>
          <w:rFonts w:ascii="Times New Roman" w:hAnsi="Times New Roman" w:cs="Times New Roman"/>
          <w:sz w:val="24"/>
          <w:szCs w:val="24"/>
        </w:rPr>
        <w:t xml:space="preserve"> toplamda</w:t>
      </w:r>
      <w:r w:rsidR="00EE1A75">
        <w:rPr>
          <w:rFonts w:ascii="Times New Roman" w:hAnsi="Times New Roman" w:cs="Times New Roman"/>
          <w:sz w:val="24"/>
          <w:szCs w:val="24"/>
        </w:rPr>
        <w:t xml:space="preserve"> </w:t>
      </w:r>
      <w:r w:rsidR="00061980">
        <w:rPr>
          <w:rFonts w:ascii="Times New Roman" w:hAnsi="Times New Roman" w:cs="Times New Roman"/>
          <w:sz w:val="24"/>
          <w:szCs w:val="24"/>
        </w:rPr>
        <w:t xml:space="preserve">en fazla gelir </w:t>
      </w:r>
      <w:r w:rsidR="00061980" w:rsidRPr="0051355A">
        <w:rPr>
          <w:rFonts w:ascii="Times New Roman" w:hAnsi="Times New Roman" w:cs="Times New Roman"/>
          <w:sz w:val="24"/>
          <w:szCs w:val="24"/>
        </w:rPr>
        <w:t>138.901,02</w:t>
      </w:r>
      <w:r w:rsidR="00061980">
        <w:rPr>
          <w:rFonts w:ascii="Times New Roman" w:hAnsi="Times New Roman" w:cs="Times New Roman"/>
          <w:sz w:val="24"/>
          <w:szCs w:val="24"/>
        </w:rPr>
        <w:t>TL ile yatan</w:t>
      </w:r>
      <w:r w:rsidR="00061980" w:rsidRPr="0051355A">
        <w:rPr>
          <w:rFonts w:ascii="Times New Roman" w:hAnsi="Times New Roman" w:cs="Times New Roman"/>
          <w:sz w:val="24"/>
          <w:szCs w:val="24"/>
        </w:rPr>
        <w:t xml:space="preserve"> hasta</w:t>
      </w:r>
      <w:r w:rsidR="00061980">
        <w:rPr>
          <w:rFonts w:ascii="Times New Roman" w:hAnsi="Times New Roman" w:cs="Times New Roman"/>
          <w:sz w:val="24"/>
          <w:szCs w:val="24"/>
        </w:rPr>
        <w:t xml:space="preserve"> grubunda olurken ez az gelir ise </w:t>
      </w:r>
      <w:r w:rsidR="00061980" w:rsidRPr="0051355A">
        <w:rPr>
          <w:rFonts w:ascii="Times New Roman" w:hAnsi="Times New Roman" w:cs="Times New Roman"/>
          <w:sz w:val="24"/>
          <w:szCs w:val="24"/>
        </w:rPr>
        <w:t xml:space="preserve">50.021,93 </w:t>
      </w:r>
      <w:r w:rsidR="00061980">
        <w:rPr>
          <w:rFonts w:ascii="Times New Roman" w:hAnsi="Times New Roman" w:cs="Times New Roman"/>
          <w:sz w:val="24"/>
          <w:szCs w:val="24"/>
        </w:rPr>
        <w:t xml:space="preserve">TL ile günübirlik hasta grubunda </w:t>
      </w:r>
      <w:r w:rsidR="0032017A">
        <w:rPr>
          <w:rFonts w:ascii="Times New Roman" w:hAnsi="Times New Roman" w:cs="Times New Roman"/>
          <w:sz w:val="24"/>
          <w:szCs w:val="24"/>
        </w:rPr>
        <w:t>gerçekleşmiştir.</w:t>
      </w:r>
    </w:p>
    <w:p w:rsidR="00D20ACB" w:rsidRDefault="00D20ACB" w:rsidP="00D20ACB">
      <w:pPr>
        <w:ind w:firstLine="709"/>
        <w:rPr>
          <w:rFonts w:ascii="Times New Roman" w:hAnsi="Times New Roman" w:cs="Times New Roman"/>
          <w:sz w:val="24"/>
          <w:szCs w:val="24"/>
        </w:rPr>
      </w:pPr>
    </w:p>
    <w:p w:rsidR="006A4523" w:rsidRDefault="006A4523" w:rsidP="00D20ACB">
      <w:pPr>
        <w:ind w:firstLine="709"/>
        <w:rPr>
          <w:rFonts w:ascii="Times New Roman" w:hAnsi="Times New Roman" w:cs="Times New Roman"/>
          <w:sz w:val="24"/>
          <w:szCs w:val="24"/>
        </w:rPr>
      </w:pPr>
    </w:p>
    <w:p w:rsidR="003C0B9B" w:rsidRPr="00D20ACB" w:rsidRDefault="00DE3A2D" w:rsidP="00427D36">
      <w:pPr>
        <w:pStyle w:val="Balk5"/>
        <w:ind w:firstLine="709"/>
      </w:pPr>
      <w:bookmarkStart w:id="396" w:name="_Toc43931550"/>
      <w:bookmarkStart w:id="397" w:name="_Toc43996195"/>
      <w:bookmarkStart w:id="398" w:name="_Toc44065323"/>
      <w:bookmarkStart w:id="399" w:name="_Toc44795478"/>
      <w:r>
        <w:lastRenderedPageBreak/>
        <w:t>3.</w:t>
      </w:r>
      <w:r w:rsidR="00C0756A">
        <w:t>2.4</w:t>
      </w:r>
      <w:r w:rsidR="003C0B9B" w:rsidRPr="00D20ACB">
        <w:t>.1.13. Acil Poliklinik Gelir Kalemleri</w:t>
      </w:r>
      <w:bookmarkEnd w:id="396"/>
      <w:bookmarkEnd w:id="397"/>
      <w:bookmarkEnd w:id="398"/>
      <w:bookmarkEnd w:id="399"/>
    </w:p>
    <w:p w:rsidR="007C752A" w:rsidRDefault="007C752A" w:rsidP="00D20ACB">
      <w:pPr>
        <w:ind w:firstLine="709"/>
        <w:rPr>
          <w:rFonts w:ascii="Times New Roman" w:hAnsi="Times New Roman" w:cs="Times New Roman"/>
          <w:bCs/>
          <w:sz w:val="24"/>
          <w:szCs w:val="24"/>
        </w:rPr>
      </w:pPr>
      <w:r>
        <w:rPr>
          <w:rFonts w:ascii="Times New Roman" w:hAnsi="Times New Roman" w:cs="Times New Roman"/>
          <w:bCs/>
          <w:sz w:val="24"/>
          <w:szCs w:val="24"/>
        </w:rPr>
        <w:t xml:space="preserve">Hastaların acil olarak tedavi hizmeti aldıkları acil polikliniğinden </w:t>
      </w:r>
      <w:r w:rsidR="00D20ACB">
        <w:rPr>
          <w:rFonts w:ascii="Times New Roman" w:hAnsi="Times New Roman" w:cs="Times New Roman"/>
          <w:bCs/>
          <w:sz w:val="24"/>
          <w:szCs w:val="24"/>
        </w:rPr>
        <w:t>elde ed</w:t>
      </w:r>
      <w:r w:rsidR="005220CA">
        <w:rPr>
          <w:rFonts w:ascii="Times New Roman" w:hAnsi="Times New Roman" w:cs="Times New Roman"/>
          <w:bCs/>
          <w:sz w:val="24"/>
          <w:szCs w:val="24"/>
        </w:rPr>
        <w:t>il</w:t>
      </w:r>
      <w:r w:rsidR="00BB2AD2">
        <w:rPr>
          <w:rFonts w:ascii="Times New Roman" w:hAnsi="Times New Roman" w:cs="Times New Roman"/>
          <w:bCs/>
          <w:sz w:val="24"/>
          <w:szCs w:val="24"/>
        </w:rPr>
        <w:t>en gelirler aşağıdaki Tablo 2</w:t>
      </w:r>
      <w:r w:rsidR="00630ED9">
        <w:rPr>
          <w:rFonts w:ascii="Times New Roman" w:hAnsi="Times New Roman" w:cs="Times New Roman"/>
          <w:bCs/>
          <w:sz w:val="24"/>
          <w:szCs w:val="24"/>
        </w:rPr>
        <w:t>5</w:t>
      </w:r>
      <w:r w:rsidR="00D20ACB">
        <w:rPr>
          <w:rFonts w:ascii="Times New Roman" w:hAnsi="Times New Roman" w:cs="Times New Roman"/>
          <w:bCs/>
          <w:sz w:val="24"/>
          <w:szCs w:val="24"/>
        </w:rPr>
        <w:t>’</w:t>
      </w:r>
      <w:r w:rsidR="006C27AA">
        <w:rPr>
          <w:rFonts w:ascii="Times New Roman" w:hAnsi="Times New Roman" w:cs="Times New Roman"/>
          <w:bCs/>
          <w:sz w:val="24"/>
          <w:szCs w:val="24"/>
        </w:rPr>
        <w:t xml:space="preserve"> </w:t>
      </w:r>
      <w:r w:rsidR="00630ED9">
        <w:rPr>
          <w:rFonts w:ascii="Times New Roman" w:hAnsi="Times New Roman" w:cs="Times New Roman"/>
          <w:bCs/>
          <w:sz w:val="24"/>
          <w:szCs w:val="24"/>
        </w:rPr>
        <w:t>t</w:t>
      </w:r>
      <w:r w:rsidR="00BB2AD2">
        <w:rPr>
          <w:rFonts w:ascii="Times New Roman" w:hAnsi="Times New Roman" w:cs="Times New Roman"/>
          <w:bCs/>
          <w:sz w:val="24"/>
          <w:szCs w:val="24"/>
        </w:rPr>
        <w:t>e</w:t>
      </w:r>
      <w:r w:rsidR="006C27AA">
        <w:rPr>
          <w:rFonts w:ascii="Times New Roman" w:hAnsi="Times New Roman" w:cs="Times New Roman"/>
          <w:bCs/>
          <w:sz w:val="24"/>
          <w:szCs w:val="24"/>
        </w:rPr>
        <w:t xml:space="preserve"> </w:t>
      </w:r>
      <w:r>
        <w:rPr>
          <w:rFonts w:ascii="Times New Roman" w:hAnsi="Times New Roman" w:cs="Times New Roman"/>
          <w:bCs/>
          <w:sz w:val="24"/>
          <w:szCs w:val="24"/>
        </w:rPr>
        <w:t>aylık olarak gösterilmiştir.</w:t>
      </w:r>
    </w:p>
    <w:p w:rsidR="006A4523" w:rsidRPr="0051355A" w:rsidRDefault="006A4523" w:rsidP="00D20ACB">
      <w:pPr>
        <w:ind w:firstLine="709"/>
        <w:rPr>
          <w:rFonts w:ascii="Times New Roman" w:hAnsi="Times New Roman" w:cs="Times New Roman"/>
          <w:bCs/>
          <w:sz w:val="24"/>
          <w:szCs w:val="24"/>
        </w:rPr>
      </w:pPr>
    </w:p>
    <w:p w:rsidR="00DE5D6C" w:rsidRPr="006C27AA" w:rsidRDefault="00053DBE" w:rsidP="003A53DA">
      <w:pPr>
        <w:pStyle w:val="ResimYazs"/>
        <w:spacing w:line="360" w:lineRule="auto"/>
        <w:jc w:val="center"/>
        <w:rPr>
          <w:rFonts w:ascii="Times New Roman" w:hAnsi="Times New Roman" w:cs="Times New Roman"/>
          <w:bCs w:val="0"/>
          <w:color w:val="000000" w:themeColor="text1"/>
          <w:sz w:val="24"/>
          <w:szCs w:val="24"/>
        </w:rPr>
      </w:pPr>
      <w:bookmarkStart w:id="400" w:name="_Toc42981474"/>
      <w:r w:rsidRPr="006C27AA">
        <w:rPr>
          <w:rFonts w:ascii="Times New Roman" w:hAnsi="Times New Roman" w:cs="Times New Roman"/>
          <w:color w:val="000000" w:themeColor="text1"/>
          <w:sz w:val="24"/>
          <w:szCs w:val="24"/>
        </w:rPr>
        <w:t>Tablo</w:t>
      </w:r>
      <w:r w:rsidR="00630ED9" w:rsidRPr="006C27AA">
        <w:rPr>
          <w:rFonts w:ascii="Times New Roman" w:hAnsi="Times New Roman" w:cs="Times New Roman"/>
          <w:color w:val="000000" w:themeColor="text1"/>
          <w:sz w:val="24"/>
          <w:szCs w:val="24"/>
        </w:rPr>
        <w:t xml:space="preserve"> 25</w:t>
      </w:r>
      <w:r w:rsidR="008C7AE6" w:rsidRPr="006C27AA">
        <w:rPr>
          <w:rFonts w:ascii="Times New Roman" w:hAnsi="Times New Roman" w:cs="Times New Roman"/>
          <w:color w:val="000000" w:themeColor="text1"/>
          <w:sz w:val="24"/>
          <w:szCs w:val="24"/>
        </w:rPr>
        <w:t>. Acil Poliklinik Gelir Dağıt</w:t>
      </w:r>
      <w:r w:rsidRPr="006C27AA">
        <w:rPr>
          <w:rFonts w:ascii="Times New Roman" w:hAnsi="Times New Roman" w:cs="Times New Roman"/>
          <w:color w:val="000000" w:themeColor="text1"/>
          <w:sz w:val="24"/>
          <w:szCs w:val="24"/>
        </w:rPr>
        <w:t>ım Tablosu</w:t>
      </w:r>
      <w:bookmarkEnd w:id="400"/>
    </w:p>
    <w:tbl>
      <w:tblPr>
        <w:tblStyle w:val="TabloKlavuzu"/>
        <w:tblW w:w="8647" w:type="dxa"/>
        <w:jc w:val="center"/>
        <w:tblLook w:val="04A0" w:firstRow="1" w:lastRow="0" w:firstColumn="1" w:lastColumn="0" w:noHBand="0" w:noVBand="1"/>
      </w:tblPr>
      <w:tblGrid>
        <w:gridCol w:w="1172"/>
        <w:gridCol w:w="766"/>
        <w:gridCol w:w="1266"/>
        <w:gridCol w:w="717"/>
        <w:gridCol w:w="716"/>
        <w:gridCol w:w="766"/>
        <w:gridCol w:w="1116"/>
        <w:gridCol w:w="883"/>
        <w:gridCol w:w="1266"/>
      </w:tblGrid>
      <w:tr w:rsidR="00DE5D6C" w:rsidRPr="007C752A" w:rsidTr="00232686">
        <w:trPr>
          <w:trHeight w:val="20"/>
          <w:jc w:val="center"/>
        </w:trPr>
        <w:tc>
          <w:tcPr>
            <w:tcW w:w="5000" w:type="pct"/>
            <w:gridSpan w:val="9"/>
            <w:tcBorders>
              <w:top w:val="single" w:sz="4" w:space="0" w:color="000000" w:themeColor="text1"/>
            </w:tcBorders>
            <w:vAlign w:val="center"/>
          </w:tcPr>
          <w:p w:rsidR="00DE5D6C" w:rsidRPr="006031F7" w:rsidRDefault="00DE5D6C" w:rsidP="003A53DA">
            <w:pPr>
              <w:spacing w:line="360" w:lineRule="auto"/>
              <w:jc w:val="center"/>
              <w:rPr>
                <w:rFonts w:ascii="Times New Roman" w:hAnsi="Times New Roman" w:cs="Times New Roman"/>
                <w:b/>
                <w:color w:val="000000" w:themeColor="text1"/>
                <w:sz w:val="24"/>
                <w:szCs w:val="24"/>
              </w:rPr>
            </w:pPr>
            <w:r w:rsidRPr="006031F7">
              <w:rPr>
                <w:rFonts w:ascii="Times New Roman" w:hAnsi="Times New Roman" w:cs="Times New Roman"/>
                <w:b/>
                <w:color w:val="000000" w:themeColor="text1"/>
                <w:sz w:val="24"/>
                <w:szCs w:val="24"/>
              </w:rPr>
              <w:t>Acil Poliklinik Gelir Kalemleri</w:t>
            </w:r>
          </w:p>
        </w:tc>
      </w:tr>
      <w:tr w:rsidR="00DE5D6C" w:rsidRPr="007C752A" w:rsidTr="00232686">
        <w:trPr>
          <w:trHeight w:val="20"/>
          <w:jc w:val="center"/>
        </w:trPr>
        <w:tc>
          <w:tcPr>
            <w:tcW w:w="682" w:type="pct"/>
          </w:tcPr>
          <w:p w:rsidR="00DE5D6C" w:rsidRPr="00D20ACB" w:rsidRDefault="00DE5D6C" w:rsidP="003A53DA">
            <w:pPr>
              <w:spacing w:line="360" w:lineRule="auto"/>
              <w:rPr>
                <w:rFonts w:ascii="Times New Roman" w:hAnsi="Times New Roman" w:cs="Times New Roman"/>
                <w:b/>
                <w:color w:val="000000" w:themeColor="text1"/>
                <w:sz w:val="20"/>
                <w:szCs w:val="20"/>
              </w:rPr>
            </w:pPr>
          </w:p>
        </w:tc>
        <w:tc>
          <w:tcPr>
            <w:tcW w:w="1184" w:type="pct"/>
            <w:gridSpan w:val="2"/>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Ayakta Hasta</w:t>
            </w:r>
          </w:p>
        </w:tc>
        <w:tc>
          <w:tcPr>
            <w:tcW w:w="841" w:type="pct"/>
            <w:gridSpan w:val="2"/>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Yatan Hasta</w:t>
            </w:r>
          </w:p>
        </w:tc>
        <w:tc>
          <w:tcPr>
            <w:tcW w:w="1070" w:type="pct"/>
            <w:gridSpan w:val="2"/>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 xml:space="preserve">   Günübirlik Hasta</w:t>
            </w:r>
          </w:p>
        </w:tc>
        <w:tc>
          <w:tcPr>
            <w:tcW w:w="1223" w:type="pct"/>
            <w:gridSpan w:val="2"/>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Genel Toplam</w:t>
            </w:r>
          </w:p>
        </w:tc>
      </w:tr>
      <w:tr w:rsidR="00DE5D6C" w:rsidRPr="007C752A" w:rsidTr="00242DEC">
        <w:trPr>
          <w:trHeight w:val="20"/>
          <w:jc w:val="center"/>
        </w:trPr>
        <w:tc>
          <w:tcPr>
            <w:tcW w:w="682" w:type="pct"/>
            <w:vAlign w:val="center"/>
          </w:tcPr>
          <w:p w:rsidR="00DE5D6C" w:rsidRPr="00D20ACB" w:rsidRDefault="00DE5D6C" w:rsidP="00242DEC">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AYLAR</w:t>
            </w:r>
          </w:p>
        </w:tc>
        <w:tc>
          <w:tcPr>
            <w:tcW w:w="449" w:type="pct"/>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Hasta Sayısı</w:t>
            </w:r>
          </w:p>
        </w:tc>
        <w:tc>
          <w:tcPr>
            <w:tcW w:w="735" w:type="pct"/>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Tutar</w:t>
            </w:r>
          </w:p>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(TL)</w:t>
            </w:r>
          </w:p>
        </w:tc>
        <w:tc>
          <w:tcPr>
            <w:tcW w:w="421" w:type="pct"/>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Hasta Sayısı</w:t>
            </w:r>
          </w:p>
        </w:tc>
        <w:tc>
          <w:tcPr>
            <w:tcW w:w="420" w:type="pct"/>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Tutar</w:t>
            </w:r>
          </w:p>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(TL)</w:t>
            </w:r>
          </w:p>
        </w:tc>
        <w:tc>
          <w:tcPr>
            <w:tcW w:w="449" w:type="pct"/>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Hasta Sayısı</w:t>
            </w:r>
          </w:p>
        </w:tc>
        <w:tc>
          <w:tcPr>
            <w:tcW w:w="621" w:type="pct"/>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Tutar</w:t>
            </w:r>
          </w:p>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(TL)</w:t>
            </w:r>
          </w:p>
        </w:tc>
        <w:tc>
          <w:tcPr>
            <w:tcW w:w="516" w:type="pct"/>
            <w:tcBorders>
              <w:bottom w:val="single" w:sz="4" w:space="0" w:color="auto"/>
              <w:right w:val="single" w:sz="4" w:space="0" w:color="auto"/>
            </w:tcBorders>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Toplam Hasta Sayısı</w:t>
            </w:r>
          </w:p>
        </w:tc>
        <w:tc>
          <w:tcPr>
            <w:tcW w:w="706" w:type="pct"/>
            <w:tcBorders>
              <w:left w:val="single" w:sz="4" w:space="0" w:color="auto"/>
            </w:tcBorders>
          </w:tcPr>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Toplam Tutar</w:t>
            </w:r>
          </w:p>
          <w:p w:rsidR="00DE5D6C" w:rsidRPr="00D20ACB" w:rsidRDefault="00DE5D6C" w:rsidP="003A53DA">
            <w:pPr>
              <w:spacing w:line="360" w:lineRule="auto"/>
              <w:jc w:val="center"/>
              <w:rPr>
                <w:rFonts w:ascii="Times New Roman" w:hAnsi="Times New Roman" w:cs="Times New Roman"/>
                <w:b/>
                <w:color w:val="000000" w:themeColor="text1"/>
                <w:sz w:val="20"/>
                <w:szCs w:val="20"/>
              </w:rPr>
            </w:pPr>
            <w:r w:rsidRPr="00D20ACB">
              <w:rPr>
                <w:rFonts w:ascii="Times New Roman" w:hAnsi="Times New Roman" w:cs="Times New Roman"/>
                <w:b/>
                <w:color w:val="000000" w:themeColor="text1"/>
                <w:sz w:val="20"/>
                <w:szCs w:val="20"/>
              </w:rPr>
              <w:t>(TL)</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OCAK</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3.714</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85.928,53</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1.451</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93.654,56</w:t>
            </w:r>
          </w:p>
        </w:tc>
        <w:tc>
          <w:tcPr>
            <w:tcW w:w="516" w:type="pct"/>
            <w:tcBorders>
              <w:top w:val="single" w:sz="4" w:space="0" w:color="auto"/>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5165</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179</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583,09</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ŞUBAT</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2.825</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67.269,57</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919</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62.668,68</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3744</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129</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938,25</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MART</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3.124</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70.296,63</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867</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61.186,77</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3991</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131</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483,40</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NİSAN</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3.297</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74.937,02</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841</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58.896,29</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4138</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133</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833,31</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MAYIS</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3.658</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88.800,07</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951</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69.882,75</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4609</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158</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682,82</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HAZİRAN</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4.658</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128.139,85</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1.075</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85.600,25</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5733</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213</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740,10</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TEMMUZ</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5.072</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127.805,37</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1.214</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96.274,25</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6286</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224</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079,62</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AĞUSTOS</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6.070</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148.753,56</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1.305</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99.390,81</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7375</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248</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144,37</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EYLÜL</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4.289</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105.334,84</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1.113</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87.445,88</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5402</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192</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780,72</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EKİM</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3.469</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81.623,91</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806</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62.253,52</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4275</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143</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877,43</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KASIM</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2.783</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68.803,76</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701</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59.256,40</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3484</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128</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060,16</w:t>
            </w:r>
          </w:p>
        </w:tc>
      </w:tr>
      <w:tr w:rsidR="00DE5D6C" w:rsidRPr="007C752A" w:rsidTr="00D15D4C">
        <w:trPr>
          <w:trHeight w:val="20"/>
          <w:jc w:val="center"/>
        </w:trPr>
        <w:tc>
          <w:tcPr>
            <w:tcW w:w="682" w:type="pct"/>
            <w:vAlign w:val="center"/>
          </w:tcPr>
          <w:p w:rsidR="00DE5D6C" w:rsidRPr="00D20ACB" w:rsidRDefault="00DE5D6C"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ARALIK</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3.033</w:t>
            </w:r>
          </w:p>
        </w:tc>
        <w:tc>
          <w:tcPr>
            <w:tcW w:w="735"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70.085,52</w:t>
            </w:r>
          </w:p>
        </w:tc>
        <w:tc>
          <w:tcPr>
            <w:tcW w:w="421"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0</w:t>
            </w:r>
          </w:p>
        </w:tc>
        <w:tc>
          <w:tcPr>
            <w:tcW w:w="420"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0</w:t>
            </w:r>
          </w:p>
        </w:tc>
        <w:tc>
          <w:tcPr>
            <w:tcW w:w="449" w:type="pct"/>
          </w:tcPr>
          <w:p w:rsidR="00DE5D6C" w:rsidRPr="00D20ACB" w:rsidRDefault="00DE5D6C" w:rsidP="003A53DA">
            <w:pPr>
              <w:spacing w:line="360" w:lineRule="auto"/>
              <w:jc w:val="center"/>
              <w:rPr>
                <w:rFonts w:ascii="Times New Roman" w:hAnsi="Times New Roman" w:cs="Times New Roman"/>
                <w:sz w:val="20"/>
                <w:szCs w:val="20"/>
              </w:rPr>
            </w:pPr>
            <w:r w:rsidRPr="00D20ACB">
              <w:rPr>
                <w:rFonts w:ascii="Times New Roman" w:hAnsi="Times New Roman" w:cs="Times New Roman"/>
                <w:sz w:val="20"/>
                <w:szCs w:val="20"/>
              </w:rPr>
              <w:t>766</w:t>
            </w:r>
          </w:p>
        </w:tc>
        <w:tc>
          <w:tcPr>
            <w:tcW w:w="621" w:type="pct"/>
          </w:tcPr>
          <w:p w:rsidR="00DE5D6C" w:rsidRPr="00D20ACB" w:rsidRDefault="00DE5D6C" w:rsidP="003A53DA">
            <w:pPr>
              <w:spacing w:line="360" w:lineRule="auto"/>
              <w:jc w:val="right"/>
              <w:rPr>
                <w:rFonts w:ascii="Times New Roman" w:hAnsi="Times New Roman" w:cs="Times New Roman"/>
                <w:sz w:val="20"/>
                <w:szCs w:val="20"/>
              </w:rPr>
            </w:pPr>
            <w:r w:rsidRPr="00D20ACB">
              <w:rPr>
                <w:rFonts w:ascii="Times New Roman" w:hAnsi="Times New Roman" w:cs="Times New Roman"/>
                <w:sz w:val="20"/>
                <w:szCs w:val="20"/>
              </w:rPr>
              <w:t>59.871,38</w:t>
            </w:r>
          </w:p>
        </w:tc>
        <w:tc>
          <w:tcPr>
            <w:tcW w:w="516" w:type="pct"/>
            <w:tcBorders>
              <w:right w:val="single" w:sz="4" w:space="0" w:color="auto"/>
            </w:tcBorders>
            <w:vAlign w:val="bottom"/>
          </w:tcPr>
          <w:p w:rsidR="00DE5D6C" w:rsidRPr="00D20ACB" w:rsidRDefault="00DE5D6C" w:rsidP="003A53DA">
            <w:pPr>
              <w:spacing w:line="360" w:lineRule="auto"/>
              <w:jc w:val="center"/>
              <w:rPr>
                <w:rFonts w:ascii="Times New Roman" w:hAnsi="Times New Roman" w:cs="Times New Roman"/>
                <w:color w:val="000000"/>
                <w:sz w:val="20"/>
                <w:szCs w:val="20"/>
              </w:rPr>
            </w:pPr>
            <w:r w:rsidRPr="00D20ACB">
              <w:rPr>
                <w:rFonts w:ascii="Times New Roman" w:hAnsi="Times New Roman" w:cs="Times New Roman"/>
                <w:color w:val="000000"/>
                <w:sz w:val="20"/>
                <w:szCs w:val="20"/>
              </w:rPr>
              <w:t>3799</w:t>
            </w:r>
          </w:p>
        </w:tc>
        <w:tc>
          <w:tcPr>
            <w:tcW w:w="706" w:type="pct"/>
            <w:tcBorders>
              <w:left w:val="single" w:sz="4" w:space="0" w:color="auto"/>
            </w:tcBorders>
            <w:vAlign w:val="bottom"/>
          </w:tcPr>
          <w:p w:rsidR="00DE5D6C" w:rsidRPr="00D20ACB" w:rsidRDefault="00DE5D6C" w:rsidP="003A53DA">
            <w:pPr>
              <w:spacing w:line="360" w:lineRule="auto"/>
              <w:jc w:val="right"/>
              <w:rPr>
                <w:rFonts w:ascii="Times New Roman" w:hAnsi="Times New Roman" w:cs="Times New Roman"/>
                <w:color w:val="000000"/>
                <w:sz w:val="20"/>
                <w:szCs w:val="20"/>
              </w:rPr>
            </w:pPr>
            <w:r w:rsidRPr="00D20ACB">
              <w:rPr>
                <w:rFonts w:ascii="Times New Roman" w:hAnsi="Times New Roman" w:cs="Times New Roman"/>
                <w:color w:val="000000"/>
                <w:sz w:val="20"/>
                <w:szCs w:val="20"/>
              </w:rPr>
              <w:t>129</w:t>
            </w:r>
            <w:r w:rsidR="00746F05">
              <w:rPr>
                <w:rFonts w:ascii="Times New Roman" w:hAnsi="Times New Roman" w:cs="Times New Roman"/>
                <w:color w:val="000000"/>
                <w:sz w:val="20"/>
                <w:szCs w:val="20"/>
              </w:rPr>
              <w:t>.</w:t>
            </w:r>
            <w:r w:rsidRPr="00D20ACB">
              <w:rPr>
                <w:rFonts w:ascii="Times New Roman" w:hAnsi="Times New Roman" w:cs="Times New Roman"/>
                <w:color w:val="000000"/>
                <w:sz w:val="20"/>
                <w:szCs w:val="20"/>
              </w:rPr>
              <w:t>956,90</w:t>
            </w:r>
          </w:p>
        </w:tc>
      </w:tr>
      <w:tr w:rsidR="00476D56" w:rsidRPr="007C752A" w:rsidTr="00D15D4C">
        <w:trPr>
          <w:trHeight w:val="20"/>
          <w:jc w:val="center"/>
        </w:trPr>
        <w:tc>
          <w:tcPr>
            <w:tcW w:w="682" w:type="pct"/>
            <w:vAlign w:val="center"/>
          </w:tcPr>
          <w:p w:rsidR="00476D56" w:rsidRPr="00D20ACB" w:rsidRDefault="00476D56"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TOPLAM</w:t>
            </w:r>
          </w:p>
        </w:tc>
        <w:tc>
          <w:tcPr>
            <w:tcW w:w="449" w:type="pct"/>
            <w:vAlign w:val="center"/>
          </w:tcPr>
          <w:p w:rsidR="00476D56" w:rsidRPr="00746F05" w:rsidRDefault="00A55E6D" w:rsidP="00746F05">
            <w:pPr>
              <w:tabs>
                <w:tab w:val="left" w:pos="516"/>
              </w:tabs>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476D56"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476D56" w:rsidRPr="00746F05">
              <w:rPr>
                <w:rFonts w:ascii="Times New Roman" w:hAnsi="Times New Roman" w:cs="Times New Roman"/>
                <w:b/>
                <w:noProof/>
                <w:sz w:val="20"/>
                <w:szCs w:val="20"/>
              </w:rPr>
              <w:t>45.992</w:t>
            </w:r>
            <w:r w:rsidRPr="00746F05">
              <w:rPr>
                <w:rFonts w:ascii="Times New Roman" w:hAnsi="Times New Roman" w:cs="Times New Roman"/>
                <w:b/>
                <w:sz w:val="20"/>
                <w:szCs w:val="20"/>
              </w:rPr>
              <w:fldChar w:fldCharType="end"/>
            </w:r>
          </w:p>
        </w:tc>
        <w:tc>
          <w:tcPr>
            <w:tcW w:w="735" w:type="pct"/>
            <w:vAlign w:val="center"/>
          </w:tcPr>
          <w:p w:rsidR="00476D56"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476D56"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476D56" w:rsidRPr="00746F05">
              <w:rPr>
                <w:rFonts w:ascii="Times New Roman" w:hAnsi="Times New Roman" w:cs="Times New Roman"/>
                <w:b/>
                <w:noProof/>
                <w:sz w:val="20"/>
                <w:szCs w:val="20"/>
              </w:rPr>
              <w:t>1.117.778,</w:t>
            </w:r>
            <w:r w:rsidRPr="00746F05">
              <w:rPr>
                <w:rFonts w:ascii="Times New Roman" w:hAnsi="Times New Roman" w:cs="Times New Roman"/>
                <w:b/>
                <w:sz w:val="20"/>
                <w:szCs w:val="20"/>
              </w:rPr>
              <w:fldChar w:fldCharType="end"/>
            </w:r>
            <w:r w:rsidR="00476D56" w:rsidRPr="00746F05">
              <w:rPr>
                <w:rFonts w:ascii="Times New Roman" w:hAnsi="Times New Roman" w:cs="Times New Roman"/>
                <w:b/>
                <w:sz w:val="20"/>
                <w:szCs w:val="20"/>
              </w:rPr>
              <w:t>63</w:t>
            </w:r>
          </w:p>
        </w:tc>
        <w:tc>
          <w:tcPr>
            <w:tcW w:w="421" w:type="pct"/>
            <w:vAlign w:val="center"/>
          </w:tcPr>
          <w:p w:rsidR="00476D56"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476D56"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476D56" w:rsidRPr="00746F05">
              <w:rPr>
                <w:rFonts w:ascii="Times New Roman" w:hAnsi="Times New Roman" w:cs="Times New Roman"/>
                <w:b/>
                <w:noProof/>
                <w:sz w:val="20"/>
                <w:szCs w:val="20"/>
              </w:rPr>
              <w:t>0</w:t>
            </w:r>
            <w:r w:rsidRPr="00746F05">
              <w:rPr>
                <w:rFonts w:ascii="Times New Roman" w:hAnsi="Times New Roman" w:cs="Times New Roman"/>
                <w:b/>
                <w:sz w:val="20"/>
                <w:szCs w:val="20"/>
              </w:rPr>
              <w:fldChar w:fldCharType="end"/>
            </w:r>
          </w:p>
        </w:tc>
        <w:tc>
          <w:tcPr>
            <w:tcW w:w="420" w:type="pct"/>
            <w:vAlign w:val="center"/>
          </w:tcPr>
          <w:p w:rsidR="00476D56" w:rsidRPr="00746F05" w:rsidRDefault="00476D56"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t>0</w:t>
            </w:r>
          </w:p>
        </w:tc>
        <w:tc>
          <w:tcPr>
            <w:tcW w:w="449" w:type="pct"/>
            <w:vAlign w:val="center"/>
          </w:tcPr>
          <w:p w:rsidR="00476D56"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476D56"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476D56" w:rsidRPr="00746F05">
              <w:rPr>
                <w:rFonts w:ascii="Times New Roman" w:hAnsi="Times New Roman" w:cs="Times New Roman"/>
                <w:b/>
                <w:noProof/>
                <w:sz w:val="20"/>
                <w:szCs w:val="20"/>
              </w:rPr>
              <w:t>12.009</w:t>
            </w:r>
            <w:r w:rsidRPr="00746F05">
              <w:rPr>
                <w:rFonts w:ascii="Times New Roman" w:hAnsi="Times New Roman" w:cs="Times New Roman"/>
                <w:b/>
                <w:sz w:val="20"/>
                <w:szCs w:val="20"/>
              </w:rPr>
              <w:fldChar w:fldCharType="end"/>
            </w:r>
          </w:p>
        </w:tc>
        <w:tc>
          <w:tcPr>
            <w:tcW w:w="621" w:type="pct"/>
            <w:vAlign w:val="center"/>
          </w:tcPr>
          <w:p w:rsidR="00476D56"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476D56"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476D56" w:rsidRPr="00746F05">
              <w:rPr>
                <w:rFonts w:ascii="Times New Roman" w:hAnsi="Times New Roman" w:cs="Times New Roman"/>
                <w:b/>
                <w:noProof/>
                <w:sz w:val="20"/>
                <w:szCs w:val="20"/>
              </w:rPr>
              <w:t>896</w:t>
            </w:r>
            <w:r w:rsidR="00BC447A" w:rsidRPr="00746F05">
              <w:rPr>
                <w:rFonts w:ascii="Times New Roman" w:hAnsi="Times New Roman" w:cs="Times New Roman"/>
                <w:b/>
                <w:noProof/>
                <w:sz w:val="20"/>
                <w:szCs w:val="20"/>
              </w:rPr>
              <w:t>.</w:t>
            </w:r>
            <w:r w:rsidR="00476D56" w:rsidRPr="00746F05">
              <w:rPr>
                <w:rFonts w:ascii="Times New Roman" w:hAnsi="Times New Roman" w:cs="Times New Roman"/>
                <w:b/>
                <w:noProof/>
                <w:sz w:val="20"/>
                <w:szCs w:val="20"/>
              </w:rPr>
              <w:t>381,54</w:t>
            </w:r>
            <w:r w:rsidRPr="00746F05">
              <w:rPr>
                <w:rFonts w:ascii="Times New Roman" w:hAnsi="Times New Roman" w:cs="Times New Roman"/>
                <w:b/>
                <w:sz w:val="20"/>
                <w:szCs w:val="20"/>
              </w:rPr>
              <w:fldChar w:fldCharType="end"/>
            </w:r>
          </w:p>
        </w:tc>
        <w:tc>
          <w:tcPr>
            <w:tcW w:w="516" w:type="pct"/>
            <w:tcBorders>
              <w:right w:val="single" w:sz="4" w:space="0" w:color="auto"/>
            </w:tcBorders>
            <w:vAlign w:val="center"/>
          </w:tcPr>
          <w:p w:rsidR="00476D56" w:rsidRPr="00746F05" w:rsidRDefault="00476D56" w:rsidP="00746F05">
            <w:pPr>
              <w:spacing w:line="360" w:lineRule="auto"/>
              <w:jc w:val="center"/>
              <w:rPr>
                <w:rFonts w:ascii="Times New Roman" w:hAnsi="Times New Roman" w:cs="Times New Roman"/>
                <w:b/>
                <w:color w:val="000000"/>
                <w:sz w:val="20"/>
                <w:szCs w:val="20"/>
              </w:rPr>
            </w:pPr>
            <w:r w:rsidRPr="00746F05">
              <w:rPr>
                <w:rFonts w:ascii="Times New Roman" w:hAnsi="Times New Roman" w:cs="Times New Roman"/>
                <w:b/>
                <w:color w:val="000000"/>
                <w:sz w:val="20"/>
                <w:szCs w:val="20"/>
              </w:rPr>
              <w:t>58.001</w:t>
            </w:r>
          </w:p>
        </w:tc>
        <w:tc>
          <w:tcPr>
            <w:tcW w:w="706" w:type="pct"/>
            <w:tcBorders>
              <w:left w:val="single" w:sz="4" w:space="0" w:color="auto"/>
            </w:tcBorders>
            <w:vAlign w:val="center"/>
          </w:tcPr>
          <w:p w:rsidR="00476D56" w:rsidRPr="00746F05" w:rsidRDefault="00476D56" w:rsidP="00746F05">
            <w:pPr>
              <w:spacing w:line="360" w:lineRule="auto"/>
              <w:jc w:val="right"/>
              <w:rPr>
                <w:rFonts w:ascii="Times New Roman" w:hAnsi="Times New Roman" w:cs="Times New Roman"/>
                <w:b/>
                <w:color w:val="000000"/>
                <w:sz w:val="20"/>
                <w:szCs w:val="20"/>
              </w:rPr>
            </w:pPr>
            <w:r w:rsidRPr="00746F05">
              <w:rPr>
                <w:rFonts w:ascii="Times New Roman" w:hAnsi="Times New Roman" w:cs="Times New Roman"/>
                <w:b/>
                <w:color w:val="000000"/>
                <w:sz w:val="20"/>
                <w:szCs w:val="20"/>
              </w:rPr>
              <w:t>2</w:t>
            </w:r>
            <w:r w:rsidR="00A23898" w:rsidRPr="00746F05">
              <w:rPr>
                <w:rFonts w:ascii="Times New Roman" w:hAnsi="Times New Roman" w:cs="Times New Roman"/>
                <w:b/>
                <w:color w:val="000000"/>
                <w:sz w:val="20"/>
                <w:szCs w:val="20"/>
              </w:rPr>
              <w:t>.</w:t>
            </w:r>
            <w:r w:rsidRPr="00746F05">
              <w:rPr>
                <w:rFonts w:ascii="Times New Roman" w:hAnsi="Times New Roman" w:cs="Times New Roman"/>
                <w:b/>
                <w:color w:val="000000"/>
                <w:sz w:val="20"/>
                <w:szCs w:val="20"/>
              </w:rPr>
              <w:t>014.160,07</w:t>
            </w:r>
          </w:p>
        </w:tc>
      </w:tr>
    </w:tbl>
    <w:p w:rsidR="00BB2AD2" w:rsidRDefault="00BB2AD2" w:rsidP="00D20ACB">
      <w:pPr>
        <w:ind w:firstLine="709"/>
        <w:rPr>
          <w:rFonts w:ascii="Times New Roman" w:hAnsi="Times New Roman" w:cs="Times New Roman"/>
          <w:sz w:val="24"/>
          <w:szCs w:val="24"/>
        </w:rPr>
      </w:pPr>
    </w:p>
    <w:p w:rsidR="00DE5D6C" w:rsidRDefault="00DE5D6C" w:rsidP="00D20ACB">
      <w:pPr>
        <w:ind w:firstLine="709"/>
        <w:rPr>
          <w:rFonts w:ascii="Times New Roman" w:hAnsi="Times New Roman" w:cs="Times New Roman"/>
          <w:sz w:val="24"/>
          <w:szCs w:val="24"/>
        </w:rPr>
      </w:pPr>
      <w:r w:rsidRPr="0051355A">
        <w:rPr>
          <w:rFonts w:ascii="Times New Roman" w:hAnsi="Times New Roman" w:cs="Times New Roman"/>
          <w:sz w:val="24"/>
          <w:szCs w:val="24"/>
        </w:rPr>
        <w:t xml:space="preserve">Tablo </w:t>
      </w:r>
      <w:r w:rsidR="00630ED9">
        <w:rPr>
          <w:rFonts w:ascii="Times New Roman" w:hAnsi="Times New Roman" w:cs="Times New Roman"/>
          <w:sz w:val="24"/>
          <w:szCs w:val="24"/>
        </w:rPr>
        <w:t>25</w:t>
      </w:r>
      <w:r w:rsidR="00053DBE" w:rsidRPr="0051355A">
        <w:rPr>
          <w:rFonts w:ascii="Times New Roman" w:hAnsi="Times New Roman" w:cs="Times New Roman"/>
          <w:sz w:val="24"/>
          <w:szCs w:val="24"/>
        </w:rPr>
        <w:t>’ e</w:t>
      </w:r>
      <w:r w:rsidRPr="0051355A">
        <w:rPr>
          <w:rFonts w:ascii="Times New Roman" w:hAnsi="Times New Roman" w:cs="Times New Roman"/>
          <w:sz w:val="24"/>
          <w:szCs w:val="24"/>
        </w:rPr>
        <w:t xml:space="preserve"> göre</w:t>
      </w:r>
      <w:r w:rsidR="001950F7" w:rsidRPr="0051355A">
        <w:rPr>
          <w:rFonts w:ascii="Times New Roman" w:hAnsi="Times New Roman" w:cs="Times New Roman"/>
          <w:sz w:val="24"/>
          <w:szCs w:val="24"/>
        </w:rPr>
        <w:t xml:space="preserve"> 2019 yılında</w:t>
      </w:r>
      <w:r w:rsidRPr="0051355A">
        <w:rPr>
          <w:rFonts w:ascii="Times New Roman" w:hAnsi="Times New Roman" w:cs="Times New Roman"/>
          <w:sz w:val="24"/>
          <w:szCs w:val="24"/>
        </w:rPr>
        <w:t xml:space="preserve"> acil bölümü,</w:t>
      </w:r>
      <w:r w:rsidR="006C27AA">
        <w:rPr>
          <w:rFonts w:ascii="Times New Roman" w:hAnsi="Times New Roman" w:cs="Times New Roman"/>
          <w:sz w:val="24"/>
          <w:szCs w:val="24"/>
        </w:rPr>
        <w:t xml:space="preserve"> </w:t>
      </w:r>
      <w:r w:rsidR="00065B29" w:rsidRPr="0051355A">
        <w:rPr>
          <w:rFonts w:ascii="Times New Roman" w:hAnsi="Times New Roman" w:cs="Times New Roman"/>
          <w:sz w:val="24"/>
          <w:szCs w:val="24"/>
        </w:rPr>
        <w:t>ayakta hasta grup verilerine bakıldığında</w:t>
      </w:r>
      <w:r w:rsidRPr="0051355A">
        <w:rPr>
          <w:rFonts w:ascii="Times New Roman" w:hAnsi="Times New Roman" w:cs="Times New Roman"/>
          <w:sz w:val="24"/>
          <w:szCs w:val="24"/>
        </w:rPr>
        <w:t xml:space="preserve"> 6.070 kişi ile ağustos ayı,</w:t>
      </w:r>
      <w:r w:rsidR="00813343">
        <w:rPr>
          <w:rFonts w:ascii="Times New Roman" w:hAnsi="Times New Roman" w:cs="Times New Roman"/>
          <w:sz w:val="24"/>
          <w:szCs w:val="24"/>
        </w:rPr>
        <w:t xml:space="preserve"> </w:t>
      </w:r>
      <w:r w:rsidRPr="0051355A">
        <w:rPr>
          <w:rFonts w:ascii="Times New Roman" w:hAnsi="Times New Roman" w:cs="Times New Roman"/>
          <w:sz w:val="24"/>
          <w:szCs w:val="24"/>
        </w:rPr>
        <w:t>yatan hasta grubunda hasta olmamış,</w:t>
      </w:r>
      <w:r w:rsidR="00813343">
        <w:rPr>
          <w:rFonts w:ascii="Times New Roman" w:hAnsi="Times New Roman" w:cs="Times New Roman"/>
          <w:sz w:val="24"/>
          <w:szCs w:val="24"/>
        </w:rPr>
        <w:t xml:space="preserve"> </w:t>
      </w:r>
      <w:r w:rsidRPr="0051355A">
        <w:rPr>
          <w:rFonts w:ascii="Times New Roman" w:hAnsi="Times New Roman" w:cs="Times New Roman"/>
          <w:sz w:val="24"/>
          <w:szCs w:val="24"/>
        </w:rPr>
        <w:t>günübirlik hasta grubunda 1</w:t>
      </w:r>
      <w:r w:rsidR="00D025AE" w:rsidRPr="0051355A">
        <w:rPr>
          <w:rFonts w:ascii="Times New Roman" w:hAnsi="Times New Roman" w:cs="Times New Roman"/>
          <w:sz w:val="24"/>
          <w:szCs w:val="24"/>
        </w:rPr>
        <w:t>.451 kişi ile ocak ayı olmuştur</w:t>
      </w:r>
      <w:r w:rsidRPr="0051355A">
        <w:rPr>
          <w:rFonts w:ascii="Times New Roman" w:hAnsi="Times New Roman" w:cs="Times New Roman"/>
          <w:sz w:val="24"/>
          <w:szCs w:val="24"/>
        </w:rPr>
        <w:t>. Genel olarak bakıldığında 58.001 hastaya hizmet verilmiştir.</w:t>
      </w:r>
      <w:r w:rsidR="00BC447A">
        <w:rPr>
          <w:rFonts w:ascii="Times New Roman" w:hAnsi="Times New Roman" w:cs="Times New Roman"/>
          <w:sz w:val="24"/>
          <w:szCs w:val="24"/>
        </w:rPr>
        <w:t xml:space="preserve"> Yukarıdaki tabloda gösterildiği gibi bir ayda en fazla gelir </w:t>
      </w:r>
      <w:r w:rsidR="00BC447A" w:rsidRPr="00BC447A">
        <w:rPr>
          <w:rFonts w:ascii="Times New Roman" w:hAnsi="Times New Roman" w:cs="Times New Roman"/>
          <w:sz w:val="24"/>
          <w:szCs w:val="24"/>
        </w:rPr>
        <w:t>148.753,56</w:t>
      </w:r>
      <w:r w:rsidR="00603B77">
        <w:rPr>
          <w:rFonts w:ascii="Times New Roman" w:hAnsi="Times New Roman" w:cs="Times New Roman"/>
          <w:sz w:val="24"/>
          <w:szCs w:val="24"/>
        </w:rPr>
        <w:t xml:space="preserve"> </w:t>
      </w:r>
      <w:r w:rsidR="00BC447A" w:rsidRPr="001D5A9E">
        <w:rPr>
          <w:rFonts w:ascii="Times New Roman" w:hAnsi="Times New Roman" w:cs="Times New Roman"/>
          <w:sz w:val="24"/>
          <w:szCs w:val="24"/>
        </w:rPr>
        <w:t xml:space="preserve">TL ile </w:t>
      </w:r>
      <w:r w:rsidR="00BC447A">
        <w:rPr>
          <w:rFonts w:ascii="Times New Roman" w:hAnsi="Times New Roman" w:cs="Times New Roman"/>
          <w:sz w:val="24"/>
          <w:szCs w:val="24"/>
        </w:rPr>
        <w:t>ayakta</w:t>
      </w:r>
      <w:r w:rsidR="00BC447A" w:rsidRPr="001D5A9E">
        <w:rPr>
          <w:rFonts w:ascii="Times New Roman" w:hAnsi="Times New Roman" w:cs="Times New Roman"/>
          <w:sz w:val="24"/>
          <w:szCs w:val="24"/>
        </w:rPr>
        <w:t xml:space="preserve"> hasta</w:t>
      </w:r>
      <w:r w:rsidR="00BC447A">
        <w:rPr>
          <w:rFonts w:ascii="Times New Roman" w:hAnsi="Times New Roman" w:cs="Times New Roman"/>
          <w:sz w:val="24"/>
          <w:szCs w:val="24"/>
        </w:rPr>
        <w:t xml:space="preserve"> grubunda ağustos ayında gerçekleşmiştir. Tüm bu verilere</w:t>
      </w:r>
      <w:r w:rsidR="006C27AA">
        <w:rPr>
          <w:rFonts w:ascii="Times New Roman" w:hAnsi="Times New Roman" w:cs="Times New Roman"/>
          <w:sz w:val="24"/>
          <w:szCs w:val="24"/>
        </w:rPr>
        <w:t xml:space="preserve"> </w:t>
      </w:r>
      <w:r w:rsidR="00BC447A">
        <w:rPr>
          <w:rFonts w:ascii="Times New Roman" w:hAnsi="Times New Roman" w:cs="Times New Roman"/>
          <w:sz w:val="24"/>
          <w:szCs w:val="24"/>
        </w:rPr>
        <w:t xml:space="preserve">bakıldığında en fazla gelir </w:t>
      </w:r>
      <w:r w:rsidR="00D025AE" w:rsidRPr="0051355A">
        <w:rPr>
          <w:rFonts w:ascii="Times New Roman" w:hAnsi="Times New Roman" w:cs="Times New Roman"/>
          <w:sz w:val="24"/>
          <w:szCs w:val="24"/>
        </w:rPr>
        <w:t xml:space="preserve">1.117.778,63 </w:t>
      </w:r>
      <w:r w:rsidR="00BC447A">
        <w:rPr>
          <w:rFonts w:ascii="Times New Roman" w:hAnsi="Times New Roman" w:cs="Times New Roman"/>
          <w:sz w:val="24"/>
          <w:szCs w:val="24"/>
        </w:rPr>
        <w:t>TL ile ayakta hasta grubunda olurken en az gider ise</w:t>
      </w:r>
      <w:r w:rsidR="00065B29" w:rsidRPr="0051355A">
        <w:rPr>
          <w:rFonts w:ascii="Times New Roman" w:hAnsi="Times New Roman" w:cs="Times New Roman"/>
          <w:sz w:val="24"/>
          <w:szCs w:val="24"/>
        </w:rPr>
        <w:t xml:space="preserve"> 896.381,54 </w:t>
      </w:r>
      <w:r w:rsidR="004D5C5B">
        <w:rPr>
          <w:rFonts w:ascii="Times New Roman" w:hAnsi="Times New Roman" w:cs="Times New Roman"/>
          <w:sz w:val="24"/>
          <w:szCs w:val="24"/>
        </w:rPr>
        <w:t>TL</w:t>
      </w:r>
      <w:r w:rsidR="00BC447A">
        <w:rPr>
          <w:rFonts w:ascii="Times New Roman" w:hAnsi="Times New Roman" w:cs="Times New Roman"/>
          <w:sz w:val="24"/>
          <w:szCs w:val="24"/>
        </w:rPr>
        <w:t xml:space="preserve"> ile günübirlik hasta grubunda gerçekleşmiş olup T</w:t>
      </w:r>
      <w:r w:rsidRPr="0051355A">
        <w:rPr>
          <w:rFonts w:ascii="Times New Roman" w:hAnsi="Times New Roman" w:cs="Times New Roman"/>
          <w:sz w:val="24"/>
          <w:szCs w:val="24"/>
        </w:rPr>
        <w:t>oplamda</w:t>
      </w:r>
      <w:r w:rsidR="00BC447A">
        <w:rPr>
          <w:rFonts w:ascii="Times New Roman" w:hAnsi="Times New Roman" w:cs="Times New Roman"/>
          <w:sz w:val="24"/>
          <w:szCs w:val="24"/>
        </w:rPr>
        <w:t xml:space="preserve"> ise</w:t>
      </w:r>
      <w:r w:rsidRPr="0051355A">
        <w:rPr>
          <w:rFonts w:ascii="Times New Roman" w:hAnsi="Times New Roman" w:cs="Times New Roman"/>
          <w:sz w:val="24"/>
          <w:szCs w:val="24"/>
        </w:rPr>
        <w:t xml:space="preserve"> 2.014.160,17 TL gelir elde edilmiştir.</w:t>
      </w:r>
    </w:p>
    <w:p w:rsidR="00D20ACB" w:rsidRDefault="00D20ACB" w:rsidP="00D20ACB">
      <w:pPr>
        <w:ind w:firstLine="709"/>
        <w:rPr>
          <w:rFonts w:ascii="Times New Roman" w:hAnsi="Times New Roman" w:cs="Times New Roman"/>
          <w:sz w:val="24"/>
          <w:szCs w:val="24"/>
        </w:rPr>
      </w:pPr>
    </w:p>
    <w:p w:rsidR="00D20ACB" w:rsidRDefault="00D20ACB" w:rsidP="00D20ACB">
      <w:pPr>
        <w:ind w:firstLine="709"/>
        <w:rPr>
          <w:rFonts w:ascii="Times New Roman" w:hAnsi="Times New Roman" w:cs="Times New Roman"/>
          <w:sz w:val="24"/>
          <w:szCs w:val="24"/>
        </w:rPr>
      </w:pPr>
    </w:p>
    <w:p w:rsidR="003C0B9B" w:rsidRPr="00D20ACB" w:rsidRDefault="003C0B9B" w:rsidP="00710434">
      <w:pPr>
        <w:pStyle w:val="Balk5"/>
        <w:ind w:firstLine="709"/>
      </w:pPr>
      <w:bookmarkStart w:id="401" w:name="_Toc43931551"/>
      <w:bookmarkStart w:id="402" w:name="_Toc43996196"/>
      <w:bookmarkStart w:id="403" w:name="_Toc44065324"/>
      <w:bookmarkStart w:id="404" w:name="_Toc44795479"/>
      <w:r w:rsidRPr="00D20ACB">
        <w:lastRenderedPageBreak/>
        <w:t>3.</w:t>
      </w:r>
      <w:r w:rsidR="00C0756A">
        <w:t>2.4</w:t>
      </w:r>
      <w:r w:rsidRPr="00D20ACB">
        <w:t>.1.14.</w:t>
      </w:r>
      <w:r w:rsidR="002D6D83">
        <w:t xml:space="preserve"> </w:t>
      </w:r>
      <w:r w:rsidRPr="00D20ACB">
        <w:t>Ağız,</w:t>
      </w:r>
      <w:r w:rsidR="00CF375F">
        <w:t xml:space="preserve"> </w:t>
      </w:r>
      <w:r w:rsidRPr="00D20ACB">
        <w:t>Diş,</w:t>
      </w:r>
      <w:r w:rsidR="00CF375F">
        <w:t xml:space="preserve"> </w:t>
      </w:r>
      <w:r w:rsidRPr="00D20ACB">
        <w:t xml:space="preserve">Çene Hastalıkları </w:t>
      </w:r>
      <w:r w:rsidR="0032017A" w:rsidRPr="00D20ACB">
        <w:t>ve</w:t>
      </w:r>
      <w:r w:rsidRPr="00D20ACB">
        <w:t xml:space="preserve"> Cerrahisi Poliklinik Gelir Kalemleri</w:t>
      </w:r>
      <w:bookmarkEnd w:id="401"/>
      <w:bookmarkEnd w:id="402"/>
      <w:bookmarkEnd w:id="403"/>
      <w:bookmarkEnd w:id="404"/>
    </w:p>
    <w:p w:rsidR="007C752A" w:rsidRDefault="007C752A" w:rsidP="00D20ACB">
      <w:pPr>
        <w:ind w:firstLine="709"/>
        <w:rPr>
          <w:rFonts w:ascii="Times New Roman" w:hAnsi="Times New Roman" w:cs="Times New Roman"/>
          <w:bCs/>
          <w:sz w:val="24"/>
          <w:szCs w:val="24"/>
        </w:rPr>
      </w:pPr>
      <w:r>
        <w:rPr>
          <w:rFonts w:ascii="Times New Roman" w:hAnsi="Times New Roman" w:cs="Times New Roman"/>
          <w:bCs/>
          <w:sz w:val="24"/>
          <w:szCs w:val="24"/>
        </w:rPr>
        <w:t xml:space="preserve">Ağız, diş, çene hastalıkları ve cerrahisi poliklinik bölümünden </w:t>
      </w:r>
      <w:r w:rsidR="00D20ACB">
        <w:rPr>
          <w:rFonts w:ascii="Times New Roman" w:hAnsi="Times New Roman" w:cs="Times New Roman"/>
          <w:bCs/>
          <w:sz w:val="24"/>
          <w:szCs w:val="24"/>
        </w:rPr>
        <w:t>elde ed</w:t>
      </w:r>
      <w:r w:rsidR="005220CA">
        <w:rPr>
          <w:rFonts w:ascii="Times New Roman" w:hAnsi="Times New Roman" w:cs="Times New Roman"/>
          <w:bCs/>
          <w:sz w:val="24"/>
          <w:szCs w:val="24"/>
        </w:rPr>
        <w:t>il</w:t>
      </w:r>
      <w:r w:rsidR="00E33625">
        <w:rPr>
          <w:rFonts w:ascii="Times New Roman" w:hAnsi="Times New Roman" w:cs="Times New Roman"/>
          <w:bCs/>
          <w:sz w:val="24"/>
          <w:szCs w:val="24"/>
        </w:rPr>
        <w:t xml:space="preserve">en </w:t>
      </w:r>
      <w:r w:rsidR="00630ED9">
        <w:rPr>
          <w:rFonts w:ascii="Times New Roman" w:hAnsi="Times New Roman" w:cs="Times New Roman"/>
          <w:bCs/>
          <w:sz w:val="24"/>
          <w:szCs w:val="24"/>
        </w:rPr>
        <w:t>gelirler aşağıdaki Tablo 26</w:t>
      </w:r>
      <w:r w:rsidR="00D20ACB">
        <w:rPr>
          <w:rFonts w:ascii="Times New Roman" w:hAnsi="Times New Roman" w:cs="Times New Roman"/>
          <w:bCs/>
          <w:sz w:val="24"/>
          <w:szCs w:val="24"/>
        </w:rPr>
        <w:t>’</w:t>
      </w:r>
      <w:r w:rsidR="006C27AA">
        <w:rPr>
          <w:rFonts w:ascii="Times New Roman" w:hAnsi="Times New Roman" w:cs="Times New Roman"/>
          <w:bCs/>
          <w:sz w:val="24"/>
          <w:szCs w:val="24"/>
        </w:rPr>
        <w:t xml:space="preserve"> </w:t>
      </w:r>
      <w:r w:rsidR="00630ED9">
        <w:rPr>
          <w:rFonts w:ascii="Times New Roman" w:hAnsi="Times New Roman" w:cs="Times New Roman"/>
          <w:bCs/>
          <w:sz w:val="24"/>
          <w:szCs w:val="24"/>
        </w:rPr>
        <w:t>da</w:t>
      </w:r>
      <w:r w:rsidR="006C27AA">
        <w:rPr>
          <w:rFonts w:ascii="Times New Roman" w:hAnsi="Times New Roman" w:cs="Times New Roman"/>
          <w:bCs/>
          <w:sz w:val="24"/>
          <w:szCs w:val="24"/>
        </w:rPr>
        <w:t xml:space="preserve"> </w:t>
      </w:r>
      <w:r>
        <w:rPr>
          <w:rFonts w:ascii="Times New Roman" w:hAnsi="Times New Roman" w:cs="Times New Roman"/>
          <w:bCs/>
          <w:sz w:val="24"/>
          <w:szCs w:val="24"/>
        </w:rPr>
        <w:t>aylık olarak gösterilmiştir.</w:t>
      </w:r>
    </w:p>
    <w:p w:rsidR="006A4523" w:rsidRPr="0051355A" w:rsidRDefault="006A4523" w:rsidP="00D20ACB">
      <w:pPr>
        <w:ind w:firstLine="709"/>
        <w:rPr>
          <w:rFonts w:ascii="Times New Roman" w:hAnsi="Times New Roman" w:cs="Times New Roman"/>
          <w:bCs/>
          <w:sz w:val="24"/>
          <w:szCs w:val="24"/>
        </w:rPr>
      </w:pPr>
    </w:p>
    <w:p w:rsidR="00B725E4" w:rsidRPr="006C27AA" w:rsidRDefault="007C0965" w:rsidP="003A53DA">
      <w:pPr>
        <w:pStyle w:val="ResimYazs"/>
        <w:spacing w:line="360" w:lineRule="auto"/>
        <w:jc w:val="center"/>
        <w:rPr>
          <w:rFonts w:ascii="Times New Roman" w:hAnsi="Times New Roman" w:cs="Times New Roman"/>
          <w:bCs w:val="0"/>
          <w:color w:val="000000" w:themeColor="text1"/>
          <w:sz w:val="24"/>
          <w:szCs w:val="24"/>
        </w:rPr>
      </w:pPr>
      <w:bookmarkStart w:id="405" w:name="_Toc42981475"/>
      <w:r w:rsidRPr="006C27AA">
        <w:rPr>
          <w:rFonts w:ascii="Times New Roman" w:hAnsi="Times New Roman" w:cs="Times New Roman"/>
          <w:color w:val="000000" w:themeColor="text1"/>
          <w:sz w:val="24"/>
          <w:szCs w:val="24"/>
        </w:rPr>
        <w:t xml:space="preserve">Tablo </w:t>
      </w:r>
      <w:r w:rsidR="00630ED9" w:rsidRPr="006C27AA">
        <w:rPr>
          <w:rFonts w:ascii="Times New Roman" w:hAnsi="Times New Roman" w:cs="Times New Roman"/>
          <w:color w:val="000000" w:themeColor="text1"/>
          <w:sz w:val="24"/>
          <w:szCs w:val="24"/>
        </w:rPr>
        <w:t>26</w:t>
      </w:r>
      <w:r w:rsidRPr="006C27AA">
        <w:rPr>
          <w:rFonts w:ascii="Times New Roman" w:hAnsi="Times New Roman" w:cs="Times New Roman"/>
          <w:color w:val="000000" w:themeColor="text1"/>
          <w:sz w:val="24"/>
          <w:szCs w:val="24"/>
        </w:rPr>
        <w:t>. Ağız,</w:t>
      </w:r>
      <w:r w:rsidR="006C27AA">
        <w:rPr>
          <w:rFonts w:ascii="Times New Roman" w:hAnsi="Times New Roman" w:cs="Times New Roman"/>
          <w:color w:val="000000" w:themeColor="text1"/>
          <w:sz w:val="24"/>
          <w:szCs w:val="24"/>
        </w:rPr>
        <w:t xml:space="preserve"> </w:t>
      </w:r>
      <w:r w:rsidRPr="006C27AA">
        <w:rPr>
          <w:rFonts w:ascii="Times New Roman" w:hAnsi="Times New Roman" w:cs="Times New Roman"/>
          <w:color w:val="000000" w:themeColor="text1"/>
          <w:sz w:val="24"/>
          <w:szCs w:val="24"/>
        </w:rPr>
        <w:t>Diş,</w:t>
      </w:r>
      <w:r w:rsidR="006C27AA">
        <w:rPr>
          <w:rFonts w:ascii="Times New Roman" w:hAnsi="Times New Roman" w:cs="Times New Roman"/>
          <w:color w:val="000000" w:themeColor="text1"/>
          <w:sz w:val="24"/>
          <w:szCs w:val="24"/>
        </w:rPr>
        <w:t xml:space="preserve"> </w:t>
      </w:r>
      <w:r w:rsidRPr="006C27AA">
        <w:rPr>
          <w:rFonts w:ascii="Times New Roman" w:hAnsi="Times New Roman" w:cs="Times New Roman"/>
          <w:color w:val="000000" w:themeColor="text1"/>
          <w:sz w:val="24"/>
          <w:szCs w:val="24"/>
        </w:rPr>
        <w:t>Çene Has</w:t>
      </w:r>
      <w:r w:rsidR="008C7AE6" w:rsidRPr="006C27AA">
        <w:rPr>
          <w:rFonts w:ascii="Times New Roman" w:hAnsi="Times New Roman" w:cs="Times New Roman"/>
          <w:color w:val="000000" w:themeColor="text1"/>
          <w:sz w:val="24"/>
          <w:szCs w:val="24"/>
        </w:rPr>
        <w:t>talıkları ve Cerrahi Gelir Dağıt</w:t>
      </w:r>
      <w:r w:rsidRPr="006C27AA">
        <w:rPr>
          <w:rFonts w:ascii="Times New Roman" w:hAnsi="Times New Roman" w:cs="Times New Roman"/>
          <w:color w:val="000000" w:themeColor="text1"/>
          <w:sz w:val="24"/>
          <w:szCs w:val="24"/>
        </w:rPr>
        <w:t>ım Tablosu</w:t>
      </w:r>
      <w:bookmarkEnd w:id="405"/>
    </w:p>
    <w:tbl>
      <w:tblPr>
        <w:tblStyle w:val="TabloKlavuzu"/>
        <w:tblW w:w="8647" w:type="dxa"/>
        <w:jc w:val="center"/>
        <w:tblLook w:val="04A0" w:firstRow="1" w:lastRow="0" w:firstColumn="1" w:lastColumn="0" w:noHBand="0" w:noVBand="1"/>
      </w:tblPr>
      <w:tblGrid>
        <w:gridCol w:w="1172"/>
        <w:gridCol w:w="887"/>
        <w:gridCol w:w="1116"/>
        <w:gridCol w:w="850"/>
        <w:gridCol w:w="716"/>
        <w:gridCol w:w="850"/>
        <w:gridCol w:w="716"/>
        <w:gridCol w:w="1148"/>
        <w:gridCol w:w="1192"/>
      </w:tblGrid>
      <w:tr w:rsidR="00B725E4" w:rsidRPr="00BE3C3F" w:rsidTr="00232686">
        <w:trPr>
          <w:trHeight w:val="20"/>
          <w:jc w:val="center"/>
        </w:trPr>
        <w:tc>
          <w:tcPr>
            <w:tcW w:w="0" w:type="auto"/>
            <w:gridSpan w:val="9"/>
            <w:tcBorders>
              <w:top w:val="single" w:sz="4" w:space="0" w:color="000000" w:themeColor="text1"/>
            </w:tcBorders>
            <w:vAlign w:val="center"/>
          </w:tcPr>
          <w:p w:rsidR="00B725E4" w:rsidRPr="006031F7" w:rsidRDefault="00B725E4" w:rsidP="00864CAA">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Ağız,</w:t>
            </w:r>
            <w:r w:rsidR="00746F05" w:rsidRPr="006031F7">
              <w:rPr>
                <w:rFonts w:ascii="Times New Roman" w:hAnsi="Times New Roman" w:cs="Times New Roman"/>
                <w:b/>
                <w:sz w:val="24"/>
                <w:szCs w:val="24"/>
              </w:rPr>
              <w:t xml:space="preserve"> </w:t>
            </w:r>
            <w:r w:rsidRPr="006031F7">
              <w:rPr>
                <w:rFonts w:ascii="Times New Roman" w:hAnsi="Times New Roman" w:cs="Times New Roman"/>
                <w:b/>
                <w:sz w:val="24"/>
                <w:szCs w:val="24"/>
              </w:rPr>
              <w:t>Diş,</w:t>
            </w:r>
            <w:r w:rsidR="00746F05" w:rsidRPr="006031F7">
              <w:rPr>
                <w:rFonts w:ascii="Times New Roman" w:hAnsi="Times New Roman" w:cs="Times New Roman"/>
                <w:b/>
                <w:sz w:val="24"/>
                <w:szCs w:val="24"/>
              </w:rPr>
              <w:t xml:space="preserve"> </w:t>
            </w:r>
            <w:r w:rsidRPr="006031F7">
              <w:rPr>
                <w:rFonts w:ascii="Times New Roman" w:hAnsi="Times New Roman" w:cs="Times New Roman"/>
                <w:b/>
                <w:sz w:val="24"/>
                <w:szCs w:val="24"/>
              </w:rPr>
              <w:t>Çene Hastalıkları ve Cerrahi Poliklinik Gelir Kalemleri</w:t>
            </w:r>
          </w:p>
        </w:tc>
      </w:tr>
      <w:tr w:rsidR="00B725E4" w:rsidRPr="00BE3C3F" w:rsidTr="00232686">
        <w:trPr>
          <w:trHeight w:val="20"/>
          <w:jc w:val="center"/>
        </w:trPr>
        <w:tc>
          <w:tcPr>
            <w:tcW w:w="0" w:type="auto"/>
          </w:tcPr>
          <w:p w:rsidR="00B725E4" w:rsidRPr="00D20ACB" w:rsidRDefault="00B725E4" w:rsidP="00864CAA">
            <w:pPr>
              <w:spacing w:line="360" w:lineRule="auto"/>
              <w:rPr>
                <w:rFonts w:ascii="Times New Roman" w:hAnsi="Times New Roman" w:cs="Times New Roman"/>
                <w:b/>
                <w:sz w:val="20"/>
                <w:szCs w:val="20"/>
              </w:rPr>
            </w:pPr>
          </w:p>
        </w:tc>
        <w:tc>
          <w:tcPr>
            <w:tcW w:w="0" w:type="auto"/>
            <w:gridSpan w:val="2"/>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Ayakta Hasta</w:t>
            </w:r>
          </w:p>
        </w:tc>
        <w:tc>
          <w:tcPr>
            <w:tcW w:w="0" w:type="auto"/>
            <w:gridSpan w:val="2"/>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Yatan Hasta</w:t>
            </w:r>
          </w:p>
        </w:tc>
        <w:tc>
          <w:tcPr>
            <w:tcW w:w="0" w:type="auto"/>
            <w:gridSpan w:val="2"/>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 xml:space="preserve">   Günübirlik Hasta</w:t>
            </w:r>
          </w:p>
        </w:tc>
        <w:tc>
          <w:tcPr>
            <w:tcW w:w="0" w:type="auto"/>
            <w:gridSpan w:val="2"/>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Genel Toplam</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AYLAR</w:t>
            </w:r>
          </w:p>
        </w:tc>
        <w:tc>
          <w:tcPr>
            <w:tcW w:w="0" w:type="auto"/>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Hasta Sayısı</w:t>
            </w:r>
          </w:p>
        </w:tc>
        <w:tc>
          <w:tcPr>
            <w:tcW w:w="0" w:type="auto"/>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Tutar</w:t>
            </w:r>
          </w:p>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(TL)</w:t>
            </w:r>
          </w:p>
        </w:tc>
        <w:tc>
          <w:tcPr>
            <w:tcW w:w="0" w:type="auto"/>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Hasta Sayısı</w:t>
            </w:r>
          </w:p>
        </w:tc>
        <w:tc>
          <w:tcPr>
            <w:tcW w:w="0" w:type="auto"/>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Tutar</w:t>
            </w:r>
          </w:p>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(TL)</w:t>
            </w:r>
          </w:p>
        </w:tc>
        <w:tc>
          <w:tcPr>
            <w:tcW w:w="0" w:type="auto"/>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Hasta Sayısı</w:t>
            </w:r>
          </w:p>
        </w:tc>
        <w:tc>
          <w:tcPr>
            <w:tcW w:w="0" w:type="auto"/>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Tutar</w:t>
            </w:r>
          </w:p>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(TL)</w:t>
            </w:r>
          </w:p>
        </w:tc>
        <w:tc>
          <w:tcPr>
            <w:tcW w:w="0" w:type="auto"/>
            <w:tcBorders>
              <w:bottom w:val="single" w:sz="4" w:space="0" w:color="auto"/>
              <w:right w:val="single" w:sz="4" w:space="0" w:color="auto"/>
            </w:tcBorders>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Toplam Hasta Sayısı</w:t>
            </w:r>
          </w:p>
        </w:tc>
        <w:tc>
          <w:tcPr>
            <w:tcW w:w="0" w:type="auto"/>
            <w:tcBorders>
              <w:left w:val="single" w:sz="4" w:space="0" w:color="auto"/>
            </w:tcBorders>
          </w:tcPr>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Toplam Tutar</w:t>
            </w:r>
          </w:p>
          <w:p w:rsidR="00B725E4" w:rsidRPr="00D20ACB" w:rsidRDefault="00B725E4" w:rsidP="00864CAA">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(TL)</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OCAK</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1.783</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67.057,21</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top w:val="single" w:sz="4" w:space="0" w:color="auto"/>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1.783</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67.057,21</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ŞUBAT</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1.544</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59.853,16</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1.544</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59.853,16</w:t>
            </w:r>
          </w:p>
        </w:tc>
      </w:tr>
      <w:tr w:rsidR="00B725E4" w:rsidRPr="00D20ACB"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MART</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1.488</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53.490,47</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1.488</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53.490,47</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NİSAN</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1.337</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60.086,85</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1.337</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60.086,85</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MAYIS</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1.343</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36.839,06</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1.343</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36.839,06</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HAZİRAN</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1.479</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38.938,12</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1.479</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38.938,12</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TEMMUZ</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1.992</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73.887,54</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1.992</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73.887,54</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AĞUSTOS</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1.323</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44.317,16</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1.323</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44.317,16</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EYLÜL</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1.446</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49.659,71</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1.446</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49.659,71</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EKİM</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1.093</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36.943,24</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1.093</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36.943,24</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KASIM</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1.260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39.739,27</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1.260</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39.739,27</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ARALIK</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993</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35.733,20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993</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35.733,20</w:t>
            </w:r>
          </w:p>
        </w:tc>
      </w:tr>
      <w:tr w:rsidR="00B725E4" w:rsidRPr="00BE3C3F" w:rsidTr="00D15D4C">
        <w:trPr>
          <w:trHeight w:val="20"/>
          <w:jc w:val="center"/>
        </w:trPr>
        <w:tc>
          <w:tcPr>
            <w:tcW w:w="0" w:type="auto"/>
            <w:vAlign w:val="center"/>
          </w:tcPr>
          <w:p w:rsidR="00B725E4" w:rsidRPr="00D20ACB" w:rsidRDefault="00B725E4" w:rsidP="00D15D4C">
            <w:pPr>
              <w:spacing w:line="360" w:lineRule="auto"/>
              <w:jc w:val="center"/>
              <w:rPr>
                <w:rFonts w:ascii="Times New Roman" w:hAnsi="Times New Roman" w:cs="Times New Roman"/>
                <w:b/>
                <w:sz w:val="20"/>
                <w:szCs w:val="20"/>
              </w:rPr>
            </w:pPr>
            <w:r w:rsidRPr="00D20ACB">
              <w:rPr>
                <w:rFonts w:ascii="Times New Roman" w:hAnsi="Times New Roman" w:cs="Times New Roman"/>
                <w:b/>
                <w:sz w:val="20"/>
                <w:szCs w:val="20"/>
              </w:rPr>
              <w:t>TOPLAM</w:t>
            </w:r>
          </w:p>
        </w:tc>
        <w:tc>
          <w:tcPr>
            <w:tcW w:w="0" w:type="auto"/>
            <w:vAlign w:val="bottom"/>
          </w:tcPr>
          <w:p w:rsidR="00B725E4" w:rsidRPr="00746F05" w:rsidRDefault="00A55E6D" w:rsidP="00746F05">
            <w:pPr>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B725E4"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B725E4" w:rsidRPr="00746F05">
              <w:rPr>
                <w:rFonts w:ascii="Times New Roman" w:hAnsi="Times New Roman" w:cs="Times New Roman"/>
                <w:b/>
                <w:noProof/>
                <w:sz w:val="20"/>
                <w:szCs w:val="20"/>
              </w:rPr>
              <w:t>17.081</w:t>
            </w:r>
            <w:r w:rsidRPr="00746F05">
              <w:rPr>
                <w:rFonts w:ascii="Times New Roman" w:hAnsi="Times New Roman" w:cs="Times New Roman"/>
                <w:b/>
                <w:sz w:val="20"/>
                <w:szCs w:val="20"/>
              </w:rPr>
              <w:fldChar w:fldCharType="end"/>
            </w:r>
          </w:p>
        </w:tc>
        <w:tc>
          <w:tcPr>
            <w:tcW w:w="0" w:type="auto"/>
            <w:vAlign w:val="bottom"/>
          </w:tcPr>
          <w:p w:rsidR="00B725E4"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B725E4"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B725E4" w:rsidRPr="00746F05">
              <w:rPr>
                <w:rFonts w:ascii="Times New Roman" w:hAnsi="Times New Roman" w:cs="Times New Roman"/>
                <w:b/>
                <w:noProof/>
                <w:sz w:val="20"/>
                <w:szCs w:val="20"/>
              </w:rPr>
              <w:t>596.544,99</w:t>
            </w:r>
            <w:r w:rsidRPr="00746F05">
              <w:rPr>
                <w:rFonts w:ascii="Times New Roman" w:hAnsi="Times New Roman" w:cs="Times New Roman"/>
                <w:b/>
                <w:sz w:val="20"/>
                <w:szCs w:val="20"/>
              </w:rPr>
              <w:fldChar w:fldCharType="end"/>
            </w:r>
          </w:p>
        </w:tc>
        <w:tc>
          <w:tcPr>
            <w:tcW w:w="0" w:type="auto"/>
            <w:vAlign w:val="bottom"/>
          </w:tcPr>
          <w:p w:rsidR="00B725E4" w:rsidRPr="00746F05" w:rsidRDefault="00B725E4" w:rsidP="00746F05">
            <w:pPr>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t>0</w:t>
            </w:r>
          </w:p>
        </w:tc>
        <w:tc>
          <w:tcPr>
            <w:tcW w:w="0" w:type="auto"/>
            <w:vAlign w:val="bottom"/>
          </w:tcPr>
          <w:p w:rsidR="00B725E4" w:rsidRPr="00746F05" w:rsidRDefault="00B725E4" w:rsidP="00746F05">
            <w:pPr>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t>0</w:t>
            </w:r>
          </w:p>
        </w:tc>
        <w:tc>
          <w:tcPr>
            <w:tcW w:w="0" w:type="auto"/>
            <w:vAlign w:val="bottom"/>
          </w:tcPr>
          <w:p w:rsidR="00B725E4" w:rsidRPr="00746F05" w:rsidRDefault="00B725E4" w:rsidP="00746F05">
            <w:pPr>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t>0</w:t>
            </w:r>
          </w:p>
        </w:tc>
        <w:tc>
          <w:tcPr>
            <w:tcW w:w="0" w:type="auto"/>
            <w:vAlign w:val="bottom"/>
          </w:tcPr>
          <w:p w:rsidR="00B725E4" w:rsidRPr="00746F05" w:rsidRDefault="00B725E4" w:rsidP="00746F05">
            <w:pPr>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t>0</w:t>
            </w:r>
          </w:p>
        </w:tc>
        <w:tc>
          <w:tcPr>
            <w:tcW w:w="0" w:type="auto"/>
            <w:tcBorders>
              <w:right w:val="single" w:sz="4" w:space="0" w:color="auto"/>
            </w:tcBorders>
            <w:vAlign w:val="bottom"/>
          </w:tcPr>
          <w:p w:rsidR="00B725E4" w:rsidRPr="00746F05" w:rsidRDefault="00A55E6D" w:rsidP="00746F05">
            <w:pPr>
              <w:spacing w:line="360" w:lineRule="auto"/>
              <w:jc w:val="center"/>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B725E4"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B725E4" w:rsidRPr="00746F05">
              <w:rPr>
                <w:rFonts w:ascii="Times New Roman" w:hAnsi="Times New Roman" w:cs="Times New Roman"/>
                <w:b/>
                <w:noProof/>
                <w:sz w:val="20"/>
                <w:szCs w:val="20"/>
              </w:rPr>
              <w:t>17.081</w:t>
            </w:r>
            <w:r w:rsidRPr="00746F05">
              <w:rPr>
                <w:rFonts w:ascii="Times New Roman" w:hAnsi="Times New Roman" w:cs="Times New Roman"/>
                <w:b/>
                <w:sz w:val="20"/>
                <w:szCs w:val="20"/>
              </w:rPr>
              <w:fldChar w:fldCharType="end"/>
            </w:r>
          </w:p>
        </w:tc>
        <w:tc>
          <w:tcPr>
            <w:tcW w:w="0" w:type="auto"/>
            <w:tcBorders>
              <w:left w:val="single" w:sz="4" w:space="0" w:color="auto"/>
            </w:tcBorders>
            <w:vAlign w:val="bottom"/>
          </w:tcPr>
          <w:p w:rsidR="00B725E4" w:rsidRPr="00746F05" w:rsidRDefault="00A55E6D" w:rsidP="00746F05">
            <w:pPr>
              <w:spacing w:line="360" w:lineRule="auto"/>
              <w:jc w:val="right"/>
              <w:rPr>
                <w:rFonts w:ascii="Times New Roman" w:hAnsi="Times New Roman" w:cs="Times New Roman"/>
                <w:b/>
                <w:sz w:val="20"/>
                <w:szCs w:val="20"/>
              </w:rPr>
            </w:pPr>
            <w:r w:rsidRPr="00746F05">
              <w:rPr>
                <w:rFonts w:ascii="Times New Roman" w:hAnsi="Times New Roman" w:cs="Times New Roman"/>
                <w:b/>
                <w:sz w:val="20"/>
                <w:szCs w:val="20"/>
              </w:rPr>
              <w:fldChar w:fldCharType="begin"/>
            </w:r>
            <w:r w:rsidR="00B725E4" w:rsidRPr="00746F05">
              <w:rPr>
                <w:rFonts w:ascii="Times New Roman" w:hAnsi="Times New Roman" w:cs="Times New Roman"/>
                <w:b/>
                <w:sz w:val="20"/>
                <w:szCs w:val="20"/>
              </w:rPr>
              <w:instrText xml:space="preserve"> =SUM(ABOVE) </w:instrText>
            </w:r>
            <w:r w:rsidRPr="00746F05">
              <w:rPr>
                <w:rFonts w:ascii="Times New Roman" w:hAnsi="Times New Roman" w:cs="Times New Roman"/>
                <w:b/>
                <w:sz w:val="20"/>
                <w:szCs w:val="20"/>
              </w:rPr>
              <w:fldChar w:fldCharType="separate"/>
            </w:r>
            <w:r w:rsidR="00B725E4" w:rsidRPr="00746F05">
              <w:rPr>
                <w:rFonts w:ascii="Times New Roman" w:hAnsi="Times New Roman" w:cs="Times New Roman"/>
                <w:b/>
                <w:noProof/>
                <w:sz w:val="20"/>
                <w:szCs w:val="20"/>
              </w:rPr>
              <w:t>596.544,99</w:t>
            </w:r>
            <w:r w:rsidRPr="00746F05">
              <w:rPr>
                <w:rFonts w:ascii="Times New Roman" w:hAnsi="Times New Roman" w:cs="Times New Roman"/>
                <w:b/>
                <w:sz w:val="20"/>
                <w:szCs w:val="20"/>
              </w:rPr>
              <w:fldChar w:fldCharType="end"/>
            </w:r>
          </w:p>
        </w:tc>
      </w:tr>
    </w:tbl>
    <w:p w:rsidR="00BB2AD2" w:rsidRDefault="00BB2AD2" w:rsidP="00864CAA">
      <w:pPr>
        <w:ind w:firstLine="709"/>
        <w:rPr>
          <w:rFonts w:ascii="Times New Roman" w:hAnsi="Times New Roman" w:cs="Times New Roman"/>
          <w:sz w:val="24"/>
          <w:szCs w:val="24"/>
        </w:rPr>
      </w:pPr>
    </w:p>
    <w:p w:rsidR="00B725E4" w:rsidRPr="00922479" w:rsidRDefault="00B725E4" w:rsidP="00864CAA">
      <w:pPr>
        <w:ind w:firstLine="709"/>
        <w:rPr>
          <w:rFonts w:ascii="Times New Roman" w:hAnsi="Times New Roman" w:cs="Times New Roman"/>
          <w:color w:val="212121"/>
          <w:sz w:val="24"/>
          <w:szCs w:val="24"/>
          <w:shd w:val="clear" w:color="auto" w:fill="FFFFFF"/>
        </w:rPr>
      </w:pPr>
      <w:r w:rsidRPr="00922479">
        <w:rPr>
          <w:rFonts w:ascii="Times New Roman" w:hAnsi="Times New Roman" w:cs="Times New Roman"/>
          <w:sz w:val="24"/>
          <w:szCs w:val="24"/>
        </w:rPr>
        <w:t>Tablo</w:t>
      </w:r>
      <w:r w:rsidR="00630ED9">
        <w:rPr>
          <w:rFonts w:ascii="Times New Roman" w:hAnsi="Times New Roman" w:cs="Times New Roman"/>
          <w:sz w:val="24"/>
          <w:szCs w:val="24"/>
        </w:rPr>
        <w:t xml:space="preserve"> 26’ ya</w:t>
      </w:r>
      <w:r w:rsidRPr="00922479">
        <w:rPr>
          <w:rFonts w:ascii="Times New Roman" w:hAnsi="Times New Roman" w:cs="Times New Roman"/>
          <w:sz w:val="24"/>
          <w:szCs w:val="24"/>
        </w:rPr>
        <w:t xml:space="preserve"> göre </w:t>
      </w:r>
      <w:r w:rsidR="001950F7" w:rsidRPr="00922479">
        <w:rPr>
          <w:rFonts w:ascii="Times New Roman" w:hAnsi="Times New Roman" w:cs="Times New Roman"/>
          <w:sz w:val="24"/>
          <w:szCs w:val="24"/>
        </w:rPr>
        <w:t>2019 yılında</w:t>
      </w:r>
      <w:r w:rsidRPr="00922479">
        <w:rPr>
          <w:rFonts w:ascii="Times New Roman" w:hAnsi="Times New Roman" w:cs="Times New Roman"/>
          <w:sz w:val="24"/>
          <w:szCs w:val="24"/>
        </w:rPr>
        <w:t xml:space="preserve"> ağız,</w:t>
      </w:r>
      <w:r w:rsidR="006C27AA">
        <w:rPr>
          <w:rFonts w:ascii="Times New Roman" w:hAnsi="Times New Roman" w:cs="Times New Roman"/>
          <w:sz w:val="24"/>
          <w:szCs w:val="24"/>
        </w:rPr>
        <w:t xml:space="preserve"> </w:t>
      </w:r>
      <w:r w:rsidRPr="00922479">
        <w:rPr>
          <w:rFonts w:ascii="Times New Roman" w:hAnsi="Times New Roman" w:cs="Times New Roman"/>
          <w:sz w:val="24"/>
          <w:szCs w:val="24"/>
        </w:rPr>
        <w:t>diş,</w:t>
      </w:r>
      <w:r w:rsidR="006C27AA">
        <w:rPr>
          <w:rFonts w:ascii="Times New Roman" w:hAnsi="Times New Roman" w:cs="Times New Roman"/>
          <w:sz w:val="24"/>
          <w:szCs w:val="24"/>
        </w:rPr>
        <w:t xml:space="preserve"> </w:t>
      </w:r>
      <w:r w:rsidRPr="00922479">
        <w:rPr>
          <w:rFonts w:ascii="Times New Roman" w:hAnsi="Times New Roman" w:cs="Times New Roman"/>
          <w:sz w:val="24"/>
          <w:szCs w:val="24"/>
        </w:rPr>
        <w:t>çene hastalıkları ve cerrahi bölümü,</w:t>
      </w:r>
      <w:r w:rsidR="006C27AA">
        <w:rPr>
          <w:rFonts w:ascii="Times New Roman" w:hAnsi="Times New Roman" w:cs="Times New Roman"/>
          <w:sz w:val="24"/>
          <w:szCs w:val="24"/>
        </w:rPr>
        <w:t xml:space="preserve"> </w:t>
      </w:r>
      <w:r w:rsidR="00065B29" w:rsidRPr="00922479">
        <w:rPr>
          <w:rFonts w:ascii="Times New Roman" w:hAnsi="Times New Roman" w:cs="Times New Roman"/>
          <w:sz w:val="24"/>
          <w:szCs w:val="24"/>
        </w:rPr>
        <w:t xml:space="preserve">ayakta hasta grup verilerine bakıldığında </w:t>
      </w:r>
      <w:r w:rsidRPr="00922479">
        <w:rPr>
          <w:rFonts w:ascii="Times New Roman" w:hAnsi="Times New Roman" w:cs="Times New Roman"/>
          <w:sz w:val="24"/>
          <w:szCs w:val="24"/>
        </w:rPr>
        <w:t>1.992 kişi ile temmuz ayı,</w:t>
      </w:r>
      <w:r w:rsidR="006C27AA">
        <w:rPr>
          <w:rFonts w:ascii="Times New Roman" w:hAnsi="Times New Roman" w:cs="Times New Roman"/>
          <w:sz w:val="24"/>
          <w:szCs w:val="24"/>
        </w:rPr>
        <w:t xml:space="preserve"> </w:t>
      </w:r>
      <w:r w:rsidRPr="00922479">
        <w:rPr>
          <w:rFonts w:ascii="Times New Roman" w:hAnsi="Times New Roman" w:cs="Times New Roman"/>
          <w:sz w:val="24"/>
          <w:szCs w:val="24"/>
        </w:rPr>
        <w:t>yatan hasta grubunda ve günübirlik hasta grubunda hasta olmamıştır.</w:t>
      </w:r>
      <w:r w:rsidR="00922479" w:rsidRPr="00922479">
        <w:rPr>
          <w:rFonts w:ascii="Times New Roman" w:hAnsi="Times New Roman" w:cs="Times New Roman"/>
          <w:sz w:val="24"/>
          <w:szCs w:val="24"/>
        </w:rPr>
        <w:t xml:space="preserve"> Yukarıdaki tabloya göre aylık olarak bakıldığında en fazla gelir 73.887,54 TL ile yatan hasta grubunda ağustos ayında gerçekleşirken en az gelir ise 35.733,20 TL ile aralık ayında gerçekleştirilmiştir.  </w:t>
      </w:r>
      <w:r w:rsidRPr="00922479">
        <w:rPr>
          <w:rFonts w:ascii="Times New Roman" w:hAnsi="Times New Roman" w:cs="Times New Roman"/>
          <w:sz w:val="24"/>
          <w:szCs w:val="24"/>
        </w:rPr>
        <w:t>Genel olarak bakıldığında 17.081 hastaya hizmet verilmiştir.</w:t>
      </w:r>
      <w:r w:rsidR="006C27AA">
        <w:rPr>
          <w:rFonts w:ascii="Times New Roman" w:hAnsi="Times New Roman" w:cs="Times New Roman"/>
          <w:sz w:val="24"/>
          <w:szCs w:val="24"/>
        </w:rPr>
        <w:t xml:space="preserve"> </w:t>
      </w:r>
      <w:r w:rsidRPr="00922479">
        <w:rPr>
          <w:rFonts w:ascii="Times New Roman" w:hAnsi="Times New Roman" w:cs="Times New Roman"/>
          <w:sz w:val="24"/>
          <w:szCs w:val="24"/>
        </w:rPr>
        <w:t xml:space="preserve">Bu hizmetin karşılığında ayakta hasta tutarı 596.544,99 </w:t>
      </w:r>
      <w:r w:rsidR="004D5C5B" w:rsidRPr="00922479">
        <w:rPr>
          <w:rFonts w:ascii="Times New Roman" w:hAnsi="Times New Roman" w:cs="Times New Roman"/>
          <w:sz w:val="24"/>
          <w:szCs w:val="24"/>
        </w:rPr>
        <w:t>TL</w:t>
      </w:r>
      <w:r w:rsidRPr="00922479">
        <w:rPr>
          <w:rFonts w:ascii="Times New Roman" w:hAnsi="Times New Roman" w:cs="Times New Roman"/>
          <w:sz w:val="24"/>
          <w:szCs w:val="24"/>
        </w:rPr>
        <w:t xml:space="preserve"> gelir getirirken yatan hasta ve günübirlik hasta tutarı olmamış olup toplamda 596.544,99 TL gelir elde edilmiştir.</w:t>
      </w:r>
    </w:p>
    <w:p w:rsidR="00864CAA" w:rsidRDefault="00864CAA" w:rsidP="00864CAA">
      <w:pPr>
        <w:ind w:firstLine="709"/>
        <w:rPr>
          <w:rFonts w:ascii="Times New Roman" w:hAnsi="Times New Roman" w:cs="Times New Roman"/>
          <w:color w:val="212121"/>
          <w:sz w:val="24"/>
          <w:szCs w:val="24"/>
          <w:shd w:val="clear" w:color="auto" w:fill="FFFFFF"/>
        </w:rPr>
      </w:pPr>
    </w:p>
    <w:p w:rsidR="00BE3C3F" w:rsidRPr="00864CAA" w:rsidRDefault="00DE3A2D" w:rsidP="00922479">
      <w:pPr>
        <w:pStyle w:val="Balk5"/>
        <w:ind w:firstLine="709"/>
      </w:pPr>
      <w:bookmarkStart w:id="406" w:name="_Toc43931552"/>
      <w:bookmarkStart w:id="407" w:name="_Toc43996197"/>
      <w:bookmarkStart w:id="408" w:name="_Toc44065325"/>
      <w:bookmarkStart w:id="409" w:name="_Toc44795480"/>
      <w:r>
        <w:lastRenderedPageBreak/>
        <w:t>3.</w:t>
      </w:r>
      <w:r w:rsidR="00C0756A">
        <w:t>2.4</w:t>
      </w:r>
      <w:r w:rsidR="003C0B9B" w:rsidRPr="00864CAA">
        <w:t>.1.15. Nefroloji Poliklinik Gelir Kalemleri</w:t>
      </w:r>
      <w:bookmarkEnd w:id="406"/>
      <w:bookmarkEnd w:id="407"/>
      <w:bookmarkEnd w:id="408"/>
      <w:bookmarkEnd w:id="409"/>
    </w:p>
    <w:p w:rsidR="00BE3C3F" w:rsidRDefault="00BE3C3F" w:rsidP="00864CAA">
      <w:pPr>
        <w:ind w:firstLine="709"/>
        <w:rPr>
          <w:rFonts w:ascii="Times New Roman" w:hAnsi="Times New Roman" w:cs="Times New Roman"/>
          <w:bCs/>
          <w:sz w:val="24"/>
          <w:szCs w:val="24"/>
        </w:rPr>
      </w:pPr>
      <w:r>
        <w:rPr>
          <w:rFonts w:ascii="Times New Roman" w:hAnsi="Times New Roman" w:cs="Times New Roman"/>
          <w:bCs/>
          <w:sz w:val="24"/>
          <w:szCs w:val="24"/>
        </w:rPr>
        <w:t xml:space="preserve">Nefroloji polikliniği çok fazla hizmet sunmamış olup oluşan gelirler </w:t>
      </w:r>
      <w:r w:rsidR="00630ED9">
        <w:rPr>
          <w:rFonts w:ascii="Times New Roman" w:hAnsi="Times New Roman" w:cs="Times New Roman"/>
          <w:bCs/>
          <w:sz w:val="24"/>
          <w:szCs w:val="24"/>
        </w:rPr>
        <w:t>aşağıdaki Tablo 27</w:t>
      </w:r>
      <w:r w:rsidR="00864CAA">
        <w:rPr>
          <w:rFonts w:ascii="Times New Roman" w:hAnsi="Times New Roman" w:cs="Times New Roman"/>
          <w:bCs/>
          <w:sz w:val="24"/>
          <w:szCs w:val="24"/>
        </w:rPr>
        <w:t>’</w:t>
      </w:r>
      <w:r w:rsidR="00630ED9">
        <w:rPr>
          <w:rFonts w:ascii="Times New Roman" w:hAnsi="Times New Roman" w:cs="Times New Roman"/>
          <w:bCs/>
          <w:sz w:val="24"/>
          <w:szCs w:val="24"/>
        </w:rPr>
        <w:t xml:space="preserve"> d</w:t>
      </w:r>
      <w:r w:rsidR="005C6C03">
        <w:rPr>
          <w:rFonts w:ascii="Times New Roman" w:hAnsi="Times New Roman" w:cs="Times New Roman"/>
          <w:bCs/>
          <w:sz w:val="24"/>
          <w:szCs w:val="24"/>
        </w:rPr>
        <w:t>e</w:t>
      </w:r>
      <w:r w:rsidR="00E5165C">
        <w:rPr>
          <w:rFonts w:ascii="Times New Roman" w:hAnsi="Times New Roman" w:cs="Times New Roman"/>
          <w:bCs/>
          <w:sz w:val="24"/>
          <w:szCs w:val="24"/>
        </w:rPr>
        <w:t xml:space="preserve"> gösterilmiştir.</w:t>
      </w:r>
    </w:p>
    <w:p w:rsidR="006A4523" w:rsidRPr="0051355A" w:rsidRDefault="006A4523" w:rsidP="00864CAA">
      <w:pPr>
        <w:ind w:firstLine="709"/>
        <w:rPr>
          <w:rFonts w:ascii="Times New Roman" w:hAnsi="Times New Roman" w:cs="Times New Roman"/>
          <w:bCs/>
          <w:sz w:val="24"/>
          <w:szCs w:val="24"/>
        </w:rPr>
      </w:pPr>
    </w:p>
    <w:p w:rsidR="00B725E4" w:rsidRPr="006C27AA" w:rsidRDefault="007C0965" w:rsidP="003A53DA">
      <w:pPr>
        <w:pStyle w:val="ResimYazs"/>
        <w:spacing w:line="360" w:lineRule="auto"/>
        <w:jc w:val="center"/>
        <w:rPr>
          <w:rFonts w:ascii="Times New Roman" w:hAnsi="Times New Roman" w:cs="Times New Roman"/>
          <w:bCs w:val="0"/>
          <w:color w:val="000000" w:themeColor="text1"/>
          <w:sz w:val="24"/>
          <w:szCs w:val="24"/>
        </w:rPr>
      </w:pPr>
      <w:bookmarkStart w:id="410" w:name="_Toc42981476"/>
      <w:bookmarkStart w:id="411" w:name="_Toc44171506"/>
      <w:r w:rsidRPr="006C27AA">
        <w:rPr>
          <w:rFonts w:ascii="Times New Roman" w:hAnsi="Times New Roman" w:cs="Times New Roman"/>
          <w:color w:val="000000" w:themeColor="text1"/>
          <w:sz w:val="24"/>
          <w:szCs w:val="24"/>
        </w:rPr>
        <w:t>Tablo</w:t>
      </w:r>
      <w:r w:rsidR="00630ED9" w:rsidRPr="006C27AA">
        <w:rPr>
          <w:rFonts w:ascii="Times New Roman" w:hAnsi="Times New Roman" w:cs="Times New Roman"/>
          <w:color w:val="000000" w:themeColor="text1"/>
          <w:sz w:val="24"/>
          <w:szCs w:val="24"/>
        </w:rPr>
        <w:t xml:space="preserve"> 27</w:t>
      </w:r>
      <w:r w:rsidR="004D3F8C" w:rsidRPr="006C27AA">
        <w:rPr>
          <w:rFonts w:ascii="Times New Roman" w:hAnsi="Times New Roman" w:cs="Times New Roman"/>
          <w:color w:val="000000" w:themeColor="text1"/>
          <w:sz w:val="24"/>
          <w:szCs w:val="24"/>
        </w:rPr>
        <w:t xml:space="preserve">. </w:t>
      </w:r>
      <w:r w:rsidR="008C7AE6" w:rsidRPr="006C27AA">
        <w:rPr>
          <w:rFonts w:ascii="Times New Roman" w:hAnsi="Times New Roman" w:cs="Times New Roman"/>
          <w:color w:val="000000" w:themeColor="text1"/>
          <w:sz w:val="24"/>
          <w:szCs w:val="24"/>
        </w:rPr>
        <w:t>Nefroloji Poliklinik Gelir Dağıt</w:t>
      </w:r>
      <w:r w:rsidRPr="006C27AA">
        <w:rPr>
          <w:rFonts w:ascii="Times New Roman" w:hAnsi="Times New Roman" w:cs="Times New Roman"/>
          <w:color w:val="000000" w:themeColor="text1"/>
          <w:sz w:val="24"/>
          <w:szCs w:val="24"/>
        </w:rPr>
        <w:t>ım Tablosu</w:t>
      </w:r>
      <w:bookmarkEnd w:id="410"/>
      <w:bookmarkEnd w:id="411"/>
    </w:p>
    <w:tbl>
      <w:tblPr>
        <w:tblStyle w:val="TabloKlavuzu"/>
        <w:tblW w:w="8575" w:type="dxa"/>
        <w:jc w:val="center"/>
        <w:tblLook w:val="04A0" w:firstRow="1" w:lastRow="0" w:firstColumn="1" w:lastColumn="0" w:noHBand="0" w:noVBand="1"/>
      </w:tblPr>
      <w:tblGrid>
        <w:gridCol w:w="1172"/>
        <w:gridCol w:w="931"/>
        <w:gridCol w:w="766"/>
        <w:gridCol w:w="932"/>
        <w:gridCol w:w="716"/>
        <w:gridCol w:w="932"/>
        <w:gridCol w:w="716"/>
        <w:gridCol w:w="1312"/>
        <w:gridCol w:w="1098"/>
      </w:tblGrid>
      <w:tr w:rsidR="00B725E4" w:rsidRPr="007B273F" w:rsidTr="00822809">
        <w:trPr>
          <w:trHeight w:val="20"/>
          <w:jc w:val="center"/>
        </w:trPr>
        <w:tc>
          <w:tcPr>
            <w:tcW w:w="8575" w:type="dxa"/>
            <w:gridSpan w:val="9"/>
            <w:tcBorders>
              <w:top w:val="single" w:sz="4" w:space="0" w:color="000000" w:themeColor="text1"/>
            </w:tcBorders>
            <w:vAlign w:val="center"/>
          </w:tcPr>
          <w:p w:rsidR="00B725E4" w:rsidRPr="006031F7" w:rsidRDefault="00B725E4" w:rsidP="00864CAA">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Nefroloji Poliklinik Gelir Kalemleri</w:t>
            </w:r>
          </w:p>
        </w:tc>
      </w:tr>
      <w:tr w:rsidR="00B725E4" w:rsidRPr="007B273F" w:rsidTr="00822809">
        <w:trPr>
          <w:trHeight w:val="20"/>
          <w:jc w:val="center"/>
        </w:trPr>
        <w:tc>
          <w:tcPr>
            <w:tcW w:w="1100" w:type="dxa"/>
          </w:tcPr>
          <w:p w:rsidR="00B725E4" w:rsidRPr="00864CAA" w:rsidRDefault="00B725E4" w:rsidP="00864CAA">
            <w:pPr>
              <w:spacing w:line="360" w:lineRule="auto"/>
              <w:rPr>
                <w:rFonts w:ascii="Times New Roman" w:hAnsi="Times New Roman" w:cs="Times New Roman"/>
                <w:b/>
                <w:sz w:val="20"/>
                <w:szCs w:val="20"/>
              </w:rPr>
            </w:pPr>
          </w:p>
        </w:tc>
        <w:tc>
          <w:tcPr>
            <w:tcW w:w="0" w:type="auto"/>
            <w:gridSpan w:val="2"/>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Ayakta Hasta</w:t>
            </w:r>
          </w:p>
        </w:tc>
        <w:tc>
          <w:tcPr>
            <w:tcW w:w="0" w:type="auto"/>
            <w:gridSpan w:val="2"/>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Yatan Hasta</w:t>
            </w:r>
          </w:p>
        </w:tc>
        <w:tc>
          <w:tcPr>
            <w:tcW w:w="0" w:type="auto"/>
            <w:gridSpan w:val="2"/>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 xml:space="preserve">   Günübirlik Hasta</w:t>
            </w:r>
          </w:p>
        </w:tc>
        <w:tc>
          <w:tcPr>
            <w:tcW w:w="0" w:type="auto"/>
            <w:gridSpan w:val="2"/>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Genel Toplam</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AYLAR</w:t>
            </w:r>
          </w:p>
        </w:tc>
        <w:tc>
          <w:tcPr>
            <w:tcW w:w="0" w:type="auto"/>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Hasta Sayısı</w:t>
            </w:r>
          </w:p>
        </w:tc>
        <w:tc>
          <w:tcPr>
            <w:tcW w:w="0" w:type="auto"/>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Tutar</w:t>
            </w:r>
          </w:p>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(TL)</w:t>
            </w:r>
          </w:p>
        </w:tc>
        <w:tc>
          <w:tcPr>
            <w:tcW w:w="0" w:type="auto"/>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Hasta Sayısı</w:t>
            </w:r>
          </w:p>
        </w:tc>
        <w:tc>
          <w:tcPr>
            <w:tcW w:w="0" w:type="auto"/>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Tutar</w:t>
            </w:r>
          </w:p>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(TL)</w:t>
            </w:r>
          </w:p>
        </w:tc>
        <w:tc>
          <w:tcPr>
            <w:tcW w:w="0" w:type="auto"/>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Hasta Sayısı</w:t>
            </w:r>
          </w:p>
        </w:tc>
        <w:tc>
          <w:tcPr>
            <w:tcW w:w="0" w:type="auto"/>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Tutar</w:t>
            </w:r>
          </w:p>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(TL)</w:t>
            </w:r>
          </w:p>
        </w:tc>
        <w:tc>
          <w:tcPr>
            <w:tcW w:w="0" w:type="auto"/>
            <w:tcBorders>
              <w:bottom w:val="single" w:sz="4" w:space="0" w:color="auto"/>
              <w:right w:val="single" w:sz="4" w:space="0" w:color="auto"/>
            </w:tcBorders>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Toplam Hasta Sayısı</w:t>
            </w:r>
          </w:p>
        </w:tc>
        <w:tc>
          <w:tcPr>
            <w:tcW w:w="0" w:type="auto"/>
            <w:tcBorders>
              <w:left w:val="single" w:sz="4" w:space="0" w:color="auto"/>
            </w:tcBorders>
          </w:tcPr>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Toplam Tutar</w:t>
            </w:r>
          </w:p>
          <w:p w:rsidR="00B725E4" w:rsidRPr="00864CAA" w:rsidRDefault="00B725E4" w:rsidP="00864CAA">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(TL)</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OCAK</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15,50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top w:val="single" w:sz="4" w:space="0" w:color="auto"/>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15,50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ŞUBAT</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12</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214,50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12</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214,50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MART</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3</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46,50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3</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46,50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NİSAN</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3</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46,50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3</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46,50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MAYIS</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HAZİRAN</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TEMMUZ</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AĞUSTOS</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EYLÜL</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2</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31,00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2</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31,00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EKİM</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KASIM</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r>
      <w:tr w:rsidR="00B725E4" w:rsidRPr="007B273F" w:rsidTr="00D15D4C">
        <w:trPr>
          <w:trHeight w:val="20"/>
          <w:jc w:val="center"/>
        </w:trPr>
        <w:tc>
          <w:tcPr>
            <w:tcW w:w="1100" w:type="dxa"/>
            <w:vAlign w:val="center"/>
          </w:tcPr>
          <w:p w:rsidR="00B725E4" w:rsidRPr="00864CAA" w:rsidRDefault="00B725E4" w:rsidP="00D15D4C">
            <w:pPr>
              <w:spacing w:line="360" w:lineRule="auto"/>
              <w:jc w:val="center"/>
              <w:rPr>
                <w:rFonts w:ascii="Times New Roman" w:hAnsi="Times New Roman" w:cs="Times New Roman"/>
                <w:b/>
                <w:sz w:val="20"/>
                <w:szCs w:val="20"/>
              </w:rPr>
            </w:pPr>
            <w:r w:rsidRPr="00864CAA">
              <w:rPr>
                <w:rFonts w:ascii="Times New Roman" w:hAnsi="Times New Roman" w:cs="Times New Roman"/>
                <w:b/>
                <w:sz w:val="20"/>
                <w:szCs w:val="20"/>
              </w:rPr>
              <w:t>ARALIK</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right w:val="single" w:sz="4" w:space="0" w:color="auto"/>
            </w:tcBorders>
          </w:tcPr>
          <w:p w:rsidR="00B725E4" w:rsidRPr="00864CAA" w:rsidRDefault="00B725E4" w:rsidP="00864CAA">
            <w:pPr>
              <w:spacing w:line="360" w:lineRule="auto"/>
              <w:jc w:val="center"/>
              <w:rPr>
                <w:rFonts w:ascii="Times New Roman" w:hAnsi="Times New Roman" w:cs="Times New Roman"/>
                <w:sz w:val="20"/>
                <w:szCs w:val="20"/>
              </w:rPr>
            </w:pPr>
            <w:r w:rsidRPr="00864CAA">
              <w:rPr>
                <w:rFonts w:ascii="Times New Roman" w:hAnsi="Times New Roman" w:cs="Times New Roman"/>
                <w:sz w:val="20"/>
                <w:szCs w:val="20"/>
              </w:rPr>
              <w:t>0</w:t>
            </w:r>
          </w:p>
        </w:tc>
        <w:tc>
          <w:tcPr>
            <w:tcW w:w="0" w:type="auto"/>
            <w:tcBorders>
              <w:left w:val="single" w:sz="4" w:space="0" w:color="auto"/>
            </w:tcBorders>
          </w:tcPr>
          <w:p w:rsidR="00B725E4" w:rsidRPr="00864CAA" w:rsidRDefault="00B725E4" w:rsidP="00864CAA">
            <w:pPr>
              <w:spacing w:line="360" w:lineRule="auto"/>
              <w:jc w:val="right"/>
              <w:rPr>
                <w:rFonts w:ascii="Times New Roman" w:hAnsi="Times New Roman" w:cs="Times New Roman"/>
                <w:sz w:val="20"/>
                <w:szCs w:val="20"/>
              </w:rPr>
            </w:pPr>
            <w:r w:rsidRPr="00864CAA">
              <w:rPr>
                <w:rFonts w:ascii="Times New Roman" w:hAnsi="Times New Roman" w:cs="Times New Roman"/>
                <w:sz w:val="20"/>
                <w:szCs w:val="20"/>
              </w:rPr>
              <w:t>0</w:t>
            </w:r>
          </w:p>
        </w:tc>
      </w:tr>
      <w:tr w:rsidR="00B725E4" w:rsidRPr="000354D8" w:rsidTr="00D15D4C">
        <w:trPr>
          <w:trHeight w:val="20"/>
          <w:jc w:val="center"/>
        </w:trPr>
        <w:tc>
          <w:tcPr>
            <w:tcW w:w="1100" w:type="dxa"/>
            <w:vAlign w:val="center"/>
          </w:tcPr>
          <w:p w:rsidR="00B725E4" w:rsidRPr="000354D8" w:rsidRDefault="00B725E4" w:rsidP="00D15D4C">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t>TOPLAM</w:t>
            </w:r>
          </w:p>
        </w:tc>
        <w:tc>
          <w:tcPr>
            <w:tcW w:w="0" w:type="auto"/>
            <w:vAlign w:val="center"/>
          </w:tcPr>
          <w:p w:rsidR="00B725E4" w:rsidRPr="000354D8" w:rsidRDefault="00A55E6D"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B725E4"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B725E4" w:rsidRPr="000354D8">
              <w:rPr>
                <w:rFonts w:ascii="Times New Roman" w:hAnsi="Times New Roman" w:cs="Times New Roman"/>
                <w:b/>
                <w:noProof/>
                <w:sz w:val="20"/>
                <w:szCs w:val="20"/>
              </w:rPr>
              <w:t>21</w:t>
            </w:r>
            <w:r w:rsidRPr="000354D8">
              <w:rPr>
                <w:rFonts w:ascii="Times New Roman" w:hAnsi="Times New Roman" w:cs="Times New Roman"/>
                <w:b/>
                <w:sz w:val="20"/>
                <w:szCs w:val="20"/>
              </w:rPr>
              <w:fldChar w:fldCharType="end"/>
            </w:r>
          </w:p>
        </w:tc>
        <w:tc>
          <w:tcPr>
            <w:tcW w:w="0" w:type="auto"/>
            <w:vAlign w:val="center"/>
          </w:tcPr>
          <w:p w:rsidR="00B725E4" w:rsidRPr="000354D8" w:rsidRDefault="00A55E6D" w:rsidP="000354D8">
            <w:pPr>
              <w:spacing w:line="360" w:lineRule="auto"/>
              <w:jc w:val="right"/>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B725E4"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B725E4" w:rsidRPr="000354D8">
              <w:rPr>
                <w:rFonts w:ascii="Times New Roman" w:hAnsi="Times New Roman" w:cs="Times New Roman"/>
                <w:b/>
                <w:noProof/>
                <w:sz w:val="20"/>
                <w:szCs w:val="20"/>
              </w:rPr>
              <w:t>354</w:t>
            </w:r>
            <w:r w:rsidRPr="000354D8">
              <w:rPr>
                <w:rFonts w:ascii="Times New Roman" w:hAnsi="Times New Roman" w:cs="Times New Roman"/>
                <w:b/>
                <w:sz w:val="20"/>
                <w:szCs w:val="20"/>
              </w:rPr>
              <w:fldChar w:fldCharType="end"/>
            </w:r>
          </w:p>
        </w:tc>
        <w:tc>
          <w:tcPr>
            <w:tcW w:w="0" w:type="auto"/>
            <w:vAlign w:val="center"/>
          </w:tcPr>
          <w:p w:rsidR="00B725E4" w:rsidRPr="000354D8" w:rsidRDefault="00A55E6D"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B725E4"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B725E4" w:rsidRPr="000354D8">
              <w:rPr>
                <w:rFonts w:ascii="Times New Roman" w:hAnsi="Times New Roman" w:cs="Times New Roman"/>
                <w:b/>
                <w:noProof/>
                <w:sz w:val="20"/>
                <w:szCs w:val="20"/>
              </w:rPr>
              <w:t>0</w:t>
            </w:r>
            <w:r w:rsidRPr="000354D8">
              <w:rPr>
                <w:rFonts w:ascii="Times New Roman" w:hAnsi="Times New Roman" w:cs="Times New Roman"/>
                <w:b/>
                <w:sz w:val="20"/>
                <w:szCs w:val="20"/>
              </w:rPr>
              <w:fldChar w:fldCharType="end"/>
            </w:r>
          </w:p>
        </w:tc>
        <w:tc>
          <w:tcPr>
            <w:tcW w:w="0" w:type="auto"/>
            <w:vAlign w:val="center"/>
          </w:tcPr>
          <w:p w:rsidR="00B725E4" w:rsidRPr="000354D8" w:rsidRDefault="00B725E4"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t>0</w:t>
            </w:r>
          </w:p>
        </w:tc>
        <w:tc>
          <w:tcPr>
            <w:tcW w:w="0" w:type="auto"/>
            <w:vAlign w:val="center"/>
          </w:tcPr>
          <w:p w:rsidR="00B725E4" w:rsidRPr="000354D8" w:rsidRDefault="00B725E4"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t>0</w:t>
            </w:r>
          </w:p>
        </w:tc>
        <w:tc>
          <w:tcPr>
            <w:tcW w:w="0" w:type="auto"/>
            <w:vAlign w:val="center"/>
          </w:tcPr>
          <w:p w:rsidR="00B725E4" w:rsidRPr="000354D8" w:rsidRDefault="00B725E4" w:rsidP="000354D8">
            <w:pPr>
              <w:spacing w:line="360" w:lineRule="auto"/>
              <w:jc w:val="right"/>
              <w:rPr>
                <w:rFonts w:ascii="Times New Roman" w:hAnsi="Times New Roman" w:cs="Times New Roman"/>
                <w:b/>
                <w:sz w:val="20"/>
                <w:szCs w:val="20"/>
              </w:rPr>
            </w:pPr>
            <w:r w:rsidRPr="000354D8">
              <w:rPr>
                <w:rFonts w:ascii="Times New Roman" w:hAnsi="Times New Roman" w:cs="Times New Roman"/>
                <w:b/>
                <w:sz w:val="20"/>
                <w:szCs w:val="20"/>
              </w:rPr>
              <w:t>0</w:t>
            </w:r>
          </w:p>
        </w:tc>
        <w:tc>
          <w:tcPr>
            <w:tcW w:w="0" w:type="auto"/>
            <w:tcBorders>
              <w:right w:val="single" w:sz="4" w:space="0" w:color="auto"/>
            </w:tcBorders>
            <w:vAlign w:val="center"/>
          </w:tcPr>
          <w:p w:rsidR="00B725E4" w:rsidRPr="000354D8" w:rsidRDefault="00A55E6D"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B725E4"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B725E4" w:rsidRPr="000354D8">
              <w:rPr>
                <w:rFonts w:ascii="Times New Roman" w:hAnsi="Times New Roman" w:cs="Times New Roman"/>
                <w:b/>
                <w:noProof/>
                <w:sz w:val="20"/>
                <w:szCs w:val="20"/>
              </w:rPr>
              <w:t>21</w:t>
            </w:r>
            <w:r w:rsidRPr="000354D8">
              <w:rPr>
                <w:rFonts w:ascii="Times New Roman" w:hAnsi="Times New Roman" w:cs="Times New Roman"/>
                <w:b/>
                <w:sz w:val="20"/>
                <w:szCs w:val="20"/>
              </w:rPr>
              <w:fldChar w:fldCharType="end"/>
            </w:r>
          </w:p>
        </w:tc>
        <w:tc>
          <w:tcPr>
            <w:tcW w:w="0" w:type="auto"/>
            <w:tcBorders>
              <w:left w:val="single" w:sz="4" w:space="0" w:color="auto"/>
            </w:tcBorders>
            <w:vAlign w:val="center"/>
          </w:tcPr>
          <w:p w:rsidR="00B725E4" w:rsidRPr="000354D8" w:rsidRDefault="00A55E6D" w:rsidP="000354D8">
            <w:pPr>
              <w:spacing w:line="360" w:lineRule="auto"/>
              <w:jc w:val="right"/>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B725E4"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B725E4" w:rsidRPr="000354D8">
              <w:rPr>
                <w:rFonts w:ascii="Times New Roman" w:hAnsi="Times New Roman" w:cs="Times New Roman"/>
                <w:b/>
                <w:noProof/>
                <w:sz w:val="20"/>
                <w:szCs w:val="20"/>
              </w:rPr>
              <w:t>354</w:t>
            </w:r>
            <w:r w:rsidRPr="000354D8">
              <w:rPr>
                <w:rFonts w:ascii="Times New Roman" w:hAnsi="Times New Roman" w:cs="Times New Roman"/>
                <w:b/>
                <w:sz w:val="20"/>
                <w:szCs w:val="20"/>
              </w:rPr>
              <w:fldChar w:fldCharType="end"/>
            </w:r>
          </w:p>
        </w:tc>
      </w:tr>
    </w:tbl>
    <w:p w:rsidR="00BB2AD2" w:rsidRPr="000354D8" w:rsidRDefault="00BB2AD2" w:rsidP="00864CAA">
      <w:pPr>
        <w:ind w:firstLine="709"/>
        <w:rPr>
          <w:rFonts w:ascii="Times New Roman" w:hAnsi="Times New Roman" w:cs="Times New Roman"/>
          <w:b/>
          <w:sz w:val="24"/>
          <w:szCs w:val="24"/>
        </w:rPr>
      </w:pPr>
    </w:p>
    <w:p w:rsidR="00864CAA" w:rsidRDefault="00B725E4" w:rsidP="00864CAA">
      <w:pPr>
        <w:ind w:firstLine="709"/>
        <w:rPr>
          <w:rFonts w:ascii="Times New Roman" w:hAnsi="Times New Roman" w:cs="Times New Roman"/>
          <w:sz w:val="24"/>
          <w:szCs w:val="24"/>
        </w:rPr>
      </w:pPr>
      <w:r w:rsidRPr="0051355A">
        <w:rPr>
          <w:rFonts w:ascii="Times New Roman" w:hAnsi="Times New Roman" w:cs="Times New Roman"/>
          <w:sz w:val="24"/>
          <w:szCs w:val="24"/>
        </w:rPr>
        <w:t xml:space="preserve">Tablo </w:t>
      </w:r>
      <w:r w:rsidR="00630ED9">
        <w:rPr>
          <w:rFonts w:ascii="Times New Roman" w:hAnsi="Times New Roman" w:cs="Times New Roman"/>
          <w:sz w:val="24"/>
          <w:szCs w:val="24"/>
        </w:rPr>
        <w:t>27</w:t>
      </w:r>
      <w:r w:rsidR="005C6C03">
        <w:rPr>
          <w:rFonts w:ascii="Times New Roman" w:hAnsi="Times New Roman" w:cs="Times New Roman"/>
          <w:sz w:val="24"/>
          <w:szCs w:val="24"/>
        </w:rPr>
        <w:t>’ e</w:t>
      </w:r>
      <w:r w:rsidRPr="0051355A">
        <w:rPr>
          <w:rFonts w:ascii="Times New Roman" w:hAnsi="Times New Roman" w:cs="Times New Roman"/>
          <w:sz w:val="24"/>
          <w:szCs w:val="24"/>
        </w:rPr>
        <w:t xml:space="preserve"> göre </w:t>
      </w:r>
      <w:r w:rsidR="001950F7" w:rsidRPr="0051355A">
        <w:rPr>
          <w:rFonts w:ascii="Times New Roman" w:hAnsi="Times New Roman" w:cs="Times New Roman"/>
          <w:sz w:val="24"/>
          <w:szCs w:val="24"/>
        </w:rPr>
        <w:t>2019 yılında</w:t>
      </w:r>
      <w:r w:rsidRPr="0051355A">
        <w:rPr>
          <w:rFonts w:ascii="Times New Roman" w:hAnsi="Times New Roman" w:cs="Times New Roman"/>
          <w:sz w:val="24"/>
          <w:szCs w:val="24"/>
        </w:rPr>
        <w:t>n</w:t>
      </w:r>
      <w:r w:rsidR="00CF375F">
        <w:rPr>
          <w:rFonts w:ascii="Times New Roman" w:hAnsi="Times New Roman" w:cs="Times New Roman"/>
          <w:sz w:val="24"/>
          <w:szCs w:val="24"/>
        </w:rPr>
        <w:t xml:space="preserve"> </w:t>
      </w:r>
      <w:r w:rsidR="000354D8">
        <w:rPr>
          <w:rFonts w:ascii="Times New Roman" w:hAnsi="Times New Roman" w:cs="Times New Roman"/>
          <w:sz w:val="24"/>
          <w:szCs w:val="24"/>
        </w:rPr>
        <w:t>n</w:t>
      </w:r>
      <w:r w:rsidRPr="0051355A">
        <w:rPr>
          <w:rFonts w:ascii="Times New Roman" w:hAnsi="Times New Roman" w:cs="Times New Roman"/>
          <w:sz w:val="24"/>
          <w:szCs w:val="24"/>
        </w:rPr>
        <w:t>efroloji bölümü,</w:t>
      </w:r>
      <w:r w:rsidR="006C27AA">
        <w:rPr>
          <w:rFonts w:ascii="Times New Roman" w:hAnsi="Times New Roman" w:cs="Times New Roman"/>
          <w:sz w:val="24"/>
          <w:szCs w:val="24"/>
        </w:rPr>
        <w:t xml:space="preserve"> </w:t>
      </w:r>
      <w:r w:rsidRPr="0051355A">
        <w:rPr>
          <w:rFonts w:ascii="Times New Roman" w:hAnsi="Times New Roman" w:cs="Times New Roman"/>
          <w:sz w:val="24"/>
          <w:szCs w:val="24"/>
        </w:rPr>
        <w:t>ayakta hast</w:t>
      </w:r>
      <w:r w:rsidR="00065B29" w:rsidRPr="0051355A">
        <w:rPr>
          <w:rFonts w:ascii="Times New Roman" w:hAnsi="Times New Roman" w:cs="Times New Roman"/>
          <w:sz w:val="24"/>
          <w:szCs w:val="24"/>
        </w:rPr>
        <w:t>a grup verilerine bakıldığında</w:t>
      </w:r>
      <w:r w:rsidRPr="0051355A">
        <w:rPr>
          <w:rFonts w:ascii="Times New Roman" w:hAnsi="Times New Roman" w:cs="Times New Roman"/>
          <w:sz w:val="24"/>
          <w:szCs w:val="24"/>
        </w:rPr>
        <w:t xml:space="preserve"> 12 kişi ile şubat ayı,</w:t>
      </w:r>
      <w:r w:rsidR="006C27AA">
        <w:rPr>
          <w:rFonts w:ascii="Times New Roman" w:hAnsi="Times New Roman" w:cs="Times New Roman"/>
          <w:sz w:val="24"/>
          <w:szCs w:val="24"/>
        </w:rPr>
        <w:t xml:space="preserve"> </w:t>
      </w:r>
      <w:r w:rsidRPr="0051355A">
        <w:rPr>
          <w:rFonts w:ascii="Times New Roman" w:hAnsi="Times New Roman" w:cs="Times New Roman"/>
          <w:sz w:val="24"/>
          <w:szCs w:val="24"/>
        </w:rPr>
        <w:t>yatan hasta grubunda ve günübirlik hasta grubunda hasta olmamıştır.</w:t>
      </w:r>
      <w:r w:rsidR="006C27AA">
        <w:rPr>
          <w:rFonts w:ascii="Times New Roman" w:hAnsi="Times New Roman" w:cs="Times New Roman"/>
          <w:sz w:val="24"/>
          <w:szCs w:val="24"/>
        </w:rPr>
        <w:t xml:space="preserve"> </w:t>
      </w:r>
      <w:r w:rsidRPr="0051355A">
        <w:rPr>
          <w:rFonts w:ascii="Times New Roman" w:hAnsi="Times New Roman" w:cs="Times New Roman"/>
          <w:sz w:val="24"/>
          <w:szCs w:val="24"/>
        </w:rPr>
        <w:t>Genel olarak bakıldığında 21 hastaya hizmet verilmiştir.</w:t>
      </w:r>
      <w:r w:rsidR="006C27AA">
        <w:rPr>
          <w:rFonts w:ascii="Times New Roman" w:hAnsi="Times New Roman" w:cs="Times New Roman"/>
          <w:sz w:val="24"/>
          <w:szCs w:val="24"/>
        </w:rPr>
        <w:t xml:space="preserve"> </w:t>
      </w:r>
      <w:r w:rsidRPr="0051355A">
        <w:rPr>
          <w:rFonts w:ascii="Times New Roman" w:hAnsi="Times New Roman" w:cs="Times New Roman"/>
          <w:sz w:val="24"/>
          <w:szCs w:val="24"/>
        </w:rPr>
        <w:t xml:space="preserve">Bu hizmetin karşılığında ayakta hasta tutarı 354 </w:t>
      </w:r>
      <w:r w:rsidR="004D5C5B">
        <w:rPr>
          <w:rFonts w:ascii="Times New Roman" w:hAnsi="Times New Roman" w:cs="Times New Roman"/>
          <w:sz w:val="24"/>
          <w:szCs w:val="24"/>
        </w:rPr>
        <w:t>TL</w:t>
      </w:r>
      <w:r w:rsidRPr="0051355A">
        <w:rPr>
          <w:rFonts w:ascii="Times New Roman" w:hAnsi="Times New Roman" w:cs="Times New Roman"/>
          <w:sz w:val="24"/>
          <w:szCs w:val="24"/>
        </w:rPr>
        <w:t xml:space="preserve"> gelir getirirken yatan hasta ve günübirlik hasta tutar geliri olmamış olup toplamda 354 TL gelir elde edilmiştir.</w:t>
      </w:r>
    </w:p>
    <w:p w:rsidR="00864CAA" w:rsidRDefault="00864CAA" w:rsidP="00864CAA">
      <w:pPr>
        <w:ind w:firstLine="709"/>
        <w:rPr>
          <w:rFonts w:ascii="Times New Roman" w:hAnsi="Times New Roman" w:cs="Times New Roman"/>
          <w:sz w:val="24"/>
          <w:szCs w:val="24"/>
        </w:rPr>
      </w:pPr>
    </w:p>
    <w:p w:rsidR="00864CAA" w:rsidRDefault="00864CAA" w:rsidP="00864CAA">
      <w:pPr>
        <w:ind w:firstLine="709"/>
        <w:rPr>
          <w:rFonts w:ascii="Times New Roman" w:hAnsi="Times New Roman" w:cs="Times New Roman"/>
          <w:sz w:val="24"/>
          <w:szCs w:val="24"/>
        </w:rPr>
      </w:pPr>
    </w:p>
    <w:p w:rsidR="00864CAA" w:rsidRDefault="00864CAA" w:rsidP="00864CAA">
      <w:pPr>
        <w:ind w:firstLine="709"/>
        <w:rPr>
          <w:rFonts w:ascii="Times New Roman" w:hAnsi="Times New Roman" w:cs="Times New Roman"/>
          <w:sz w:val="24"/>
          <w:szCs w:val="24"/>
        </w:rPr>
      </w:pPr>
    </w:p>
    <w:p w:rsidR="007E293A" w:rsidRDefault="007E293A" w:rsidP="00864CAA">
      <w:pPr>
        <w:ind w:firstLine="709"/>
        <w:rPr>
          <w:rFonts w:ascii="Times New Roman" w:hAnsi="Times New Roman" w:cs="Times New Roman"/>
          <w:sz w:val="24"/>
          <w:szCs w:val="24"/>
        </w:rPr>
      </w:pPr>
    </w:p>
    <w:p w:rsidR="00CF375F" w:rsidRDefault="00CF375F" w:rsidP="00864CAA">
      <w:pPr>
        <w:ind w:firstLine="709"/>
        <w:rPr>
          <w:rFonts w:ascii="Times New Roman" w:hAnsi="Times New Roman" w:cs="Times New Roman"/>
          <w:sz w:val="24"/>
          <w:szCs w:val="24"/>
        </w:rPr>
      </w:pPr>
    </w:p>
    <w:p w:rsidR="003C0B9B" w:rsidRPr="00864CAA" w:rsidRDefault="00DE3A2D" w:rsidP="00922479">
      <w:pPr>
        <w:pStyle w:val="Balk5"/>
        <w:ind w:firstLine="709"/>
      </w:pPr>
      <w:bookmarkStart w:id="412" w:name="_Toc43931553"/>
      <w:bookmarkStart w:id="413" w:name="_Toc43996198"/>
      <w:bookmarkStart w:id="414" w:name="_Toc44065326"/>
      <w:bookmarkStart w:id="415" w:name="_Toc44795481"/>
      <w:r>
        <w:lastRenderedPageBreak/>
        <w:t>3.</w:t>
      </w:r>
      <w:r w:rsidR="00C0756A">
        <w:t>2.4</w:t>
      </w:r>
      <w:r w:rsidR="003C0B9B" w:rsidRPr="00864CAA">
        <w:t>.1.16. Hemodiyaliz Poliklinik Gelir Kalemleri</w:t>
      </w:r>
      <w:bookmarkEnd w:id="412"/>
      <w:bookmarkEnd w:id="413"/>
      <w:bookmarkEnd w:id="414"/>
      <w:bookmarkEnd w:id="415"/>
    </w:p>
    <w:p w:rsidR="007B273F" w:rsidRDefault="007B273F" w:rsidP="00864CAA">
      <w:pPr>
        <w:ind w:firstLine="709"/>
        <w:rPr>
          <w:rFonts w:ascii="Times New Roman" w:hAnsi="Times New Roman" w:cs="Times New Roman"/>
          <w:bCs/>
          <w:sz w:val="24"/>
          <w:szCs w:val="24"/>
        </w:rPr>
      </w:pPr>
      <w:r>
        <w:rPr>
          <w:rFonts w:ascii="Times New Roman" w:hAnsi="Times New Roman" w:cs="Times New Roman"/>
          <w:bCs/>
          <w:sz w:val="24"/>
          <w:szCs w:val="24"/>
        </w:rPr>
        <w:t xml:space="preserve">Hemodiyaliz polikliniğin geliri büyük çoğunluğu günübirlik hasta grubundan elde edilmiştir. </w:t>
      </w:r>
      <w:r w:rsidR="004D5C5B">
        <w:rPr>
          <w:rFonts w:ascii="Times New Roman" w:hAnsi="Times New Roman" w:cs="Times New Roman"/>
          <w:bCs/>
          <w:sz w:val="24"/>
          <w:szCs w:val="24"/>
        </w:rPr>
        <w:t>Elde edilen gelirler aşağıdaki T</w:t>
      </w:r>
      <w:r>
        <w:rPr>
          <w:rFonts w:ascii="Times New Roman" w:hAnsi="Times New Roman" w:cs="Times New Roman"/>
          <w:bCs/>
          <w:sz w:val="24"/>
          <w:szCs w:val="24"/>
        </w:rPr>
        <w:t>ablo</w:t>
      </w:r>
      <w:r w:rsidR="00630ED9">
        <w:rPr>
          <w:rFonts w:ascii="Times New Roman" w:hAnsi="Times New Roman" w:cs="Times New Roman"/>
          <w:bCs/>
          <w:sz w:val="24"/>
          <w:szCs w:val="24"/>
        </w:rPr>
        <w:t xml:space="preserve"> 28</w:t>
      </w:r>
      <w:r w:rsidR="004D5C5B">
        <w:rPr>
          <w:rFonts w:ascii="Times New Roman" w:hAnsi="Times New Roman" w:cs="Times New Roman"/>
          <w:bCs/>
          <w:sz w:val="24"/>
          <w:szCs w:val="24"/>
        </w:rPr>
        <w:t>’</w:t>
      </w:r>
      <w:r w:rsidR="006C27AA">
        <w:rPr>
          <w:rFonts w:ascii="Times New Roman" w:hAnsi="Times New Roman" w:cs="Times New Roman"/>
          <w:bCs/>
          <w:sz w:val="24"/>
          <w:szCs w:val="24"/>
        </w:rPr>
        <w:t xml:space="preserve"> </w:t>
      </w:r>
      <w:r w:rsidR="00630ED9">
        <w:rPr>
          <w:rFonts w:ascii="Times New Roman" w:hAnsi="Times New Roman" w:cs="Times New Roman"/>
          <w:bCs/>
          <w:sz w:val="24"/>
          <w:szCs w:val="24"/>
        </w:rPr>
        <w:t>d</w:t>
      </w:r>
      <w:r w:rsidR="004D5C5B">
        <w:rPr>
          <w:rFonts w:ascii="Times New Roman" w:hAnsi="Times New Roman" w:cs="Times New Roman"/>
          <w:bCs/>
          <w:sz w:val="24"/>
          <w:szCs w:val="24"/>
        </w:rPr>
        <w:t>e</w:t>
      </w:r>
      <w:r w:rsidR="006C27AA">
        <w:rPr>
          <w:rFonts w:ascii="Times New Roman" w:hAnsi="Times New Roman" w:cs="Times New Roman"/>
          <w:bCs/>
          <w:sz w:val="24"/>
          <w:szCs w:val="24"/>
        </w:rPr>
        <w:t xml:space="preserve"> </w:t>
      </w:r>
      <w:r w:rsidR="00F11D47">
        <w:rPr>
          <w:rFonts w:ascii="Times New Roman" w:hAnsi="Times New Roman" w:cs="Times New Roman"/>
          <w:bCs/>
          <w:sz w:val="24"/>
          <w:szCs w:val="24"/>
        </w:rPr>
        <w:t>aylık olarak</w:t>
      </w:r>
      <w:r>
        <w:rPr>
          <w:rFonts w:ascii="Times New Roman" w:hAnsi="Times New Roman" w:cs="Times New Roman"/>
          <w:bCs/>
          <w:sz w:val="24"/>
          <w:szCs w:val="24"/>
        </w:rPr>
        <w:t xml:space="preserve"> gösterilmiştir.</w:t>
      </w:r>
    </w:p>
    <w:p w:rsidR="006A4523" w:rsidRPr="0051355A" w:rsidRDefault="006A4523" w:rsidP="00864CAA">
      <w:pPr>
        <w:ind w:firstLine="709"/>
        <w:rPr>
          <w:rFonts w:ascii="Times New Roman" w:hAnsi="Times New Roman" w:cs="Times New Roman"/>
          <w:bCs/>
          <w:sz w:val="24"/>
          <w:szCs w:val="24"/>
        </w:rPr>
      </w:pPr>
    </w:p>
    <w:p w:rsidR="00CD2F46" w:rsidRPr="006C27AA" w:rsidRDefault="007C0965" w:rsidP="003A53DA">
      <w:pPr>
        <w:pStyle w:val="ResimYazs"/>
        <w:spacing w:line="360" w:lineRule="auto"/>
        <w:jc w:val="center"/>
        <w:rPr>
          <w:rFonts w:ascii="Times New Roman" w:hAnsi="Times New Roman" w:cs="Times New Roman"/>
          <w:bCs w:val="0"/>
          <w:color w:val="000000" w:themeColor="text1"/>
          <w:sz w:val="24"/>
          <w:szCs w:val="24"/>
        </w:rPr>
      </w:pPr>
      <w:bookmarkStart w:id="416" w:name="_Toc42981477"/>
      <w:r w:rsidRPr="006C27AA">
        <w:rPr>
          <w:rFonts w:ascii="Times New Roman" w:hAnsi="Times New Roman" w:cs="Times New Roman"/>
          <w:color w:val="000000" w:themeColor="text1"/>
          <w:sz w:val="24"/>
          <w:szCs w:val="24"/>
        </w:rPr>
        <w:t xml:space="preserve">Tablo </w:t>
      </w:r>
      <w:r w:rsidR="00630ED9" w:rsidRPr="006C27AA">
        <w:rPr>
          <w:rFonts w:ascii="Times New Roman" w:hAnsi="Times New Roman" w:cs="Times New Roman"/>
          <w:color w:val="000000" w:themeColor="text1"/>
          <w:sz w:val="24"/>
          <w:szCs w:val="24"/>
        </w:rPr>
        <w:t>28</w:t>
      </w:r>
      <w:r w:rsidRPr="006C27AA">
        <w:rPr>
          <w:rFonts w:ascii="Times New Roman" w:hAnsi="Times New Roman" w:cs="Times New Roman"/>
          <w:color w:val="000000" w:themeColor="text1"/>
          <w:sz w:val="24"/>
          <w:szCs w:val="24"/>
        </w:rPr>
        <w:t>. He</w:t>
      </w:r>
      <w:r w:rsidR="008C7AE6" w:rsidRPr="006C27AA">
        <w:rPr>
          <w:rFonts w:ascii="Times New Roman" w:hAnsi="Times New Roman" w:cs="Times New Roman"/>
          <w:color w:val="000000" w:themeColor="text1"/>
          <w:sz w:val="24"/>
          <w:szCs w:val="24"/>
        </w:rPr>
        <w:t>modiyaliz Poliklinik Gelir Dağıt</w:t>
      </w:r>
      <w:r w:rsidRPr="006C27AA">
        <w:rPr>
          <w:rFonts w:ascii="Times New Roman" w:hAnsi="Times New Roman" w:cs="Times New Roman"/>
          <w:color w:val="000000" w:themeColor="text1"/>
          <w:sz w:val="24"/>
          <w:szCs w:val="24"/>
        </w:rPr>
        <w:t>ım Tablosu</w:t>
      </w:r>
      <w:bookmarkEnd w:id="416"/>
    </w:p>
    <w:tbl>
      <w:tblPr>
        <w:tblStyle w:val="TabloKlavuzu"/>
        <w:tblW w:w="8647" w:type="dxa"/>
        <w:jc w:val="center"/>
        <w:tblLook w:val="04A0" w:firstRow="1" w:lastRow="0" w:firstColumn="1" w:lastColumn="0" w:noHBand="0" w:noVBand="1"/>
      </w:tblPr>
      <w:tblGrid>
        <w:gridCol w:w="1207"/>
        <w:gridCol w:w="823"/>
        <w:gridCol w:w="716"/>
        <w:gridCol w:w="856"/>
        <w:gridCol w:w="716"/>
        <w:gridCol w:w="856"/>
        <w:gridCol w:w="1116"/>
        <w:gridCol w:w="1161"/>
        <w:gridCol w:w="1196"/>
      </w:tblGrid>
      <w:tr w:rsidR="00CD2F46" w:rsidRPr="007B273F" w:rsidTr="00232686">
        <w:trPr>
          <w:trHeight w:val="20"/>
          <w:jc w:val="center"/>
        </w:trPr>
        <w:tc>
          <w:tcPr>
            <w:tcW w:w="0" w:type="auto"/>
            <w:gridSpan w:val="9"/>
            <w:tcBorders>
              <w:top w:val="single" w:sz="4" w:space="0" w:color="000000" w:themeColor="text1"/>
            </w:tcBorders>
            <w:vAlign w:val="center"/>
          </w:tcPr>
          <w:p w:rsidR="00CD2F46" w:rsidRPr="006031F7" w:rsidRDefault="00CD2F46" w:rsidP="003A53DA">
            <w:pPr>
              <w:jc w:val="center"/>
              <w:rPr>
                <w:rFonts w:ascii="Times New Roman" w:hAnsi="Times New Roman" w:cs="Times New Roman"/>
                <w:b/>
                <w:sz w:val="24"/>
                <w:szCs w:val="24"/>
              </w:rPr>
            </w:pPr>
            <w:r w:rsidRPr="006031F7">
              <w:rPr>
                <w:rFonts w:ascii="Times New Roman" w:hAnsi="Times New Roman" w:cs="Times New Roman"/>
                <w:b/>
                <w:sz w:val="24"/>
                <w:szCs w:val="24"/>
              </w:rPr>
              <w:t>Hemodiyaliz Poliklinik Gelir Kalemleri</w:t>
            </w:r>
          </w:p>
        </w:tc>
      </w:tr>
      <w:tr w:rsidR="00CD2F46" w:rsidRPr="007B273F" w:rsidTr="006031F7">
        <w:trPr>
          <w:trHeight w:val="20"/>
          <w:jc w:val="center"/>
        </w:trPr>
        <w:tc>
          <w:tcPr>
            <w:tcW w:w="1206" w:type="dxa"/>
          </w:tcPr>
          <w:p w:rsidR="00CD2F46" w:rsidRPr="009A5F2F" w:rsidRDefault="00CD2F46" w:rsidP="003A53DA">
            <w:pPr>
              <w:rPr>
                <w:rFonts w:ascii="Times New Roman" w:hAnsi="Times New Roman" w:cs="Times New Roman"/>
                <w:b/>
                <w:sz w:val="20"/>
                <w:szCs w:val="20"/>
              </w:rPr>
            </w:pPr>
          </w:p>
        </w:tc>
        <w:tc>
          <w:tcPr>
            <w:tcW w:w="1539" w:type="dxa"/>
            <w:gridSpan w:val="2"/>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Ayakta Hasta</w:t>
            </w:r>
          </w:p>
        </w:tc>
        <w:tc>
          <w:tcPr>
            <w:tcW w:w="0" w:type="auto"/>
            <w:gridSpan w:val="2"/>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Yatan Hasta</w:t>
            </w:r>
          </w:p>
        </w:tc>
        <w:tc>
          <w:tcPr>
            <w:tcW w:w="0" w:type="auto"/>
            <w:gridSpan w:val="2"/>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 xml:space="preserve">   Günübirlik Hasta</w:t>
            </w:r>
          </w:p>
        </w:tc>
        <w:tc>
          <w:tcPr>
            <w:tcW w:w="0" w:type="auto"/>
            <w:gridSpan w:val="2"/>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Genel Toplam</w:t>
            </w:r>
          </w:p>
        </w:tc>
      </w:tr>
      <w:tr w:rsidR="00CD2F46" w:rsidRPr="007B273F" w:rsidTr="00D15D4C">
        <w:trPr>
          <w:trHeight w:val="20"/>
          <w:jc w:val="center"/>
        </w:trPr>
        <w:tc>
          <w:tcPr>
            <w:tcW w:w="1206" w:type="dxa"/>
            <w:vAlign w:val="center"/>
          </w:tcPr>
          <w:p w:rsidR="00CD2F46" w:rsidRPr="009A5F2F" w:rsidRDefault="00CD2F46" w:rsidP="00D15D4C">
            <w:pPr>
              <w:jc w:val="center"/>
              <w:rPr>
                <w:rFonts w:ascii="Times New Roman" w:hAnsi="Times New Roman" w:cs="Times New Roman"/>
                <w:b/>
                <w:sz w:val="20"/>
                <w:szCs w:val="20"/>
              </w:rPr>
            </w:pPr>
            <w:r w:rsidRPr="009A5F2F">
              <w:rPr>
                <w:rFonts w:ascii="Times New Roman" w:hAnsi="Times New Roman" w:cs="Times New Roman"/>
                <w:b/>
                <w:sz w:val="20"/>
                <w:szCs w:val="20"/>
              </w:rPr>
              <w:t>AYLAR</w:t>
            </w:r>
          </w:p>
        </w:tc>
        <w:tc>
          <w:tcPr>
            <w:tcW w:w="823"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Hasta Sayısı</w:t>
            </w:r>
          </w:p>
        </w:tc>
        <w:tc>
          <w:tcPr>
            <w:tcW w:w="0" w:type="auto"/>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Tutar</w:t>
            </w:r>
          </w:p>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(TL)</w:t>
            </w:r>
          </w:p>
        </w:tc>
        <w:tc>
          <w:tcPr>
            <w:tcW w:w="0" w:type="auto"/>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Hasta Sayısı</w:t>
            </w:r>
          </w:p>
        </w:tc>
        <w:tc>
          <w:tcPr>
            <w:tcW w:w="0" w:type="auto"/>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Tutar</w:t>
            </w:r>
          </w:p>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(TL)</w:t>
            </w:r>
          </w:p>
        </w:tc>
        <w:tc>
          <w:tcPr>
            <w:tcW w:w="0" w:type="auto"/>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Hasta Sayısı</w:t>
            </w:r>
          </w:p>
        </w:tc>
        <w:tc>
          <w:tcPr>
            <w:tcW w:w="0" w:type="auto"/>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Tutar</w:t>
            </w:r>
          </w:p>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(TL)</w:t>
            </w:r>
          </w:p>
        </w:tc>
        <w:tc>
          <w:tcPr>
            <w:tcW w:w="0" w:type="auto"/>
            <w:tcBorders>
              <w:bottom w:val="single" w:sz="4" w:space="0" w:color="auto"/>
              <w:right w:val="single" w:sz="4" w:space="0" w:color="auto"/>
            </w:tcBorders>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Toplam Hasta Sayısı</w:t>
            </w:r>
          </w:p>
        </w:tc>
        <w:tc>
          <w:tcPr>
            <w:tcW w:w="0" w:type="auto"/>
            <w:tcBorders>
              <w:left w:val="single" w:sz="4" w:space="0" w:color="auto"/>
            </w:tcBorders>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Toplam Tutar</w:t>
            </w:r>
          </w:p>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(TL)</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OCAK</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190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43.899,28</w:t>
            </w:r>
          </w:p>
        </w:tc>
        <w:tc>
          <w:tcPr>
            <w:tcW w:w="0" w:type="auto"/>
            <w:tcBorders>
              <w:top w:val="single" w:sz="4" w:space="0" w:color="auto"/>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190</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43</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899,28</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ŞUBAT</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155</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35.586,39</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155</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35</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586,39</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MART</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173</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39.790,00</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173</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39</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790,00</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NİSAN</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200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46.000,00</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200</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46</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000,00</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MAYIS</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313</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71.990,00</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313</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71</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990,00</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HAZİRAN</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354</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81.196,00</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354</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81</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196,00</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TEMMUZ</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1</w:t>
            </w:r>
          </w:p>
        </w:tc>
        <w:tc>
          <w:tcPr>
            <w:tcW w:w="0" w:type="auto"/>
          </w:tcPr>
          <w:p w:rsidR="00CD2F46" w:rsidRPr="009A5F2F" w:rsidRDefault="00CD2F46" w:rsidP="00D92DC0">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230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486</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111.780,00</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487</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112</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010,00</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AĞUSTOS</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470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108.100,00</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470</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108</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100,00</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EYLÜL</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418</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96.140,00</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418</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96</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140,00</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EKİM</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308</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70.643,11</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308</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70</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643,11</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KASIM</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260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59.160.21</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260</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0,00</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ARALIK</w:t>
            </w:r>
          </w:p>
        </w:tc>
        <w:tc>
          <w:tcPr>
            <w:tcW w:w="823" w:type="dxa"/>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0</w:t>
            </w:r>
          </w:p>
        </w:tc>
        <w:tc>
          <w:tcPr>
            <w:tcW w:w="0" w:type="auto"/>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170</w:t>
            </w:r>
          </w:p>
        </w:tc>
        <w:tc>
          <w:tcPr>
            <w:tcW w:w="0" w:type="auto"/>
          </w:tcPr>
          <w:p w:rsidR="00CD2F46" w:rsidRPr="009A5F2F" w:rsidRDefault="00CD2F46" w:rsidP="009A5F2F">
            <w:pPr>
              <w:spacing w:line="360" w:lineRule="auto"/>
              <w:jc w:val="right"/>
              <w:rPr>
                <w:rFonts w:ascii="Times New Roman" w:hAnsi="Times New Roman" w:cs="Times New Roman"/>
                <w:sz w:val="20"/>
                <w:szCs w:val="20"/>
              </w:rPr>
            </w:pPr>
            <w:r w:rsidRPr="009A5F2F">
              <w:rPr>
                <w:rFonts w:ascii="Times New Roman" w:hAnsi="Times New Roman" w:cs="Times New Roman"/>
                <w:sz w:val="20"/>
                <w:szCs w:val="20"/>
              </w:rPr>
              <w:t>38.954,36</w:t>
            </w:r>
          </w:p>
        </w:tc>
        <w:tc>
          <w:tcPr>
            <w:tcW w:w="0" w:type="auto"/>
            <w:tcBorders>
              <w:right w:val="single" w:sz="4" w:space="0" w:color="auto"/>
            </w:tcBorders>
          </w:tcPr>
          <w:p w:rsidR="00CD2F46" w:rsidRPr="009A5F2F" w:rsidRDefault="00CD2F46" w:rsidP="009A5F2F">
            <w:pPr>
              <w:spacing w:line="360" w:lineRule="auto"/>
              <w:jc w:val="center"/>
              <w:rPr>
                <w:rFonts w:ascii="Times New Roman" w:hAnsi="Times New Roman" w:cs="Times New Roman"/>
                <w:sz w:val="20"/>
                <w:szCs w:val="20"/>
              </w:rPr>
            </w:pPr>
            <w:r w:rsidRPr="009A5F2F">
              <w:rPr>
                <w:rFonts w:ascii="Times New Roman" w:hAnsi="Times New Roman" w:cs="Times New Roman"/>
                <w:sz w:val="20"/>
                <w:szCs w:val="20"/>
              </w:rPr>
              <w:t>170</w:t>
            </w:r>
          </w:p>
        </w:tc>
        <w:tc>
          <w:tcPr>
            <w:tcW w:w="0" w:type="auto"/>
            <w:tcBorders>
              <w:left w:val="single" w:sz="4" w:space="0" w:color="auto"/>
            </w:tcBorders>
            <w:vAlign w:val="bottom"/>
          </w:tcPr>
          <w:p w:rsidR="00CD2F46" w:rsidRPr="009A5F2F" w:rsidRDefault="00CD2F46" w:rsidP="009A5F2F">
            <w:pPr>
              <w:spacing w:line="360" w:lineRule="auto"/>
              <w:jc w:val="right"/>
              <w:rPr>
                <w:rFonts w:ascii="Times New Roman" w:hAnsi="Times New Roman" w:cs="Times New Roman"/>
                <w:color w:val="000000"/>
                <w:sz w:val="20"/>
                <w:szCs w:val="20"/>
              </w:rPr>
            </w:pPr>
            <w:r w:rsidRPr="009A5F2F">
              <w:rPr>
                <w:rFonts w:ascii="Times New Roman" w:hAnsi="Times New Roman" w:cs="Times New Roman"/>
                <w:color w:val="000000"/>
                <w:sz w:val="20"/>
                <w:szCs w:val="20"/>
              </w:rPr>
              <w:t>38</w:t>
            </w:r>
            <w:r w:rsidR="000354D8">
              <w:rPr>
                <w:rFonts w:ascii="Times New Roman" w:hAnsi="Times New Roman" w:cs="Times New Roman"/>
                <w:color w:val="000000"/>
                <w:sz w:val="20"/>
                <w:szCs w:val="20"/>
              </w:rPr>
              <w:t>.</w:t>
            </w:r>
            <w:r w:rsidRPr="009A5F2F">
              <w:rPr>
                <w:rFonts w:ascii="Times New Roman" w:hAnsi="Times New Roman" w:cs="Times New Roman"/>
                <w:color w:val="000000"/>
                <w:sz w:val="20"/>
                <w:szCs w:val="20"/>
              </w:rPr>
              <w:t>954,36</w:t>
            </w:r>
          </w:p>
        </w:tc>
      </w:tr>
      <w:tr w:rsidR="00CD2F46" w:rsidRPr="007B273F" w:rsidTr="006031F7">
        <w:trPr>
          <w:trHeight w:val="20"/>
          <w:jc w:val="center"/>
        </w:trPr>
        <w:tc>
          <w:tcPr>
            <w:tcW w:w="1206" w:type="dxa"/>
          </w:tcPr>
          <w:p w:rsidR="00CD2F46" w:rsidRPr="009A5F2F" w:rsidRDefault="00CD2F46" w:rsidP="003A53DA">
            <w:pPr>
              <w:jc w:val="center"/>
              <w:rPr>
                <w:rFonts w:ascii="Times New Roman" w:hAnsi="Times New Roman" w:cs="Times New Roman"/>
                <w:b/>
                <w:sz w:val="20"/>
                <w:szCs w:val="20"/>
              </w:rPr>
            </w:pPr>
            <w:r w:rsidRPr="009A5F2F">
              <w:rPr>
                <w:rFonts w:ascii="Times New Roman" w:hAnsi="Times New Roman" w:cs="Times New Roman"/>
                <w:b/>
                <w:sz w:val="20"/>
                <w:szCs w:val="20"/>
              </w:rPr>
              <w:t>TOPLAM</w:t>
            </w:r>
          </w:p>
        </w:tc>
        <w:tc>
          <w:tcPr>
            <w:tcW w:w="823" w:type="dxa"/>
            <w:vAlign w:val="center"/>
          </w:tcPr>
          <w:p w:rsidR="00CD2F46" w:rsidRPr="000354D8" w:rsidRDefault="00A55E6D"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CD2F46"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CD2F46" w:rsidRPr="000354D8">
              <w:rPr>
                <w:rFonts w:ascii="Times New Roman" w:hAnsi="Times New Roman" w:cs="Times New Roman"/>
                <w:b/>
                <w:noProof/>
                <w:sz w:val="20"/>
                <w:szCs w:val="20"/>
              </w:rPr>
              <w:t>1</w:t>
            </w:r>
            <w:r w:rsidRPr="000354D8">
              <w:rPr>
                <w:rFonts w:ascii="Times New Roman" w:hAnsi="Times New Roman" w:cs="Times New Roman"/>
                <w:b/>
                <w:sz w:val="20"/>
                <w:szCs w:val="20"/>
              </w:rPr>
              <w:fldChar w:fldCharType="end"/>
            </w:r>
          </w:p>
        </w:tc>
        <w:tc>
          <w:tcPr>
            <w:tcW w:w="0" w:type="auto"/>
            <w:vAlign w:val="center"/>
          </w:tcPr>
          <w:p w:rsidR="00CD2F46" w:rsidRPr="000354D8" w:rsidRDefault="00A55E6D" w:rsidP="000354D8">
            <w:pPr>
              <w:spacing w:line="360" w:lineRule="auto"/>
              <w:jc w:val="right"/>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CD2F46"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CD2F46" w:rsidRPr="000354D8">
              <w:rPr>
                <w:rFonts w:ascii="Times New Roman" w:hAnsi="Times New Roman" w:cs="Times New Roman"/>
                <w:b/>
                <w:noProof/>
                <w:sz w:val="20"/>
                <w:szCs w:val="20"/>
              </w:rPr>
              <w:t>230</w:t>
            </w:r>
            <w:r w:rsidRPr="000354D8">
              <w:rPr>
                <w:rFonts w:ascii="Times New Roman" w:hAnsi="Times New Roman" w:cs="Times New Roman"/>
                <w:b/>
                <w:sz w:val="20"/>
                <w:szCs w:val="20"/>
              </w:rPr>
              <w:fldChar w:fldCharType="end"/>
            </w:r>
          </w:p>
        </w:tc>
        <w:tc>
          <w:tcPr>
            <w:tcW w:w="0" w:type="auto"/>
            <w:vAlign w:val="center"/>
          </w:tcPr>
          <w:p w:rsidR="00CD2F46" w:rsidRPr="000354D8" w:rsidRDefault="00CD2F46"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t>0</w:t>
            </w:r>
          </w:p>
        </w:tc>
        <w:tc>
          <w:tcPr>
            <w:tcW w:w="0" w:type="auto"/>
            <w:vAlign w:val="center"/>
          </w:tcPr>
          <w:p w:rsidR="00CD2F46" w:rsidRPr="000354D8" w:rsidRDefault="00CD2F46"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t>0</w:t>
            </w:r>
          </w:p>
        </w:tc>
        <w:tc>
          <w:tcPr>
            <w:tcW w:w="0" w:type="auto"/>
            <w:vAlign w:val="center"/>
          </w:tcPr>
          <w:p w:rsidR="00CD2F46" w:rsidRPr="000354D8" w:rsidRDefault="00A55E6D"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CD2F46"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CD2F46" w:rsidRPr="000354D8">
              <w:rPr>
                <w:rFonts w:ascii="Times New Roman" w:hAnsi="Times New Roman" w:cs="Times New Roman"/>
                <w:b/>
                <w:noProof/>
                <w:sz w:val="20"/>
                <w:szCs w:val="20"/>
              </w:rPr>
              <w:t>3</w:t>
            </w:r>
            <w:r w:rsidR="000354D8">
              <w:rPr>
                <w:rFonts w:ascii="Times New Roman" w:hAnsi="Times New Roman" w:cs="Times New Roman"/>
                <w:b/>
                <w:noProof/>
                <w:sz w:val="20"/>
                <w:szCs w:val="20"/>
              </w:rPr>
              <w:t>.</w:t>
            </w:r>
            <w:r w:rsidR="00CD2F46" w:rsidRPr="000354D8">
              <w:rPr>
                <w:rFonts w:ascii="Times New Roman" w:hAnsi="Times New Roman" w:cs="Times New Roman"/>
                <w:b/>
                <w:noProof/>
                <w:sz w:val="20"/>
                <w:szCs w:val="20"/>
              </w:rPr>
              <w:t>497</w:t>
            </w:r>
            <w:r w:rsidRPr="000354D8">
              <w:rPr>
                <w:rFonts w:ascii="Times New Roman" w:hAnsi="Times New Roman" w:cs="Times New Roman"/>
                <w:b/>
                <w:sz w:val="20"/>
                <w:szCs w:val="20"/>
              </w:rPr>
              <w:fldChar w:fldCharType="end"/>
            </w:r>
          </w:p>
        </w:tc>
        <w:tc>
          <w:tcPr>
            <w:tcW w:w="0" w:type="auto"/>
            <w:vAlign w:val="center"/>
          </w:tcPr>
          <w:p w:rsidR="00CD2F46" w:rsidRPr="000354D8" w:rsidRDefault="00A55E6D" w:rsidP="000354D8">
            <w:pPr>
              <w:spacing w:line="360" w:lineRule="auto"/>
              <w:jc w:val="right"/>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CD2F46"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CD2F46" w:rsidRPr="000354D8">
              <w:rPr>
                <w:rFonts w:ascii="Times New Roman" w:hAnsi="Times New Roman" w:cs="Times New Roman"/>
                <w:b/>
                <w:noProof/>
                <w:sz w:val="20"/>
                <w:szCs w:val="20"/>
              </w:rPr>
              <w:t>803.260,14</w:t>
            </w:r>
            <w:r w:rsidRPr="000354D8">
              <w:rPr>
                <w:rFonts w:ascii="Times New Roman" w:hAnsi="Times New Roman" w:cs="Times New Roman"/>
                <w:b/>
                <w:sz w:val="20"/>
                <w:szCs w:val="20"/>
              </w:rPr>
              <w:fldChar w:fldCharType="end"/>
            </w:r>
          </w:p>
        </w:tc>
        <w:tc>
          <w:tcPr>
            <w:tcW w:w="0" w:type="auto"/>
            <w:tcBorders>
              <w:right w:val="single" w:sz="4" w:space="0" w:color="auto"/>
            </w:tcBorders>
            <w:vAlign w:val="center"/>
          </w:tcPr>
          <w:p w:rsidR="00CD2F46" w:rsidRPr="000354D8" w:rsidRDefault="00A55E6D"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CD2F46"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CD2F46" w:rsidRPr="000354D8">
              <w:rPr>
                <w:rFonts w:ascii="Times New Roman" w:hAnsi="Times New Roman" w:cs="Times New Roman"/>
                <w:b/>
                <w:noProof/>
                <w:sz w:val="20"/>
                <w:szCs w:val="20"/>
              </w:rPr>
              <w:t>3</w:t>
            </w:r>
            <w:r w:rsidR="000354D8">
              <w:rPr>
                <w:rFonts w:ascii="Times New Roman" w:hAnsi="Times New Roman" w:cs="Times New Roman"/>
                <w:b/>
                <w:noProof/>
                <w:sz w:val="20"/>
                <w:szCs w:val="20"/>
              </w:rPr>
              <w:t>.</w:t>
            </w:r>
            <w:r w:rsidR="00CD2F46" w:rsidRPr="000354D8">
              <w:rPr>
                <w:rFonts w:ascii="Times New Roman" w:hAnsi="Times New Roman" w:cs="Times New Roman"/>
                <w:b/>
                <w:noProof/>
                <w:sz w:val="20"/>
                <w:szCs w:val="20"/>
              </w:rPr>
              <w:t>497</w:t>
            </w:r>
            <w:r w:rsidRPr="000354D8">
              <w:rPr>
                <w:rFonts w:ascii="Times New Roman" w:hAnsi="Times New Roman" w:cs="Times New Roman"/>
                <w:b/>
                <w:sz w:val="20"/>
                <w:szCs w:val="20"/>
              </w:rPr>
              <w:fldChar w:fldCharType="end"/>
            </w:r>
          </w:p>
        </w:tc>
        <w:tc>
          <w:tcPr>
            <w:tcW w:w="0" w:type="auto"/>
            <w:tcBorders>
              <w:left w:val="single" w:sz="4" w:space="0" w:color="auto"/>
            </w:tcBorders>
            <w:vAlign w:val="center"/>
          </w:tcPr>
          <w:p w:rsidR="00CD2F46" w:rsidRPr="000354D8" w:rsidRDefault="00CD2F46" w:rsidP="000354D8">
            <w:pPr>
              <w:spacing w:line="360" w:lineRule="auto"/>
              <w:jc w:val="right"/>
              <w:rPr>
                <w:rFonts w:ascii="Times New Roman" w:hAnsi="Times New Roman" w:cs="Times New Roman"/>
                <w:b/>
                <w:color w:val="000000"/>
                <w:sz w:val="20"/>
                <w:szCs w:val="20"/>
              </w:rPr>
            </w:pPr>
            <w:r w:rsidRPr="000354D8">
              <w:rPr>
                <w:rFonts w:ascii="Times New Roman" w:hAnsi="Times New Roman" w:cs="Times New Roman"/>
                <w:b/>
                <w:color w:val="000000"/>
                <w:sz w:val="20"/>
                <w:szCs w:val="20"/>
              </w:rPr>
              <w:t>803</w:t>
            </w:r>
            <w:r w:rsidR="00A23898" w:rsidRPr="000354D8">
              <w:rPr>
                <w:rFonts w:ascii="Times New Roman" w:hAnsi="Times New Roman" w:cs="Times New Roman"/>
                <w:b/>
                <w:color w:val="000000"/>
                <w:sz w:val="20"/>
                <w:szCs w:val="20"/>
              </w:rPr>
              <w:t>.</w:t>
            </w:r>
            <w:r w:rsidRPr="000354D8">
              <w:rPr>
                <w:rFonts w:ascii="Times New Roman" w:hAnsi="Times New Roman" w:cs="Times New Roman"/>
                <w:b/>
                <w:color w:val="000000"/>
                <w:sz w:val="20"/>
                <w:szCs w:val="20"/>
              </w:rPr>
              <w:t>490,14</w:t>
            </w:r>
          </w:p>
        </w:tc>
      </w:tr>
    </w:tbl>
    <w:p w:rsidR="00BB2AD2" w:rsidRDefault="00BB2AD2" w:rsidP="009A5F2F">
      <w:pPr>
        <w:ind w:firstLine="709"/>
        <w:rPr>
          <w:rFonts w:ascii="Times New Roman" w:hAnsi="Times New Roman" w:cs="Times New Roman"/>
          <w:sz w:val="24"/>
          <w:szCs w:val="24"/>
        </w:rPr>
      </w:pPr>
    </w:p>
    <w:p w:rsidR="009A5F2F" w:rsidRPr="00CD1F3D" w:rsidRDefault="00CD2F46" w:rsidP="009A5F2F">
      <w:pPr>
        <w:ind w:firstLine="709"/>
        <w:rPr>
          <w:rFonts w:ascii="Times New Roman" w:hAnsi="Times New Roman" w:cs="Times New Roman"/>
          <w:sz w:val="24"/>
          <w:szCs w:val="24"/>
        </w:rPr>
      </w:pPr>
      <w:r w:rsidRPr="00CD1F3D">
        <w:rPr>
          <w:rFonts w:ascii="Times New Roman" w:hAnsi="Times New Roman" w:cs="Times New Roman"/>
          <w:sz w:val="24"/>
          <w:szCs w:val="24"/>
        </w:rPr>
        <w:t xml:space="preserve">Tablo </w:t>
      </w:r>
      <w:r w:rsidR="00630ED9">
        <w:rPr>
          <w:rFonts w:ascii="Times New Roman" w:hAnsi="Times New Roman" w:cs="Times New Roman"/>
          <w:sz w:val="24"/>
          <w:szCs w:val="24"/>
        </w:rPr>
        <w:t>28</w:t>
      </w:r>
      <w:r w:rsidR="00BB2AD2" w:rsidRPr="00CD1F3D">
        <w:rPr>
          <w:rFonts w:ascii="Times New Roman" w:hAnsi="Times New Roman" w:cs="Times New Roman"/>
          <w:sz w:val="24"/>
          <w:szCs w:val="24"/>
        </w:rPr>
        <w:t xml:space="preserve">’ </w:t>
      </w:r>
      <w:r w:rsidR="007C0965" w:rsidRPr="00CD1F3D">
        <w:rPr>
          <w:rFonts w:ascii="Times New Roman" w:hAnsi="Times New Roman" w:cs="Times New Roman"/>
          <w:sz w:val="24"/>
          <w:szCs w:val="24"/>
        </w:rPr>
        <w:t>e</w:t>
      </w:r>
      <w:r w:rsidRPr="00CD1F3D">
        <w:rPr>
          <w:rFonts w:ascii="Times New Roman" w:hAnsi="Times New Roman" w:cs="Times New Roman"/>
          <w:sz w:val="24"/>
          <w:szCs w:val="24"/>
        </w:rPr>
        <w:t xml:space="preserve"> göre </w:t>
      </w:r>
      <w:r w:rsidR="001950F7" w:rsidRPr="00CD1F3D">
        <w:rPr>
          <w:rFonts w:ascii="Times New Roman" w:hAnsi="Times New Roman" w:cs="Times New Roman"/>
          <w:sz w:val="24"/>
          <w:szCs w:val="24"/>
        </w:rPr>
        <w:t xml:space="preserve">2019 yılında </w:t>
      </w:r>
      <w:r w:rsidRPr="00CD1F3D">
        <w:rPr>
          <w:rFonts w:ascii="Times New Roman" w:hAnsi="Times New Roman" w:cs="Times New Roman"/>
          <w:sz w:val="24"/>
          <w:szCs w:val="24"/>
        </w:rPr>
        <w:t>hemodiyaliz bölümü,</w:t>
      </w:r>
      <w:r w:rsidR="006C27AA">
        <w:rPr>
          <w:rFonts w:ascii="Times New Roman" w:hAnsi="Times New Roman" w:cs="Times New Roman"/>
          <w:sz w:val="24"/>
          <w:szCs w:val="24"/>
        </w:rPr>
        <w:t xml:space="preserve"> </w:t>
      </w:r>
      <w:r w:rsidRPr="00CD1F3D">
        <w:rPr>
          <w:rFonts w:ascii="Times New Roman" w:hAnsi="Times New Roman" w:cs="Times New Roman"/>
          <w:sz w:val="24"/>
          <w:szCs w:val="24"/>
        </w:rPr>
        <w:t>ayakta hasta</w:t>
      </w:r>
      <w:r w:rsidR="00065B29" w:rsidRPr="00CD1F3D">
        <w:rPr>
          <w:rFonts w:ascii="Times New Roman" w:hAnsi="Times New Roman" w:cs="Times New Roman"/>
          <w:sz w:val="24"/>
          <w:szCs w:val="24"/>
        </w:rPr>
        <w:t xml:space="preserve"> grup verilerine</w:t>
      </w:r>
      <w:r w:rsidR="00493C92" w:rsidRPr="00CD1F3D">
        <w:rPr>
          <w:rFonts w:ascii="Times New Roman" w:hAnsi="Times New Roman" w:cs="Times New Roman"/>
          <w:sz w:val="24"/>
          <w:szCs w:val="24"/>
        </w:rPr>
        <w:t xml:space="preserve"> bakıldığında </w:t>
      </w:r>
      <w:r w:rsidRPr="00CD1F3D">
        <w:rPr>
          <w:rFonts w:ascii="Times New Roman" w:hAnsi="Times New Roman" w:cs="Times New Roman"/>
          <w:sz w:val="24"/>
          <w:szCs w:val="24"/>
        </w:rPr>
        <w:t>1 kişi ile temmuz ayı,</w:t>
      </w:r>
      <w:r w:rsidR="006C27AA">
        <w:rPr>
          <w:rFonts w:ascii="Times New Roman" w:hAnsi="Times New Roman" w:cs="Times New Roman"/>
          <w:sz w:val="24"/>
          <w:szCs w:val="24"/>
        </w:rPr>
        <w:t xml:space="preserve"> </w:t>
      </w:r>
      <w:r w:rsidRPr="00CD1F3D">
        <w:rPr>
          <w:rFonts w:ascii="Times New Roman" w:hAnsi="Times New Roman" w:cs="Times New Roman"/>
          <w:sz w:val="24"/>
          <w:szCs w:val="24"/>
        </w:rPr>
        <w:t>yatan hasta grubunda hasta olmamış,</w:t>
      </w:r>
      <w:r w:rsidR="006C27AA">
        <w:rPr>
          <w:rFonts w:ascii="Times New Roman" w:hAnsi="Times New Roman" w:cs="Times New Roman"/>
          <w:sz w:val="24"/>
          <w:szCs w:val="24"/>
        </w:rPr>
        <w:t xml:space="preserve"> </w:t>
      </w:r>
      <w:r w:rsidRPr="00CD1F3D">
        <w:rPr>
          <w:rFonts w:ascii="Times New Roman" w:hAnsi="Times New Roman" w:cs="Times New Roman"/>
          <w:sz w:val="24"/>
          <w:szCs w:val="24"/>
        </w:rPr>
        <w:t>günübirlik hasta grubunda 486 kişi ile temmuz ayı olmu</w:t>
      </w:r>
      <w:r w:rsidR="00493C92" w:rsidRPr="00CD1F3D">
        <w:rPr>
          <w:rFonts w:ascii="Times New Roman" w:hAnsi="Times New Roman" w:cs="Times New Roman"/>
          <w:sz w:val="24"/>
          <w:szCs w:val="24"/>
        </w:rPr>
        <w:t>ştur</w:t>
      </w:r>
      <w:r w:rsidRPr="00CD1F3D">
        <w:rPr>
          <w:rFonts w:ascii="Times New Roman" w:hAnsi="Times New Roman" w:cs="Times New Roman"/>
          <w:sz w:val="24"/>
          <w:szCs w:val="24"/>
        </w:rPr>
        <w:t xml:space="preserve">. </w:t>
      </w:r>
      <w:r w:rsidR="00065B29" w:rsidRPr="00CD1F3D">
        <w:rPr>
          <w:rFonts w:ascii="Times New Roman" w:hAnsi="Times New Roman" w:cs="Times New Roman"/>
          <w:sz w:val="24"/>
          <w:szCs w:val="24"/>
        </w:rPr>
        <w:t>Genel olarak bakıldığında 3.497</w:t>
      </w:r>
      <w:r w:rsidRPr="00CD1F3D">
        <w:rPr>
          <w:rFonts w:ascii="Times New Roman" w:hAnsi="Times New Roman" w:cs="Times New Roman"/>
          <w:sz w:val="24"/>
          <w:szCs w:val="24"/>
        </w:rPr>
        <w:t xml:space="preserve"> hastaya hizmet verilmiştir. </w:t>
      </w:r>
      <w:r w:rsidR="00922479" w:rsidRPr="00CD1F3D">
        <w:rPr>
          <w:rFonts w:ascii="Times New Roman" w:hAnsi="Times New Roman" w:cs="Times New Roman"/>
          <w:sz w:val="24"/>
          <w:szCs w:val="24"/>
        </w:rPr>
        <w:t xml:space="preserve">Yukarıdaki tabloda gösterildiği gibi bir ayda en fazla gelir 111.780,00 TL ile günübirlik hasta grubunda temmuz ayında gerçekleşmiş olup en az gelir 230,00 TL ile ayaktan hasta grubunda temmuz ayında gerçekleşmiştir. Tüm bu verilere bakıldığında </w:t>
      </w:r>
      <w:r w:rsidR="00CD1F3D" w:rsidRPr="00CD1F3D">
        <w:rPr>
          <w:rFonts w:ascii="Times New Roman" w:hAnsi="Times New Roman" w:cs="Times New Roman"/>
          <w:sz w:val="24"/>
          <w:szCs w:val="24"/>
        </w:rPr>
        <w:t>en fazla gelir</w:t>
      </w:r>
      <w:r w:rsidRPr="00CD1F3D">
        <w:rPr>
          <w:rFonts w:ascii="Times New Roman" w:hAnsi="Times New Roman" w:cs="Times New Roman"/>
          <w:sz w:val="24"/>
          <w:szCs w:val="24"/>
        </w:rPr>
        <w:t xml:space="preserve"> 803.260,14 </w:t>
      </w:r>
      <w:r w:rsidR="000C3DC9" w:rsidRPr="00CD1F3D">
        <w:rPr>
          <w:rFonts w:ascii="Times New Roman" w:hAnsi="Times New Roman" w:cs="Times New Roman"/>
          <w:sz w:val="24"/>
          <w:szCs w:val="24"/>
        </w:rPr>
        <w:t>TL</w:t>
      </w:r>
      <w:r w:rsidR="00CD1F3D" w:rsidRPr="00CD1F3D">
        <w:rPr>
          <w:rFonts w:ascii="Times New Roman" w:hAnsi="Times New Roman" w:cs="Times New Roman"/>
          <w:sz w:val="24"/>
          <w:szCs w:val="24"/>
        </w:rPr>
        <w:t xml:space="preserve"> günübirlik hasta grubu olurken en az </w:t>
      </w:r>
      <w:r w:rsidRPr="00CD1F3D">
        <w:rPr>
          <w:rFonts w:ascii="Times New Roman" w:hAnsi="Times New Roman" w:cs="Times New Roman"/>
          <w:sz w:val="24"/>
          <w:szCs w:val="24"/>
        </w:rPr>
        <w:t>gelir</w:t>
      </w:r>
      <w:r w:rsidR="00CD1F3D" w:rsidRPr="00CD1F3D">
        <w:rPr>
          <w:rFonts w:ascii="Times New Roman" w:hAnsi="Times New Roman" w:cs="Times New Roman"/>
          <w:sz w:val="24"/>
          <w:szCs w:val="24"/>
        </w:rPr>
        <w:t xml:space="preserve"> 230,00 TL ile</w:t>
      </w:r>
      <w:r w:rsidR="006C27AA">
        <w:rPr>
          <w:rFonts w:ascii="Times New Roman" w:hAnsi="Times New Roman" w:cs="Times New Roman"/>
          <w:sz w:val="24"/>
          <w:szCs w:val="24"/>
        </w:rPr>
        <w:t xml:space="preserve"> </w:t>
      </w:r>
      <w:r w:rsidR="00CD1F3D" w:rsidRPr="00CD1F3D">
        <w:rPr>
          <w:rFonts w:ascii="Times New Roman" w:hAnsi="Times New Roman" w:cs="Times New Roman"/>
          <w:sz w:val="24"/>
          <w:szCs w:val="24"/>
        </w:rPr>
        <w:t xml:space="preserve">ayakta hasta grubunda gerçekleşmiş olup </w:t>
      </w:r>
      <w:r w:rsidRPr="00CD1F3D">
        <w:rPr>
          <w:rFonts w:ascii="Times New Roman" w:hAnsi="Times New Roman" w:cs="Times New Roman"/>
          <w:sz w:val="24"/>
          <w:szCs w:val="24"/>
        </w:rPr>
        <w:t xml:space="preserve">toplamda 803.490,14 TL gelir elde </w:t>
      </w:r>
      <w:r w:rsidR="00CD1F3D" w:rsidRPr="00CD1F3D">
        <w:rPr>
          <w:rFonts w:ascii="Times New Roman" w:hAnsi="Times New Roman" w:cs="Times New Roman"/>
          <w:sz w:val="24"/>
          <w:szCs w:val="24"/>
        </w:rPr>
        <w:t>gerçekleşmiştir.</w:t>
      </w:r>
    </w:p>
    <w:p w:rsidR="009A5F2F" w:rsidRDefault="009A5F2F" w:rsidP="009A5F2F">
      <w:pPr>
        <w:ind w:firstLine="709"/>
        <w:rPr>
          <w:rFonts w:ascii="Times New Roman" w:hAnsi="Times New Roman" w:cs="Times New Roman"/>
          <w:sz w:val="24"/>
          <w:szCs w:val="24"/>
        </w:rPr>
      </w:pPr>
    </w:p>
    <w:p w:rsidR="009A5F2F" w:rsidRDefault="009A5F2F" w:rsidP="009A5F2F">
      <w:pPr>
        <w:ind w:firstLine="709"/>
        <w:rPr>
          <w:rFonts w:ascii="Times New Roman" w:hAnsi="Times New Roman" w:cs="Times New Roman"/>
          <w:sz w:val="24"/>
          <w:szCs w:val="24"/>
        </w:rPr>
      </w:pPr>
    </w:p>
    <w:p w:rsidR="009A5F2F" w:rsidRDefault="009A5F2F" w:rsidP="009A5F2F">
      <w:pPr>
        <w:ind w:firstLine="709"/>
        <w:rPr>
          <w:rFonts w:ascii="Times New Roman" w:hAnsi="Times New Roman" w:cs="Times New Roman"/>
          <w:sz w:val="24"/>
          <w:szCs w:val="24"/>
        </w:rPr>
      </w:pPr>
    </w:p>
    <w:p w:rsidR="003C0B9B" w:rsidRPr="009A5F2F" w:rsidRDefault="00DE3A2D" w:rsidP="00922479">
      <w:pPr>
        <w:pStyle w:val="Balk5"/>
        <w:ind w:firstLine="709"/>
      </w:pPr>
      <w:bookmarkStart w:id="417" w:name="_Toc43931554"/>
      <w:bookmarkStart w:id="418" w:name="_Toc43996199"/>
      <w:bookmarkStart w:id="419" w:name="_Toc44065327"/>
      <w:bookmarkStart w:id="420" w:name="_Toc44795482"/>
      <w:r>
        <w:rPr>
          <w:bCs/>
        </w:rPr>
        <w:lastRenderedPageBreak/>
        <w:t>3.</w:t>
      </w:r>
      <w:r w:rsidR="00C0756A">
        <w:rPr>
          <w:bCs/>
        </w:rPr>
        <w:t>2.4</w:t>
      </w:r>
      <w:r w:rsidR="003C0B9B" w:rsidRPr="009A5F2F">
        <w:rPr>
          <w:bCs/>
        </w:rPr>
        <w:t xml:space="preserve">.1.17. </w:t>
      </w:r>
      <w:r w:rsidR="003C0B9B" w:rsidRPr="009A5F2F">
        <w:t>Yoğun Bakım Gelir Kalemleri</w:t>
      </w:r>
      <w:bookmarkEnd w:id="417"/>
      <w:bookmarkEnd w:id="418"/>
      <w:bookmarkEnd w:id="419"/>
      <w:bookmarkEnd w:id="420"/>
    </w:p>
    <w:p w:rsidR="00F11D47" w:rsidRDefault="00F11D47" w:rsidP="009A5F2F">
      <w:pPr>
        <w:ind w:firstLine="709"/>
        <w:rPr>
          <w:rFonts w:ascii="Times New Roman" w:hAnsi="Times New Roman" w:cs="Times New Roman"/>
          <w:sz w:val="24"/>
          <w:szCs w:val="24"/>
        </w:rPr>
      </w:pPr>
      <w:r>
        <w:rPr>
          <w:rFonts w:ascii="Times New Roman" w:hAnsi="Times New Roman" w:cs="Times New Roman"/>
          <w:sz w:val="24"/>
          <w:szCs w:val="24"/>
        </w:rPr>
        <w:t xml:space="preserve">Yoğun bakım bölümünden </w:t>
      </w:r>
      <w:r w:rsidR="00045863">
        <w:rPr>
          <w:rFonts w:ascii="Times New Roman" w:hAnsi="Times New Roman" w:cs="Times New Roman"/>
          <w:sz w:val="24"/>
          <w:szCs w:val="24"/>
        </w:rPr>
        <w:t>elde ed</w:t>
      </w:r>
      <w:r w:rsidR="00080E3A">
        <w:rPr>
          <w:rFonts w:ascii="Times New Roman" w:hAnsi="Times New Roman" w:cs="Times New Roman"/>
          <w:sz w:val="24"/>
          <w:szCs w:val="24"/>
        </w:rPr>
        <w:t>il</w:t>
      </w:r>
      <w:r w:rsidR="00630ED9">
        <w:rPr>
          <w:rFonts w:ascii="Times New Roman" w:hAnsi="Times New Roman" w:cs="Times New Roman"/>
          <w:sz w:val="24"/>
          <w:szCs w:val="24"/>
        </w:rPr>
        <w:t>en gelirler aşağıdaki Tablo 29</w:t>
      </w:r>
      <w:r w:rsidR="00045863">
        <w:rPr>
          <w:rFonts w:ascii="Times New Roman" w:hAnsi="Times New Roman" w:cs="Times New Roman"/>
          <w:sz w:val="24"/>
          <w:szCs w:val="24"/>
        </w:rPr>
        <w:t>’</w:t>
      </w:r>
      <w:r w:rsidR="00BB2AD2">
        <w:rPr>
          <w:rFonts w:ascii="Times New Roman" w:hAnsi="Times New Roman" w:cs="Times New Roman"/>
          <w:sz w:val="24"/>
          <w:szCs w:val="24"/>
        </w:rPr>
        <w:t xml:space="preserve"> da</w:t>
      </w:r>
      <w:r>
        <w:rPr>
          <w:rFonts w:ascii="Times New Roman" w:hAnsi="Times New Roman" w:cs="Times New Roman"/>
          <w:sz w:val="24"/>
          <w:szCs w:val="24"/>
        </w:rPr>
        <w:t xml:space="preserve"> aylık olarak gösterilmiştir.</w:t>
      </w:r>
    </w:p>
    <w:p w:rsidR="006A4523" w:rsidRPr="0051355A" w:rsidRDefault="006A4523" w:rsidP="009A5F2F">
      <w:pPr>
        <w:ind w:firstLine="709"/>
        <w:rPr>
          <w:rFonts w:ascii="Times New Roman" w:hAnsi="Times New Roman" w:cs="Times New Roman"/>
          <w:sz w:val="24"/>
          <w:szCs w:val="24"/>
        </w:rPr>
      </w:pPr>
    </w:p>
    <w:p w:rsidR="008600A8" w:rsidRPr="00552AB6" w:rsidRDefault="007C0965" w:rsidP="003A53DA">
      <w:pPr>
        <w:pStyle w:val="ResimYazs"/>
        <w:spacing w:line="360" w:lineRule="auto"/>
        <w:jc w:val="center"/>
        <w:rPr>
          <w:rFonts w:ascii="Times New Roman" w:hAnsi="Times New Roman" w:cs="Times New Roman"/>
          <w:color w:val="000000" w:themeColor="text1"/>
          <w:sz w:val="24"/>
          <w:szCs w:val="24"/>
        </w:rPr>
      </w:pPr>
      <w:bookmarkStart w:id="421" w:name="_Toc42981478"/>
      <w:r w:rsidRPr="00552AB6">
        <w:rPr>
          <w:rFonts w:ascii="Times New Roman" w:hAnsi="Times New Roman" w:cs="Times New Roman"/>
          <w:color w:val="000000" w:themeColor="text1"/>
          <w:sz w:val="24"/>
          <w:szCs w:val="24"/>
        </w:rPr>
        <w:t xml:space="preserve">Tablo </w:t>
      </w:r>
      <w:r w:rsidR="00630ED9" w:rsidRPr="00552AB6">
        <w:rPr>
          <w:rFonts w:ascii="Times New Roman" w:hAnsi="Times New Roman" w:cs="Times New Roman"/>
          <w:color w:val="000000" w:themeColor="text1"/>
          <w:sz w:val="24"/>
          <w:szCs w:val="24"/>
        </w:rPr>
        <w:t>29</w:t>
      </w:r>
      <w:r w:rsidRPr="00552AB6">
        <w:rPr>
          <w:rFonts w:ascii="Times New Roman" w:hAnsi="Times New Roman" w:cs="Times New Roman"/>
          <w:color w:val="000000" w:themeColor="text1"/>
          <w:sz w:val="24"/>
          <w:szCs w:val="24"/>
        </w:rPr>
        <w:t>. Yo</w:t>
      </w:r>
      <w:r w:rsidR="005B016A" w:rsidRPr="00552AB6">
        <w:rPr>
          <w:rFonts w:ascii="Times New Roman" w:hAnsi="Times New Roman" w:cs="Times New Roman"/>
          <w:color w:val="000000" w:themeColor="text1"/>
          <w:sz w:val="24"/>
          <w:szCs w:val="24"/>
        </w:rPr>
        <w:t xml:space="preserve">ğun Bakım </w:t>
      </w:r>
      <w:r w:rsidR="008C7AE6" w:rsidRPr="00552AB6">
        <w:rPr>
          <w:rFonts w:ascii="Times New Roman" w:hAnsi="Times New Roman" w:cs="Times New Roman"/>
          <w:color w:val="000000" w:themeColor="text1"/>
          <w:sz w:val="24"/>
          <w:szCs w:val="24"/>
        </w:rPr>
        <w:t>Gelir Dağıt</w:t>
      </w:r>
      <w:r w:rsidRPr="00552AB6">
        <w:rPr>
          <w:rFonts w:ascii="Times New Roman" w:hAnsi="Times New Roman" w:cs="Times New Roman"/>
          <w:color w:val="000000" w:themeColor="text1"/>
          <w:sz w:val="24"/>
          <w:szCs w:val="24"/>
        </w:rPr>
        <w:t>ım Tablosu</w:t>
      </w:r>
      <w:bookmarkEnd w:id="421"/>
    </w:p>
    <w:tbl>
      <w:tblPr>
        <w:tblStyle w:val="TabloKlavuzu"/>
        <w:tblW w:w="8575" w:type="dxa"/>
        <w:jc w:val="center"/>
        <w:tblLook w:val="04A0" w:firstRow="1" w:lastRow="0" w:firstColumn="1" w:lastColumn="0" w:noHBand="0" w:noVBand="1"/>
      </w:tblPr>
      <w:tblGrid>
        <w:gridCol w:w="1181"/>
        <w:gridCol w:w="768"/>
        <w:gridCol w:w="767"/>
        <w:gridCol w:w="770"/>
        <w:gridCol w:w="1197"/>
        <w:gridCol w:w="770"/>
        <w:gridCol w:w="983"/>
        <w:gridCol w:w="947"/>
        <w:gridCol w:w="1192"/>
      </w:tblGrid>
      <w:tr w:rsidR="008600A8" w:rsidRPr="00F11D47" w:rsidTr="00822809">
        <w:trPr>
          <w:trHeight w:val="20"/>
          <w:jc w:val="center"/>
        </w:trPr>
        <w:tc>
          <w:tcPr>
            <w:tcW w:w="5000" w:type="pct"/>
            <w:gridSpan w:val="9"/>
            <w:tcBorders>
              <w:top w:val="single" w:sz="4" w:space="0" w:color="000000" w:themeColor="text1"/>
            </w:tcBorders>
            <w:vAlign w:val="center"/>
          </w:tcPr>
          <w:p w:rsidR="008600A8" w:rsidRPr="006031F7" w:rsidRDefault="005B016A" w:rsidP="00A23898">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Yoğun Bakım</w:t>
            </w:r>
            <w:r w:rsidR="008600A8" w:rsidRPr="006031F7">
              <w:rPr>
                <w:rFonts w:ascii="Times New Roman" w:hAnsi="Times New Roman" w:cs="Times New Roman"/>
                <w:b/>
                <w:sz w:val="24"/>
                <w:szCs w:val="24"/>
              </w:rPr>
              <w:t xml:space="preserve"> Gelir Kalemleri</w:t>
            </w:r>
          </w:p>
        </w:tc>
      </w:tr>
      <w:tr w:rsidR="008600A8" w:rsidRPr="00F11D47" w:rsidTr="00822809">
        <w:trPr>
          <w:trHeight w:val="20"/>
          <w:jc w:val="center"/>
        </w:trPr>
        <w:tc>
          <w:tcPr>
            <w:tcW w:w="689" w:type="pct"/>
          </w:tcPr>
          <w:p w:rsidR="008600A8" w:rsidRPr="00045863" w:rsidRDefault="008600A8" w:rsidP="00A23898">
            <w:pPr>
              <w:spacing w:line="360" w:lineRule="auto"/>
              <w:rPr>
                <w:rFonts w:ascii="Times New Roman" w:hAnsi="Times New Roman" w:cs="Times New Roman"/>
                <w:b/>
                <w:sz w:val="20"/>
                <w:szCs w:val="20"/>
              </w:rPr>
            </w:pPr>
          </w:p>
        </w:tc>
        <w:tc>
          <w:tcPr>
            <w:tcW w:w="894" w:type="pct"/>
            <w:gridSpan w:val="2"/>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Ayakta Hasta</w:t>
            </w:r>
          </w:p>
        </w:tc>
        <w:tc>
          <w:tcPr>
            <w:tcW w:w="1147" w:type="pct"/>
            <w:gridSpan w:val="2"/>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Yatan Hasta</w:t>
            </w:r>
          </w:p>
        </w:tc>
        <w:tc>
          <w:tcPr>
            <w:tcW w:w="1022" w:type="pct"/>
            <w:gridSpan w:val="2"/>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 xml:space="preserve">   Günübirlik Hasta</w:t>
            </w:r>
          </w:p>
        </w:tc>
        <w:tc>
          <w:tcPr>
            <w:tcW w:w="1248" w:type="pct"/>
            <w:gridSpan w:val="2"/>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Genel Toplam</w:t>
            </w:r>
          </w:p>
        </w:tc>
      </w:tr>
      <w:tr w:rsidR="008600A8" w:rsidRPr="00F11D47" w:rsidTr="00242DEC">
        <w:trPr>
          <w:trHeight w:val="20"/>
          <w:jc w:val="center"/>
        </w:trPr>
        <w:tc>
          <w:tcPr>
            <w:tcW w:w="689" w:type="pct"/>
            <w:vAlign w:val="center"/>
          </w:tcPr>
          <w:p w:rsidR="008600A8" w:rsidRPr="00045863" w:rsidRDefault="008600A8" w:rsidP="00242DEC">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AYLAR</w:t>
            </w:r>
          </w:p>
        </w:tc>
        <w:tc>
          <w:tcPr>
            <w:tcW w:w="448"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Hasta Sayısı</w:t>
            </w:r>
          </w:p>
        </w:tc>
        <w:tc>
          <w:tcPr>
            <w:tcW w:w="447"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Tutar</w:t>
            </w:r>
          </w:p>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(TL)</w:t>
            </w:r>
          </w:p>
        </w:tc>
        <w:tc>
          <w:tcPr>
            <w:tcW w:w="44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Hasta Sayısı</w:t>
            </w:r>
          </w:p>
        </w:tc>
        <w:tc>
          <w:tcPr>
            <w:tcW w:w="698"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Tutar</w:t>
            </w:r>
          </w:p>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(TL)</w:t>
            </w:r>
          </w:p>
        </w:tc>
        <w:tc>
          <w:tcPr>
            <w:tcW w:w="44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Hasta Sayısı</w:t>
            </w:r>
          </w:p>
        </w:tc>
        <w:tc>
          <w:tcPr>
            <w:tcW w:w="573"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Tutar</w:t>
            </w:r>
          </w:p>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(TL)</w:t>
            </w:r>
          </w:p>
        </w:tc>
        <w:tc>
          <w:tcPr>
            <w:tcW w:w="552" w:type="pct"/>
            <w:tcBorders>
              <w:bottom w:val="single" w:sz="4" w:space="0" w:color="auto"/>
              <w:right w:val="single" w:sz="4" w:space="0" w:color="auto"/>
            </w:tcBorders>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Toplam Hasta Sayısı</w:t>
            </w:r>
          </w:p>
        </w:tc>
        <w:tc>
          <w:tcPr>
            <w:tcW w:w="697" w:type="pct"/>
            <w:tcBorders>
              <w:left w:val="single" w:sz="4" w:space="0" w:color="auto"/>
            </w:tcBorders>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Toplam Tutar</w:t>
            </w:r>
          </w:p>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(TL)</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OCAK</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25</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96.475,57</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434,97</w:t>
            </w:r>
          </w:p>
        </w:tc>
        <w:tc>
          <w:tcPr>
            <w:tcW w:w="552" w:type="pct"/>
            <w:tcBorders>
              <w:top w:val="single" w:sz="4" w:space="0" w:color="auto"/>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26</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96</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910,54</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ŞUBAT</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44</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44.619,62</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177,10</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45</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44</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796,72</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MART</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11</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38.340,26</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2</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690,49</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13</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39</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030,75</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NİSAN</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11</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55.848,33</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5</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1.825,45</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16</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57</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673,78</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MAYIS</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11</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78.693,68</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11</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78</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693,68</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HAZİRAN</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21</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73.265,34</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2</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2.108,41</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23</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75</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373,75</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TEMMUZ</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6</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53.762,05</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2</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474,91</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8</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54</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236,96</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AĞUSTOS</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10</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25.078,30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2</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458,92</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12</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25</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537,22</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EYLÜL</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11</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87.195,61</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11</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87</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195,61</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EKİM</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7</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51.879,25</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7</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51</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879,25</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KASIM</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8</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41.125,06</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8</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41</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125,06</w:t>
            </w:r>
          </w:p>
        </w:tc>
      </w:tr>
      <w:tr w:rsidR="008600A8" w:rsidRPr="00045863" w:rsidTr="00822809">
        <w:trPr>
          <w:trHeight w:val="20"/>
          <w:jc w:val="center"/>
        </w:trPr>
        <w:tc>
          <w:tcPr>
            <w:tcW w:w="689" w:type="pct"/>
          </w:tcPr>
          <w:p w:rsidR="008600A8" w:rsidRPr="00045863" w:rsidRDefault="008600A8" w:rsidP="00A23898">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ARALIK</w:t>
            </w:r>
          </w:p>
        </w:tc>
        <w:tc>
          <w:tcPr>
            <w:tcW w:w="448"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447"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9</w:t>
            </w:r>
          </w:p>
        </w:tc>
        <w:tc>
          <w:tcPr>
            <w:tcW w:w="698"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60.116,95</w:t>
            </w:r>
          </w:p>
        </w:tc>
        <w:tc>
          <w:tcPr>
            <w:tcW w:w="449" w:type="pct"/>
          </w:tcPr>
          <w:p w:rsidR="008600A8" w:rsidRPr="00045863" w:rsidRDefault="008600A8" w:rsidP="00A23898">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73" w:type="pct"/>
          </w:tcPr>
          <w:p w:rsidR="008600A8" w:rsidRPr="00045863" w:rsidRDefault="008600A8" w:rsidP="00A23898">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52" w:type="pct"/>
            <w:tcBorders>
              <w:right w:val="single" w:sz="4" w:space="0" w:color="auto"/>
            </w:tcBorders>
            <w:vAlign w:val="bottom"/>
          </w:tcPr>
          <w:p w:rsidR="008600A8" w:rsidRPr="00045863" w:rsidRDefault="008600A8" w:rsidP="00A23898">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9</w:t>
            </w:r>
          </w:p>
        </w:tc>
        <w:tc>
          <w:tcPr>
            <w:tcW w:w="697" w:type="pct"/>
            <w:tcBorders>
              <w:left w:val="single" w:sz="4" w:space="0" w:color="auto"/>
            </w:tcBorders>
            <w:vAlign w:val="bottom"/>
          </w:tcPr>
          <w:p w:rsidR="008600A8" w:rsidRPr="00045863" w:rsidRDefault="008600A8" w:rsidP="00A23898">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60</w:t>
            </w:r>
            <w:r w:rsidR="000354D8">
              <w:rPr>
                <w:rFonts w:ascii="Times New Roman" w:hAnsi="Times New Roman" w:cs="Times New Roman"/>
                <w:color w:val="000000"/>
                <w:sz w:val="20"/>
                <w:szCs w:val="20"/>
              </w:rPr>
              <w:t>.</w:t>
            </w:r>
            <w:r w:rsidRPr="00045863">
              <w:rPr>
                <w:rFonts w:ascii="Times New Roman" w:hAnsi="Times New Roman" w:cs="Times New Roman"/>
                <w:color w:val="000000"/>
                <w:sz w:val="20"/>
                <w:szCs w:val="20"/>
              </w:rPr>
              <w:t>116,95</w:t>
            </w:r>
          </w:p>
        </w:tc>
      </w:tr>
      <w:tr w:rsidR="008600A8" w:rsidRPr="00045863" w:rsidTr="00822809">
        <w:trPr>
          <w:trHeight w:val="20"/>
          <w:jc w:val="center"/>
        </w:trPr>
        <w:tc>
          <w:tcPr>
            <w:tcW w:w="689" w:type="pct"/>
            <w:vAlign w:val="center"/>
          </w:tcPr>
          <w:p w:rsidR="008600A8" w:rsidRPr="000354D8" w:rsidRDefault="008600A8"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t>TOPLAM</w:t>
            </w:r>
          </w:p>
        </w:tc>
        <w:tc>
          <w:tcPr>
            <w:tcW w:w="448" w:type="pct"/>
            <w:vAlign w:val="center"/>
          </w:tcPr>
          <w:p w:rsidR="008600A8" w:rsidRPr="000354D8" w:rsidRDefault="008600A8"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t>0</w:t>
            </w:r>
          </w:p>
        </w:tc>
        <w:tc>
          <w:tcPr>
            <w:tcW w:w="447" w:type="pct"/>
            <w:vAlign w:val="center"/>
          </w:tcPr>
          <w:p w:rsidR="008600A8" w:rsidRPr="000354D8" w:rsidRDefault="008600A8"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t>0</w:t>
            </w:r>
          </w:p>
        </w:tc>
        <w:tc>
          <w:tcPr>
            <w:tcW w:w="449" w:type="pct"/>
            <w:vAlign w:val="center"/>
          </w:tcPr>
          <w:p w:rsidR="008600A8" w:rsidRPr="000354D8" w:rsidRDefault="00A55E6D"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8600A8"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8600A8" w:rsidRPr="000354D8">
              <w:rPr>
                <w:rFonts w:ascii="Times New Roman" w:hAnsi="Times New Roman" w:cs="Times New Roman"/>
                <w:b/>
                <w:noProof/>
                <w:sz w:val="20"/>
                <w:szCs w:val="20"/>
              </w:rPr>
              <w:t>174</w:t>
            </w:r>
            <w:r w:rsidRPr="000354D8">
              <w:rPr>
                <w:rFonts w:ascii="Times New Roman" w:hAnsi="Times New Roman" w:cs="Times New Roman"/>
                <w:b/>
                <w:sz w:val="20"/>
                <w:szCs w:val="20"/>
              </w:rPr>
              <w:fldChar w:fldCharType="end"/>
            </w:r>
          </w:p>
        </w:tc>
        <w:tc>
          <w:tcPr>
            <w:tcW w:w="698" w:type="pct"/>
            <w:vAlign w:val="center"/>
          </w:tcPr>
          <w:p w:rsidR="008600A8" w:rsidRPr="000354D8" w:rsidRDefault="00A55E6D" w:rsidP="000354D8">
            <w:pPr>
              <w:spacing w:line="360" w:lineRule="auto"/>
              <w:jc w:val="right"/>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8600A8"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8600A8" w:rsidRPr="000354D8">
              <w:rPr>
                <w:rFonts w:ascii="Times New Roman" w:hAnsi="Times New Roman" w:cs="Times New Roman"/>
                <w:b/>
                <w:noProof/>
                <w:sz w:val="20"/>
                <w:szCs w:val="20"/>
              </w:rPr>
              <w:t>706.400,02</w:t>
            </w:r>
            <w:r w:rsidRPr="000354D8">
              <w:rPr>
                <w:rFonts w:ascii="Times New Roman" w:hAnsi="Times New Roman" w:cs="Times New Roman"/>
                <w:b/>
                <w:sz w:val="20"/>
                <w:szCs w:val="20"/>
              </w:rPr>
              <w:fldChar w:fldCharType="end"/>
            </w:r>
          </w:p>
        </w:tc>
        <w:tc>
          <w:tcPr>
            <w:tcW w:w="449" w:type="pct"/>
            <w:vAlign w:val="center"/>
          </w:tcPr>
          <w:p w:rsidR="008600A8" w:rsidRPr="000354D8" w:rsidRDefault="00A55E6D" w:rsidP="000354D8">
            <w:pPr>
              <w:spacing w:line="360" w:lineRule="auto"/>
              <w:jc w:val="center"/>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8600A8"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8600A8" w:rsidRPr="000354D8">
              <w:rPr>
                <w:rFonts w:ascii="Times New Roman" w:hAnsi="Times New Roman" w:cs="Times New Roman"/>
                <w:b/>
                <w:noProof/>
                <w:sz w:val="20"/>
                <w:szCs w:val="20"/>
              </w:rPr>
              <w:t>15</w:t>
            </w:r>
            <w:r w:rsidRPr="000354D8">
              <w:rPr>
                <w:rFonts w:ascii="Times New Roman" w:hAnsi="Times New Roman" w:cs="Times New Roman"/>
                <w:b/>
                <w:sz w:val="20"/>
                <w:szCs w:val="20"/>
              </w:rPr>
              <w:fldChar w:fldCharType="end"/>
            </w:r>
          </w:p>
        </w:tc>
        <w:tc>
          <w:tcPr>
            <w:tcW w:w="573" w:type="pct"/>
            <w:vAlign w:val="center"/>
          </w:tcPr>
          <w:p w:rsidR="008600A8" w:rsidRPr="000354D8" w:rsidRDefault="00A55E6D" w:rsidP="000354D8">
            <w:pPr>
              <w:spacing w:line="360" w:lineRule="auto"/>
              <w:jc w:val="right"/>
              <w:rPr>
                <w:rFonts w:ascii="Times New Roman" w:hAnsi="Times New Roman" w:cs="Times New Roman"/>
                <w:b/>
                <w:sz w:val="20"/>
                <w:szCs w:val="20"/>
              </w:rPr>
            </w:pPr>
            <w:r w:rsidRPr="000354D8">
              <w:rPr>
                <w:rFonts w:ascii="Times New Roman" w:hAnsi="Times New Roman" w:cs="Times New Roman"/>
                <w:b/>
                <w:sz w:val="20"/>
                <w:szCs w:val="20"/>
              </w:rPr>
              <w:fldChar w:fldCharType="begin"/>
            </w:r>
            <w:r w:rsidR="008600A8" w:rsidRPr="000354D8">
              <w:rPr>
                <w:rFonts w:ascii="Times New Roman" w:hAnsi="Times New Roman" w:cs="Times New Roman"/>
                <w:b/>
                <w:sz w:val="20"/>
                <w:szCs w:val="20"/>
              </w:rPr>
              <w:instrText xml:space="preserve"> =SUM(ABOVE) </w:instrText>
            </w:r>
            <w:r w:rsidRPr="000354D8">
              <w:rPr>
                <w:rFonts w:ascii="Times New Roman" w:hAnsi="Times New Roman" w:cs="Times New Roman"/>
                <w:b/>
                <w:sz w:val="20"/>
                <w:szCs w:val="20"/>
              </w:rPr>
              <w:fldChar w:fldCharType="separate"/>
            </w:r>
            <w:r w:rsidR="008600A8" w:rsidRPr="000354D8">
              <w:rPr>
                <w:rFonts w:ascii="Times New Roman" w:hAnsi="Times New Roman" w:cs="Times New Roman"/>
                <w:b/>
                <w:noProof/>
                <w:sz w:val="20"/>
                <w:szCs w:val="20"/>
              </w:rPr>
              <w:t>6.170,25</w:t>
            </w:r>
            <w:r w:rsidRPr="000354D8">
              <w:rPr>
                <w:rFonts w:ascii="Times New Roman" w:hAnsi="Times New Roman" w:cs="Times New Roman"/>
                <w:b/>
                <w:sz w:val="20"/>
                <w:szCs w:val="20"/>
              </w:rPr>
              <w:fldChar w:fldCharType="end"/>
            </w:r>
          </w:p>
        </w:tc>
        <w:tc>
          <w:tcPr>
            <w:tcW w:w="552" w:type="pct"/>
            <w:tcBorders>
              <w:right w:val="single" w:sz="4" w:space="0" w:color="auto"/>
            </w:tcBorders>
            <w:vAlign w:val="center"/>
          </w:tcPr>
          <w:p w:rsidR="008600A8" w:rsidRPr="000354D8" w:rsidRDefault="008600A8" w:rsidP="000354D8">
            <w:pPr>
              <w:spacing w:line="360" w:lineRule="auto"/>
              <w:jc w:val="center"/>
              <w:rPr>
                <w:rFonts w:ascii="Times New Roman" w:hAnsi="Times New Roman" w:cs="Times New Roman"/>
                <w:b/>
                <w:color w:val="000000"/>
                <w:sz w:val="20"/>
                <w:szCs w:val="20"/>
              </w:rPr>
            </w:pPr>
            <w:r w:rsidRPr="000354D8">
              <w:rPr>
                <w:rFonts w:ascii="Times New Roman" w:hAnsi="Times New Roman" w:cs="Times New Roman"/>
                <w:b/>
                <w:color w:val="000000"/>
                <w:sz w:val="20"/>
                <w:szCs w:val="20"/>
              </w:rPr>
              <w:t>189</w:t>
            </w:r>
          </w:p>
        </w:tc>
        <w:tc>
          <w:tcPr>
            <w:tcW w:w="697" w:type="pct"/>
            <w:tcBorders>
              <w:left w:val="single" w:sz="4" w:space="0" w:color="auto"/>
            </w:tcBorders>
            <w:vAlign w:val="center"/>
          </w:tcPr>
          <w:p w:rsidR="008600A8" w:rsidRPr="000354D8" w:rsidRDefault="008600A8" w:rsidP="000354D8">
            <w:pPr>
              <w:spacing w:line="360" w:lineRule="auto"/>
              <w:jc w:val="right"/>
              <w:rPr>
                <w:rFonts w:ascii="Times New Roman" w:hAnsi="Times New Roman" w:cs="Times New Roman"/>
                <w:b/>
                <w:color w:val="000000"/>
                <w:sz w:val="20"/>
                <w:szCs w:val="20"/>
              </w:rPr>
            </w:pPr>
            <w:r w:rsidRPr="000354D8">
              <w:rPr>
                <w:rFonts w:ascii="Times New Roman" w:hAnsi="Times New Roman" w:cs="Times New Roman"/>
                <w:b/>
                <w:color w:val="000000"/>
                <w:sz w:val="20"/>
                <w:szCs w:val="20"/>
              </w:rPr>
              <w:t>712</w:t>
            </w:r>
            <w:r w:rsidR="00A23898" w:rsidRPr="000354D8">
              <w:rPr>
                <w:rFonts w:ascii="Times New Roman" w:hAnsi="Times New Roman" w:cs="Times New Roman"/>
                <w:b/>
                <w:color w:val="000000"/>
                <w:sz w:val="20"/>
                <w:szCs w:val="20"/>
              </w:rPr>
              <w:t>.</w:t>
            </w:r>
            <w:r w:rsidRPr="000354D8">
              <w:rPr>
                <w:rFonts w:ascii="Times New Roman" w:hAnsi="Times New Roman" w:cs="Times New Roman"/>
                <w:b/>
                <w:color w:val="000000"/>
                <w:sz w:val="20"/>
                <w:szCs w:val="20"/>
              </w:rPr>
              <w:t>570,27</w:t>
            </w:r>
          </w:p>
        </w:tc>
      </w:tr>
    </w:tbl>
    <w:p w:rsidR="00BB2AD2" w:rsidRDefault="00BB2AD2" w:rsidP="00045863">
      <w:pPr>
        <w:ind w:firstLine="709"/>
        <w:rPr>
          <w:rFonts w:ascii="Times New Roman" w:hAnsi="Times New Roman" w:cs="Times New Roman"/>
          <w:sz w:val="24"/>
          <w:szCs w:val="24"/>
        </w:rPr>
      </w:pPr>
    </w:p>
    <w:p w:rsidR="006650BE" w:rsidRPr="006650BE" w:rsidRDefault="007C0965" w:rsidP="006650BE">
      <w:pPr>
        <w:ind w:firstLine="709"/>
        <w:rPr>
          <w:rFonts w:ascii="Times New Roman" w:hAnsi="Times New Roman" w:cs="Times New Roman"/>
          <w:sz w:val="24"/>
          <w:szCs w:val="24"/>
        </w:rPr>
      </w:pPr>
      <w:r w:rsidRPr="006650BE">
        <w:rPr>
          <w:rFonts w:ascii="Times New Roman" w:hAnsi="Times New Roman" w:cs="Times New Roman"/>
          <w:sz w:val="24"/>
          <w:szCs w:val="24"/>
        </w:rPr>
        <w:t xml:space="preserve">Tablo </w:t>
      </w:r>
      <w:r w:rsidR="00630ED9">
        <w:rPr>
          <w:rFonts w:ascii="Times New Roman" w:hAnsi="Times New Roman" w:cs="Times New Roman"/>
          <w:sz w:val="24"/>
          <w:szCs w:val="24"/>
        </w:rPr>
        <w:t>29</w:t>
      </w:r>
      <w:r w:rsidR="008600A8" w:rsidRPr="006650BE">
        <w:rPr>
          <w:rFonts w:ascii="Times New Roman" w:hAnsi="Times New Roman" w:cs="Times New Roman"/>
          <w:sz w:val="24"/>
          <w:szCs w:val="24"/>
        </w:rPr>
        <w:t>’</w:t>
      </w:r>
      <w:r w:rsidR="00552AB6">
        <w:rPr>
          <w:rFonts w:ascii="Times New Roman" w:hAnsi="Times New Roman" w:cs="Times New Roman"/>
          <w:sz w:val="24"/>
          <w:szCs w:val="24"/>
        </w:rPr>
        <w:t xml:space="preserve"> </w:t>
      </w:r>
      <w:r w:rsidR="00630ED9">
        <w:rPr>
          <w:rFonts w:ascii="Times New Roman" w:hAnsi="Times New Roman" w:cs="Times New Roman"/>
          <w:sz w:val="24"/>
          <w:szCs w:val="24"/>
        </w:rPr>
        <w:t>a</w:t>
      </w:r>
      <w:r w:rsidR="008600A8" w:rsidRPr="006650BE">
        <w:rPr>
          <w:rFonts w:ascii="Times New Roman" w:hAnsi="Times New Roman" w:cs="Times New Roman"/>
          <w:sz w:val="24"/>
          <w:szCs w:val="24"/>
        </w:rPr>
        <w:t xml:space="preserve"> göre</w:t>
      </w:r>
      <w:r w:rsidR="001950F7" w:rsidRPr="006650BE">
        <w:rPr>
          <w:rFonts w:ascii="Times New Roman" w:hAnsi="Times New Roman" w:cs="Times New Roman"/>
          <w:sz w:val="24"/>
          <w:szCs w:val="24"/>
        </w:rPr>
        <w:t xml:space="preserve"> 2019 yılında</w:t>
      </w:r>
      <w:r w:rsidR="008600A8" w:rsidRPr="006650BE">
        <w:rPr>
          <w:rFonts w:ascii="Times New Roman" w:hAnsi="Times New Roman" w:cs="Times New Roman"/>
          <w:sz w:val="24"/>
          <w:szCs w:val="24"/>
        </w:rPr>
        <w:t xml:space="preserve"> yoğun bakım bölümü yatan hasta grubunda 44 kişi ile şubat ayı,</w:t>
      </w:r>
      <w:r w:rsidR="00552AB6">
        <w:rPr>
          <w:rFonts w:ascii="Times New Roman" w:hAnsi="Times New Roman" w:cs="Times New Roman"/>
          <w:sz w:val="24"/>
          <w:szCs w:val="24"/>
        </w:rPr>
        <w:t xml:space="preserve"> </w:t>
      </w:r>
      <w:r w:rsidR="008600A8" w:rsidRPr="006650BE">
        <w:rPr>
          <w:rFonts w:ascii="Times New Roman" w:hAnsi="Times New Roman" w:cs="Times New Roman"/>
          <w:sz w:val="24"/>
          <w:szCs w:val="24"/>
        </w:rPr>
        <w:t>günübirlik hasta grubunda 5 kişi i</w:t>
      </w:r>
      <w:r w:rsidR="00493C92" w:rsidRPr="006650BE">
        <w:rPr>
          <w:rFonts w:ascii="Times New Roman" w:hAnsi="Times New Roman" w:cs="Times New Roman"/>
          <w:sz w:val="24"/>
          <w:szCs w:val="24"/>
        </w:rPr>
        <w:t>le nisan ayı olmuştur</w:t>
      </w:r>
      <w:r w:rsidR="008600A8" w:rsidRPr="006650BE">
        <w:rPr>
          <w:rFonts w:ascii="Times New Roman" w:hAnsi="Times New Roman" w:cs="Times New Roman"/>
          <w:sz w:val="24"/>
          <w:szCs w:val="24"/>
        </w:rPr>
        <w:t>. Genel olarak bakıldığında 189 hastaya hizmet verilmiştir.</w:t>
      </w:r>
      <w:r w:rsidR="006650BE" w:rsidRPr="006650BE">
        <w:rPr>
          <w:rFonts w:ascii="Times New Roman" w:hAnsi="Times New Roman" w:cs="Times New Roman"/>
          <w:sz w:val="24"/>
          <w:szCs w:val="24"/>
        </w:rPr>
        <w:t xml:space="preserve"> Yukarıdaki tabloda gösterildiği gibi bir ayda en fazla gelir 96.475,57 TL ile yatan hasta grubunda ocak ayında gerçekleşmiştir. Tüm bu verilere bakıldığında toplamda en fazla gelir </w:t>
      </w:r>
      <w:r w:rsidR="00A55E6D" w:rsidRPr="006650BE">
        <w:rPr>
          <w:rFonts w:ascii="Times New Roman" w:hAnsi="Times New Roman" w:cs="Times New Roman"/>
          <w:sz w:val="24"/>
          <w:szCs w:val="24"/>
        </w:rPr>
        <w:fldChar w:fldCharType="begin"/>
      </w:r>
      <w:r w:rsidR="006650BE" w:rsidRPr="006650BE">
        <w:rPr>
          <w:rFonts w:ascii="Times New Roman" w:hAnsi="Times New Roman" w:cs="Times New Roman"/>
          <w:sz w:val="24"/>
          <w:szCs w:val="24"/>
        </w:rPr>
        <w:instrText xml:space="preserve"> =SUM(ABOVE) </w:instrText>
      </w:r>
      <w:r w:rsidR="00A55E6D" w:rsidRPr="006650BE">
        <w:rPr>
          <w:rFonts w:ascii="Times New Roman" w:hAnsi="Times New Roman" w:cs="Times New Roman"/>
          <w:sz w:val="24"/>
          <w:szCs w:val="24"/>
        </w:rPr>
        <w:fldChar w:fldCharType="separate"/>
      </w:r>
      <w:r w:rsidR="006650BE" w:rsidRPr="006650BE">
        <w:rPr>
          <w:rFonts w:ascii="Times New Roman" w:hAnsi="Times New Roman" w:cs="Times New Roman"/>
          <w:noProof/>
          <w:sz w:val="24"/>
          <w:szCs w:val="24"/>
        </w:rPr>
        <w:t>706.400,02</w:t>
      </w:r>
      <w:r w:rsidR="00A55E6D" w:rsidRPr="006650BE">
        <w:rPr>
          <w:rFonts w:ascii="Times New Roman" w:hAnsi="Times New Roman" w:cs="Times New Roman"/>
          <w:sz w:val="24"/>
          <w:szCs w:val="24"/>
        </w:rPr>
        <w:fldChar w:fldCharType="end"/>
      </w:r>
      <w:r w:rsidR="006650BE" w:rsidRPr="006650BE">
        <w:rPr>
          <w:rFonts w:ascii="Times New Roman" w:hAnsi="Times New Roman" w:cs="Times New Roman"/>
          <w:sz w:val="24"/>
          <w:szCs w:val="24"/>
        </w:rPr>
        <w:t xml:space="preserve"> TL ile yatan hasta grubunda olurken ez az gelir ise </w:t>
      </w:r>
      <w:r w:rsidR="00A55E6D" w:rsidRPr="006650BE">
        <w:rPr>
          <w:rFonts w:ascii="Times New Roman" w:hAnsi="Times New Roman" w:cs="Times New Roman"/>
          <w:sz w:val="24"/>
          <w:szCs w:val="24"/>
        </w:rPr>
        <w:fldChar w:fldCharType="begin"/>
      </w:r>
      <w:r w:rsidR="006650BE" w:rsidRPr="006650BE">
        <w:rPr>
          <w:rFonts w:ascii="Times New Roman" w:hAnsi="Times New Roman" w:cs="Times New Roman"/>
          <w:sz w:val="24"/>
          <w:szCs w:val="24"/>
        </w:rPr>
        <w:instrText xml:space="preserve"> =SUM(ABOVE) </w:instrText>
      </w:r>
      <w:r w:rsidR="00A55E6D" w:rsidRPr="006650BE">
        <w:rPr>
          <w:rFonts w:ascii="Times New Roman" w:hAnsi="Times New Roman" w:cs="Times New Roman"/>
          <w:sz w:val="24"/>
          <w:szCs w:val="24"/>
        </w:rPr>
        <w:fldChar w:fldCharType="separate"/>
      </w:r>
      <w:r w:rsidR="006650BE" w:rsidRPr="006650BE">
        <w:rPr>
          <w:rFonts w:ascii="Times New Roman" w:hAnsi="Times New Roman" w:cs="Times New Roman"/>
          <w:noProof/>
          <w:sz w:val="24"/>
          <w:szCs w:val="24"/>
        </w:rPr>
        <w:t>6.170,25</w:t>
      </w:r>
      <w:r w:rsidR="00A55E6D" w:rsidRPr="006650BE">
        <w:rPr>
          <w:rFonts w:ascii="Times New Roman" w:hAnsi="Times New Roman" w:cs="Times New Roman"/>
          <w:sz w:val="24"/>
          <w:szCs w:val="24"/>
        </w:rPr>
        <w:fldChar w:fldCharType="end"/>
      </w:r>
      <w:r w:rsidR="006650BE" w:rsidRPr="006650BE">
        <w:rPr>
          <w:rFonts w:ascii="Times New Roman" w:hAnsi="Times New Roman" w:cs="Times New Roman"/>
          <w:sz w:val="24"/>
          <w:szCs w:val="24"/>
        </w:rPr>
        <w:t xml:space="preserve"> TL ile günübirlik hasta grubunda gerçekleşmiş olup toplamda ise 712.570,27 TL gelir gerçekleşmiştir.</w:t>
      </w:r>
    </w:p>
    <w:p w:rsidR="00045863" w:rsidRDefault="00045863" w:rsidP="00045863">
      <w:pPr>
        <w:ind w:firstLine="709"/>
        <w:rPr>
          <w:rFonts w:ascii="Times New Roman" w:hAnsi="Times New Roman" w:cs="Times New Roman"/>
          <w:sz w:val="24"/>
          <w:szCs w:val="24"/>
        </w:rPr>
      </w:pPr>
    </w:p>
    <w:p w:rsidR="00045863" w:rsidRDefault="00045863" w:rsidP="00045863">
      <w:pPr>
        <w:ind w:firstLine="709"/>
        <w:rPr>
          <w:rFonts w:ascii="Times New Roman" w:hAnsi="Times New Roman" w:cs="Times New Roman"/>
          <w:sz w:val="24"/>
          <w:szCs w:val="24"/>
        </w:rPr>
      </w:pPr>
    </w:p>
    <w:p w:rsidR="00045863" w:rsidRDefault="00045863" w:rsidP="00045863">
      <w:pPr>
        <w:ind w:firstLine="709"/>
        <w:rPr>
          <w:rFonts w:ascii="Times New Roman" w:hAnsi="Times New Roman" w:cs="Times New Roman"/>
          <w:sz w:val="24"/>
          <w:szCs w:val="24"/>
        </w:rPr>
      </w:pPr>
    </w:p>
    <w:p w:rsidR="003C0B9B" w:rsidRPr="00045863" w:rsidRDefault="00DE3A2D" w:rsidP="006650BE">
      <w:pPr>
        <w:pStyle w:val="Balk5"/>
        <w:ind w:firstLine="709"/>
        <w:rPr>
          <w:sz w:val="20"/>
          <w:szCs w:val="20"/>
        </w:rPr>
      </w:pPr>
      <w:bookmarkStart w:id="422" w:name="_Toc43931555"/>
      <w:bookmarkStart w:id="423" w:name="_Toc43996200"/>
      <w:bookmarkStart w:id="424" w:name="_Toc44065328"/>
      <w:bookmarkStart w:id="425" w:name="_Toc44795483"/>
      <w:r>
        <w:rPr>
          <w:bCs/>
        </w:rPr>
        <w:lastRenderedPageBreak/>
        <w:t>3.</w:t>
      </w:r>
      <w:r w:rsidR="00C0756A">
        <w:rPr>
          <w:bCs/>
        </w:rPr>
        <w:t>2.4</w:t>
      </w:r>
      <w:r w:rsidR="003C0B9B" w:rsidRPr="00045863">
        <w:rPr>
          <w:bCs/>
        </w:rPr>
        <w:t xml:space="preserve">.1.18. </w:t>
      </w:r>
      <w:r w:rsidR="003C0B9B" w:rsidRPr="00045863">
        <w:t>Nöroloji Poliklinik Gelir Kalemleri</w:t>
      </w:r>
      <w:bookmarkEnd w:id="422"/>
      <w:bookmarkEnd w:id="423"/>
      <w:bookmarkEnd w:id="424"/>
      <w:bookmarkEnd w:id="425"/>
    </w:p>
    <w:p w:rsidR="00F11D47" w:rsidRDefault="00F11D47" w:rsidP="00045863">
      <w:pPr>
        <w:ind w:firstLine="709"/>
        <w:rPr>
          <w:rFonts w:ascii="Times New Roman" w:hAnsi="Times New Roman" w:cs="Times New Roman"/>
          <w:bCs/>
          <w:sz w:val="24"/>
          <w:szCs w:val="24"/>
        </w:rPr>
      </w:pPr>
      <w:r>
        <w:rPr>
          <w:rFonts w:ascii="Times New Roman" w:hAnsi="Times New Roman" w:cs="Times New Roman"/>
          <w:sz w:val="24"/>
          <w:szCs w:val="24"/>
        </w:rPr>
        <w:t xml:space="preserve">Nöroloji polikliniğinden </w:t>
      </w:r>
      <w:r w:rsidR="00045863">
        <w:rPr>
          <w:rFonts w:ascii="Times New Roman" w:hAnsi="Times New Roman" w:cs="Times New Roman"/>
          <w:sz w:val="24"/>
          <w:szCs w:val="24"/>
        </w:rPr>
        <w:t>elde ed</w:t>
      </w:r>
      <w:r w:rsidR="00080E3A">
        <w:rPr>
          <w:rFonts w:ascii="Times New Roman" w:hAnsi="Times New Roman" w:cs="Times New Roman"/>
          <w:sz w:val="24"/>
          <w:szCs w:val="24"/>
        </w:rPr>
        <w:t>il</w:t>
      </w:r>
      <w:r w:rsidR="00BB2AD2">
        <w:rPr>
          <w:rFonts w:ascii="Times New Roman" w:hAnsi="Times New Roman" w:cs="Times New Roman"/>
          <w:sz w:val="24"/>
          <w:szCs w:val="24"/>
        </w:rPr>
        <w:t>en gelirler aşağı</w:t>
      </w:r>
      <w:r w:rsidR="00630ED9">
        <w:rPr>
          <w:rFonts w:ascii="Times New Roman" w:hAnsi="Times New Roman" w:cs="Times New Roman"/>
          <w:sz w:val="24"/>
          <w:szCs w:val="24"/>
        </w:rPr>
        <w:t>daki Tablo 30</w:t>
      </w:r>
      <w:r w:rsidR="00045863">
        <w:rPr>
          <w:rFonts w:ascii="Times New Roman" w:hAnsi="Times New Roman" w:cs="Times New Roman"/>
          <w:sz w:val="24"/>
          <w:szCs w:val="24"/>
        </w:rPr>
        <w:t>’</w:t>
      </w:r>
      <w:r w:rsidR="00BB2AD2">
        <w:rPr>
          <w:rFonts w:ascii="Times New Roman" w:hAnsi="Times New Roman" w:cs="Times New Roman"/>
          <w:sz w:val="24"/>
          <w:szCs w:val="24"/>
        </w:rPr>
        <w:t xml:space="preserve"> d</w:t>
      </w:r>
      <w:r w:rsidR="00630ED9">
        <w:rPr>
          <w:rFonts w:ascii="Times New Roman" w:hAnsi="Times New Roman" w:cs="Times New Roman"/>
          <w:sz w:val="24"/>
          <w:szCs w:val="24"/>
        </w:rPr>
        <w:t>a</w:t>
      </w:r>
      <w:r w:rsidR="00552AB6">
        <w:rPr>
          <w:rFonts w:ascii="Times New Roman" w:hAnsi="Times New Roman" w:cs="Times New Roman"/>
          <w:sz w:val="24"/>
          <w:szCs w:val="24"/>
        </w:rPr>
        <w:t xml:space="preserve"> </w:t>
      </w:r>
      <w:r>
        <w:rPr>
          <w:rFonts w:ascii="Times New Roman" w:hAnsi="Times New Roman" w:cs="Times New Roman"/>
          <w:bCs/>
          <w:sz w:val="24"/>
          <w:szCs w:val="24"/>
        </w:rPr>
        <w:t>aylık olarak gösterilmiştir.</w:t>
      </w:r>
    </w:p>
    <w:p w:rsidR="006A4523" w:rsidRPr="0051355A" w:rsidRDefault="006A4523" w:rsidP="00045863">
      <w:pPr>
        <w:ind w:firstLine="709"/>
        <w:rPr>
          <w:rFonts w:ascii="Times New Roman" w:hAnsi="Times New Roman" w:cs="Times New Roman"/>
          <w:sz w:val="24"/>
          <w:szCs w:val="24"/>
        </w:rPr>
      </w:pPr>
    </w:p>
    <w:p w:rsidR="00553A04" w:rsidRPr="00552AB6" w:rsidRDefault="007C0965" w:rsidP="003A53DA">
      <w:pPr>
        <w:pStyle w:val="ResimYazs"/>
        <w:spacing w:line="360" w:lineRule="auto"/>
        <w:jc w:val="center"/>
        <w:rPr>
          <w:rFonts w:ascii="Times New Roman" w:hAnsi="Times New Roman" w:cs="Times New Roman"/>
          <w:color w:val="000000" w:themeColor="text1"/>
          <w:sz w:val="24"/>
          <w:szCs w:val="24"/>
        </w:rPr>
      </w:pPr>
      <w:bookmarkStart w:id="426" w:name="_Toc42981479"/>
      <w:r w:rsidRPr="00552AB6">
        <w:rPr>
          <w:rFonts w:ascii="Times New Roman" w:hAnsi="Times New Roman" w:cs="Times New Roman"/>
          <w:color w:val="000000" w:themeColor="text1"/>
          <w:sz w:val="24"/>
          <w:szCs w:val="24"/>
        </w:rPr>
        <w:t xml:space="preserve">Tablo </w:t>
      </w:r>
      <w:r w:rsidR="00630ED9" w:rsidRPr="00552AB6">
        <w:rPr>
          <w:rFonts w:ascii="Times New Roman" w:hAnsi="Times New Roman" w:cs="Times New Roman"/>
          <w:color w:val="000000" w:themeColor="text1"/>
          <w:sz w:val="24"/>
          <w:szCs w:val="24"/>
        </w:rPr>
        <w:t>30</w:t>
      </w:r>
      <w:r w:rsidR="00AB459C" w:rsidRPr="00552AB6">
        <w:rPr>
          <w:rFonts w:ascii="Times New Roman" w:hAnsi="Times New Roman" w:cs="Times New Roman"/>
          <w:color w:val="000000" w:themeColor="text1"/>
          <w:sz w:val="24"/>
          <w:szCs w:val="24"/>
        </w:rPr>
        <w:t xml:space="preserve">. </w:t>
      </w:r>
      <w:r w:rsidR="008C7AE6" w:rsidRPr="00552AB6">
        <w:rPr>
          <w:rFonts w:ascii="Times New Roman" w:hAnsi="Times New Roman" w:cs="Times New Roman"/>
          <w:color w:val="000000" w:themeColor="text1"/>
          <w:sz w:val="24"/>
          <w:szCs w:val="24"/>
        </w:rPr>
        <w:t>Nöroloji Gelir Dağıt</w:t>
      </w:r>
      <w:r w:rsidRPr="00552AB6">
        <w:rPr>
          <w:rFonts w:ascii="Times New Roman" w:hAnsi="Times New Roman" w:cs="Times New Roman"/>
          <w:color w:val="000000" w:themeColor="text1"/>
          <w:sz w:val="24"/>
          <w:szCs w:val="24"/>
        </w:rPr>
        <w:t>ım Tablosu</w:t>
      </w:r>
      <w:bookmarkEnd w:id="426"/>
    </w:p>
    <w:tbl>
      <w:tblPr>
        <w:tblStyle w:val="TabloKlavuzu"/>
        <w:tblpPr w:leftFromText="141" w:rightFromText="141" w:vertAnchor="text" w:horzAnchor="margin" w:tblpXSpec="center" w:tblpY="24"/>
        <w:tblW w:w="8539" w:type="dxa"/>
        <w:tblLook w:val="04A0" w:firstRow="1" w:lastRow="0" w:firstColumn="1" w:lastColumn="0" w:noHBand="0" w:noVBand="1"/>
      </w:tblPr>
      <w:tblGrid>
        <w:gridCol w:w="1172"/>
        <w:gridCol w:w="743"/>
        <w:gridCol w:w="1116"/>
        <w:gridCol w:w="728"/>
        <w:gridCol w:w="1016"/>
        <w:gridCol w:w="745"/>
        <w:gridCol w:w="916"/>
        <w:gridCol w:w="987"/>
        <w:gridCol w:w="1116"/>
      </w:tblGrid>
      <w:tr w:rsidR="00553A04" w:rsidRPr="00045863" w:rsidTr="00822809">
        <w:trPr>
          <w:trHeight w:val="20"/>
        </w:trPr>
        <w:tc>
          <w:tcPr>
            <w:tcW w:w="5000" w:type="pct"/>
            <w:gridSpan w:val="9"/>
            <w:tcBorders>
              <w:top w:val="single" w:sz="4" w:space="0" w:color="000000" w:themeColor="text1"/>
            </w:tcBorders>
            <w:vAlign w:val="center"/>
          </w:tcPr>
          <w:p w:rsidR="00553A04" w:rsidRPr="006031F7" w:rsidRDefault="00553A04" w:rsidP="00045863">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Nöroloji Poliklinik Gelir Kalemleri</w:t>
            </w:r>
          </w:p>
        </w:tc>
      </w:tr>
      <w:tr w:rsidR="00553A04" w:rsidRPr="00045863" w:rsidTr="00822809">
        <w:trPr>
          <w:trHeight w:val="20"/>
        </w:trPr>
        <w:tc>
          <w:tcPr>
            <w:tcW w:w="623" w:type="pct"/>
          </w:tcPr>
          <w:p w:rsidR="00553A04" w:rsidRPr="00045863" w:rsidRDefault="00553A04" w:rsidP="00045863">
            <w:pPr>
              <w:spacing w:line="360" w:lineRule="auto"/>
              <w:rPr>
                <w:rFonts w:ascii="Times New Roman" w:hAnsi="Times New Roman" w:cs="Times New Roman"/>
                <w:b/>
                <w:sz w:val="20"/>
                <w:szCs w:val="20"/>
              </w:rPr>
            </w:pPr>
          </w:p>
        </w:tc>
        <w:tc>
          <w:tcPr>
            <w:tcW w:w="1103" w:type="pct"/>
            <w:gridSpan w:val="2"/>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Ayakta Hasta</w:t>
            </w:r>
          </w:p>
        </w:tc>
        <w:tc>
          <w:tcPr>
            <w:tcW w:w="1044" w:type="pct"/>
            <w:gridSpan w:val="2"/>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Yatan Hasta</w:t>
            </w:r>
          </w:p>
        </w:tc>
        <w:tc>
          <w:tcPr>
            <w:tcW w:w="985" w:type="pct"/>
            <w:gridSpan w:val="2"/>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 xml:space="preserve">   Günübirlik Hasta</w:t>
            </w:r>
          </w:p>
        </w:tc>
        <w:tc>
          <w:tcPr>
            <w:tcW w:w="1245" w:type="pct"/>
            <w:gridSpan w:val="2"/>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Genel Toplam</w:t>
            </w:r>
          </w:p>
        </w:tc>
      </w:tr>
      <w:tr w:rsidR="00553A04" w:rsidRPr="00045863" w:rsidTr="00242DEC">
        <w:trPr>
          <w:trHeight w:val="20"/>
        </w:trPr>
        <w:tc>
          <w:tcPr>
            <w:tcW w:w="623" w:type="pct"/>
            <w:vAlign w:val="center"/>
          </w:tcPr>
          <w:p w:rsidR="00553A04" w:rsidRPr="00045863" w:rsidRDefault="00553A04" w:rsidP="00242DEC">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AYLAR</w:t>
            </w:r>
          </w:p>
        </w:tc>
        <w:tc>
          <w:tcPr>
            <w:tcW w:w="449"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Hasta Sayısı</w:t>
            </w:r>
          </w:p>
        </w:tc>
        <w:tc>
          <w:tcPr>
            <w:tcW w:w="65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Tutar</w:t>
            </w:r>
          </w:p>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(TL)</w:t>
            </w:r>
          </w:p>
        </w:tc>
        <w:tc>
          <w:tcPr>
            <w:tcW w:w="449"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Hasta Sayısı</w:t>
            </w:r>
          </w:p>
        </w:tc>
        <w:tc>
          <w:tcPr>
            <w:tcW w:w="595"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Tutar</w:t>
            </w:r>
          </w:p>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(TL)</w:t>
            </w:r>
          </w:p>
        </w:tc>
        <w:tc>
          <w:tcPr>
            <w:tcW w:w="449"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Hasta Sayısı</w:t>
            </w:r>
          </w:p>
        </w:tc>
        <w:tc>
          <w:tcPr>
            <w:tcW w:w="536"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Tutar</w:t>
            </w:r>
          </w:p>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(TL)</w:t>
            </w:r>
          </w:p>
        </w:tc>
        <w:tc>
          <w:tcPr>
            <w:tcW w:w="591" w:type="pct"/>
            <w:tcBorders>
              <w:bottom w:val="single" w:sz="4" w:space="0" w:color="auto"/>
              <w:right w:val="single" w:sz="4" w:space="0" w:color="auto"/>
            </w:tcBorders>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Toplam Hasta Sayısı</w:t>
            </w:r>
          </w:p>
        </w:tc>
        <w:tc>
          <w:tcPr>
            <w:tcW w:w="653" w:type="pct"/>
            <w:tcBorders>
              <w:left w:val="single" w:sz="4" w:space="0" w:color="auto"/>
            </w:tcBorders>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Toplam Tutar</w:t>
            </w:r>
          </w:p>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(TL)</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OCAK</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634</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25.889,84</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9</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11.095,91</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15</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2.028,68</w:t>
            </w:r>
          </w:p>
        </w:tc>
        <w:tc>
          <w:tcPr>
            <w:tcW w:w="591" w:type="pct"/>
            <w:tcBorders>
              <w:top w:val="single" w:sz="4" w:space="0" w:color="auto"/>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658</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39</w:t>
            </w:r>
            <w:r w:rsidR="008A2F02">
              <w:rPr>
                <w:rFonts w:ascii="Times New Roman" w:hAnsi="Times New Roman" w:cs="Times New Roman"/>
                <w:color w:val="000000"/>
                <w:sz w:val="20"/>
                <w:szCs w:val="20"/>
              </w:rPr>
              <w:t>.</w:t>
            </w:r>
            <w:r w:rsidRPr="00045863">
              <w:rPr>
                <w:rFonts w:ascii="Times New Roman" w:hAnsi="Times New Roman" w:cs="Times New Roman"/>
                <w:color w:val="000000"/>
                <w:sz w:val="20"/>
                <w:szCs w:val="20"/>
              </w:rPr>
              <w:t>014,43</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ŞUBAT</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745</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33.154,85</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6</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9.012,87</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751</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42</w:t>
            </w:r>
            <w:r w:rsidR="008A2F02">
              <w:rPr>
                <w:rFonts w:ascii="Times New Roman" w:hAnsi="Times New Roman" w:cs="Times New Roman"/>
                <w:color w:val="000000"/>
                <w:sz w:val="20"/>
                <w:szCs w:val="20"/>
              </w:rPr>
              <w:t>.</w:t>
            </w:r>
            <w:r w:rsidRPr="00045863">
              <w:rPr>
                <w:rFonts w:ascii="Times New Roman" w:hAnsi="Times New Roman" w:cs="Times New Roman"/>
                <w:color w:val="000000"/>
                <w:sz w:val="20"/>
                <w:szCs w:val="20"/>
              </w:rPr>
              <w:t>167,72</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MART</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715</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29.842,29</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3</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2.902,84</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1.424,60</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719</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34</w:t>
            </w:r>
            <w:r w:rsidR="008A2F02">
              <w:rPr>
                <w:rFonts w:ascii="Times New Roman" w:hAnsi="Times New Roman" w:cs="Times New Roman"/>
                <w:color w:val="000000"/>
                <w:sz w:val="20"/>
                <w:szCs w:val="20"/>
              </w:rPr>
              <w:t>.</w:t>
            </w:r>
            <w:r w:rsidRPr="00045863">
              <w:rPr>
                <w:rFonts w:ascii="Times New Roman" w:hAnsi="Times New Roman" w:cs="Times New Roman"/>
                <w:color w:val="000000"/>
                <w:sz w:val="20"/>
                <w:szCs w:val="20"/>
              </w:rPr>
              <w:t>169,73</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NİSAN</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514</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22.071,68</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2</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990,70</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17,94</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517</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23</w:t>
            </w:r>
            <w:r w:rsidR="008A2F02">
              <w:rPr>
                <w:rFonts w:ascii="Times New Roman" w:hAnsi="Times New Roman" w:cs="Times New Roman"/>
                <w:color w:val="000000"/>
                <w:sz w:val="20"/>
                <w:szCs w:val="20"/>
              </w:rPr>
              <w:t>.</w:t>
            </w:r>
            <w:r w:rsidRPr="00045863">
              <w:rPr>
                <w:rFonts w:ascii="Times New Roman" w:hAnsi="Times New Roman" w:cs="Times New Roman"/>
                <w:color w:val="000000"/>
                <w:sz w:val="20"/>
                <w:szCs w:val="20"/>
              </w:rPr>
              <w:t>080,32</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MAYIS</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733</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27.311,91</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7</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6.464,26</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94,65</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741</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33</w:t>
            </w:r>
            <w:r w:rsidR="008A2F02">
              <w:rPr>
                <w:rFonts w:ascii="Times New Roman" w:hAnsi="Times New Roman" w:cs="Times New Roman"/>
                <w:color w:val="000000"/>
                <w:sz w:val="20"/>
                <w:szCs w:val="20"/>
              </w:rPr>
              <w:t>.</w:t>
            </w:r>
            <w:r w:rsidRPr="00045863">
              <w:rPr>
                <w:rFonts w:ascii="Times New Roman" w:hAnsi="Times New Roman" w:cs="Times New Roman"/>
                <w:color w:val="000000"/>
                <w:sz w:val="20"/>
                <w:szCs w:val="20"/>
              </w:rPr>
              <w:t>870,82</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HAZİRAN</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638</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26.351,82</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13</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20.913,81</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651</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47</w:t>
            </w:r>
            <w:r w:rsidR="008A2F02">
              <w:rPr>
                <w:rFonts w:ascii="Times New Roman" w:hAnsi="Times New Roman" w:cs="Times New Roman"/>
                <w:color w:val="000000"/>
                <w:sz w:val="20"/>
                <w:szCs w:val="20"/>
              </w:rPr>
              <w:t>.</w:t>
            </w:r>
            <w:r w:rsidRPr="00045863">
              <w:rPr>
                <w:rFonts w:ascii="Times New Roman" w:hAnsi="Times New Roman" w:cs="Times New Roman"/>
                <w:color w:val="000000"/>
                <w:sz w:val="20"/>
                <w:szCs w:val="20"/>
              </w:rPr>
              <w:t>265,63</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TEMMUZ</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582</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21.923,99</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1.526,63</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583</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23</w:t>
            </w:r>
            <w:r w:rsidR="008A2F02">
              <w:rPr>
                <w:rFonts w:ascii="Times New Roman" w:hAnsi="Times New Roman" w:cs="Times New Roman"/>
                <w:color w:val="000000"/>
                <w:sz w:val="20"/>
                <w:szCs w:val="20"/>
              </w:rPr>
              <w:t>.</w:t>
            </w:r>
            <w:r w:rsidRPr="00045863">
              <w:rPr>
                <w:rFonts w:ascii="Times New Roman" w:hAnsi="Times New Roman" w:cs="Times New Roman"/>
                <w:color w:val="000000"/>
                <w:sz w:val="20"/>
                <w:szCs w:val="20"/>
              </w:rPr>
              <w:t>450,62</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AĞUSTOS</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828</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33.211,62</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15</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13.117,05</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2</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301,71</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845</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46</w:t>
            </w:r>
            <w:r w:rsidR="008A2F02">
              <w:rPr>
                <w:rFonts w:ascii="Times New Roman" w:hAnsi="Times New Roman" w:cs="Times New Roman"/>
                <w:color w:val="000000"/>
                <w:sz w:val="20"/>
                <w:szCs w:val="20"/>
              </w:rPr>
              <w:t>.</w:t>
            </w:r>
            <w:r w:rsidRPr="00045863">
              <w:rPr>
                <w:rFonts w:ascii="Times New Roman" w:hAnsi="Times New Roman" w:cs="Times New Roman"/>
                <w:color w:val="000000"/>
                <w:sz w:val="20"/>
                <w:szCs w:val="20"/>
              </w:rPr>
              <w:t>630,38</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EYLÜL</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66</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3.277,93</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4</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1.779,38</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70</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5</w:t>
            </w:r>
            <w:r w:rsidR="008A2F02">
              <w:rPr>
                <w:rFonts w:ascii="Times New Roman" w:hAnsi="Times New Roman" w:cs="Times New Roman"/>
                <w:color w:val="000000"/>
                <w:sz w:val="20"/>
                <w:szCs w:val="20"/>
              </w:rPr>
              <w:t>.</w:t>
            </w:r>
            <w:r w:rsidRPr="00045863">
              <w:rPr>
                <w:rFonts w:ascii="Times New Roman" w:hAnsi="Times New Roman" w:cs="Times New Roman"/>
                <w:color w:val="000000"/>
                <w:sz w:val="20"/>
                <w:szCs w:val="20"/>
              </w:rPr>
              <w:t>057,31</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EKİM</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0</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0,00</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KASIM</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0</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0,00</w:t>
            </w:r>
          </w:p>
        </w:tc>
      </w:tr>
      <w:tr w:rsidR="00553A04" w:rsidRPr="00045863" w:rsidTr="00822809">
        <w:trPr>
          <w:trHeight w:val="20"/>
        </w:trPr>
        <w:tc>
          <w:tcPr>
            <w:tcW w:w="623" w:type="pct"/>
          </w:tcPr>
          <w:p w:rsidR="00553A04" w:rsidRPr="00045863" w:rsidRDefault="00553A04" w:rsidP="00045863">
            <w:pPr>
              <w:spacing w:line="360" w:lineRule="auto"/>
              <w:jc w:val="center"/>
              <w:rPr>
                <w:rFonts w:ascii="Times New Roman" w:hAnsi="Times New Roman" w:cs="Times New Roman"/>
                <w:b/>
                <w:sz w:val="20"/>
                <w:szCs w:val="20"/>
              </w:rPr>
            </w:pPr>
            <w:r w:rsidRPr="00045863">
              <w:rPr>
                <w:rFonts w:ascii="Times New Roman" w:hAnsi="Times New Roman" w:cs="Times New Roman"/>
                <w:b/>
                <w:sz w:val="20"/>
                <w:szCs w:val="20"/>
              </w:rPr>
              <w:t>ARALIK</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653"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95"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449" w:type="pct"/>
          </w:tcPr>
          <w:p w:rsidR="00553A04" w:rsidRPr="00045863" w:rsidRDefault="00553A04" w:rsidP="00045863">
            <w:pPr>
              <w:spacing w:line="360" w:lineRule="auto"/>
              <w:jc w:val="center"/>
              <w:rPr>
                <w:rFonts w:ascii="Times New Roman" w:hAnsi="Times New Roman" w:cs="Times New Roman"/>
                <w:sz w:val="20"/>
                <w:szCs w:val="20"/>
              </w:rPr>
            </w:pPr>
            <w:r w:rsidRPr="00045863">
              <w:rPr>
                <w:rFonts w:ascii="Times New Roman" w:hAnsi="Times New Roman" w:cs="Times New Roman"/>
                <w:sz w:val="20"/>
                <w:szCs w:val="20"/>
              </w:rPr>
              <w:t>0</w:t>
            </w:r>
          </w:p>
        </w:tc>
        <w:tc>
          <w:tcPr>
            <w:tcW w:w="536" w:type="pct"/>
          </w:tcPr>
          <w:p w:rsidR="00553A04" w:rsidRPr="00045863" w:rsidRDefault="00553A04" w:rsidP="00045863">
            <w:pPr>
              <w:spacing w:line="360" w:lineRule="auto"/>
              <w:jc w:val="right"/>
              <w:rPr>
                <w:rFonts w:ascii="Times New Roman" w:hAnsi="Times New Roman" w:cs="Times New Roman"/>
                <w:sz w:val="20"/>
                <w:szCs w:val="20"/>
              </w:rPr>
            </w:pPr>
            <w:r w:rsidRPr="00045863">
              <w:rPr>
                <w:rFonts w:ascii="Times New Roman" w:hAnsi="Times New Roman" w:cs="Times New Roman"/>
                <w:sz w:val="20"/>
                <w:szCs w:val="20"/>
              </w:rPr>
              <w:t>0</w:t>
            </w:r>
          </w:p>
        </w:tc>
        <w:tc>
          <w:tcPr>
            <w:tcW w:w="591" w:type="pct"/>
            <w:tcBorders>
              <w:right w:val="single" w:sz="4" w:space="0" w:color="auto"/>
            </w:tcBorders>
            <w:vAlign w:val="bottom"/>
          </w:tcPr>
          <w:p w:rsidR="00553A04" w:rsidRPr="00045863" w:rsidRDefault="00553A04" w:rsidP="00045863">
            <w:pPr>
              <w:spacing w:line="360" w:lineRule="auto"/>
              <w:jc w:val="center"/>
              <w:rPr>
                <w:rFonts w:ascii="Times New Roman" w:hAnsi="Times New Roman" w:cs="Times New Roman"/>
                <w:color w:val="000000"/>
                <w:sz w:val="20"/>
                <w:szCs w:val="20"/>
              </w:rPr>
            </w:pPr>
            <w:r w:rsidRPr="00045863">
              <w:rPr>
                <w:rFonts w:ascii="Times New Roman" w:hAnsi="Times New Roman" w:cs="Times New Roman"/>
                <w:color w:val="000000"/>
                <w:sz w:val="20"/>
                <w:szCs w:val="20"/>
              </w:rPr>
              <w:t>0</w:t>
            </w:r>
          </w:p>
        </w:tc>
        <w:tc>
          <w:tcPr>
            <w:tcW w:w="653" w:type="pct"/>
            <w:tcBorders>
              <w:left w:val="single" w:sz="4" w:space="0" w:color="auto"/>
            </w:tcBorders>
            <w:vAlign w:val="bottom"/>
          </w:tcPr>
          <w:p w:rsidR="00553A04" w:rsidRPr="00045863" w:rsidRDefault="00553A04" w:rsidP="00045863">
            <w:pPr>
              <w:spacing w:line="360" w:lineRule="auto"/>
              <w:jc w:val="right"/>
              <w:rPr>
                <w:rFonts w:ascii="Times New Roman" w:hAnsi="Times New Roman" w:cs="Times New Roman"/>
                <w:color w:val="000000"/>
                <w:sz w:val="20"/>
                <w:szCs w:val="20"/>
              </w:rPr>
            </w:pPr>
            <w:r w:rsidRPr="00045863">
              <w:rPr>
                <w:rFonts w:ascii="Times New Roman" w:hAnsi="Times New Roman" w:cs="Times New Roman"/>
                <w:color w:val="000000"/>
                <w:sz w:val="20"/>
                <w:szCs w:val="20"/>
              </w:rPr>
              <w:t>0,00</w:t>
            </w:r>
          </w:p>
        </w:tc>
      </w:tr>
      <w:tr w:rsidR="00553A04" w:rsidRPr="00045863" w:rsidTr="00822809">
        <w:trPr>
          <w:trHeight w:val="20"/>
        </w:trPr>
        <w:tc>
          <w:tcPr>
            <w:tcW w:w="623" w:type="pct"/>
            <w:vAlign w:val="center"/>
          </w:tcPr>
          <w:p w:rsidR="00553A04" w:rsidRPr="008A2F02" w:rsidRDefault="00553A04" w:rsidP="008A2F02">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t>TOPLAM</w:t>
            </w:r>
          </w:p>
        </w:tc>
        <w:tc>
          <w:tcPr>
            <w:tcW w:w="449" w:type="pct"/>
            <w:vAlign w:val="center"/>
          </w:tcPr>
          <w:p w:rsidR="00553A04" w:rsidRPr="008A2F02" w:rsidRDefault="00A55E6D" w:rsidP="008A2F02">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553A04"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553A04" w:rsidRPr="008A2F02">
              <w:rPr>
                <w:rFonts w:ascii="Times New Roman" w:hAnsi="Times New Roman" w:cs="Times New Roman"/>
                <w:b/>
                <w:noProof/>
                <w:sz w:val="20"/>
                <w:szCs w:val="20"/>
              </w:rPr>
              <w:t>5</w:t>
            </w:r>
            <w:r w:rsidR="008A2F02">
              <w:rPr>
                <w:rFonts w:ascii="Times New Roman" w:hAnsi="Times New Roman" w:cs="Times New Roman"/>
                <w:b/>
                <w:noProof/>
                <w:sz w:val="20"/>
                <w:szCs w:val="20"/>
              </w:rPr>
              <w:t>.</w:t>
            </w:r>
            <w:r w:rsidR="00553A04" w:rsidRPr="008A2F02">
              <w:rPr>
                <w:rFonts w:ascii="Times New Roman" w:hAnsi="Times New Roman" w:cs="Times New Roman"/>
                <w:b/>
                <w:noProof/>
                <w:sz w:val="20"/>
                <w:szCs w:val="20"/>
              </w:rPr>
              <w:t>455</w:t>
            </w:r>
            <w:r w:rsidRPr="008A2F02">
              <w:rPr>
                <w:rFonts w:ascii="Times New Roman" w:hAnsi="Times New Roman" w:cs="Times New Roman"/>
                <w:b/>
                <w:sz w:val="20"/>
                <w:szCs w:val="20"/>
              </w:rPr>
              <w:fldChar w:fldCharType="end"/>
            </w:r>
          </w:p>
        </w:tc>
        <w:tc>
          <w:tcPr>
            <w:tcW w:w="653" w:type="pct"/>
            <w:vAlign w:val="center"/>
          </w:tcPr>
          <w:p w:rsidR="00553A04" w:rsidRPr="008A2F02" w:rsidRDefault="00A55E6D" w:rsidP="008A2F02">
            <w:pPr>
              <w:spacing w:line="360" w:lineRule="auto"/>
              <w:jc w:val="right"/>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553A04"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476D56" w:rsidRPr="008A2F02">
              <w:rPr>
                <w:rFonts w:ascii="Times New Roman" w:hAnsi="Times New Roman" w:cs="Times New Roman"/>
                <w:b/>
                <w:noProof/>
                <w:sz w:val="20"/>
                <w:szCs w:val="20"/>
              </w:rPr>
              <w:t>223</w:t>
            </w:r>
            <w:r w:rsidR="008A2F02">
              <w:rPr>
                <w:rFonts w:ascii="Times New Roman" w:hAnsi="Times New Roman" w:cs="Times New Roman"/>
                <w:b/>
                <w:noProof/>
                <w:sz w:val="20"/>
                <w:szCs w:val="20"/>
              </w:rPr>
              <w:t>.</w:t>
            </w:r>
            <w:r w:rsidR="00553A04" w:rsidRPr="008A2F02">
              <w:rPr>
                <w:rFonts w:ascii="Times New Roman" w:hAnsi="Times New Roman" w:cs="Times New Roman"/>
                <w:b/>
                <w:noProof/>
                <w:sz w:val="20"/>
                <w:szCs w:val="20"/>
              </w:rPr>
              <w:t>035,93</w:t>
            </w:r>
            <w:r w:rsidRPr="008A2F02">
              <w:rPr>
                <w:rFonts w:ascii="Times New Roman" w:hAnsi="Times New Roman" w:cs="Times New Roman"/>
                <w:b/>
                <w:sz w:val="20"/>
                <w:szCs w:val="20"/>
              </w:rPr>
              <w:fldChar w:fldCharType="end"/>
            </w:r>
          </w:p>
        </w:tc>
        <w:tc>
          <w:tcPr>
            <w:tcW w:w="449" w:type="pct"/>
            <w:vAlign w:val="center"/>
          </w:tcPr>
          <w:p w:rsidR="00553A04" w:rsidRPr="008A2F02" w:rsidRDefault="00A55E6D" w:rsidP="008A2F02">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553A04"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553A04" w:rsidRPr="008A2F02">
              <w:rPr>
                <w:rFonts w:ascii="Times New Roman" w:hAnsi="Times New Roman" w:cs="Times New Roman"/>
                <w:b/>
                <w:noProof/>
                <w:sz w:val="20"/>
                <w:szCs w:val="20"/>
              </w:rPr>
              <w:t>60</w:t>
            </w:r>
            <w:r w:rsidRPr="008A2F02">
              <w:rPr>
                <w:rFonts w:ascii="Times New Roman" w:hAnsi="Times New Roman" w:cs="Times New Roman"/>
                <w:b/>
                <w:sz w:val="20"/>
                <w:szCs w:val="20"/>
              </w:rPr>
              <w:fldChar w:fldCharType="end"/>
            </w:r>
          </w:p>
        </w:tc>
        <w:tc>
          <w:tcPr>
            <w:tcW w:w="595" w:type="pct"/>
            <w:vAlign w:val="center"/>
          </w:tcPr>
          <w:p w:rsidR="00553A04" w:rsidRPr="008A2F02" w:rsidRDefault="00A55E6D" w:rsidP="008A2F02">
            <w:pPr>
              <w:spacing w:line="360" w:lineRule="auto"/>
              <w:jc w:val="right"/>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553A04"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553A04" w:rsidRPr="008A2F02">
              <w:rPr>
                <w:rFonts w:ascii="Times New Roman" w:hAnsi="Times New Roman" w:cs="Times New Roman"/>
                <w:b/>
                <w:noProof/>
                <w:sz w:val="20"/>
                <w:szCs w:val="20"/>
              </w:rPr>
              <w:t>67.803,45</w:t>
            </w:r>
            <w:r w:rsidRPr="008A2F02">
              <w:rPr>
                <w:rFonts w:ascii="Times New Roman" w:hAnsi="Times New Roman" w:cs="Times New Roman"/>
                <w:b/>
                <w:sz w:val="20"/>
                <w:szCs w:val="20"/>
              </w:rPr>
              <w:fldChar w:fldCharType="end"/>
            </w:r>
          </w:p>
        </w:tc>
        <w:tc>
          <w:tcPr>
            <w:tcW w:w="449" w:type="pct"/>
            <w:vAlign w:val="center"/>
          </w:tcPr>
          <w:p w:rsidR="00553A04" w:rsidRPr="008A2F02" w:rsidRDefault="00A55E6D" w:rsidP="008A2F02">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553A04"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553A04" w:rsidRPr="008A2F02">
              <w:rPr>
                <w:rFonts w:ascii="Times New Roman" w:hAnsi="Times New Roman" w:cs="Times New Roman"/>
                <w:b/>
                <w:noProof/>
                <w:sz w:val="20"/>
                <w:szCs w:val="20"/>
              </w:rPr>
              <w:t>20</w:t>
            </w:r>
            <w:r w:rsidRPr="008A2F02">
              <w:rPr>
                <w:rFonts w:ascii="Times New Roman" w:hAnsi="Times New Roman" w:cs="Times New Roman"/>
                <w:b/>
                <w:sz w:val="20"/>
                <w:szCs w:val="20"/>
              </w:rPr>
              <w:fldChar w:fldCharType="end"/>
            </w:r>
          </w:p>
        </w:tc>
        <w:tc>
          <w:tcPr>
            <w:tcW w:w="536" w:type="pct"/>
            <w:vAlign w:val="center"/>
          </w:tcPr>
          <w:p w:rsidR="00553A04" w:rsidRPr="008A2F02" w:rsidRDefault="00A55E6D" w:rsidP="008A2F02">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553A04"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553A04" w:rsidRPr="008A2F02">
              <w:rPr>
                <w:rFonts w:ascii="Times New Roman" w:hAnsi="Times New Roman" w:cs="Times New Roman"/>
                <w:b/>
                <w:noProof/>
                <w:sz w:val="20"/>
                <w:szCs w:val="20"/>
              </w:rPr>
              <w:t>3.867,58</w:t>
            </w:r>
            <w:r w:rsidRPr="008A2F02">
              <w:rPr>
                <w:rFonts w:ascii="Times New Roman" w:hAnsi="Times New Roman" w:cs="Times New Roman"/>
                <w:b/>
                <w:sz w:val="20"/>
                <w:szCs w:val="20"/>
              </w:rPr>
              <w:fldChar w:fldCharType="end"/>
            </w:r>
          </w:p>
        </w:tc>
        <w:tc>
          <w:tcPr>
            <w:tcW w:w="591" w:type="pct"/>
            <w:tcBorders>
              <w:right w:val="single" w:sz="4" w:space="0" w:color="auto"/>
            </w:tcBorders>
            <w:vAlign w:val="center"/>
          </w:tcPr>
          <w:p w:rsidR="00553A04" w:rsidRPr="008A2F02" w:rsidRDefault="00553A04" w:rsidP="008A2F02">
            <w:pPr>
              <w:spacing w:line="360" w:lineRule="auto"/>
              <w:jc w:val="center"/>
              <w:rPr>
                <w:rFonts w:ascii="Times New Roman" w:hAnsi="Times New Roman" w:cs="Times New Roman"/>
                <w:b/>
                <w:color w:val="000000"/>
                <w:sz w:val="20"/>
                <w:szCs w:val="20"/>
              </w:rPr>
            </w:pPr>
            <w:r w:rsidRPr="008A2F02">
              <w:rPr>
                <w:rFonts w:ascii="Times New Roman" w:hAnsi="Times New Roman" w:cs="Times New Roman"/>
                <w:b/>
                <w:color w:val="000000"/>
                <w:sz w:val="20"/>
                <w:szCs w:val="20"/>
              </w:rPr>
              <w:t>5</w:t>
            </w:r>
            <w:r w:rsidR="008A2F02">
              <w:rPr>
                <w:rFonts w:ascii="Times New Roman" w:hAnsi="Times New Roman" w:cs="Times New Roman"/>
                <w:b/>
                <w:color w:val="000000"/>
                <w:sz w:val="20"/>
                <w:szCs w:val="20"/>
              </w:rPr>
              <w:t>.</w:t>
            </w:r>
            <w:r w:rsidRPr="008A2F02">
              <w:rPr>
                <w:rFonts w:ascii="Times New Roman" w:hAnsi="Times New Roman" w:cs="Times New Roman"/>
                <w:b/>
                <w:color w:val="000000"/>
                <w:sz w:val="20"/>
                <w:szCs w:val="20"/>
              </w:rPr>
              <w:t>535</w:t>
            </w:r>
          </w:p>
        </w:tc>
        <w:tc>
          <w:tcPr>
            <w:tcW w:w="653" w:type="pct"/>
            <w:tcBorders>
              <w:left w:val="single" w:sz="4" w:space="0" w:color="auto"/>
            </w:tcBorders>
            <w:vAlign w:val="center"/>
          </w:tcPr>
          <w:p w:rsidR="00553A04" w:rsidRPr="008A2F02" w:rsidRDefault="00553A04" w:rsidP="008A2F02">
            <w:pPr>
              <w:spacing w:line="360" w:lineRule="auto"/>
              <w:jc w:val="right"/>
              <w:rPr>
                <w:rFonts w:ascii="Times New Roman" w:hAnsi="Times New Roman" w:cs="Times New Roman"/>
                <w:b/>
                <w:color w:val="000000"/>
                <w:sz w:val="20"/>
                <w:szCs w:val="20"/>
              </w:rPr>
            </w:pPr>
            <w:r w:rsidRPr="008A2F02">
              <w:rPr>
                <w:rFonts w:ascii="Times New Roman" w:hAnsi="Times New Roman" w:cs="Times New Roman"/>
                <w:b/>
                <w:color w:val="000000"/>
                <w:sz w:val="20"/>
                <w:szCs w:val="20"/>
              </w:rPr>
              <w:t>294</w:t>
            </w:r>
            <w:r w:rsidR="00A23898" w:rsidRPr="008A2F02">
              <w:rPr>
                <w:rFonts w:ascii="Times New Roman" w:hAnsi="Times New Roman" w:cs="Times New Roman"/>
                <w:b/>
                <w:color w:val="000000"/>
                <w:sz w:val="20"/>
                <w:szCs w:val="20"/>
              </w:rPr>
              <w:t>.</w:t>
            </w:r>
            <w:r w:rsidRPr="008A2F02">
              <w:rPr>
                <w:rFonts w:ascii="Times New Roman" w:hAnsi="Times New Roman" w:cs="Times New Roman"/>
                <w:b/>
                <w:color w:val="000000"/>
                <w:sz w:val="20"/>
                <w:szCs w:val="20"/>
              </w:rPr>
              <w:t>706,96</w:t>
            </w:r>
          </w:p>
        </w:tc>
      </w:tr>
    </w:tbl>
    <w:p w:rsidR="00BB2AD2" w:rsidRDefault="00BB2AD2" w:rsidP="00045863">
      <w:pPr>
        <w:ind w:firstLine="709"/>
        <w:rPr>
          <w:rFonts w:ascii="Times New Roman" w:hAnsi="Times New Roman" w:cs="Times New Roman"/>
          <w:sz w:val="24"/>
          <w:szCs w:val="24"/>
        </w:rPr>
      </w:pPr>
    </w:p>
    <w:p w:rsidR="00553A04" w:rsidRDefault="00630ED9" w:rsidP="00045863">
      <w:pPr>
        <w:ind w:firstLine="709"/>
        <w:rPr>
          <w:rFonts w:ascii="Times New Roman" w:hAnsi="Times New Roman" w:cs="Times New Roman"/>
          <w:sz w:val="24"/>
          <w:szCs w:val="24"/>
        </w:rPr>
      </w:pPr>
      <w:r>
        <w:rPr>
          <w:rFonts w:ascii="Times New Roman" w:hAnsi="Times New Roman" w:cs="Times New Roman"/>
          <w:sz w:val="24"/>
          <w:szCs w:val="24"/>
        </w:rPr>
        <w:t>Tablo 30’ a</w:t>
      </w:r>
      <w:r w:rsidR="00F11520" w:rsidRPr="0051355A">
        <w:rPr>
          <w:rFonts w:ascii="Times New Roman" w:hAnsi="Times New Roman" w:cs="Times New Roman"/>
          <w:sz w:val="24"/>
          <w:szCs w:val="24"/>
        </w:rPr>
        <w:t xml:space="preserve"> göre</w:t>
      </w:r>
      <w:r w:rsidR="001950F7" w:rsidRPr="0051355A">
        <w:rPr>
          <w:rFonts w:ascii="Times New Roman" w:hAnsi="Times New Roman" w:cs="Times New Roman"/>
          <w:sz w:val="24"/>
          <w:szCs w:val="24"/>
        </w:rPr>
        <w:t xml:space="preserve"> 2019 yılında</w:t>
      </w:r>
      <w:r w:rsidR="00F11520" w:rsidRPr="0051355A">
        <w:rPr>
          <w:rFonts w:ascii="Times New Roman" w:hAnsi="Times New Roman" w:cs="Times New Roman"/>
          <w:sz w:val="24"/>
          <w:szCs w:val="24"/>
        </w:rPr>
        <w:t xml:space="preserve"> nöroloji bölümü</w:t>
      </w:r>
      <w:r w:rsidR="003E3AB9">
        <w:rPr>
          <w:rFonts w:ascii="Times New Roman" w:hAnsi="Times New Roman" w:cs="Times New Roman"/>
          <w:sz w:val="24"/>
          <w:szCs w:val="24"/>
        </w:rPr>
        <w:t>nde</w:t>
      </w:r>
      <w:r w:rsidR="00F11520" w:rsidRPr="0051355A">
        <w:rPr>
          <w:rFonts w:ascii="Times New Roman" w:hAnsi="Times New Roman" w:cs="Times New Roman"/>
          <w:sz w:val="24"/>
          <w:szCs w:val="24"/>
        </w:rPr>
        <w:t>,</w:t>
      </w:r>
      <w:r w:rsidR="00552AB6">
        <w:rPr>
          <w:rFonts w:ascii="Times New Roman" w:hAnsi="Times New Roman" w:cs="Times New Roman"/>
          <w:sz w:val="24"/>
          <w:szCs w:val="24"/>
        </w:rPr>
        <w:t xml:space="preserve"> </w:t>
      </w:r>
      <w:r w:rsidR="003E3AB9">
        <w:rPr>
          <w:rFonts w:ascii="Times New Roman" w:hAnsi="Times New Roman" w:cs="Times New Roman"/>
          <w:sz w:val="24"/>
          <w:szCs w:val="24"/>
        </w:rPr>
        <w:t>ayakta hasta sayısı</w:t>
      </w:r>
      <w:r w:rsidR="0078480E">
        <w:rPr>
          <w:rFonts w:ascii="Times New Roman" w:hAnsi="Times New Roman" w:cs="Times New Roman"/>
          <w:sz w:val="24"/>
          <w:szCs w:val="24"/>
        </w:rPr>
        <w:t xml:space="preserve"> </w:t>
      </w:r>
      <w:r w:rsidR="003E3AB9">
        <w:rPr>
          <w:rFonts w:ascii="Times New Roman" w:hAnsi="Times New Roman" w:cs="Times New Roman"/>
          <w:sz w:val="24"/>
          <w:szCs w:val="24"/>
        </w:rPr>
        <w:t>82</w:t>
      </w:r>
      <w:r w:rsidR="00F11520" w:rsidRPr="0051355A">
        <w:rPr>
          <w:rFonts w:ascii="Times New Roman" w:hAnsi="Times New Roman" w:cs="Times New Roman"/>
          <w:sz w:val="24"/>
          <w:szCs w:val="24"/>
        </w:rPr>
        <w:t xml:space="preserve">8 kişi ile </w:t>
      </w:r>
      <w:r w:rsidR="003E3AB9">
        <w:rPr>
          <w:rFonts w:ascii="Times New Roman" w:hAnsi="Times New Roman" w:cs="Times New Roman"/>
          <w:sz w:val="24"/>
          <w:szCs w:val="24"/>
        </w:rPr>
        <w:t xml:space="preserve">en fazla </w:t>
      </w:r>
      <w:r w:rsidR="00F11520" w:rsidRPr="0051355A">
        <w:rPr>
          <w:rFonts w:ascii="Times New Roman" w:hAnsi="Times New Roman" w:cs="Times New Roman"/>
          <w:sz w:val="24"/>
          <w:szCs w:val="24"/>
        </w:rPr>
        <w:t>ağustos ayı,</w:t>
      </w:r>
      <w:r w:rsidR="00552AB6">
        <w:rPr>
          <w:rFonts w:ascii="Times New Roman" w:hAnsi="Times New Roman" w:cs="Times New Roman"/>
          <w:sz w:val="24"/>
          <w:szCs w:val="24"/>
        </w:rPr>
        <w:t xml:space="preserve"> </w:t>
      </w:r>
      <w:r w:rsidR="00F11520" w:rsidRPr="0051355A">
        <w:rPr>
          <w:rFonts w:ascii="Times New Roman" w:hAnsi="Times New Roman" w:cs="Times New Roman"/>
          <w:sz w:val="24"/>
          <w:szCs w:val="24"/>
        </w:rPr>
        <w:t xml:space="preserve">yatan hasta </w:t>
      </w:r>
      <w:r w:rsidR="003E3AB9">
        <w:rPr>
          <w:rFonts w:ascii="Times New Roman" w:hAnsi="Times New Roman" w:cs="Times New Roman"/>
          <w:sz w:val="24"/>
          <w:szCs w:val="24"/>
        </w:rPr>
        <w:t>sayısında</w:t>
      </w:r>
      <w:r w:rsidR="0078480E">
        <w:rPr>
          <w:rFonts w:ascii="Times New Roman" w:hAnsi="Times New Roman" w:cs="Times New Roman"/>
          <w:sz w:val="24"/>
          <w:szCs w:val="24"/>
        </w:rPr>
        <w:t xml:space="preserve"> 15 kişi ile </w:t>
      </w:r>
      <w:r w:rsidR="003E3AB9">
        <w:rPr>
          <w:rFonts w:ascii="Times New Roman" w:hAnsi="Times New Roman" w:cs="Times New Roman"/>
          <w:sz w:val="24"/>
          <w:szCs w:val="24"/>
        </w:rPr>
        <w:t>en fazla ağustos</w:t>
      </w:r>
      <w:r w:rsidR="006650BE">
        <w:rPr>
          <w:rFonts w:ascii="Times New Roman" w:hAnsi="Times New Roman" w:cs="Times New Roman"/>
          <w:sz w:val="24"/>
          <w:szCs w:val="24"/>
        </w:rPr>
        <w:t xml:space="preserve"> ayı</w:t>
      </w:r>
      <w:r w:rsidR="00F11520" w:rsidRPr="0051355A">
        <w:rPr>
          <w:rFonts w:ascii="Times New Roman" w:hAnsi="Times New Roman" w:cs="Times New Roman"/>
          <w:sz w:val="24"/>
          <w:szCs w:val="24"/>
        </w:rPr>
        <w:t>,</w:t>
      </w:r>
      <w:r w:rsidR="00552AB6">
        <w:rPr>
          <w:rFonts w:ascii="Times New Roman" w:hAnsi="Times New Roman" w:cs="Times New Roman"/>
          <w:sz w:val="24"/>
          <w:szCs w:val="24"/>
        </w:rPr>
        <w:t xml:space="preserve"> </w:t>
      </w:r>
      <w:r w:rsidR="00F11520" w:rsidRPr="0051355A">
        <w:rPr>
          <w:rFonts w:ascii="Times New Roman" w:hAnsi="Times New Roman" w:cs="Times New Roman"/>
          <w:sz w:val="24"/>
          <w:szCs w:val="24"/>
        </w:rPr>
        <w:t xml:space="preserve">günübirlik hasta </w:t>
      </w:r>
      <w:r w:rsidR="003E3AB9">
        <w:rPr>
          <w:rFonts w:ascii="Times New Roman" w:hAnsi="Times New Roman" w:cs="Times New Roman"/>
          <w:sz w:val="24"/>
          <w:szCs w:val="24"/>
        </w:rPr>
        <w:t>sayısında</w:t>
      </w:r>
      <w:r w:rsidR="004D33F8" w:rsidRPr="0051355A">
        <w:rPr>
          <w:rFonts w:ascii="Times New Roman" w:hAnsi="Times New Roman" w:cs="Times New Roman"/>
          <w:sz w:val="24"/>
          <w:szCs w:val="24"/>
        </w:rPr>
        <w:t xml:space="preserve"> 15 kişi ile ocak ayı olmuştur.</w:t>
      </w:r>
      <w:r w:rsidR="00552AB6">
        <w:rPr>
          <w:rFonts w:ascii="Times New Roman" w:hAnsi="Times New Roman" w:cs="Times New Roman"/>
          <w:sz w:val="24"/>
          <w:szCs w:val="24"/>
        </w:rPr>
        <w:t xml:space="preserve"> </w:t>
      </w:r>
      <w:r w:rsidR="00F11520" w:rsidRPr="0051355A">
        <w:rPr>
          <w:rFonts w:ascii="Times New Roman" w:hAnsi="Times New Roman" w:cs="Times New Roman"/>
          <w:sz w:val="24"/>
          <w:szCs w:val="24"/>
        </w:rPr>
        <w:t>Genel olarak bakıldığında 5.535 hastaya hizmet verilmiştir.</w:t>
      </w:r>
      <w:r w:rsidR="00006B01">
        <w:rPr>
          <w:rFonts w:ascii="Times New Roman" w:hAnsi="Times New Roman" w:cs="Times New Roman"/>
          <w:sz w:val="24"/>
          <w:szCs w:val="24"/>
        </w:rPr>
        <w:t xml:space="preserve"> </w:t>
      </w:r>
      <w:r w:rsidR="00F11520" w:rsidRPr="0051355A">
        <w:rPr>
          <w:rFonts w:ascii="Times New Roman" w:hAnsi="Times New Roman" w:cs="Times New Roman"/>
          <w:sz w:val="24"/>
          <w:szCs w:val="24"/>
        </w:rPr>
        <w:t>Bu hizmetin karşılığında a</w:t>
      </w:r>
      <w:r w:rsidR="000C3DC9">
        <w:rPr>
          <w:rFonts w:ascii="Times New Roman" w:hAnsi="Times New Roman" w:cs="Times New Roman"/>
          <w:sz w:val="24"/>
          <w:szCs w:val="24"/>
        </w:rPr>
        <w:t>yakta hasta tutarı 223.035,93 TL,</w:t>
      </w:r>
      <w:r w:rsidR="00F11520" w:rsidRPr="0051355A">
        <w:rPr>
          <w:rFonts w:ascii="Times New Roman" w:hAnsi="Times New Roman" w:cs="Times New Roman"/>
          <w:sz w:val="24"/>
          <w:szCs w:val="24"/>
        </w:rPr>
        <w:t xml:space="preserve"> yatan hasta tutarı 67.803,45 </w:t>
      </w:r>
      <w:r w:rsidR="000C3DC9">
        <w:rPr>
          <w:rFonts w:ascii="Times New Roman" w:hAnsi="Times New Roman" w:cs="Times New Roman"/>
          <w:sz w:val="24"/>
          <w:szCs w:val="24"/>
        </w:rPr>
        <w:t>TL</w:t>
      </w:r>
      <w:r w:rsidR="00F11520" w:rsidRPr="0051355A">
        <w:rPr>
          <w:rFonts w:ascii="Times New Roman" w:hAnsi="Times New Roman" w:cs="Times New Roman"/>
          <w:sz w:val="24"/>
          <w:szCs w:val="24"/>
        </w:rPr>
        <w:t xml:space="preserve"> ve günüb</w:t>
      </w:r>
      <w:r w:rsidR="00065B29" w:rsidRPr="0051355A">
        <w:rPr>
          <w:rFonts w:ascii="Times New Roman" w:hAnsi="Times New Roman" w:cs="Times New Roman"/>
          <w:sz w:val="24"/>
          <w:szCs w:val="24"/>
        </w:rPr>
        <w:t xml:space="preserve">irlik hasta tutarı 3.867,58 </w:t>
      </w:r>
      <w:r w:rsidR="000C3DC9">
        <w:rPr>
          <w:rFonts w:ascii="Times New Roman" w:hAnsi="Times New Roman" w:cs="Times New Roman"/>
          <w:sz w:val="24"/>
          <w:szCs w:val="24"/>
        </w:rPr>
        <w:t>TL</w:t>
      </w:r>
      <w:r w:rsidR="00552AB6">
        <w:rPr>
          <w:rFonts w:ascii="Times New Roman" w:hAnsi="Times New Roman" w:cs="Times New Roman"/>
          <w:sz w:val="24"/>
          <w:szCs w:val="24"/>
        </w:rPr>
        <w:t xml:space="preserve"> </w:t>
      </w:r>
      <w:r w:rsidR="00F11520" w:rsidRPr="0051355A">
        <w:rPr>
          <w:rFonts w:ascii="Times New Roman" w:hAnsi="Times New Roman" w:cs="Times New Roman"/>
          <w:sz w:val="24"/>
          <w:szCs w:val="24"/>
        </w:rPr>
        <w:t xml:space="preserve">olup toplam </w:t>
      </w:r>
      <w:r w:rsidR="00AB459C">
        <w:rPr>
          <w:rFonts w:ascii="Times New Roman" w:hAnsi="Times New Roman" w:cs="Times New Roman"/>
          <w:sz w:val="24"/>
          <w:szCs w:val="24"/>
        </w:rPr>
        <w:t xml:space="preserve">ise </w:t>
      </w:r>
      <w:r w:rsidR="00F11520" w:rsidRPr="0051355A">
        <w:rPr>
          <w:rFonts w:ascii="Times New Roman" w:hAnsi="Times New Roman" w:cs="Times New Roman"/>
          <w:sz w:val="24"/>
          <w:szCs w:val="24"/>
        </w:rPr>
        <w:t>294.706,96 TL gelir elde edilmiştir.</w:t>
      </w:r>
    </w:p>
    <w:p w:rsidR="00045863" w:rsidRDefault="00045863" w:rsidP="00045863">
      <w:pPr>
        <w:ind w:firstLine="709"/>
        <w:rPr>
          <w:rFonts w:ascii="Times New Roman" w:hAnsi="Times New Roman" w:cs="Times New Roman"/>
          <w:sz w:val="24"/>
          <w:szCs w:val="24"/>
        </w:rPr>
      </w:pPr>
    </w:p>
    <w:p w:rsidR="00045863" w:rsidRDefault="00045863" w:rsidP="00045863">
      <w:pPr>
        <w:ind w:firstLine="709"/>
        <w:rPr>
          <w:rFonts w:ascii="Times New Roman" w:hAnsi="Times New Roman" w:cs="Times New Roman"/>
          <w:sz w:val="24"/>
          <w:szCs w:val="24"/>
        </w:rPr>
      </w:pPr>
    </w:p>
    <w:p w:rsidR="00045863" w:rsidRDefault="00045863" w:rsidP="00B354FB">
      <w:pPr>
        <w:rPr>
          <w:rFonts w:ascii="Times New Roman" w:hAnsi="Times New Roman" w:cs="Times New Roman"/>
          <w:sz w:val="24"/>
          <w:szCs w:val="24"/>
        </w:rPr>
      </w:pPr>
    </w:p>
    <w:p w:rsidR="00045863" w:rsidRPr="0051355A" w:rsidRDefault="00045863" w:rsidP="00045863">
      <w:pPr>
        <w:ind w:firstLine="709"/>
        <w:rPr>
          <w:rFonts w:ascii="Times New Roman" w:hAnsi="Times New Roman" w:cs="Times New Roman"/>
          <w:sz w:val="24"/>
          <w:szCs w:val="24"/>
        </w:rPr>
      </w:pPr>
    </w:p>
    <w:p w:rsidR="003C0B9B" w:rsidRPr="00045863" w:rsidRDefault="00DE3A2D" w:rsidP="0078480E">
      <w:pPr>
        <w:pStyle w:val="Balk5"/>
        <w:ind w:firstLine="709"/>
      </w:pPr>
      <w:bookmarkStart w:id="427" w:name="_Toc43931556"/>
      <w:bookmarkStart w:id="428" w:name="_Toc43996201"/>
      <w:bookmarkStart w:id="429" w:name="_Toc44065329"/>
      <w:bookmarkStart w:id="430" w:name="_Toc44795484"/>
      <w:r>
        <w:rPr>
          <w:bCs/>
        </w:rPr>
        <w:lastRenderedPageBreak/>
        <w:t>3.</w:t>
      </w:r>
      <w:r w:rsidR="00C0756A">
        <w:rPr>
          <w:bCs/>
        </w:rPr>
        <w:t>2.4</w:t>
      </w:r>
      <w:r w:rsidR="003C0B9B" w:rsidRPr="00045863">
        <w:rPr>
          <w:bCs/>
        </w:rPr>
        <w:t xml:space="preserve">.1.19. </w:t>
      </w:r>
      <w:r w:rsidR="003C0B9B" w:rsidRPr="00045863">
        <w:t>Ruh Sağlığı ve Hastalıkları Poliklinik Gelir Kalemleri</w:t>
      </w:r>
      <w:bookmarkEnd w:id="427"/>
      <w:bookmarkEnd w:id="428"/>
      <w:bookmarkEnd w:id="429"/>
      <w:bookmarkEnd w:id="430"/>
    </w:p>
    <w:p w:rsidR="00F11D47" w:rsidRDefault="00F11D47" w:rsidP="00045863">
      <w:pPr>
        <w:ind w:firstLine="709"/>
        <w:rPr>
          <w:rFonts w:ascii="Times New Roman" w:hAnsi="Times New Roman" w:cs="Times New Roman"/>
          <w:sz w:val="24"/>
          <w:szCs w:val="24"/>
        </w:rPr>
      </w:pPr>
      <w:r>
        <w:rPr>
          <w:rFonts w:ascii="Times New Roman" w:hAnsi="Times New Roman" w:cs="Times New Roman"/>
          <w:sz w:val="24"/>
          <w:szCs w:val="24"/>
        </w:rPr>
        <w:t xml:space="preserve">Ruh sağlığı ve hastalıkları polikliniğinden elde edilen gelirler büyük çoğunluğu ayakta </w:t>
      </w:r>
      <w:r w:rsidR="003B1ADD">
        <w:rPr>
          <w:rFonts w:ascii="Times New Roman" w:hAnsi="Times New Roman" w:cs="Times New Roman"/>
          <w:sz w:val="24"/>
          <w:szCs w:val="24"/>
        </w:rPr>
        <w:t>hasta grubundan elde edilmiş olup a</w:t>
      </w:r>
      <w:r w:rsidR="00630ED9">
        <w:rPr>
          <w:rFonts w:ascii="Times New Roman" w:hAnsi="Times New Roman" w:cs="Times New Roman"/>
          <w:sz w:val="24"/>
          <w:szCs w:val="24"/>
        </w:rPr>
        <w:t>şağıdaki Tablo 31</w:t>
      </w:r>
      <w:r w:rsidR="004358E3">
        <w:rPr>
          <w:rFonts w:ascii="Times New Roman" w:hAnsi="Times New Roman" w:cs="Times New Roman"/>
          <w:sz w:val="24"/>
          <w:szCs w:val="24"/>
        </w:rPr>
        <w:t>’</w:t>
      </w:r>
      <w:r w:rsidR="00080E3A">
        <w:rPr>
          <w:rFonts w:ascii="Times New Roman" w:hAnsi="Times New Roman" w:cs="Times New Roman"/>
          <w:sz w:val="24"/>
          <w:szCs w:val="24"/>
        </w:rPr>
        <w:t xml:space="preserve"> de</w:t>
      </w:r>
      <w:r w:rsidR="00552AB6">
        <w:rPr>
          <w:rFonts w:ascii="Times New Roman" w:hAnsi="Times New Roman" w:cs="Times New Roman"/>
          <w:sz w:val="24"/>
          <w:szCs w:val="24"/>
        </w:rPr>
        <w:t xml:space="preserve"> </w:t>
      </w:r>
      <w:r>
        <w:rPr>
          <w:rFonts w:ascii="Times New Roman" w:hAnsi="Times New Roman" w:cs="Times New Roman"/>
          <w:bCs/>
          <w:sz w:val="24"/>
          <w:szCs w:val="24"/>
        </w:rPr>
        <w:t xml:space="preserve">aylık olarak </w:t>
      </w:r>
      <w:r>
        <w:rPr>
          <w:rFonts w:ascii="Times New Roman" w:hAnsi="Times New Roman" w:cs="Times New Roman"/>
          <w:sz w:val="24"/>
          <w:szCs w:val="24"/>
        </w:rPr>
        <w:t>gösterilmiştir.</w:t>
      </w:r>
    </w:p>
    <w:p w:rsidR="006A4523" w:rsidRPr="0051355A" w:rsidRDefault="006A4523" w:rsidP="00045863">
      <w:pPr>
        <w:ind w:firstLine="709"/>
        <w:rPr>
          <w:rFonts w:ascii="Times New Roman" w:hAnsi="Times New Roman" w:cs="Times New Roman"/>
          <w:sz w:val="24"/>
          <w:szCs w:val="24"/>
        </w:rPr>
      </w:pPr>
    </w:p>
    <w:p w:rsidR="004D33F8" w:rsidRPr="00552AB6" w:rsidRDefault="007C0965" w:rsidP="003A53DA">
      <w:pPr>
        <w:pStyle w:val="ResimYazs"/>
        <w:spacing w:line="360" w:lineRule="auto"/>
        <w:jc w:val="center"/>
        <w:rPr>
          <w:rFonts w:ascii="Times New Roman" w:hAnsi="Times New Roman" w:cs="Times New Roman"/>
          <w:color w:val="000000" w:themeColor="text1"/>
          <w:sz w:val="24"/>
          <w:szCs w:val="24"/>
        </w:rPr>
      </w:pPr>
      <w:bookmarkStart w:id="431" w:name="_Toc42981480"/>
      <w:r w:rsidRPr="00552AB6">
        <w:rPr>
          <w:rFonts w:ascii="Times New Roman" w:hAnsi="Times New Roman" w:cs="Times New Roman"/>
          <w:color w:val="000000" w:themeColor="text1"/>
          <w:sz w:val="24"/>
          <w:szCs w:val="24"/>
        </w:rPr>
        <w:t xml:space="preserve">Tablo </w:t>
      </w:r>
      <w:r w:rsidR="00630ED9" w:rsidRPr="00552AB6">
        <w:rPr>
          <w:rFonts w:ascii="Times New Roman" w:hAnsi="Times New Roman" w:cs="Times New Roman"/>
          <w:color w:val="000000" w:themeColor="text1"/>
          <w:sz w:val="24"/>
          <w:szCs w:val="24"/>
        </w:rPr>
        <w:t>31</w:t>
      </w:r>
      <w:r w:rsidRPr="00552AB6">
        <w:rPr>
          <w:rFonts w:ascii="Times New Roman" w:hAnsi="Times New Roman" w:cs="Times New Roman"/>
          <w:color w:val="000000" w:themeColor="text1"/>
          <w:sz w:val="24"/>
          <w:szCs w:val="24"/>
        </w:rPr>
        <w:t>. Ruh Sağ</w:t>
      </w:r>
      <w:r w:rsidR="008C7AE6" w:rsidRPr="00552AB6">
        <w:rPr>
          <w:rFonts w:ascii="Times New Roman" w:hAnsi="Times New Roman" w:cs="Times New Roman"/>
          <w:color w:val="000000" w:themeColor="text1"/>
          <w:sz w:val="24"/>
          <w:szCs w:val="24"/>
        </w:rPr>
        <w:t>lığı ve Hastalıkları Gelir Dağıt</w:t>
      </w:r>
      <w:r w:rsidRPr="00552AB6">
        <w:rPr>
          <w:rFonts w:ascii="Times New Roman" w:hAnsi="Times New Roman" w:cs="Times New Roman"/>
          <w:color w:val="000000" w:themeColor="text1"/>
          <w:sz w:val="24"/>
          <w:szCs w:val="24"/>
        </w:rPr>
        <w:t>ım Tablosu</w:t>
      </w:r>
      <w:bookmarkEnd w:id="431"/>
    </w:p>
    <w:tbl>
      <w:tblPr>
        <w:tblStyle w:val="TabloKlavuzu"/>
        <w:tblW w:w="8575" w:type="dxa"/>
        <w:jc w:val="center"/>
        <w:tblLook w:val="04A0" w:firstRow="1" w:lastRow="0" w:firstColumn="1" w:lastColumn="0" w:noHBand="0" w:noVBand="1"/>
      </w:tblPr>
      <w:tblGrid>
        <w:gridCol w:w="1189"/>
        <w:gridCol w:w="848"/>
        <w:gridCol w:w="1092"/>
        <w:gridCol w:w="849"/>
        <w:gridCol w:w="770"/>
        <w:gridCol w:w="849"/>
        <w:gridCol w:w="770"/>
        <w:gridCol w:w="1104"/>
        <w:gridCol w:w="1104"/>
      </w:tblGrid>
      <w:tr w:rsidR="004D33F8" w:rsidRPr="00F11D47" w:rsidTr="00B6796D">
        <w:trPr>
          <w:trHeight w:val="20"/>
          <w:jc w:val="center"/>
        </w:trPr>
        <w:tc>
          <w:tcPr>
            <w:tcW w:w="5000" w:type="pct"/>
            <w:gridSpan w:val="9"/>
            <w:tcBorders>
              <w:top w:val="single" w:sz="4" w:space="0" w:color="000000" w:themeColor="text1"/>
            </w:tcBorders>
            <w:vAlign w:val="center"/>
          </w:tcPr>
          <w:p w:rsidR="004D33F8" w:rsidRPr="005B016A" w:rsidRDefault="004D33F8" w:rsidP="003A53DA">
            <w:pPr>
              <w:jc w:val="center"/>
              <w:rPr>
                <w:rFonts w:ascii="Times New Roman" w:hAnsi="Times New Roman" w:cs="Times New Roman"/>
                <w:b/>
                <w:sz w:val="24"/>
                <w:szCs w:val="24"/>
              </w:rPr>
            </w:pPr>
            <w:r w:rsidRPr="005B016A">
              <w:rPr>
                <w:rFonts w:ascii="Times New Roman" w:hAnsi="Times New Roman" w:cs="Times New Roman"/>
                <w:b/>
                <w:sz w:val="24"/>
                <w:szCs w:val="24"/>
              </w:rPr>
              <w:t>Ruh Sağlığı ve Hastalıkları Poliklinik Gelir Kalemleri</w:t>
            </w:r>
          </w:p>
        </w:tc>
      </w:tr>
      <w:tr w:rsidR="004D33F8" w:rsidRPr="00F11D47" w:rsidTr="00B6796D">
        <w:trPr>
          <w:trHeight w:val="20"/>
          <w:jc w:val="center"/>
        </w:trPr>
        <w:tc>
          <w:tcPr>
            <w:tcW w:w="693" w:type="pct"/>
          </w:tcPr>
          <w:p w:rsidR="004D33F8" w:rsidRPr="007803D2" w:rsidRDefault="004D33F8" w:rsidP="003A53DA">
            <w:pPr>
              <w:rPr>
                <w:rFonts w:ascii="Times New Roman" w:hAnsi="Times New Roman" w:cs="Times New Roman"/>
                <w:b/>
                <w:sz w:val="20"/>
                <w:szCs w:val="20"/>
              </w:rPr>
            </w:pPr>
          </w:p>
        </w:tc>
        <w:tc>
          <w:tcPr>
            <w:tcW w:w="1131" w:type="pct"/>
            <w:gridSpan w:val="2"/>
          </w:tcPr>
          <w:p w:rsidR="004D33F8" w:rsidRPr="007803D2" w:rsidRDefault="004D33F8" w:rsidP="003A53DA">
            <w:pPr>
              <w:jc w:val="center"/>
              <w:rPr>
                <w:rFonts w:ascii="Times New Roman" w:hAnsi="Times New Roman" w:cs="Times New Roman"/>
                <w:b/>
                <w:sz w:val="20"/>
                <w:szCs w:val="20"/>
              </w:rPr>
            </w:pPr>
            <w:r w:rsidRPr="007803D2">
              <w:rPr>
                <w:rFonts w:ascii="Times New Roman" w:hAnsi="Times New Roman" w:cs="Times New Roman"/>
                <w:b/>
                <w:sz w:val="20"/>
                <w:szCs w:val="20"/>
              </w:rPr>
              <w:t>Ayakta Hasta</w:t>
            </w:r>
          </w:p>
        </w:tc>
        <w:tc>
          <w:tcPr>
            <w:tcW w:w="944" w:type="pct"/>
            <w:gridSpan w:val="2"/>
          </w:tcPr>
          <w:p w:rsidR="004D33F8" w:rsidRPr="007803D2" w:rsidRDefault="004D33F8" w:rsidP="003A53DA">
            <w:pPr>
              <w:jc w:val="center"/>
              <w:rPr>
                <w:rFonts w:ascii="Times New Roman" w:hAnsi="Times New Roman" w:cs="Times New Roman"/>
                <w:b/>
                <w:sz w:val="20"/>
                <w:szCs w:val="20"/>
              </w:rPr>
            </w:pPr>
            <w:r w:rsidRPr="007803D2">
              <w:rPr>
                <w:rFonts w:ascii="Times New Roman" w:hAnsi="Times New Roman" w:cs="Times New Roman"/>
                <w:b/>
                <w:sz w:val="20"/>
                <w:szCs w:val="20"/>
              </w:rPr>
              <w:t>Yatan Hasta</w:t>
            </w:r>
          </w:p>
        </w:tc>
        <w:tc>
          <w:tcPr>
            <w:tcW w:w="944" w:type="pct"/>
            <w:gridSpan w:val="2"/>
          </w:tcPr>
          <w:p w:rsidR="004D33F8" w:rsidRPr="007803D2" w:rsidRDefault="004D33F8" w:rsidP="003A53DA">
            <w:pPr>
              <w:jc w:val="center"/>
              <w:rPr>
                <w:rFonts w:ascii="Times New Roman" w:hAnsi="Times New Roman" w:cs="Times New Roman"/>
                <w:b/>
                <w:sz w:val="20"/>
                <w:szCs w:val="20"/>
              </w:rPr>
            </w:pPr>
            <w:r w:rsidRPr="007803D2">
              <w:rPr>
                <w:rFonts w:ascii="Times New Roman" w:hAnsi="Times New Roman" w:cs="Times New Roman"/>
                <w:b/>
                <w:sz w:val="20"/>
                <w:szCs w:val="20"/>
              </w:rPr>
              <w:t xml:space="preserve">   Günübirlik Hasta</w:t>
            </w:r>
          </w:p>
        </w:tc>
        <w:tc>
          <w:tcPr>
            <w:tcW w:w="1287" w:type="pct"/>
            <w:gridSpan w:val="2"/>
          </w:tcPr>
          <w:p w:rsidR="004D33F8" w:rsidRPr="007803D2" w:rsidRDefault="004D33F8" w:rsidP="003A53DA">
            <w:pPr>
              <w:jc w:val="center"/>
              <w:rPr>
                <w:rFonts w:ascii="Times New Roman" w:hAnsi="Times New Roman" w:cs="Times New Roman"/>
                <w:b/>
                <w:sz w:val="20"/>
                <w:szCs w:val="20"/>
              </w:rPr>
            </w:pPr>
            <w:r w:rsidRPr="007803D2">
              <w:rPr>
                <w:rFonts w:ascii="Times New Roman" w:hAnsi="Times New Roman" w:cs="Times New Roman"/>
                <w:b/>
                <w:sz w:val="20"/>
                <w:szCs w:val="20"/>
              </w:rPr>
              <w:t>Genel Toplam</w:t>
            </w:r>
          </w:p>
        </w:tc>
      </w:tr>
      <w:tr w:rsidR="004D33F8" w:rsidRPr="00F11D47" w:rsidTr="00242DEC">
        <w:trPr>
          <w:trHeight w:val="20"/>
          <w:jc w:val="center"/>
        </w:trPr>
        <w:tc>
          <w:tcPr>
            <w:tcW w:w="693" w:type="pct"/>
            <w:vAlign w:val="center"/>
          </w:tcPr>
          <w:p w:rsidR="004D33F8" w:rsidRPr="004358E3" w:rsidRDefault="004D33F8" w:rsidP="00242DEC">
            <w:pPr>
              <w:jc w:val="center"/>
              <w:rPr>
                <w:rFonts w:ascii="Times New Roman" w:hAnsi="Times New Roman" w:cs="Times New Roman"/>
                <w:b/>
                <w:sz w:val="20"/>
                <w:szCs w:val="20"/>
              </w:rPr>
            </w:pPr>
            <w:r w:rsidRPr="004358E3">
              <w:rPr>
                <w:rFonts w:ascii="Times New Roman" w:hAnsi="Times New Roman" w:cs="Times New Roman"/>
                <w:b/>
                <w:sz w:val="20"/>
                <w:szCs w:val="20"/>
              </w:rPr>
              <w:t>AYLAR</w:t>
            </w:r>
          </w:p>
        </w:tc>
        <w:tc>
          <w:tcPr>
            <w:tcW w:w="494"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Hasta Sayısı</w:t>
            </w:r>
          </w:p>
        </w:tc>
        <w:tc>
          <w:tcPr>
            <w:tcW w:w="637"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Tutar</w:t>
            </w:r>
          </w:p>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(TL)</w:t>
            </w:r>
          </w:p>
        </w:tc>
        <w:tc>
          <w:tcPr>
            <w:tcW w:w="495"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Hasta Sayısı</w:t>
            </w:r>
          </w:p>
        </w:tc>
        <w:tc>
          <w:tcPr>
            <w:tcW w:w="449"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Tutar</w:t>
            </w:r>
          </w:p>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(TL)</w:t>
            </w:r>
          </w:p>
        </w:tc>
        <w:tc>
          <w:tcPr>
            <w:tcW w:w="495"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Hasta Sayısı</w:t>
            </w:r>
          </w:p>
        </w:tc>
        <w:tc>
          <w:tcPr>
            <w:tcW w:w="449"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Tutar</w:t>
            </w:r>
          </w:p>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(TL)</w:t>
            </w:r>
          </w:p>
        </w:tc>
        <w:tc>
          <w:tcPr>
            <w:tcW w:w="644" w:type="pct"/>
            <w:tcBorders>
              <w:bottom w:val="single" w:sz="4" w:space="0" w:color="auto"/>
              <w:right w:val="single" w:sz="4" w:space="0" w:color="auto"/>
            </w:tcBorders>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Toplam Hasta Sayısı</w:t>
            </w:r>
          </w:p>
        </w:tc>
        <w:tc>
          <w:tcPr>
            <w:tcW w:w="643" w:type="pct"/>
            <w:tcBorders>
              <w:left w:val="single" w:sz="4" w:space="0" w:color="auto"/>
            </w:tcBorders>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Toplam Tutar</w:t>
            </w:r>
          </w:p>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(TL)</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OCAK</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309</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8.093,73</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top w:val="single" w:sz="4" w:space="0" w:color="auto"/>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309</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8</w:t>
            </w:r>
            <w:r w:rsidR="008A2F02">
              <w:rPr>
                <w:rFonts w:ascii="Times New Roman" w:hAnsi="Times New Roman" w:cs="Times New Roman"/>
                <w:color w:val="000000"/>
                <w:sz w:val="20"/>
                <w:szCs w:val="20"/>
              </w:rPr>
              <w:t>.</w:t>
            </w:r>
            <w:r w:rsidRPr="004358E3">
              <w:rPr>
                <w:rFonts w:ascii="Times New Roman" w:hAnsi="Times New Roman" w:cs="Times New Roman"/>
                <w:color w:val="000000"/>
                <w:sz w:val="20"/>
                <w:szCs w:val="20"/>
              </w:rPr>
              <w:t>093,73</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ŞUBAT</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322</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7.902,01</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322</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7</w:t>
            </w:r>
            <w:r w:rsidR="008A2F02">
              <w:rPr>
                <w:rFonts w:ascii="Times New Roman" w:hAnsi="Times New Roman" w:cs="Times New Roman"/>
                <w:color w:val="000000"/>
                <w:sz w:val="20"/>
                <w:szCs w:val="20"/>
              </w:rPr>
              <w:t>.</w:t>
            </w:r>
            <w:r w:rsidRPr="004358E3">
              <w:rPr>
                <w:rFonts w:ascii="Times New Roman" w:hAnsi="Times New Roman" w:cs="Times New Roman"/>
                <w:color w:val="000000"/>
                <w:sz w:val="20"/>
                <w:szCs w:val="20"/>
              </w:rPr>
              <w:t>902,01</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MART</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350</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9.023,46</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1</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88,56</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351</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9</w:t>
            </w:r>
            <w:r w:rsidR="008A2F02">
              <w:rPr>
                <w:rFonts w:ascii="Times New Roman" w:hAnsi="Times New Roman" w:cs="Times New Roman"/>
                <w:color w:val="000000"/>
                <w:sz w:val="20"/>
                <w:szCs w:val="20"/>
              </w:rPr>
              <w:t>.</w:t>
            </w:r>
            <w:r w:rsidRPr="004358E3">
              <w:rPr>
                <w:rFonts w:ascii="Times New Roman" w:hAnsi="Times New Roman" w:cs="Times New Roman"/>
                <w:color w:val="000000"/>
                <w:sz w:val="20"/>
                <w:szCs w:val="20"/>
              </w:rPr>
              <w:t>112,02</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NİSAN</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270</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6.860,29</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270</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6</w:t>
            </w:r>
            <w:r w:rsidR="008A2F02">
              <w:rPr>
                <w:rFonts w:ascii="Times New Roman" w:hAnsi="Times New Roman" w:cs="Times New Roman"/>
                <w:color w:val="000000"/>
                <w:sz w:val="20"/>
                <w:szCs w:val="20"/>
              </w:rPr>
              <w:t>.</w:t>
            </w:r>
            <w:r w:rsidRPr="004358E3">
              <w:rPr>
                <w:rFonts w:ascii="Times New Roman" w:hAnsi="Times New Roman" w:cs="Times New Roman"/>
                <w:color w:val="000000"/>
                <w:sz w:val="20"/>
                <w:szCs w:val="20"/>
              </w:rPr>
              <w:t>860,29</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MAYIS</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333</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8.684,53</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333</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8</w:t>
            </w:r>
            <w:r w:rsidR="008A2F02">
              <w:rPr>
                <w:rFonts w:ascii="Times New Roman" w:hAnsi="Times New Roman" w:cs="Times New Roman"/>
                <w:color w:val="000000"/>
                <w:sz w:val="20"/>
                <w:szCs w:val="20"/>
              </w:rPr>
              <w:t>.</w:t>
            </w:r>
            <w:r w:rsidRPr="004358E3">
              <w:rPr>
                <w:rFonts w:ascii="Times New Roman" w:hAnsi="Times New Roman" w:cs="Times New Roman"/>
                <w:color w:val="000000"/>
                <w:sz w:val="20"/>
                <w:szCs w:val="20"/>
              </w:rPr>
              <w:t>684,53</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HAZİRAN</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225</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6.255,40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225</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6</w:t>
            </w:r>
            <w:r w:rsidR="008A2F02">
              <w:rPr>
                <w:rFonts w:ascii="Times New Roman" w:hAnsi="Times New Roman" w:cs="Times New Roman"/>
                <w:color w:val="000000"/>
                <w:sz w:val="20"/>
                <w:szCs w:val="20"/>
              </w:rPr>
              <w:t>.</w:t>
            </w:r>
            <w:r w:rsidRPr="004358E3">
              <w:rPr>
                <w:rFonts w:ascii="Times New Roman" w:hAnsi="Times New Roman" w:cs="Times New Roman"/>
                <w:color w:val="000000"/>
                <w:sz w:val="20"/>
                <w:szCs w:val="20"/>
              </w:rPr>
              <w:t>255,40</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TEMMUZ</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343</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9.135,40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343</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9</w:t>
            </w:r>
            <w:r w:rsidR="008A2F02">
              <w:rPr>
                <w:rFonts w:ascii="Times New Roman" w:hAnsi="Times New Roman" w:cs="Times New Roman"/>
                <w:color w:val="000000"/>
                <w:sz w:val="20"/>
                <w:szCs w:val="20"/>
              </w:rPr>
              <w:t>.</w:t>
            </w:r>
            <w:r w:rsidRPr="004358E3">
              <w:rPr>
                <w:rFonts w:ascii="Times New Roman" w:hAnsi="Times New Roman" w:cs="Times New Roman"/>
                <w:color w:val="000000"/>
                <w:sz w:val="20"/>
                <w:szCs w:val="20"/>
              </w:rPr>
              <w:t>135,40</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AĞUSTOS</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242</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6.217,90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242</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6</w:t>
            </w:r>
            <w:r w:rsidR="008A2F02">
              <w:rPr>
                <w:rFonts w:ascii="Times New Roman" w:hAnsi="Times New Roman" w:cs="Times New Roman"/>
                <w:color w:val="000000"/>
                <w:sz w:val="20"/>
                <w:szCs w:val="20"/>
              </w:rPr>
              <w:t>.</w:t>
            </w:r>
            <w:r w:rsidRPr="004358E3">
              <w:rPr>
                <w:rFonts w:ascii="Times New Roman" w:hAnsi="Times New Roman" w:cs="Times New Roman"/>
                <w:color w:val="000000"/>
                <w:sz w:val="20"/>
                <w:szCs w:val="20"/>
              </w:rPr>
              <w:t>217,90</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EYLÜL</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13</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390,00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13</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390,00</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EKİM</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0,00</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KASIM</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0,00</w:t>
            </w:r>
          </w:p>
        </w:tc>
      </w:tr>
      <w:tr w:rsidR="004D33F8" w:rsidRPr="00F11D47" w:rsidTr="00B6796D">
        <w:trPr>
          <w:trHeight w:val="20"/>
          <w:jc w:val="center"/>
        </w:trPr>
        <w:tc>
          <w:tcPr>
            <w:tcW w:w="693" w:type="pct"/>
          </w:tcPr>
          <w:p w:rsidR="004D33F8" w:rsidRPr="004358E3" w:rsidRDefault="004D33F8" w:rsidP="003A53DA">
            <w:pPr>
              <w:jc w:val="center"/>
              <w:rPr>
                <w:rFonts w:ascii="Times New Roman" w:hAnsi="Times New Roman" w:cs="Times New Roman"/>
                <w:b/>
                <w:sz w:val="20"/>
                <w:szCs w:val="20"/>
              </w:rPr>
            </w:pPr>
            <w:r w:rsidRPr="004358E3">
              <w:rPr>
                <w:rFonts w:ascii="Times New Roman" w:hAnsi="Times New Roman" w:cs="Times New Roman"/>
                <w:b/>
                <w:sz w:val="20"/>
                <w:szCs w:val="20"/>
              </w:rPr>
              <w:t>ARALIK</w:t>
            </w:r>
          </w:p>
        </w:tc>
        <w:tc>
          <w:tcPr>
            <w:tcW w:w="494"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112</w:t>
            </w:r>
          </w:p>
        </w:tc>
        <w:tc>
          <w:tcPr>
            <w:tcW w:w="637"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3.051,50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495" w:type="pct"/>
          </w:tcPr>
          <w:p w:rsidR="004D33F8" w:rsidRPr="004358E3" w:rsidRDefault="004D33F8"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4D33F8" w:rsidRPr="004358E3" w:rsidRDefault="004D33F8"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644" w:type="pct"/>
            <w:tcBorders>
              <w:right w:val="single" w:sz="4" w:space="0" w:color="auto"/>
            </w:tcBorders>
            <w:vAlign w:val="bottom"/>
          </w:tcPr>
          <w:p w:rsidR="004D33F8" w:rsidRPr="004358E3" w:rsidRDefault="004D33F8" w:rsidP="004358E3">
            <w:pPr>
              <w:spacing w:line="360" w:lineRule="auto"/>
              <w:jc w:val="center"/>
              <w:rPr>
                <w:rFonts w:ascii="Times New Roman" w:hAnsi="Times New Roman" w:cs="Times New Roman"/>
                <w:color w:val="000000"/>
                <w:sz w:val="20"/>
                <w:szCs w:val="20"/>
              </w:rPr>
            </w:pPr>
            <w:r w:rsidRPr="004358E3">
              <w:rPr>
                <w:rFonts w:ascii="Times New Roman" w:hAnsi="Times New Roman" w:cs="Times New Roman"/>
                <w:color w:val="000000"/>
                <w:sz w:val="20"/>
                <w:szCs w:val="20"/>
              </w:rPr>
              <w:t>112</w:t>
            </w:r>
          </w:p>
        </w:tc>
        <w:tc>
          <w:tcPr>
            <w:tcW w:w="643" w:type="pct"/>
            <w:tcBorders>
              <w:left w:val="single" w:sz="4" w:space="0" w:color="auto"/>
            </w:tcBorders>
            <w:vAlign w:val="bottom"/>
          </w:tcPr>
          <w:p w:rsidR="004D33F8" w:rsidRPr="004358E3" w:rsidRDefault="004D33F8"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3</w:t>
            </w:r>
            <w:r w:rsidR="008A2F02">
              <w:rPr>
                <w:rFonts w:ascii="Times New Roman" w:hAnsi="Times New Roman" w:cs="Times New Roman"/>
                <w:color w:val="000000"/>
                <w:sz w:val="20"/>
                <w:szCs w:val="20"/>
              </w:rPr>
              <w:t>.</w:t>
            </w:r>
            <w:r w:rsidRPr="004358E3">
              <w:rPr>
                <w:rFonts w:ascii="Times New Roman" w:hAnsi="Times New Roman" w:cs="Times New Roman"/>
                <w:color w:val="000000"/>
                <w:sz w:val="20"/>
                <w:szCs w:val="20"/>
              </w:rPr>
              <w:t>051,50</w:t>
            </w:r>
          </w:p>
        </w:tc>
      </w:tr>
      <w:tr w:rsidR="004D33F8" w:rsidRPr="00F11D47" w:rsidTr="00B6796D">
        <w:trPr>
          <w:trHeight w:val="20"/>
          <w:jc w:val="center"/>
        </w:trPr>
        <w:tc>
          <w:tcPr>
            <w:tcW w:w="693" w:type="pct"/>
            <w:vAlign w:val="center"/>
          </w:tcPr>
          <w:p w:rsidR="004D33F8" w:rsidRPr="008A2F02" w:rsidRDefault="004D33F8" w:rsidP="008A2F02">
            <w:pPr>
              <w:jc w:val="center"/>
              <w:rPr>
                <w:rFonts w:ascii="Times New Roman" w:hAnsi="Times New Roman" w:cs="Times New Roman"/>
                <w:b/>
                <w:sz w:val="20"/>
                <w:szCs w:val="20"/>
              </w:rPr>
            </w:pPr>
            <w:r w:rsidRPr="008A2F02">
              <w:rPr>
                <w:rFonts w:ascii="Times New Roman" w:hAnsi="Times New Roman" w:cs="Times New Roman"/>
                <w:b/>
                <w:sz w:val="20"/>
                <w:szCs w:val="20"/>
              </w:rPr>
              <w:t>TOPLAM</w:t>
            </w:r>
          </w:p>
        </w:tc>
        <w:tc>
          <w:tcPr>
            <w:tcW w:w="494" w:type="pct"/>
            <w:vAlign w:val="center"/>
          </w:tcPr>
          <w:p w:rsidR="004D33F8" w:rsidRPr="008A2F02" w:rsidRDefault="00A55E6D" w:rsidP="008A2F02">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4D33F8"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4D33F8" w:rsidRPr="008A2F02">
              <w:rPr>
                <w:rFonts w:ascii="Times New Roman" w:hAnsi="Times New Roman" w:cs="Times New Roman"/>
                <w:b/>
                <w:noProof/>
                <w:sz w:val="20"/>
                <w:szCs w:val="20"/>
              </w:rPr>
              <w:t>2519</w:t>
            </w:r>
            <w:r w:rsidRPr="008A2F02">
              <w:rPr>
                <w:rFonts w:ascii="Times New Roman" w:hAnsi="Times New Roman" w:cs="Times New Roman"/>
                <w:b/>
                <w:sz w:val="20"/>
                <w:szCs w:val="20"/>
              </w:rPr>
              <w:fldChar w:fldCharType="end"/>
            </w:r>
          </w:p>
        </w:tc>
        <w:tc>
          <w:tcPr>
            <w:tcW w:w="637" w:type="pct"/>
            <w:vAlign w:val="center"/>
          </w:tcPr>
          <w:p w:rsidR="004D33F8" w:rsidRPr="008A2F02" w:rsidRDefault="00A55E6D" w:rsidP="008A2F02">
            <w:pPr>
              <w:spacing w:line="360" w:lineRule="auto"/>
              <w:jc w:val="right"/>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4D33F8"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4D33F8" w:rsidRPr="008A2F02">
              <w:rPr>
                <w:rFonts w:ascii="Times New Roman" w:hAnsi="Times New Roman" w:cs="Times New Roman"/>
                <w:b/>
                <w:noProof/>
                <w:sz w:val="20"/>
                <w:szCs w:val="20"/>
              </w:rPr>
              <w:t>65.614,22</w:t>
            </w:r>
            <w:r w:rsidRPr="008A2F02">
              <w:rPr>
                <w:rFonts w:ascii="Times New Roman" w:hAnsi="Times New Roman" w:cs="Times New Roman"/>
                <w:b/>
                <w:sz w:val="20"/>
                <w:szCs w:val="20"/>
              </w:rPr>
              <w:fldChar w:fldCharType="end"/>
            </w:r>
          </w:p>
        </w:tc>
        <w:tc>
          <w:tcPr>
            <w:tcW w:w="495" w:type="pct"/>
            <w:vAlign w:val="center"/>
          </w:tcPr>
          <w:p w:rsidR="004D33F8" w:rsidRPr="008A2F02" w:rsidRDefault="00A55E6D" w:rsidP="008A2F02">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4D33F8"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4D33F8" w:rsidRPr="008A2F02">
              <w:rPr>
                <w:rFonts w:ascii="Times New Roman" w:hAnsi="Times New Roman" w:cs="Times New Roman"/>
                <w:b/>
                <w:noProof/>
                <w:sz w:val="20"/>
                <w:szCs w:val="20"/>
              </w:rPr>
              <w:t>0</w:t>
            </w:r>
            <w:r w:rsidRPr="008A2F02">
              <w:rPr>
                <w:rFonts w:ascii="Times New Roman" w:hAnsi="Times New Roman" w:cs="Times New Roman"/>
                <w:b/>
                <w:sz w:val="20"/>
                <w:szCs w:val="20"/>
              </w:rPr>
              <w:fldChar w:fldCharType="end"/>
            </w:r>
          </w:p>
        </w:tc>
        <w:tc>
          <w:tcPr>
            <w:tcW w:w="449" w:type="pct"/>
            <w:vAlign w:val="center"/>
          </w:tcPr>
          <w:p w:rsidR="004D33F8" w:rsidRPr="008A2F02" w:rsidRDefault="00A55E6D" w:rsidP="008A2F02">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4D33F8"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4D33F8" w:rsidRPr="008A2F02">
              <w:rPr>
                <w:rFonts w:ascii="Times New Roman" w:hAnsi="Times New Roman" w:cs="Times New Roman"/>
                <w:b/>
                <w:noProof/>
                <w:sz w:val="20"/>
                <w:szCs w:val="20"/>
              </w:rPr>
              <w:t>0</w:t>
            </w:r>
            <w:r w:rsidRPr="008A2F02">
              <w:rPr>
                <w:rFonts w:ascii="Times New Roman" w:hAnsi="Times New Roman" w:cs="Times New Roman"/>
                <w:b/>
                <w:sz w:val="20"/>
                <w:szCs w:val="20"/>
              </w:rPr>
              <w:fldChar w:fldCharType="end"/>
            </w:r>
          </w:p>
        </w:tc>
        <w:tc>
          <w:tcPr>
            <w:tcW w:w="495" w:type="pct"/>
            <w:vAlign w:val="center"/>
          </w:tcPr>
          <w:p w:rsidR="004D33F8" w:rsidRPr="008A2F02" w:rsidRDefault="00A55E6D" w:rsidP="008A2F02">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4D33F8"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4D33F8" w:rsidRPr="008A2F02">
              <w:rPr>
                <w:rFonts w:ascii="Times New Roman" w:hAnsi="Times New Roman" w:cs="Times New Roman"/>
                <w:b/>
                <w:noProof/>
                <w:sz w:val="20"/>
                <w:szCs w:val="20"/>
              </w:rPr>
              <w:t>1</w:t>
            </w:r>
            <w:r w:rsidRPr="008A2F02">
              <w:rPr>
                <w:rFonts w:ascii="Times New Roman" w:hAnsi="Times New Roman" w:cs="Times New Roman"/>
                <w:b/>
                <w:sz w:val="20"/>
                <w:szCs w:val="20"/>
              </w:rPr>
              <w:fldChar w:fldCharType="end"/>
            </w:r>
          </w:p>
        </w:tc>
        <w:tc>
          <w:tcPr>
            <w:tcW w:w="449" w:type="pct"/>
            <w:vAlign w:val="center"/>
          </w:tcPr>
          <w:p w:rsidR="004D33F8" w:rsidRPr="008A2F02" w:rsidRDefault="00A55E6D" w:rsidP="008A2F02">
            <w:pPr>
              <w:spacing w:line="360" w:lineRule="auto"/>
              <w:jc w:val="right"/>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4D33F8"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4D33F8" w:rsidRPr="008A2F02">
              <w:rPr>
                <w:rFonts w:ascii="Times New Roman" w:hAnsi="Times New Roman" w:cs="Times New Roman"/>
                <w:b/>
                <w:noProof/>
                <w:sz w:val="20"/>
                <w:szCs w:val="20"/>
              </w:rPr>
              <w:t>88,56</w:t>
            </w:r>
            <w:r w:rsidRPr="008A2F02">
              <w:rPr>
                <w:rFonts w:ascii="Times New Roman" w:hAnsi="Times New Roman" w:cs="Times New Roman"/>
                <w:b/>
                <w:sz w:val="20"/>
                <w:szCs w:val="20"/>
              </w:rPr>
              <w:fldChar w:fldCharType="end"/>
            </w:r>
          </w:p>
        </w:tc>
        <w:tc>
          <w:tcPr>
            <w:tcW w:w="644" w:type="pct"/>
            <w:tcBorders>
              <w:right w:val="single" w:sz="4" w:space="0" w:color="auto"/>
            </w:tcBorders>
            <w:vAlign w:val="center"/>
          </w:tcPr>
          <w:p w:rsidR="004D33F8" w:rsidRPr="008A2F02" w:rsidRDefault="004D33F8" w:rsidP="008A2F02">
            <w:pPr>
              <w:spacing w:line="360" w:lineRule="auto"/>
              <w:jc w:val="center"/>
              <w:rPr>
                <w:rFonts w:ascii="Times New Roman" w:hAnsi="Times New Roman" w:cs="Times New Roman"/>
                <w:b/>
                <w:color w:val="000000"/>
                <w:sz w:val="20"/>
                <w:szCs w:val="20"/>
              </w:rPr>
            </w:pPr>
            <w:r w:rsidRPr="008A2F02">
              <w:rPr>
                <w:rFonts w:ascii="Times New Roman" w:hAnsi="Times New Roman" w:cs="Times New Roman"/>
                <w:b/>
                <w:color w:val="000000"/>
                <w:sz w:val="20"/>
                <w:szCs w:val="20"/>
              </w:rPr>
              <w:t>2</w:t>
            </w:r>
            <w:r w:rsidR="008A2F02" w:rsidRPr="008A2F02">
              <w:rPr>
                <w:rFonts w:ascii="Times New Roman" w:hAnsi="Times New Roman" w:cs="Times New Roman"/>
                <w:b/>
                <w:color w:val="000000"/>
                <w:sz w:val="20"/>
                <w:szCs w:val="20"/>
              </w:rPr>
              <w:t>.</w:t>
            </w:r>
            <w:r w:rsidRPr="008A2F02">
              <w:rPr>
                <w:rFonts w:ascii="Times New Roman" w:hAnsi="Times New Roman" w:cs="Times New Roman"/>
                <w:b/>
                <w:color w:val="000000"/>
                <w:sz w:val="20"/>
                <w:szCs w:val="20"/>
              </w:rPr>
              <w:t>520</w:t>
            </w:r>
          </w:p>
        </w:tc>
        <w:tc>
          <w:tcPr>
            <w:tcW w:w="643" w:type="pct"/>
            <w:tcBorders>
              <w:left w:val="single" w:sz="4" w:space="0" w:color="auto"/>
            </w:tcBorders>
            <w:vAlign w:val="center"/>
          </w:tcPr>
          <w:p w:rsidR="004D33F8" w:rsidRPr="008A2F02" w:rsidRDefault="004D33F8" w:rsidP="008A2F02">
            <w:pPr>
              <w:spacing w:line="360" w:lineRule="auto"/>
              <w:jc w:val="right"/>
              <w:rPr>
                <w:rFonts w:ascii="Times New Roman" w:hAnsi="Times New Roman" w:cs="Times New Roman"/>
                <w:b/>
                <w:color w:val="000000"/>
                <w:sz w:val="20"/>
                <w:szCs w:val="20"/>
              </w:rPr>
            </w:pPr>
            <w:r w:rsidRPr="008A2F02">
              <w:rPr>
                <w:rFonts w:ascii="Times New Roman" w:hAnsi="Times New Roman" w:cs="Times New Roman"/>
                <w:b/>
                <w:color w:val="000000"/>
                <w:sz w:val="20"/>
                <w:szCs w:val="20"/>
              </w:rPr>
              <w:t>65</w:t>
            </w:r>
            <w:r w:rsidR="005C338F" w:rsidRPr="008A2F02">
              <w:rPr>
                <w:rFonts w:ascii="Times New Roman" w:hAnsi="Times New Roman" w:cs="Times New Roman"/>
                <w:b/>
                <w:color w:val="000000"/>
                <w:sz w:val="20"/>
                <w:szCs w:val="20"/>
              </w:rPr>
              <w:t>.</w:t>
            </w:r>
            <w:r w:rsidRPr="008A2F02">
              <w:rPr>
                <w:rFonts w:ascii="Times New Roman" w:hAnsi="Times New Roman" w:cs="Times New Roman"/>
                <w:b/>
                <w:color w:val="000000"/>
                <w:sz w:val="20"/>
                <w:szCs w:val="20"/>
              </w:rPr>
              <w:t>702,78</w:t>
            </w:r>
          </w:p>
        </w:tc>
      </w:tr>
    </w:tbl>
    <w:p w:rsidR="00A747A7" w:rsidRDefault="00A747A7" w:rsidP="004358E3">
      <w:pPr>
        <w:ind w:firstLine="709"/>
        <w:rPr>
          <w:rFonts w:ascii="Times New Roman" w:hAnsi="Times New Roman" w:cs="Times New Roman"/>
          <w:sz w:val="24"/>
          <w:szCs w:val="24"/>
        </w:rPr>
      </w:pPr>
    </w:p>
    <w:p w:rsidR="004D33F8" w:rsidRDefault="004D33F8" w:rsidP="004358E3">
      <w:pPr>
        <w:ind w:firstLine="709"/>
        <w:rPr>
          <w:rFonts w:ascii="Times New Roman" w:hAnsi="Times New Roman" w:cs="Times New Roman"/>
          <w:sz w:val="24"/>
          <w:szCs w:val="24"/>
        </w:rPr>
      </w:pPr>
      <w:r w:rsidRPr="0051355A">
        <w:rPr>
          <w:rFonts w:ascii="Times New Roman" w:hAnsi="Times New Roman" w:cs="Times New Roman"/>
          <w:sz w:val="24"/>
          <w:szCs w:val="24"/>
        </w:rPr>
        <w:t xml:space="preserve">Tablo </w:t>
      </w:r>
      <w:r w:rsidR="00630ED9">
        <w:rPr>
          <w:rFonts w:ascii="Times New Roman" w:hAnsi="Times New Roman" w:cs="Times New Roman"/>
          <w:sz w:val="24"/>
          <w:szCs w:val="24"/>
        </w:rPr>
        <w:t>31</w:t>
      </w:r>
      <w:r w:rsidR="00080E3A">
        <w:rPr>
          <w:rFonts w:ascii="Times New Roman" w:hAnsi="Times New Roman" w:cs="Times New Roman"/>
          <w:sz w:val="24"/>
          <w:szCs w:val="24"/>
        </w:rPr>
        <w:t>’ e</w:t>
      </w:r>
      <w:r w:rsidRPr="0051355A">
        <w:rPr>
          <w:rFonts w:ascii="Times New Roman" w:hAnsi="Times New Roman" w:cs="Times New Roman"/>
          <w:sz w:val="24"/>
          <w:szCs w:val="24"/>
        </w:rPr>
        <w:t xml:space="preserve"> göre </w:t>
      </w:r>
      <w:r w:rsidR="001950F7" w:rsidRPr="0051355A">
        <w:rPr>
          <w:rFonts w:ascii="Times New Roman" w:hAnsi="Times New Roman" w:cs="Times New Roman"/>
          <w:sz w:val="24"/>
          <w:szCs w:val="24"/>
        </w:rPr>
        <w:t xml:space="preserve">2019 yılında </w:t>
      </w:r>
      <w:r w:rsidRPr="0051355A">
        <w:rPr>
          <w:rFonts w:ascii="Times New Roman" w:hAnsi="Times New Roman" w:cs="Times New Roman"/>
          <w:sz w:val="24"/>
          <w:szCs w:val="24"/>
        </w:rPr>
        <w:t>ruh sağlığı ve hastalıkları bölümü,</w:t>
      </w:r>
      <w:r w:rsidR="00552AB6">
        <w:rPr>
          <w:rFonts w:ascii="Times New Roman" w:hAnsi="Times New Roman" w:cs="Times New Roman"/>
          <w:sz w:val="24"/>
          <w:szCs w:val="24"/>
        </w:rPr>
        <w:t xml:space="preserve"> </w:t>
      </w:r>
      <w:r w:rsidR="00065B29" w:rsidRPr="0051355A">
        <w:rPr>
          <w:rFonts w:ascii="Times New Roman" w:hAnsi="Times New Roman" w:cs="Times New Roman"/>
          <w:sz w:val="24"/>
          <w:szCs w:val="24"/>
        </w:rPr>
        <w:t>ayakta hasta grup verilerine bakıldığında</w:t>
      </w:r>
      <w:r w:rsidRPr="0051355A">
        <w:rPr>
          <w:rFonts w:ascii="Times New Roman" w:hAnsi="Times New Roman" w:cs="Times New Roman"/>
          <w:sz w:val="24"/>
          <w:szCs w:val="24"/>
        </w:rPr>
        <w:t xml:space="preserve"> 350 kişi ile mart ayı,</w:t>
      </w:r>
      <w:r w:rsidR="00552AB6">
        <w:rPr>
          <w:rFonts w:ascii="Times New Roman" w:hAnsi="Times New Roman" w:cs="Times New Roman"/>
          <w:sz w:val="24"/>
          <w:szCs w:val="24"/>
        </w:rPr>
        <w:t xml:space="preserve"> </w:t>
      </w:r>
      <w:r w:rsidRPr="0051355A">
        <w:rPr>
          <w:rFonts w:ascii="Times New Roman" w:hAnsi="Times New Roman" w:cs="Times New Roman"/>
          <w:sz w:val="24"/>
          <w:szCs w:val="24"/>
        </w:rPr>
        <w:t>yatan hasta grubunda hasta olmamış,</w:t>
      </w:r>
      <w:r w:rsidR="00552AB6">
        <w:rPr>
          <w:rFonts w:ascii="Times New Roman" w:hAnsi="Times New Roman" w:cs="Times New Roman"/>
          <w:sz w:val="24"/>
          <w:szCs w:val="24"/>
        </w:rPr>
        <w:t xml:space="preserve"> </w:t>
      </w:r>
      <w:r w:rsidRPr="0051355A">
        <w:rPr>
          <w:rFonts w:ascii="Times New Roman" w:hAnsi="Times New Roman" w:cs="Times New Roman"/>
          <w:sz w:val="24"/>
          <w:szCs w:val="24"/>
        </w:rPr>
        <w:t>günübirlik hasta grubun</w:t>
      </w:r>
      <w:r w:rsidR="00493C92" w:rsidRPr="0051355A">
        <w:rPr>
          <w:rFonts w:ascii="Times New Roman" w:hAnsi="Times New Roman" w:cs="Times New Roman"/>
          <w:sz w:val="24"/>
          <w:szCs w:val="24"/>
        </w:rPr>
        <w:t>da 1 kişi ile mart ayı olmuştur</w:t>
      </w:r>
      <w:r w:rsidRPr="0051355A">
        <w:rPr>
          <w:rFonts w:ascii="Times New Roman" w:hAnsi="Times New Roman" w:cs="Times New Roman"/>
          <w:sz w:val="24"/>
          <w:szCs w:val="24"/>
        </w:rPr>
        <w:t>. Genel olarak bakıldığında 2.520 hastaya hizmet verilmiştir.</w:t>
      </w:r>
      <w:r w:rsidR="00552AB6">
        <w:rPr>
          <w:rFonts w:ascii="Times New Roman" w:hAnsi="Times New Roman" w:cs="Times New Roman"/>
          <w:sz w:val="24"/>
          <w:szCs w:val="24"/>
        </w:rPr>
        <w:t xml:space="preserve"> </w:t>
      </w:r>
      <w:r w:rsidRPr="0051355A">
        <w:rPr>
          <w:rFonts w:ascii="Times New Roman" w:hAnsi="Times New Roman" w:cs="Times New Roman"/>
          <w:sz w:val="24"/>
          <w:szCs w:val="24"/>
        </w:rPr>
        <w:t xml:space="preserve">Bu hizmetin karşılığında ayakta hasta tutarı 65.614,22 </w:t>
      </w:r>
      <w:r w:rsidR="000C3DC9">
        <w:rPr>
          <w:rFonts w:ascii="Times New Roman" w:hAnsi="Times New Roman" w:cs="Times New Roman"/>
          <w:sz w:val="24"/>
          <w:szCs w:val="24"/>
        </w:rPr>
        <w:t>TL,</w:t>
      </w:r>
      <w:r w:rsidR="00006B01">
        <w:rPr>
          <w:rFonts w:ascii="Times New Roman" w:hAnsi="Times New Roman" w:cs="Times New Roman"/>
          <w:sz w:val="24"/>
          <w:szCs w:val="24"/>
        </w:rPr>
        <w:t xml:space="preserve"> </w:t>
      </w:r>
      <w:r w:rsidRPr="0051355A">
        <w:rPr>
          <w:rFonts w:ascii="Times New Roman" w:hAnsi="Times New Roman" w:cs="Times New Roman"/>
          <w:sz w:val="24"/>
          <w:szCs w:val="24"/>
        </w:rPr>
        <w:t xml:space="preserve">günübirlik hasta tutarı 88,56 </w:t>
      </w:r>
      <w:r w:rsidR="000C3DC9">
        <w:rPr>
          <w:rFonts w:ascii="Times New Roman" w:hAnsi="Times New Roman" w:cs="Times New Roman"/>
          <w:sz w:val="24"/>
          <w:szCs w:val="24"/>
        </w:rPr>
        <w:t>TL</w:t>
      </w:r>
      <w:r w:rsidRPr="0051355A">
        <w:rPr>
          <w:rFonts w:ascii="Times New Roman" w:hAnsi="Times New Roman" w:cs="Times New Roman"/>
          <w:sz w:val="24"/>
          <w:szCs w:val="24"/>
        </w:rPr>
        <w:t xml:space="preserve"> geliri olurken yatan hasta tutarında gelir olmamış olup toplamda 65.702,78 TL gelir elde edilmiştir.</w:t>
      </w:r>
    </w:p>
    <w:p w:rsidR="007E293A" w:rsidRDefault="007E293A" w:rsidP="004358E3">
      <w:pPr>
        <w:ind w:firstLine="709"/>
        <w:rPr>
          <w:rFonts w:ascii="Times New Roman" w:hAnsi="Times New Roman" w:cs="Times New Roman"/>
          <w:sz w:val="24"/>
          <w:szCs w:val="24"/>
        </w:rPr>
      </w:pPr>
    </w:p>
    <w:p w:rsidR="004358E3" w:rsidRDefault="004358E3" w:rsidP="009C6544">
      <w:pPr>
        <w:rPr>
          <w:rFonts w:ascii="Times New Roman" w:hAnsi="Times New Roman" w:cs="Times New Roman"/>
          <w:sz w:val="24"/>
          <w:szCs w:val="24"/>
        </w:rPr>
      </w:pPr>
    </w:p>
    <w:p w:rsidR="004358E3" w:rsidRPr="0051355A" w:rsidRDefault="004358E3" w:rsidP="009C6544">
      <w:pPr>
        <w:rPr>
          <w:rFonts w:ascii="Times New Roman" w:hAnsi="Times New Roman" w:cs="Times New Roman"/>
          <w:sz w:val="24"/>
          <w:szCs w:val="24"/>
        </w:rPr>
      </w:pPr>
    </w:p>
    <w:p w:rsidR="001A7CB7" w:rsidRPr="004358E3" w:rsidRDefault="00DE3A2D" w:rsidP="0078480E">
      <w:pPr>
        <w:pStyle w:val="Balk5"/>
        <w:ind w:firstLine="709"/>
      </w:pPr>
      <w:bookmarkStart w:id="432" w:name="_Toc43931557"/>
      <w:bookmarkStart w:id="433" w:name="_Toc43996202"/>
      <w:bookmarkStart w:id="434" w:name="_Toc44065330"/>
      <w:bookmarkStart w:id="435" w:name="_Toc44795485"/>
      <w:r>
        <w:rPr>
          <w:bCs/>
        </w:rPr>
        <w:lastRenderedPageBreak/>
        <w:t>3.</w:t>
      </w:r>
      <w:r w:rsidR="00C0756A">
        <w:rPr>
          <w:bCs/>
        </w:rPr>
        <w:t>2.4</w:t>
      </w:r>
      <w:r w:rsidR="003C0B9B" w:rsidRPr="004358E3">
        <w:rPr>
          <w:bCs/>
        </w:rPr>
        <w:t>.1.20.</w:t>
      </w:r>
      <w:r w:rsidR="00CF375F">
        <w:rPr>
          <w:bCs/>
        </w:rPr>
        <w:t xml:space="preserve"> </w:t>
      </w:r>
      <w:r w:rsidR="003C0B9B" w:rsidRPr="004358E3">
        <w:t>Algoloji (Anesyteziyoloji ve Reanimasyon</w:t>
      </w:r>
      <w:r w:rsidR="00F11D47" w:rsidRPr="004358E3">
        <w:t>)</w:t>
      </w:r>
      <w:r w:rsidR="003C0B9B" w:rsidRPr="004358E3">
        <w:t xml:space="preserve"> Poliklinik Gelir Kalemle</w:t>
      </w:r>
      <w:r w:rsidR="001A7CB7" w:rsidRPr="004358E3">
        <w:t>ri</w:t>
      </w:r>
      <w:bookmarkEnd w:id="432"/>
      <w:bookmarkEnd w:id="433"/>
      <w:bookmarkEnd w:id="434"/>
      <w:bookmarkEnd w:id="435"/>
    </w:p>
    <w:p w:rsidR="00F11D47" w:rsidRDefault="00F11D47" w:rsidP="004358E3">
      <w:pPr>
        <w:ind w:firstLine="709"/>
        <w:rPr>
          <w:rFonts w:ascii="Times New Roman" w:hAnsi="Times New Roman" w:cs="Times New Roman"/>
          <w:sz w:val="24"/>
          <w:szCs w:val="24"/>
        </w:rPr>
      </w:pPr>
      <w:r>
        <w:rPr>
          <w:rFonts w:ascii="Times New Roman" w:hAnsi="Times New Roman" w:cs="Times New Roman"/>
          <w:sz w:val="24"/>
          <w:szCs w:val="24"/>
        </w:rPr>
        <w:t xml:space="preserve">Algoloji (Anesyteziyoloji ve Reanimasyon) polikliniğinden elde edilen gelirler </w:t>
      </w:r>
      <w:r w:rsidR="003B1ADD">
        <w:rPr>
          <w:rFonts w:ascii="Times New Roman" w:hAnsi="Times New Roman" w:cs="Times New Roman"/>
          <w:sz w:val="24"/>
          <w:szCs w:val="24"/>
        </w:rPr>
        <w:t>yalnız ayakta hasta grubunda elde edilmiş olup a</w:t>
      </w:r>
      <w:r w:rsidR="004358E3">
        <w:rPr>
          <w:rFonts w:ascii="Times New Roman" w:hAnsi="Times New Roman" w:cs="Times New Roman"/>
          <w:sz w:val="24"/>
          <w:szCs w:val="24"/>
        </w:rPr>
        <w:t xml:space="preserve">şağıdaki Tablo </w:t>
      </w:r>
      <w:r w:rsidR="00630ED9">
        <w:rPr>
          <w:rFonts w:ascii="Times New Roman" w:hAnsi="Times New Roman" w:cs="Times New Roman"/>
          <w:sz w:val="24"/>
          <w:szCs w:val="24"/>
        </w:rPr>
        <w:t>32</w:t>
      </w:r>
      <w:r w:rsidR="004358E3">
        <w:rPr>
          <w:rFonts w:ascii="Times New Roman" w:hAnsi="Times New Roman" w:cs="Times New Roman"/>
          <w:sz w:val="24"/>
          <w:szCs w:val="24"/>
        </w:rPr>
        <w:t>’</w:t>
      </w:r>
      <w:r w:rsidR="00552AB6">
        <w:rPr>
          <w:rFonts w:ascii="Times New Roman" w:hAnsi="Times New Roman" w:cs="Times New Roman"/>
          <w:sz w:val="24"/>
          <w:szCs w:val="24"/>
        </w:rPr>
        <w:t xml:space="preserve"> </w:t>
      </w:r>
      <w:r w:rsidR="00630ED9">
        <w:rPr>
          <w:rFonts w:ascii="Times New Roman" w:hAnsi="Times New Roman" w:cs="Times New Roman"/>
          <w:sz w:val="24"/>
          <w:szCs w:val="24"/>
        </w:rPr>
        <w:t>de</w:t>
      </w:r>
      <w:r>
        <w:rPr>
          <w:rFonts w:ascii="Times New Roman" w:hAnsi="Times New Roman" w:cs="Times New Roman"/>
          <w:sz w:val="24"/>
          <w:szCs w:val="24"/>
        </w:rPr>
        <w:t xml:space="preserve"> aylık olarak gösterilmiştir. </w:t>
      </w:r>
    </w:p>
    <w:p w:rsidR="006A4523" w:rsidRPr="0051355A" w:rsidRDefault="006A4523" w:rsidP="004358E3">
      <w:pPr>
        <w:ind w:firstLine="709"/>
        <w:rPr>
          <w:rFonts w:ascii="Times New Roman" w:hAnsi="Times New Roman" w:cs="Times New Roman"/>
          <w:sz w:val="24"/>
          <w:szCs w:val="24"/>
        </w:rPr>
      </w:pPr>
    </w:p>
    <w:p w:rsidR="00C94F75" w:rsidRPr="00552AB6" w:rsidRDefault="00804434" w:rsidP="003A53DA">
      <w:pPr>
        <w:pStyle w:val="ResimYazs"/>
        <w:spacing w:line="360" w:lineRule="auto"/>
        <w:jc w:val="center"/>
        <w:rPr>
          <w:rFonts w:ascii="Times New Roman" w:hAnsi="Times New Roman" w:cs="Times New Roman"/>
          <w:color w:val="000000" w:themeColor="text1"/>
          <w:sz w:val="24"/>
          <w:szCs w:val="24"/>
        </w:rPr>
      </w:pPr>
      <w:bookmarkStart w:id="436" w:name="_Toc42981481"/>
      <w:r w:rsidRPr="00552AB6">
        <w:rPr>
          <w:rFonts w:ascii="Times New Roman" w:hAnsi="Times New Roman" w:cs="Times New Roman"/>
          <w:color w:val="000000" w:themeColor="text1"/>
          <w:sz w:val="24"/>
          <w:szCs w:val="24"/>
        </w:rPr>
        <w:t xml:space="preserve">Tablo </w:t>
      </w:r>
      <w:r w:rsidR="00630ED9" w:rsidRPr="00552AB6">
        <w:rPr>
          <w:rFonts w:ascii="Times New Roman" w:hAnsi="Times New Roman" w:cs="Times New Roman"/>
          <w:color w:val="000000" w:themeColor="text1"/>
          <w:sz w:val="24"/>
          <w:szCs w:val="24"/>
        </w:rPr>
        <w:t>32</w:t>
      </w:r>
      <w:r w:rsidR="006C6629" w:rsidRPr="00552AB6">
        <w:rPr>
          <w:rFonts w:ascii="Times New Roman" w:hAnsi="Times New Roman" w:cs="Times New Roman"/>
          <w:color w:val="000000" w:themeColor="text1"/>
          <w:sz w:val="24"/>
          <w:szCs w:val="24"/>
        </w:rPr>
        <w:t>. Algoloji</w:t>
      </w:r>
      <w:r w:rsidR="00552AB6">
        <w:rPr>
          <w:rFonts w:ascii="Times New Roman" w:hAnsi="Times New Roman" w:cs="Times New Roman"/>
          <w:color w:val="000000" w:themeColor="text1"/>
          <w:sz w:val="24"/>
          <w:szCs w:val="24"/>
        </w:rPr>
        <w:t xml:space="preserve"> </w:t>
      </w:r>
      <w:r w:rsidRPr="00552AB6">
        <w:rPr>
          <w:rFonts w:ascii="Times New Roman" w:hAnsi="Times New Roman" w:cs="Times New Roman"/>
          <w:color w:val="000000" w:themeColor="text1"/>
          <w:sz w:val="24"/>
          <w:szCs w:val="24"/>
        </w:rPr>
        <w:t>(Anesteziyo</w:t>
      </w:r>
      <w:r w:rsidR="008C7AE6" w:rsidRPr="00552AB6">
        <w:rPr>
          <w:rFonts w:ascii="Times New Roman" w:hAnsi="Times New Roman" w:cs="Times New Roman"/>
          <w:color w:val="000000" w:themeColor="text1"/>
          <w:sz w:val="24"/>
          <w:szCs w:val="24"/>
        </w:rPr>
        <w:t xml:space="preserve">loji ve </w:t>
      </w:r>
      <w:proofErr w:type="gramStart"/>
      <w:r w:rsidR="008C7AE6" w:rsidRPr="00552AB6">
        <w:rPr>
          <w:rFonts w:ascii="Times New Roman" w:hAnsi="Times New Roman" w:cs="Times New Roman"/>
          <w:color w:val="000000" w:themeColor="text1"/>
          <w:sz w:val="24"/>
          <w:szCs w:val="24"/>
        </w:rPr>
        <w:t>Reanimasyon  Gelir</w:t>
      </w:r>
      <w:proofErr w:type="gramEnd"/>
      <w:r w:rsidR="008C7AE6" w:rsidRPr="00552AB6">
        <w:rPr>
          <w:rFonts w:ascii="Times New Roman" w:hAnsi="Times New Roman" w:cs="Times New Roman"/>
          <w:color w:val="000000" w:themeColor="text1"/>
          <w:sz w:val="24"/>
          <w:szCs w:val="24"/>
        </w:rPr>
        <w:t xml:space="preserve"> Dağıt</w:t>
      </w:r>
      <w:r w:rsidRPr="00552AB6">
        <w:rPr>
          <w:rFonts w:ascii="Times New Roman" w:hAnsi="Times New Roman" w:cs="Times New Roman"/>
          <w:color w:val="000000" w:themeColor="text1"/>
          <w:sz w:val="24"/>
          <w:szCs w:val="24"/>
        </w:rPr>
        <w:t>ım Tablosu</w:t>
      </w:r>
      <w:bookmarkEnd w:id="436"/>
    </w:p>
    <w:tbl>
      <w:tblPr>
        <w:tblStyle w:val="TabloKlavuzu"/>
        <w:tblW w:w="8575" w:type="dxa"/>
        <w:jc w:val="center"/>
        <w:tblLook w:val="04A0" w:firstRow="1" w:lastRow="0" w:firstColumn="1" w:lastColumn="0" w:noHBand="0" w:noVBand="1"/>
      </w:tblPr>
      <w:tblGrid>
        <w:gridCol w:w="1186"/>
        <w:gridCol w:w="916"/>
        <w:gridCol w:w="770"/>
        <w:gridCol w:w="916"/>
        <w:gridCol w:w="772"/>
        <w:gridCol w:w="916"/>
        <w:gridCol w:w="772"/>
        <w:gridCol w:w="1238"/>
        <w:gridCol w:w="1089"/>
      </w:tblGrid>
      <w:tr w:rsidR="00C94F75" w:rsidRPr="003B1ADD" w:rsidTr="00B6796D">
        <w:trPr>
          <w:trHeight w:val="20"/>
          <w:jc w:val="center"/>
        </w:trPr>
        <w:tc>
          <w:tcPr>
            <w:tcW w:w="5000" w:type="pct"/>
            <w:gridSpan w:val="9"/>
            <w:tcBorders>
              <w:top w:val="single" w:sz="4" w:space="0" w:color="000000" w:themeColor="text1"/>
            </w:tcBorders>
            <w:vAlign w:val="center"/>
          </w:tcPr>
          <w:p w:rsidR="00C94F75" w:rsidRPr="006031F7" w:rsidRDefault="00C94F75" w:rsidP="004358E3">
            <w:pPr>
              <w:spacing w:line="360" w:lineRule="auto"/>
              <w:jc w:val="center"/>
              <w:rPr>
                <w:rFonts w:ascii="Times New Roman" w:hAnsi="Times New Roman" w:cs="Times New Roman"/>
                <w:b/>
                <w:sz w:val="24"/>
                <w:szCs w:val="24"/>
              </w:rPr>
            </w:pPr>
            <w:r w:rsidRPr="006031F7">
              <w:rPr>
                <w:rFonts w:ascii="Times New Roman" w:hAnsi="Times New Roman" w:cs="Times New Roman"/>
                <w:b/>
                <w:sz w:val="24"/>
                <w:szCs w:val="24"/>
              </w:rPr>
              <w:t xml:space="preserve">Algoloji </w:t>
            </w:r>
            <w:proofErr w:type="gramStart"/>
            <w:r w:rsidRPr="006031F7">
              <w:rPr>
                <w:rFonts w:ascii="Times New Roman" w:hAnsi="Times New Roman" w:cs="Times New Roman"/>
                <w:b/>
                <w:sz w:val="24"/>
                <w:szCs w:val="24"/>
              </w:rPr>
              <w:t>(</w:t>
            </w:r>
            <w:proofErr w:type="gramEnd"/>
            <w:r w:rsidRPr="006031F7">
              <w:rPr>
                <w:rFonts w:ascii="Times New Roman" w:hAnsi="Times New Roman" w:cs="Times New Roman"/>
                <w:b/>
                <w:sz w:val="24"/>
                <w:szCs w:val="24"/>
              </w:rPr>
              <w:t>Anesteziyoloji ve Reanimasyon Poliklinik Gelir Kalemleri</w:t>
            </w:r>
          </w:p>
        </w:tc>
      </w:tr>
      <w:tr w:rsidR="00C94F75" w:rsidRPr="003B1ADD" w:rsidTr="00B6796D">
        <w:trPr>
          <w:trHeight w:val="20"/>
          <w:jc w:val="center"/>
        </w:trPr>
        <w:tc>
          <w:tcPr>
            <w:tcW w:w="692" w:type="pct"/>
          </w:tcPr>
          <w:p w:rsidR="00C94F75" w:rsidRPr="004358E3" w:rsidRDefault="00C94F75" w:rsidP="004358E3">
            <w:pPr>
              <w:spacing w:line="360" w:lineRule="auto"/>
              <w:rPr>
                <w:rFonts w:ascii="Times New Roman" w:hAnsi="Times New Roman" w:cs="Times New Roman"/>
                <w:b/>
                <w:sz w:val="20"/>
                <w:szCs w:val="20"/>
              </w:rPr>
            </w:pPr>
          </w:p>
        </w:tc>
        <w:tc>
          <w:tcPr>
            <w:tcW w:w="983" w:type="pct"/>
            <w:gridSpan w:val="2"/>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Ayakta Hasta</w:t>
            </w:r>
          </w:p>
        </w:tc>
        <w:tc>
          <w:tcPr>
            <w:tcW w:w="983" w:type="pct"/>
            <w:gridSpan w:val="2"/>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Yatan Hasta</w:t>
            </w:r>
          </w:p>
        </w:tc>
        <w:tc>
          <w:tcPr>
            <w:tcW w:w="983" w:type="pct"/>
            <w:gridSpan w:val="2"/>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 xml:space="preserve">   Günübirlik Hasta</w:t>
            </w:r>
          </w:p>
        </w:tc>
        <w:tc>
          <w:tcPr>
            <w:tcW w:w="1359" w:type="pct"/>
            <w:gridSpan w:val="2"/>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Genel Toplam</w:t>
            </w:r>
          </w:p>
        </w:tc>
      </w:tr>
      <w:tr w:rsidR="00C94F75" w:rsidRPr="003B1ADD" w:rsidTr="00242DEC">
        <w:trPr>
          <w:trHeight w:val="20"/>
          <w:jc w:val="center"/>
        </w:trPr>
        <w:tc>
          <w:tcPr>
            <w:tcW w:w="692" w:type="pct"/>
            <w:vAlign w:val="center"/>
          </w:tcPr>
          <w:p w:rsidR="00C94F75" w:rsidRPr="004358E3" w:rsidRDefault="00C94F75" w:rsidP="00242DEC">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AYLAR</w:t>
            </w:r>
          </w:p>
        </w:tc>
        <w:tc>
          <w:tcPr>
            <w:tcW w:w="534"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Hasta Sayısı</w:t>
            </w:r>
          </w:p>
        </w:tc>
        <w:tc>
          <w:tcPr>
            <w:tcW w:w="449"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Tutar</w:t>
            </w:r>
          </w:p>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(TL)</w:t>
            </w:r>
          </w:p>
        </w:tc>
        <w:tc>
          <w:tcPr>
            <w:tcW w:w="534"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Hasta Sayısı</w:t>
            </w:r>
          </w:p>
        </w:tc>
        <w:tc>
          <w:tcPr>
            <w:tcW w:w="450"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Tutar</w:t>
            </w:r>
          </w:p>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(TL)</w:t>
            </w:r>
          </w:p>
        </w:tc>
        <w:tc>
          <w:tcPr>
            <w:tcW w:w="534"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Hasta Sayısı</w:t>
            </w:r>
          </w:p>
        </w:tc>
        <w:tc>
          <w:tcPr>
            <w:tcW w:w="450"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Tutar</w:t>
            </w:r>
          </w:p>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(TL)</w:t>
            </w:r>
          </w:p>
        </w:tc>
        <w:tc>
          <w:tcPr>
            <w:tcW w:w="722" w:type="pct"/>
            <w:tcBorders>
              <w:bottom w:val="single" w:sz="4" w:space="0" w:color="auto"/>
              <w:right w:val="single" w:sz="4" w:space="0" w:color="auto"/>
            </w:tcBorders>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Toplam Hasta Sayısı</w:t>
            </w:r>
          </w:p>
        </w:tc>
        <w:tc>
          <w:tcPr>
            <w:tcW w:w="637" w:type="pct"/>
            <w:tcBorders>
              <w:left w:val="single" w:sz="4" w:space="0" w:color="auto"/>
            </w:tcBorders>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Toplam Tutar</w:t>
            </w:r>
          </w:p>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(TL)</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OCAK</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2</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50,13</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top w:val="single" w:sz="4" w:space="0" w:color="auto"/>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2</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50,13</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ŞUBAT</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1</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15,50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1</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15,50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MART</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1</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15,50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1</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15,50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NİSAN</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MAYIS</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HAZİRAN</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TEMMUZ</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AĞUSTOS</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EYLÜL</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EKİM</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KASIM</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2</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15,50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2</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15,50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ARALIK</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49"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534" w:type="pct"/>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450" w:type="pct"/>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c>
          <w:tcPr>
            <w:tcW w:w="722" w:type="pct"/>
            <w:tcBorders>
              <w:right w:val="single" w:sz="4" w:space="0" w:color="auto"/>
            </w:tcBorders>
          </w:tcPr>
          <w:p w:rsidR="00C94F75" w:rsidRPr="004358E3" w:rsidRDefault="00C94F75" w:rsidP="004358E3">
            <w:pPr>
              <w:spacing w:line="360" w:lineRule="auto"/>
              <w:jc w:val="center"/>
              <w:rPr>
                <w:rFonts w:ascii="Times New Roman" w:hAnsi="Times New Roman" w:cs="Times New Roman"/>
                <w:sz w:val="20"/>
                <w:szCs w:val="20"/>
              </w:rPr>
            </w:pPr>
            <w:r w:rsidRPr="004358E3">
              <w:rPr>
                <w:rFonts w:ascii="Times New Roman" w:hAnsi="Times New Roman" w:cs="Times New Roman"/>
                <w:sz w:val="20"/>
                <w:szCs w:val="20"/>
              </w:rPr>
              <w:t>0</w:t>
            </w:r>
          </w:p>
        </w:tc>
        <w:tc>
          <w:tcPr>
            <w:tcW w:w="637" w:type="pct"/>
            <w:tcBorders>
              <w:left w:val="single" w:sz="4" w:space="0" w:color="auto"/>
            </w:tcBorders>
          </w:tcPr>
          <w:p w:rsidR="00C94F75" w:rsidRPr="004358E3" w:rsidRDefault="00C94F75"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0</w:t>
            </w:r>
          </w:p>
        </w:tc>
      </w:tr>
      <w:tr w:rsidR="00C94F75" w:rsidRPr="003B1ADD" w:rsidTr="00B6796D">
        <w:trPr>
          <w:trHeight w:val="20"/>
          <w:jc w:val="center"/>
        </w:trPr>
        <w:tc>
          <w:tcPr>
            <w:tcW w:w="692" w:type="pct"/>
          </w:tcPr>
          <w:p w:rsidR="00C94F75" w:rsidRPr="004358E3" w:rsidRDefault="00C94F75"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TOPLAM</w:t>
            </w:r>
          </w:p>
        </w:tc>
        <w:tc>
          <w:tcPr>
            <w:tcW w:w="534" w:type="pct"/>
          </w:tcPr>
          <w:p w:rsidR="00C94F75" w:rsidRPr="008A2F02" w:rsidRDefault="00A55E6D" w:rsidP="004358E3">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C94F75"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C94F75" w:rsidRPr="008A2F02">
              <w:rPr>
                <w:rFonts w:ascii="Times New Roman" w:hAnsi="Times New Roman" w:cs="Times New Roman"/>
                <w:b/>
                <w:noProof/>
                <w:sz w:val="20"/>
                <w:szCs w:val="20"/>
              </w:rPr>
              <w:t>6</w:t>
            </w:r>
            <w:r w:rsidRPr="008A2F02">
              <w:rPr>
                <w:rFonts w:ascii="Times New Roman" w:hAnsi="Times New Roman" w:cs="Times New Roman"/>
                <w:b/>
                <w:sz w:val="20"/>
                <w:szCs w:val="20"/>
              </w:rPr>
              <w:fldChar w:fldCharType="end"/>
            </w:r>
          </w:p>
        </w:tc>
        <w:tc>
          <w:tcPr>
            <w:tcW w:w="449" w:type="pct"/>
          </w:tcPr>
          <w:p w:rsidR="00C94F75" w:rsidRPr="008A2F02" w:rsidRDefault="00A55E6D" w:rsidP="004358E3">
            <w:pPr>
              <w:spacing w:line="360" w:lineRule="auto"/>
              <w:jc w:val="right"/>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C94F75"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C94F75" w:rsidRPr="008A2F02">
              <w:rPr>
                <w:rFonts w:ascii="Times New Roman" w:hAnsi="Times New Roman" w:cs="Times New Roman"/>
                <w:b/>
                <w:noProof/>
                <w:sz w:val="20"/>
                <w:szCs w:val="20"/>
              </w:rPr>
              <w:t>96,63</w:t>
            </w:r>
            <w:r w:rsidRPr="008A2F02">
              <w:rPr>
                <w:rFonts w:ascii="Times New Roman" w:hAnsi="Times New Roman" w:cs="Times New Roman"/>
                <w:b/>
                <w:sz w:val="20"/>
                <w:szCs w:val="20"/>
              </w:rPr>
              <w:fldChar w:fldCharType="end"/>
            </w:r>
          </w:p>
        </w:tc>
        <w:tc>
          <w:tcPr>
            <w:tcW w:w="534" w:type="pct"/>
          </w:tcPr>
          <w:p w:rsidR="00C94F75" w:rsidRPr="008A2F02" w:rsidRDefault="00C94F75" w:rsidP="004358E3">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t>0</w:t>
            </w:r>
          </w:p>
        </w:tc>
        <w:tc>
          <w:tcPr>
            <w:tcW w:w="450" w:type="pct"/>
          </w:tcPr>
          <w:p w:rsidR="00C94F75" w:rsidRPr="008A2F02" w:rsidRDefault="00C94F75" w:rsidP="004358E3">
            <w:pPr>
              <w:spacing w:line="360" w:lineRule="auto"/>
              <w:jc w:val="right"/>
              <w:rPr>
                <w:rFonts w:ascii="Times New Roman" w:hAnsi="Times New Roman" w:cs="Times New Roman"/>
                <w:b/>
                <w:sz w:val="20"/>
                <w:szCs w:val="20"/>
              </w:rPr>
            </w:pPr>
            <w:r w:rsidRPr="008A2F02">
              <w:rPr>
                <w:rFonts w:ascii="Times New Roman" w:hAnsi="Times New Roman" w:cs="Times New Roman"/>
                <w:b/>
                <w:sz w:val="20"/>
                <w:szCs w:val="20"/>
              </w:rPr>
              <w:t>0</w:t>
            </w:r>
          </w:p>
        </w:tc>
        <w:tc>
          <w:tcPr>
            <w:tcW w:w="534" w:type="pct"/>
          </w:tcPr>
          <w:p w:rsidR="00C94F75" w:rsidRPr="008A2F02" w:rsidRDefault="00C94F75" w:rsidP="004358E3">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t>0</w:t>
            </w:r>
          </w:p>
        </w:tc>
        <w:tc>
          <w:tcPr>
            <w:tcW w:w="450" w:type="pct"/>
          </w:tcPr>
          <w:p w:rsidR="00C94F75" w:rsidRPr="008A2F02" w:rsidRDefault="00C94F75" w:rsidP="004358E3">
            <w:pPr>
              <w:spacing w:line="360" w:lineRule="auto"/>
              <w:jc w:val="right"/>
              <w:rPr>
                <w:rFonts w:ascii="Times New Roman" w:hAnsi="Times New Roman" w:cs="Times New Roman"/>
                <w:b/>
                <w:sz w:val="20"/>
                <w:szCs w:val="20"/>
              </w:rPr>
            </w:pPr>
            <w:r w:rsidRPr="008A2F02">
              <w:rPr>
                <w:rFonts w:ascii="Times New Roman" w:hAnsi="Times New Roman" w:cs="Times New Roman"/>
                <w:b/>
                <w:sz w:val="20"/>
                <w:szCs w:val="20"/>
              </w:rPr>
              <w:t>0</w:t>
            </w:r>
          </w:p>
        </w:tc>
        <w:tc>
          <w:tcPr>
            <w:tcW w:w="722" w:type="pct"/>
            <w:tcBorders>
              <w:right w:val="single" w:sz="4" w:space="0" w:color="auto"/>
            </w:tcBorders>
          </w:tcPr>
          <w:p w:rsidR="00C94F75" w:rsidRPr="008A2F02" w:rsidRDefault="00A55E6D" w:rsidP="004358E3">
            <w:pPr>
              <w:spacing w:line="360" w:lineRule="auto"/>
              <w:jc w:val="center"/>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C94F75"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C94F75" w:rsidRPr="008A2F02">
              <w:rPr>
                <w:rFonts w:ascii="Times New Roman" w:hAnsi="Times New Roman" w:cs="Times New Roman"/>
                <w:b/>
                <w:noProof/>
                <w:sz w:val="20"/>
                <w:szCs w:val="20"/>
              </w:rPr>
              <w:t>6</w:t>
            </w:r>
            <w:r w:rsidRPr="008A2F02">
              <w:rPr>
                <w:rFonts w:ascii="Times New Roman" w:hAnsi="Times New Roman" w:cs="Times New Roman"/>
                <w:b/>
                <w:sz w:val="20"/>
                <w:szCs w:val="20"/>
              </w:rPr>
              <w:fldChar w:fldCharType="end"/>
            </w:r>
          </w:p>
        </w:tc>
        <w:tc>
          <w:tcPr>
            <w:tcW w:w="637" w:type="pct"/>
            <w:tcBorders>
              <w:left w:val="single" w:sz="4" w:space="0" w:color="auto"/>
            </w:tcBorders>
          </w:tcPr>
          <w:p w:rsidR="00C94F75" w:rsidRPr="008A2F02" w:rsidRDefault="00A55E6D" w:rsidP="004358E3">
            <w:pPr>
              <w:spacing w:line="360" w:lineRule="auto"/>
              <w:jc w:val="right"/>
              <w:rPr>
                <w:rFonts w:ascii="Times New Roman" w:hAnsi="Times New Roman" w:cs="Times New Roman"/>
                <w:b/>
                <w:sz w:val="20"/>
                <w:szCs w:val="20"/>
              </w:rPr>
            </w:pPr>
            <w:r w:rsidRPr="008A2F02">
              <w:rPr>
                <w:rFonts w:ascii="Times New Roman" w:hAnsi="Times New Roman" w:cs="Times New Roman"/>
                <w:b/>
                <w:sz w:val="20"/>
                <w:szCs w:val="20"/>
              </w:rPr>
              <w:fldChar w:fldCharType="begin"/>
            </w:r>
            <w:r w:rsidR="00C94F75" w:rsidRPr="008A2F02">
              <w:rPr>
                <w:rFonts w:ascii="Times New Roman" w:hAnsi="Times New Roman" w:cs="Times New Roman"/>
                <w:b/>
                <w:sz w:val="20"/>
                <w:szCs w:val="20"/>
              </w:rPr>
              <w:instrText xml:space="preserve"> =SUM(ABOVE) </w:instrText>
            </w:r>
            <w:r w:rsidRPr="008A2F02">
              <w:rPr>
                <w:rFonts w:ascii="Times New Roman" w:hAnsi="Times New Roman" w:cs="Times New Roman"/>
                <w:b/>
                <w:sz w:val="20"/>
                <w:szCs w:val="20"/>
              </w:rPr>
              <w:fldChar w:fldCharType="separate"/>
            </w:r>
            <w:r w:rsidR="00C94F75" w:rsidRPr="008A2F02">
              <w:rPr>
                <w:rFonts w:ascii="Times New Roman" w:hAnsi="Times New Roman" w:cs="Times New Roman"/>
                <w:b/>
                <w:noProof/>
                <w:sz w:val="20"/>
                <w:szCs w:val="20"/>
              </w:rPr>
              <w:t>96,63</w:t>
            </w:r>
            <w:r w:rsidRPr="008A2F02">
              <w:rPr>
                <w:rFonts w:ascii="Times New Roman" w:hAnsi="Times New Roman" w:cs="Times New Roman"/>
                <w:b/>
                <w:sz w:val="20"/>
                <w:szCs w:val="20"/>
              </w:rPr>
              <w:fldChar w:fldCharType="end"/>
            </w:r>
          </w:p>
        </w:tc>
      </w:tr>
    </w:tbl>
    <w:p w:rsidR="00A747A7" w:rsidRDefault="00A747A7" w:rsidP="004358E3">
      <w:pPr>
        <w:ind w:firstLine="709"/>
        <w:rPr>
          <w:rFonts w:ascii="Times New Roman" w:hAnsi="Times New Roman" w:cs="Times New Roman"/>
          <w:sz w:val="24"/>
          <w:szCs w:val="24"/>
        </w:rPr>
      </w:pPr>
    </w:p>
    <w:p w:rsidR="004358E3" w:rsidRPr="0051355A" w:rsidRDefault="00C94F75" w:rsidP="008953F7">
      <w:pPr>
        <w:ind w:firstLine="709"/>
        <w:rPr>
          <w:rFonts w:ascii="Times New Roman" w:hAnsi="Times New Roman" w:cs="Times New Roman"/>
          <w:sz w:val="24"/>
          <w:szCs w:val="24"/>
        </w:rPr>
      </w:pPr>
      <w:r w:rsidRPr="0051355A">
        <w:rPr>
          <w:rFonts w:ascii="Times New Roman" w:hAnsi="Times New Roman" w:cs="Times New Roman"/>
          <w:sz w:val="24"/>
          <w:szCs w:val="24"/>
        </w:rPr>
        <w:t xml:space="preserve">Tablo </w:t>
      </w:r>
      <w:r w:rsidR="00630ED9">
        <w:rPr>
          <w:rFonts w:ascii="Times New Roman" w:hAnsi="Times New Roman" w:cs="Times New Roman"/>
          <w:sz w:val="24"/>
          <w:szCs w:val="24"/>
        </w:rPr>
        <w:t>32’ e</w:t>
      </w:r>
      <w:r w:rsidRPr="0051355A">
        <w:rPr>
          <w:rFonts w:ascii="Times New Roman" w:hAnsi="Times New Roman" w:cs="Times New Roman"/>
          <w:sz w:val="24"/>
          <w:szCs w:val="24"/>
        </w:rPr>
        <w:t xml:space="preserve"> göre</w:t>
      </w:r>
      <w:r w:rsidR="001950F7" w:rsidRPr="0051355A">
        <w:rPr>
          <w:rFonts w:ascii="Times New Roman" w:hAnsi="Times New Roman" w:cs="Times New Roman"/>
          <w:sz w:val="24"/>
          <w:szCs w:val="24"/>
        </w:rPr>
        <w:t xml:space="preserve"> 2019 yılında</w:t>
      </w:r>
      <w:r w:rsidR="00CF375F">
        <w:rPr>
          <w:rFonts w:ascii="Times New Roman" w:hAnsi="Times New Roman" w:cs="Times New Roman"/>
          <w:sz w:val="24"/>
          <w:szCs w:val="24"/>
        </w:rPr>
        <w:t xml:space="preserve"> </w:t>
      </w:r>
      <w:r w:rsidRPr="0051355A">
        <w:rPr>
          <w:rFonts w:ascii="Times New Roman" w:hAnsi="Times New Roman" w:cs="Times New Roman"/>
          <w:sz w:val="24"/>
          <w:szCs w:val="24"/>
        </w:rPr>
        <w:t>algoloj</w:t>
      </w:r>
      <w:r w:rsidR="00080E3A">
        <w:rPr>
          <w:rFonts w:ascii="Times New Roman" w:hAnsi="Times New Roman" w:cs="Times New Roman"/>
          <w:sz w:val="24"/>
          <w:szCs w:val="24"/>
        </w:rPr>
        <w:t>i</w:t>
      </w:r>
      <w:r w:rsidR="00CF375F">
        <w:rPr>
          <w:rFonts w:ascii="Times New Roman" w:hAnsi="Times New Roman" w:cs="Times New Roman"/>
          <w:sz w:val="24"/>
          <w:szCs w:val="24"/>
        </w:rPr>
        <w:t xml:space="preserve"> </w:t>
      </w:r>
      <w:r w:rsidR="00080E3A">
        <w:rPr>
          <w:rFonts w:ascii="Times New Roman" w:hAnsi="Times New Roman" w:cs="Times New Roman"/>
          <w:sz w:val="24"/>
          <w:szCs w:val="24"/>
        </w:rPr>
        <w:t>(anesteziyoloji ve reanimasyon</w:t>
      </w:r>
      <w:r w:rsidRPr="0051355A">
        <w:rPr>
          <w:rFonts w:ascii="Times New Roman" w:hAnsi="Times New Roman" w:cs="Times New Roman"/>
          <w:sz w:val="24"/>
          <w:szCs w:val="24"/>
        </w:rPr>
        <w:t>) bölümü,</w:t>
      </w:r>
      <w:r w:rsidR="00CF375F">
        <w:rPr>
          <w:rFonts w:ascii="Times New Roman" w:hAnsi="Times New Roman" w:cs="Times New Roman"/>
          <w:sz w:val="24"/>
          <w:szCs w:val="24"/>
        </w:rPr>
        <w:t xml:space="preserve"> </w:t>
      </w:r>
      <w:r w:rsidRPr="0051355A">
        <w:rPr>
          <w:rFonts w:ascii="Times New Roman" w:hAnsi="Times New Roman" w:cs="Times New Roman"/>
          <w:sz w:val="24"/>
          <w:szCs w:val="24"/>
        </w:rPr>
        <w:t xml:space="preserve">ayakta hasta grup </w:t>
      </w:r>
      <w:r w:rsidR="00065B29" w:rsidRPr="0051355A">
        <w:rPr>
          <w:rFonts w:ascii="Times New Roman" w:hAnsi="Times New Roman" w:cs="Times New Roman"/>
          <w:sz w:val="24"/>
          <w:szCs w:val="24"/>
        </w:rPr>
        <w:t>verilerine bakıldığında</w:t>
      </w:r>
      <w:r w:rsidRPr="0051355A">
        <w:rPr>
          <w:rFonts w:ascii="Times New Roman" w:hAnsi="Times New Roman" w:cs="Times New Roman"/>
          <w:sz w:val="24"/>
          <w:szCs w:val="24"/>
        </w:rPr>
        <w:t xml:space="preserve"> 2 kişi ile ocak,</w:t>
      </w:r>
      <w:r w:rsidR="00552AB6">
        <w:rPr>
          <w:rFonts w:ascii="Times New Roman" w:hAnsi="Times New Roman" w:cs="Times New Roman"/>
          <w:sz w:val="24"/>
          <w:szCs w:val="24"/>
        </w:rPr>
        <w:t xml:space="preserve"> </w:t>
      </w:r>
      <w:r w:rsidRPr="0051355A">
        <w:rPr>
          <w:rFonts w:ascii="Times New Roman" w:hAnsi="Times New Roman" w:cs="Times New Roman"/>
          <w:sz w:val="24"/>
          <w:szCs w:val="24"/>
        </w:rPr>
        <w:t>kasım ayları olmuş,</w:t>
      </w:r>
      <w:r w:rsidR="00552AB6">
        <w:rPr>
          <w:rFonts w:ascii="Times New Roman" w:hAnsi="Times New Roman" w:cs="Times New Roman"/>
          <w:sz w:val="24"/>
          <w:szCs w:val="24"/>
        </w:rPr>
        <w:t xml:space="preserve"> </w:t>
      </w:r>
      <w:r w:rsidRPr="0051355A">
        <w:rPr>
          <w:rFonts w:ascii="Times New Roman" w:hAnsi="Times New Roman" w:cs="Times New Roman"/>
          <w:sz w:val="24"/>
          <w:szCs w:val="24"/>
        </w:rPr>
        <w:t>yatan hasta grubu ve günübirlik hasta grubunda hasta olmamıştır.</w:t>
      </w:r>
      <w:r w:rsidR="00552AB6">
        <w:rPr>
          <w:rFonts w:ascii="Times New Roman" w:hAnsi="Times New Roman" w:cs="Times New Roman"/>
          <w:sz w:val="24"/>
          <w:szCs w:val="24"/>
        </w:rPr>
        <w:t xml:space="preserve"> </w:t>
      </w:r>
      <w:r w:rsidRPr="0051355A">
        <w:rPr>
          <w:rFonts w:ascii="Times New Roman" w:hAnsi="Times New Roman" w:cs="Times New Roman"/>
          <w:sz w:val="24"/>
          <w:szCs w:val="24"/>
        </w:rPr>
        <w:t>Genel olarak bakıldığında 6 hastaya hizmet verilmiştir.</w:t>
      </w:r>
      <w:r w:rsidR="00552AB6">
        <w:rPr>
          <w:rFonts w:ascii="Times New Roman" w:hAnsi="Times New Roman" w:cs="Times New Roman"/>
          <w:sz w:val="24"/>
          <w:szCs w:val="24"/>
        </w:rPr>
        <w:t xml:space="preserve"> </w:t>
      </w:r>
      <w:r w:rsidRPr="0051355A">
        <w:rPr>
          <w:rFonts w:ascii="Times New Roman" w:hAnsi="Times New Roman" w:cs="Times New Roman"/>
          <w:sz w:val="24"/>
          <w:szCs w:val="24"/>
        </w:rPr>
        <w:t xml:space="preserve">Bu hizmetin karşılığında ayakta hasta tutarı 96,63 </w:t>
      </w:r>
      <w:r w:rsidR="000C3DC9">
        <w:rPr>
          <w:rFonts w:ascii="Times New Roman" w:hAnsi="Times New Roman" w:cs="Times New Roman"/>
          <w:sz w:val="24"/>
          <w:szCs w:val="24"/>
        </w:rPr>
        <w:t>TL</w:t>
      </w:r>
      <w:r w:rsidRPr="0051355A">
        <w:rPr>
          <w:rFonts w:ascii="Times New Roman" w:hAnsi="Times New Roman" w:cs="Times New Roman"/>
          <w:sz w:val="24"/>
          <w:szCs w:val="24"/>
        </w:rPr>
        <w:t xml:space="preserve"> getirisi oluyorken yatan hasta tutarı ve günü birlik hasta tutarın bir getirisi olmamış olup toplamda </w:t>
      </w:r>
      <w:r w:rsidR="00EC5041">
        <w:rPr>
          <w:rFonts w:ascii="Times New Roman" w:hAnsi="Times New Roman" w:cs="Times New Roman"/>
          <w:sz w:val="24"/>
          <w:szCs w:val="24"/>
        </w:rPr>
        <w:t xml:space="preserve">ise </w:t>
      </w:r>
      <w:r w:rsidRPr="0051355A">
        <w:rPr>
          <w:rFonts w:ascii="Times New Roman" w:hAnsi="Times New Roman" w:cs="Times New Roman"/>
          <w:sz w:val="24"/>
          <w:szCs w:val="24"/>
        </w:rPr>
        <w:t>96,63 TL gelir elde edilmiştir.</w:t>
      </w:r>
    </w:p>
    <w:p w:rsidR="004375A0" w:rsidRDefault="004375A0" w:rsidP="0078480E">
      <w:pPr>
        <w:pStyle w:val="Balk4"/>
        <w:ind w:firstLine="709"/>
      </w:pPr>
      <w:bookmarkStart w:id="437" w:name="_Toc43931558"/>
      <w:bookmarkStart w:id="438" w:name="_Toc43996203"/>
      <w:bookmarkStart w:id="439" w:name="_Toc44065331"/>
      <w:bookmarkStart w:id="440" w:name="_Toc44795486"/>
    </w:p>
    <w:p w:rsidR="003C0B9B" w:rsidRDefault="00FB3231" w:rsidP="0078480E">
      <w:pPr>
        <w:pStyle w:val="Balk4"/>
        <w:ind w:firstLine="709"/>
      </w:pPr>
      <w:r>
        <w:t xml:space="preserve"> </w:t>
      </w:r>
      <w:r w:rsidR="002847E7">
        <w:t>3.</w:t>
      </w:r>
      <w:r w:rsidR="00C0756A">
        <w:t>2.4</w:t>
      </w:r>
      <w:r w:rsidR="00B04718">
        <w:t>.2. Kelkit Devlet Hastanes</w:t>
      </w:r>
      <w:r w:rsidR="003C0B9B" w:rsidRPr="004358E3">
        <w:t>i</w:t>
      </w:r>
      <w:r w:rsidR="00B04718">
        <w:t>’</w:t>
      </w:r>
      <w:r w:rsidR="003C0B9B" w:rsidRPr="004358E3">
        <w:t>nde Yer Alan Sağlık Hizmetleri Gelir Kalemleri</w:t>
      </w:r>
      <w:bookmarkEnd w:id="437"/>
      <w:bookmarkEnd w:id="438"/>
      <w:bookmarkEnd w:id="439"/>
      <w:bookmarkEnd w:id="440"/>
    </w:p>
    <w:p w:rsidR="00B04718" w:rsidRDefault="00FB3231" w:rsidP="00B04718">
      <w:pPr>
        <w:ind w:firstLine="709"/>
        <w:rPr>
          <w:rFonts w:ascii="Times New Roman" w:hAnsi="Times New Roman" w:cs="Times New Roman"/>
          <w:sz w:val="24"/>
          <w:szCs w:val="24"/>
        </w:rPr>
      </w:pPr>
      <w:r>
        <w:rPr>
          <w:rFonts w:ascii="Times New Roman" w:hAnsi="Times New Roman" w:cs="Times New Roman"/>
          <w:sz w:val="24"/>
          <w:szCs w:val="24"/>
        </w:rPr>
        <w:t xml:space="preserve"> </w:t>
      </w:r>
      <w:r w:rsidR="00B04718" w:rsidRPr="00B04718">
        <w:rPr>
          <w:rFonts w:ascii="Times New Roman" w:hAnsi="Times New Roman" w:cs="Times New Roman"/>
          <w:sz w:val="24"/>
          <w:szCs w:val="24"/>
        </w:rPr>
        <w:t>Kelkit Devlet Hastanesi’nde yer alan sağlık hizmetleri</w:t>
      </w:r>
      <w:r w:rsidR="00B04718">
        <w:rPr>
          <w:rFonts w:ascii="Times New Roman" w:hAnsi="Times New Roman" w:cs="Times New Roman"/>
          <w:sz w:val="24"/>
          <w:szCs w:val="24"/>
        </w:rPr>
        <w:t xml:space="preserve">; </w:t>
      </w:r>
      <w:r w:rsidR="00B04718" w:rsidRPr="00B04718">
        <w:rPr>
          <w:rFonts w:ascii="Times New Roman" w:hAnsi="Times New Roman" w:cs="Times New Roman"/>
          <w:sz w:val="24"/>
          <w:szCs w:val="24"/>
        </w:rPr>
        <w:t>muayene</w:t>
      </w:r>
      <w:r w:rsidR="008A2F02">
        <w:rPr>
          <w:rFonts w:ascii="Times New Roman" w:hAnsi="Times New Roman" w:cs="Times New Roman"/>
          <w:sz w:val="24"/>
          <w:szCs w:val="24"/>
        </w:rPr>
        <w:t xml:space="preserve"> ve </w:t>
      </w:r>
      <w:proofErr w:type="gramStart"/>
      <w:r w:rsidR="00B04718">
        <w:rPr>
          <w:rFonts w:ascii="Times New Roman" w:hAnsi="Times New Roman" w:cs="Times New Roman"/>
          <w:sz w:val="24"/>
          <w:szCs w:val="24"/>
        </w:rPr>
        <w:t>konsültasyon</w:t>
      </w:r>
      <w:proofErr w:type="gramEnd"/>
      <w:r w:rsidR="00B04718" w:rsidRPr="00B04718">
        <w:rPr>
          <w:rFonts w:ascii="Times New Roman" w:hAnsi="Times New Roman" w:cs="Times New Roman"/>
          <w:sz w:val="24"/>
          <w:szCs w:val="24"/>
        </w:rPr>
        <w:t xml:space="preserve">, laboratuvar, radyoloji, tıbbı uygulama vb. gibi </w:t>
      </w:r>
      <w:r w:rsidR="00A001E4" w:rsidRPr="00B04718">
        <w:rPr>
          <w:rFonts w:ascii="Times New Roman" w:hAnsi="Times New Roman" w:cs="Times New Roman"/>
          <w:sz w:val="24"/>
          <w:szCs w:val="24"/>
        </w:rPr>
        <w:t>birçok</w:t>
      </w:r>
      <w:r w:rsidR="00B04718" w:rsidRPr="00B04718">
        <w:rPr>
          <w:rFonts w:ascii="Times New Roman" w:hAnsi="Times New Roman" w:cs="Times New Roman"/>
          <w:sz w:val="24"/>
          <w:szCs w:val="24"/>
        </w:rPr>
        <w:t xml:space="preserve"> gelir kalemi belirlenmiş olup sınıflandırılarak aşağıda sunulmuştur.</w:t>
      </w:r>
    </w:p>
    <w:p w:rsidR="004375A0" w:rsidRPr="00B04718" w:rsidRDefault="004375A0" w:rsidP="00B04718">
      <w:pPr>
        <w:ind w:firstLine="709"/>
        <w:rPr>
          <w:rFonts w:ascii="Times New Roman" w:hAnsi="Times New Roman" w:cs="Times New Roman"/>
          <w:sz w:val="24"/>
          <w:szCs w:val="24"/>
        </w:rPr>
      </w:pPr>
    </w:p>
    <w:p w:rsidR="003C0B9B" w:rsidRDefault="00FB3231" w:rsidP="00CF5FBD">
      <w:pPr>
        <w:pStyle w:val="Balk5"/>
      </w:pPr>
      <w:bookmarkStart w:id="441" w:name="_Toc43931559"/>
      <w:bookmarkStart w:id="442" w:name="_Toc43996204"/>
      <w:bookmarkStart w:id="443" w:name="_Toc44065332"/>
      <w:bookmarkStart w:id="444" w:name="_Toc44795487"/>
      <w:r>
        <w:t xml:space="preserve">            </w:t>
      </w:r>
      <w:r w:rsidR="004A7058">
        <w:t>3.</w:t>
      </w:r>
      <w:r w:rsidR="00C0756A">
        <w:t>2.4</w:t>
      </w:r>
      <w:r w:rsidR="003C0B9B" w:rsidRPr="004358E3">
        <w:t>.2.1. Muayene,</w:t>
      </w:r>
      <w:r w:rsidR="00D81980">
        <w:t xml:space="preserve"> Konsültasyon v</w:t>
      </w:r>
      <w:r w:rsidR="003C0B9B" w:rsidRPr="004358E3">
        <w:t>e Rapor Gelir Kalemleri</w:t>
      </w:r>
      <w:bookmarkEnd w:id="441"/>
      <w:bookmarkEnd w:id="442"/>
      <w:bookmarkEnd w:id="443"/>
      <w:bookmarkEnd w:id="444"/>
    </w:p>
    <w:p w:rsidR="0054129C" w:rsidRDefault="0054129C" w:rsidP="004358E3">
      <w:pPr>
        <w:ind w:firstLine="709"/>
        <w:rPr>
          <w:rFonts w:ascii="Times New Roman" w:hAnsi="Times New Roman" w:cs="Times New Roman"/>
          <w:bCs/>
          <w:sz w:val="24"/>
          <w:szCs w:val="24"/>
        </w:rPr>
      </w:pPr>
      <w:r>
        <w:rPr>
          <w:rFonts w:ascii="Times New Roman" w:hAnsi="Times New Roman" w:cs="Times New Roman"/>
          <w:bCs/>
          <w:sz w:val="24"/>
          <w:szCs w:val="24"/>
        </w:rPr>
        <w:t xml:space="preserve">Gelir kalemlerinden muayene, </w:t>
      </w:r>
      <w:proofErr w:type="gramStart"/>
      <w:r>
        <w:rPr>
          <w:rFonts w:ascii="Times New Roman" w:hAnsi="Times New Roman" w:cs="Times New Roman"/>
          <w:bCs/>
          <w:sz w:val="24"/>
          <w:szCs w:val="24"/>
        </w:rPr>
        <w:t>konsültasyon</w:t>
      </w:r>
      <w:proofErr w:type="gramEnd"/>
      <w:r>
        <w:rPr>
          <w:rFonts w:ascii="Times New Roman" w:hAnsi="Times New Roman" w:cs="Times New Roman"/>
          <w:bCs/>
          <w:sz w:val="24"/>
          <w:szCs w:val="24"/>
        </w:rPr>
        <w:t xml:space="preserve"> ve raporlardan elde edilen gel</w:t>
      </w:r>
      <w:r w:rsidR="004358E3">
        <w:rPr>
          <w:rFonts w:ascii="Times New Roman" w:hAnsi="Times New Roman" w:cs="Times New Roman"/>
          <w:bCs/>
          <w:sz w:val="24"/>
          <w:szCs w:val="24"/>
        </w:rPr>
        <w:t>irler aşağıdaki T</w:t>
      </w:r>
      <w:r>
        <w:rPr>
          <w:rFonts w:ascii="Times New Roman" w:hAnsi="Times New Roman" w:cs="Times New Roman"/>
          <w:bCs/>
          <w:sz w:val="24"/>
          <w:szCs w:val="24"/>
        </w:rPr>
        <w:t>ablo</w:t>
      </w:r>
      <w:r w:rsidR="00136E71">
        <w:rPr>
          <w:rFonts w:ascii="Times New Roman" w:hAnsi="Times New Roman" w:cs="Times New Roman"/>
          <w:bCs/>
          <w:sz w:val="24"/>
          <w:szCs w:val="24"/>
        </w:rPr>
        <w:t xml:space="preserve"> 33</w:t>
      </w:r>
      <w:r w:rsidR="004358E3">
        <w:rPr>
          <w:rFonts w:ascii="Times New Roman" w:hAnsi="Times New Roman" w:cs="Times New Roman"/>
          <w:bCs/>
          <w:sz w:val="24"/>
          <w:szCs w:val="24"/>
        </w:rPr>
        <w:t>’</w:t>
      </w:r>
      <w:r w:rsidR="00552AB6">
        <w:rPr>
          <w:rFonts w:ascii="Times New Roman" w:hAnsi="Times New Roman" w:cs="Times New Roman"/>
          <w:bCs/>
          <w:sz w:val="24"/>
          <w:szCs w:val="24"/>
        </w:rPr>
        <w:t xml:space="preserve"> te</w:t>
      </w:r>
      <w:r>
        <w:rPr>
          <w:rFonts w:ascii="Times New Roman" w:hAnsi="Times New Roman" w:cs="Times New Roman"/>
          <w:bCs/>
          <w:sz w:val="24"/>
          <w:szCs w:val="24"/>
        </w:rPr>
        <w:t xml:space="preserve"> aylık olarak gösterilmiştir.</w:t>
      </w:r>
    </w:p>
    <w:p w:rsidR="006A4523" w:rsidRPr="0051355A" w:rsidRDefault="006A4523" w:rsidP="004358E3">
      <w:pPr>
        <w:ind w:firstLine="709"/>
        <w:rPr>
          <w:rFonts w:ascii="Times New Roman" w:hAnsi="Times New Roman" w:cs="Times New Roman"/>
          <w:bCs/>
          <w:sz w:val="24"/>
          <w:szCs w:val="24"/>
        </w:rPr>
      </w:pPr>
    </w:p>
    <w:p w:rsidR="005564E6" w:rsidRPr="00552AB6" w:rsidRDefault="00804434" w:rsidP="003A53DA">
      <w:pPr>
        <w:pStyle w:val="ResimYazs"/>
        <w:spacing w:line="360" w:lineRule="auto"/>
        <w:jc w:val="center"/>
        <w:rPr>
          <w:rFonts w:ascii="Times New Roman" w:hAnsi="Times New Roman" w:cs="Times New Roman"/>
          <w:bCs w:val="0"/>
          <w:color w:val="000000" w:themeColor="text1"/>
          <w:sz w:val="24"/>
          <w:szCs w:val="24"/>
        </w:rPr>
      </w:pPr>
      <w:bookmarkStart w:id="445" w:name="_Toc42981482"/>
      <w:r w:rsidRPr="00552AB6">
        <w:rPr>
          <w:rFonts w:ascii="Times New Roman" w:hAnsi="Times New Roman" w:cs="Times New Roman"/>
          <w:color w:val="000000" w:themeColor="text1"/>
          <w:sz w:val="24"/>
          <w:szCs w:val="24"/>
        </w:rPr>
        <w:t xml:space="preserve">Tablo </w:t>
      </w:r>
      <w:r w:rsidR="00136E71" w:rsidRPr="00552AB6">
        <w:rPr>
          <w:rFonts w:ascii="Times New Roman" w:hAnsi="Times New Roman" w:cs="Times New Roman"/>
          <w:color w:val="000000" w:themeColor="text1"/>
          <w:sz w:val="24"/>
          <w:szCs w:val="24"/>
        </w:rPr>
        <w:t>33</w:t>
      </w:r>
      <w:r w:rsidR="00EC5041" w:rsidRPr="00552AB6">
        <w:rPr>
          <w:rFonts w:ascii="Times New Roman" w:hAnsi="Times New Roman" w:cs="Times New Roman"/>
          <w:color w:val="000000" w:themeColor="text1"/>
          <w:sz w:val="24"/>
          <w:szCs w:val="24"/>
        </w:rPr>
        <w:t xml:space="preserve">. </w:t>
      </w:r>
      <w:r w:rsidRPr="00552AB6">
        <w:rPr>
          <w:rFonts w:ascii="Times New Roman" w:hAnsi="Times New Roman" w:cs="Times New Roman"/>
          <w:color w:val="000000" w:themeColor="text1"/>
          <w:sz w:val="24"/>
          <w:szCs w:val="24"/>
        </w:rPr>
        <w:t>Muayene,</w:t>
      </w:r>
      <w:r w:rsidR="00552AB6">
        <w:rPr>
          <w:rFonts w:ascii="Times New Roman" w:hAnsi="Times New Roman" w:cs="Times New Roman"/>
          <w:color w:val="000000" w:themeColor="text1"/>
          <w:sz w:val="24"/>
          <w:szCs w:val="24"/>
        </w:rPr>
        <w:t xml:space="preserve"> </w:t>
      </w:r>
      <w:r w:rsidRPr="00552AB6">
        <w:rPr>
          <w:rFonts w:ascii="Times New Roman" w:hAnsi="Times New Roman" w:cs="Times New Roman"/>
          <w:color w:val="000000" w:themeColor="text1"/>
          <w:sz w:val="24"/>
          <w:szCs w:val="24"/>
        </w:rPr>
        <w:t>K</w:t>
      </w:r>
      <w:r w:rsidR="008C7AE6" w:rsidRPr="00552AB6">
        <w:rPr>
          <w:rFonts w:ascii="Times New Roman" w:hAnsi="Times New Roman" w:cs="Times New Roman"/>
          <w:color w:val="000000" w:themeColor="text1"/>
          <w:sz w:val="24"/>
          <w:szCs w:val="24"/>
        </w:rPr>
        <w:t>onsültasyon ve Rapor Gelir Dağıt</w:t>
      </w:r>
      <w:r w:rsidRPr="00552AB6">
        <w:rPr>
          <w:rFonts w:ascii="Times New Roman" w:hAnsi="Times New Roman" w:cs="Times New Roman"/>
          <w:color w:val="000000" w:themeColor="text1"/>
          <w:sz w:val="24"/>
          <w:szCs w:val="24"/>
        </w:rPr>
        <w:t>ım Tablosu</w:t>
      </w:r>
      <w:bookmarkEnd w:id="445"/>
    </w:p>
    <w:tbl>
      <w:tblPr>
        <w:tblStyle w:val="TabloKlavuzu"/>
        <w:tblW w:w="8575" w:type="dxa"/>
        <w:jc w:val="center"/>
        <w:tblLook w:val="04A0" w:firstRow="1" w:lastRow="0" w:firstColumn="1" w:lastColumn="0" w:noHBand="0" w:noVBand="1"/>
      </w:tblPr>
      <w:tblGrid>
        <w:gridCol w:w="1189"/>
        <w:gridCol w:w="1473"/>
        <w:gridCol w:w="1384"/>
        <w:gridCol w:w="1777"/>
        <w:gridCol w:w="1262"/>
        <w:gridCol w:w="1490"/>
      </w:tblGrid>
      <w:tr w:rsidR="005564E6" w:rsidRPr="004358E3" w:rsidTr="00B6796D">
        <w:trPr>
          <w:trHeight w:val="411"/>
          <w:jc w:val="center"/>
        </w:trPr>
        <w:tc>
          <w:tcPr>
            <w:tcW w:w="4131" w:type="pct"/>
            <w:gridSpan w:val="5"/>
            <w:tcBorders>
              <w:top w:val="single" w:sz="4" w:space="0" w:color="000000" w:themeColor="text1"/>
              <w:right w:val="nil"/>
            </w:tcBorders>
            <w:vAlign w:val="center"/>
          </w:tcPr>
          <w:p w:rsidR="005564E6" w:rsidRPr="006031F7" w:rsidRDefault="006031F7" w:rsidP="00EC504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r w:rsidR="005564E6" w:rsidRPr="006031F7">
              <w:rPr>
                <w:rFonts w:ascii="Times New Roman" w:hAnsi="Times New Roman" w:cs="Times New Roman"/>
                <w:b/>
                <w:sz w:val="24"/>
                <w:szCs w:val="24"/>
              </w:rPr>
              <w:t>Muayene,</w:t>
            </w:r>
            <w:r w:rsidR="00552AB6" w:rsidRPr="006031F7">
              <w:rPr>
                <w:rFonts w:ascii="Times New Roman" w:hAnsi="Times New Roman" w:cs="Times New Roman"/>
                <w:b/>
                <w:sz w:val="24"/>
                <w:szCs w:val="24"/>
              </w:rPr>
              <w:t xml:space="preserve"> </w:t>
            </w:r>
            <w:r w:rsidR="005564E6" w:rsidRPr="006031F7">
              <w:rPr>
                <w:rFonts w:ascii="Times New Roman" w:hAnsi="Times New Roman" w:cs="Times New Roman"/>
                <w:b/>
                <w:sz w:val="24"/>
                <w:szCs w:val="24"/>
              </w:rPr>
              <w:t>Konsültasyon ve Rapor Gelir Kalemleri</w:t>
            </w:r>
          </w:p>
        </w:tc>
        <w:tc>
          <w:tcPr>
            <w:tcW w:w="869" w:type="pct"/>
            <w:tcBorders>
              <w:top w:val="single" w:sz="4" w:space="0" w:color="000000" w:themeColor="text1"/>
              <w:left w:val="nil"/>
            </w:tcBorders>
          </w:tcPr>
          <w:p w:rsidR="005564E6" w:rsidRPr="004358E3" w:rsidRDefault="005564E6" w:rsidP="004358E3">
            <w:pPr>
              <w:spacing w:line="360" w:lineRule="auto"/>
              <w:rPr>
                <w:rFonts w:ascii="Times New Roman" w:hAnsi="Times New Roman" w:cs="Times New Roman"/>
                <w:b/>
                <w:sz w:val="20"/>
                <w:szCs w:val="20"/>
              </w:rPr>
            </w:pPr>
          </w:p>
        </w:tc>
      </w:tr>
      <w:tr w:rsidR="005564E6" w:rsidRPr="004358E3" w:rsidTr="00242DEC">
        <w:trPr>
          <w:trHeight w:val="424"/>
          <w:jc w:val="center"/>
        </w:trPr>
        <w:tc>
          <w:tcPr>
            <w:tcW w:w="693" w:type="pct"/>
            <w:vAlign w:val="center"/>
          </w:tcPr>
          <w:p w:rsidR="005564E6" w:rsidRPr="004358E3" w:rsidRDefault="005564E6" w:rsidP="00242DEC">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AYLAR</w:t>
            </w:r>
          </w:p>
        </w:tc>
        <w:tc>
          <w:tcPr>
            <w:tcW w:w="859"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Ayakta Hasta</w:t>
            </w:r>
          </w:p>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Tutarı (TL)</w:t>
            </w:r>
          </w:p>
        </w:tc>
        <w:tc>
          <w:tcPr>
            <w:tcW w:w="807"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Yatan Hasta</w:t>
            </w:r>
          </w:p>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Tutarı (TL)</w:t>
            </w:r>
          </w:p>
        </w:tc>
        <w:tc>
          <w:tcPr>
            <w:tcW w:w="1036"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Günübirlik Hasta</w:t>
            </w:r>
          </w:p>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Tutarı (TL)</w:t>
            </w:r>
          </w:p>
        </w:tc>
        <w:tc>
          <w:tcPr>
            <w:tcW w:w="736"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Diğer Hasta</w:t>
            </w:r>
          </w:p>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Tutarı (TL)</w:t>
            </w:r>
          </w:p>
        </w:tc>
        <w:tc>
          <w:tcPr>
            <w:tcW w:w="869"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Genel Toplam</w:t>
            </w:r>
          </w:p>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Tutarı (TL)</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OCAK</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340.024,63</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224.539,83</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18.973,94</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583</w:t>
            </w:r>
            <w:r w:rsidR="00B52B35">
              <w:rPr>
                <w:rFonts w:ascii="Times New Roman" w:hAnsi="Times New Roman" w:cs="Times New Roman"/>
                <w:color w:val="000000"/>
                <w:sz w:val="20"/>
                <w:szCs w:val="20"/>
              </w:rPr>
              <w:t>.</w:t>
            </w:r>
            <w:r w:rsidRPr="004358E3">
              <w:rPr>
                <w:rFonts w:ascii="Times New Roman" w:hAnsi="Times New Roman" w:cs="Times New Roman"/>
                <w:color w:val="000000"/>
                <w:sz w:val="20"/>
                <w:szCs w:val="20"/>
              </w:rPr>
              <w:t>538,4</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ŞUBAT</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325.049,40</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163.482,34</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18.978,47</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507</w:t>
            </w:r>
            <w:r w:rsidR="00B52B35">
              <w:rPr>
                <w:rFonts w:ascii="Times New Roman" w:hAnsi="Times New Roman" w:cs="Times New Roman"/>
                <w:color w:val="000000"/>
                <w:sz w:val="20"/>
                <w:szCs w:val="20"/>
              </w:rPr>
              <w:t>.</w:t>
            </w:r>
            <w:r w:rsidRPr="004358E3">
              <w:rPr>
                <w:rFonts w:ascii="Times New Roman" w:hAnsi="Times New Roman" w:cs="Times New Roman"/>
                <w:color w:val="000000"/>
                <w:sz w:val="20"/>
                <w:szCs w:val="20"/>
              </w:rPr>
              <w:t>510,2</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MART</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317.902.26</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107.365,39</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21.696,13</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442,28</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129</w:t>
            </w:r>
            <w:r w:rsidR="00B52B35">
              <w:rPr>
                <w:rFonts w:ascii="Times New Roman" w:hAnsi="Times New Roman" w:cs="Times New Roman"/>
                <w:color w:val="000000"/>
                <w:sz w:val="20"/>
                <w:szCs w:val="20"/>
              </w:rPr>
              <w:t>.</w:t>
            </w:r>
            <w:r w:rsidRPr="004358E3">
              <w:rPr>
                <w:rFonts w:ascii="Times New Roman" w:hAnsi="Times New Roman" w:cs="Times New Roman"/>
                <w:color w:val="000000"/>
                <w:sz w:val="20"/>
                <w:szCs w:val="20"/>
              </w:rPr>
              <w:t>503,8</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NİSAN</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280.795,22</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145.361,12</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16.110,57</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442</w:t>
            </w:r>
            <w:r w:rsidR="00B52B35">
              <w:rPr>
                <w:rFonts w:ascii="Times New Roman" w:hAnsi="Times New Roman" w:cs="Times New Roman"/>
                <w:color w:val="000000"/>
                <w:sz w:val="20"/>
                <w:szCs w:val="20"/>
              </w:rPr>
              <w:t>.</w:t>
            </w:r>
            <w:r w:rsidRPr="004358E3">
              <w:rPr>
                <w:rFonts w:ascii="Times New Roman" w:hAnsi="Times New Roman" w:cs="Times New Roman"/>
                <w:color w:val="000000"/>
                <w:sz w:val="20"/>
                <w:szCs w:val="20"/>
              </w:rPr>
              <w:t>266,9</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MAYIS</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353.991,31</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188.210,05</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19.797,32</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561</w:t>
            </w:r>
            <w:r w:rsidR="005F0035">
              <w:rPr>
                <w:rFonts w:ascii="Times New Roman" w:hAnsi="Times New Roman" w:cs="Times New Roman"/>
                <w:color w:val="000000"/>
                <w:sz w:val="20"/>
                <w:szCs w:val="20"/>
              </w:rPr>
              <w:t>.</w:t>
            </w:r>
            <w:r w:rsidRPr="004358E3">
              <w:rPr>
                <w:rFonts w:ascii="Times New Roman" w:hAnsi="Times New Roman" w:cs="Times New Roman"/>
                <w:color w:val="000000"/>
                <w:sz w:val="20"/>
                <w:szCs w:val="20"/>
              </w:rPr>
              <w:t>998,7</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HAZİRAN</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334.665,02</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177.081,03</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17.285,87</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529</w:t>
            </w:r>
            <w:r w:rsidR="005F0035">
              <w:rPr>
                <w:rFonts w:ascii="Times New Roman" w:hAnsi="Times New Roman" w:cs="Times New Roman"/>
                <w:color w:val="000000"/>
                <w:sz w:val="20"/>
                <w:szCs w:val="20"/>
              </w:rPr>
              <w:t>.</w:t>
            </w:r>
            <w:r w:rsidRPr="004358E3">
              <w:rPr>
                <w:rFonts w:ascii="Times New Roman" w:hAnsi="Times New Roman" w:cs="Times New Roman"/>
                <w:color w:val="000000"/>
                <w:sz w:val="20"/>
                <w:szCs w:val="20"/>
              </w:rPr>
              <w:t>031,9</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TEMMUZ</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345.990,74</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121.284,20</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20.390,46</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487</w:t>
            </w:r>
            <w:r w:rsidR="005F0035">
              <w:rPr>
                <w:rFonts w:ascii="Times New Roman" w:hAnsi="Times New Roman" w:cs="Times New Roman"/>
                <w:color w:val="000000"/>
                <w:sz w:val="20"/>
                <w:szCs w:val="20"/>
              </w:rPr>
              <w:t>.</w:t>
            </w:r>
            <w:r w:rsidRPr="004358E3">
              <w:rPr>
                <w:rFonts w:ascii="Times New Roman" w:hAnsi="Times New Roman" w:cs="Times New Roman"/>
                <w:color w:val="000000"/>
                <w:sz w:val="20"/>
                <w:szCs w:val="20"/>
              </w:rPr>
              <w:t>665,4</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AĞUSTOS</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324.242,29</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103.517,76</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22.274,81</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450</w:t>
            </w:r>
            <w:r w:rsidR="005F0035">
              <w:rPr>
                <w:rFonts w:ascii="Times New Roman" w:hAnsi="Times New Roman" w:cs="Times New Roman"/>
                <w:color w:val="000000"/>
                <w:sz w:val="20"/>
                <w:szCs w:val="20"/>
              </w:rPr>
              <w:t>.</w:t>
            </w:r>
            <w:r w:rsidRPr="004358E3">
              <w:rPr>
                <w:rFonts w:ascii="Times New Roman" w:hAnsi="Times New Roman" w:cs="Times New Roman"/>
                <w:color w:val="000000"/>
                <w:sz w:val="20"/>
                <w:szCs w:val="20"/>
              </w:rPr>
              <w:t>034,9</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EYLÜL</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302.262,61</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132.370,34</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17.573,96</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452</w:t>
            </w:r>
            <w:r w:rsidR="005F0035">
              <w:rPr>
                <w:rFonts w:ascii="Times New Roman" w:hAnsi="Times New Roman" w:cs="Times New Roman"/>
                <w:color w:val="000000"/>
                <w:sz w:val="20"/>
                <w:szCs w:val="20"/>
              </w:rPr>
              <w:t>.</w:t>
            </w:r>
            <w:r w:rsidRPr="004358E3">
              <w:rPr>
                <w:rFonts w:ascii="Times New Roman" w:hAnsi="Times New Roman" w:cs="Times New Roman"/>
                <w:color w:val="000000"/>
                <w:sz w:val="20"/>
                <w:szCs w:val="20"/>
              </w:rPr>
              <w:t>206,9</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EKİM</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266.566,30</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139.336,49</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13.809,09</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419</w:t>
            </w:r>
            <w:r w:rsidR="005F0035">
              <w:rPr>
                <w:rFonts w:ascii="Times New Roman" w:hAnsi="Times New Roman" w:cs="Times New Roman"/>
                <w:color w:val="000000"/>
                <w:sz w:val="20"/>
                <w:szCs w:val="20"/>
              </w:rPr>
              <w:t>.</w:t>
            </w:r>
            <w:r w:rsidRPr="004358E3">
              <w:rPr>
                <w:rFonts w:ascii="Times New Roman" w:hAnsi="Times New Roman" w:cs="Times New Roman"/>
                <w:color w:val="000000"/>
                <w:sz w:val="20"/>
                <w:szCs w:val="20"/>
              </w:rPr>
              <w:t>711,9</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KASIM</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213.187,50</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138.656,71</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15.228,26</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367</w:t>
            </w:r>
            <w:r w:rsidR="005F0035">
              <w:rPr>
                <w:rFonts w:ascii="Times New Roman" w:hAnsi="Times New Roman" w:cs="Times New Roman"/>
                <w:color w:val="000000"/>
                <w:sz w:val="20"/>
                <w:szCs w:val="20"/>
              </w:rPr>
              <w:t>.</w:t>
            </w:r>
            <w:r w:rsidRPr="004358E3">
              <w:rPr>
                <w:rFonts w:ascii="Times New Roman" w:hAnsi="Times New Roman" w:cs="Times New Roman"/>
                <w:color w:val="000000"/>
                <w:sz w:val="20"/>
                <w:szCs w:val="20"/>
              </w:rPr>
              <w:t>072,5</w:t>
            </w:r>
            <w:r w:rsidR="005F0035">
              <w:rPr>
                <w:rFonts w:ascii="Times New Roman" w:hAnsi="Times New Roman" w:cs="Times New Roman"/>
                <w:color w:val="000000"/>
                <w:sz w:val="20"/>
                <w:szCs w:val="20"/>
              </w:rPr>
              <w:t>0</w:t>
            </w:r>
          </w:p>
        </w:tc>
      </w:tr>
      <w:tr w:rsidR="005564E6" w:rsidRPr="004358E3" w:rsidTr="00B6796D">
        <w:trPr>
          <w:trHeight w:val="170"/>
          <w:jc w:val="center"/>
        </w:trPr>
        <w:tc>
          <w:tcPr>
            <w:tcW w:w="693" w:type="pct"/>
          </w:tcPr>
          <w:p w:rsidR="005564E6" w:rsidRPr="004358E3" w:rsidRDefault="005564E6" w:rsidP="004358E3">
            <w:pPr>
              <w:spacing w:line="360" w:lineRule="auto"/>
              <w:jc w:val="center"/>
              <w:rPr>
                <w:rFonts w:ascii="Times New Roman" w:hAnsi="Times New Roman" w:cs="Times New Roman"/>
                <w:b/>
                <w:sz w:val="20"/>
                <w:szCs w:val="20"/>
              </w:rPr>
            </w:pPr>
            <w:r w:rsidRPr="004358E3">
              <w:rPr>
                <w:rFonts w:ascii="Times New Roman" w:hAnsi="Times New Roman" w:cs="Times New Roman"/>
                <w:b/>
                <w:sz w:val="20"/>
                <w:szCs w:val="20"/>
              </w:rPr>
              <w:t>ARALIK</w:t>
            </w:r>
          </w:p>
        </w:tc>
        <w:tc>
          <w:tcPr>
            <w:tcW w:w="859"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202.424,56</w:t>
            </w:r>
          </w:p>
        </w:tc>
        <w:tc>
          <w:tcPr>
            <w:tcW w:w="807"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79.913,96</w:t>
            </w:r>
          </w:p>
        </w:tc>
        <w:tc>
          <w:tcPr>
            <w:tcW w:w="1036" w:type="pct"/>
          </w:tcPr>
          <w:p w:rsidR="005564E6" w:rsidRPr="004358E3" w:rsidRDefault="005564E6" w:rsidP="004358E3">
            <w:pPr>
              <w:spacing w:line="360" w:lineRule="auto"/>
              <w:jc w:val="right"/>
              <w:rPr>
                <w:rFonts w:ascii="Times New Roman" w:hAnsi="Times New Roman" w:cs="Times New Roman"/>
                <w:sz w:val="20"/>
                <w:szCs w:val="20"/>
              </w:rPr>
            </w:pPr>
            <w:r w:rsidRPr="004358E3">
              <w:rPr>
                <w:rFonts w:ascii="Times New Roman" w:hAnsi="Times New Roman" w:cs="Times New Roman"/>
                <w:sz w:val="20"/>
                <w:szCs w:val="20"/>
              </w:rPr>
              <w:t>9.492,96</w:t>
            </w:r>
          </w:p>
        </w:tc>
        <w:tc>
          <w:tcPr>
            <w:tcW w:w="736"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0</w:t>
            </w:r>
          </w:p>
        </w:tc>
        <w:tc>
          <w:tcPr>
            <w:tcW w:w="869" w:type="pct"/>
            <w:vAlign w:val="bottom"/>
          </w:tcPr>
          <w:p w:rsidR="005564E6" w:rsidRPr="004358E3" w:rsidRDefault="005564E6" w:rsidP="004358E3">
            <w:pPr>
              <w:spacing w:line="360" w:lineRule="auto"/>
              <w:jc w:val="right"/>
              <w:rPr>
                <w:rFonts w:ascii="Times New Roman" w:hAnsi="Times New Roman" w:cs="Times New Roman"/>
                <w:color w:val="000000"/>
                <w:sz w:val="20"/>
                <w:szCs w:val="20"/>
              </w:rPr>
            </w:pPr>
            <w:r w:rsidRPr="004358E3">
              <w:rPr>
                <w:rFonts w:ascii="Times New Roman" w:hAnsi="Times New Roman" w:cs="Times New Roman"/>
                <w:color w:val="000000"/>
                <w:sz w:val="20"/>
                <w:szCs w:val="20"/>
              </w:rPr>
              <w:t>291</w:t>
            </w:r>
            <w:r w:rsidR="005F0035">
              <w:rPr>
                <w:rFonts w:ascii="Times New Roman" w:hAnsi="Times New Roman" w:cs="Times New Roman"/>
                <w:color w:val="000000"/>
                <w:sz w:val="20"/>
                <w:szCs w:val="20"/>
              </w:rPr>
              <w:t>.</w:t>
            </w:r>
            <w:r w:rsidRPr="004358E3">
              <w:rPr>
                <w:rFonts w:ascii="Times New Roman" w:hAnsi="Times New Roman" w:cs="Times New Roman"/>
                <w:color w:val="000000"/>
                <w:sz w:val="20"/>
                <w:szCs w:val="20"/>
              </w:rPr>
              <w:t>831,5</w:t>
            </w:r>
            <w:r w:rsidR="005F0035">
              <w:rPr>
                <w:rFonts w:ascii="Times New Roman" w:hAnsi="Times New Roman" w:cs="Times New Roman"/>
                <w:color w:val="000000"/>
                <w:sz w:val="20"/>
                <w:szCs w:val="20"/>
              </w:rPr>
              <w:t>0</w:t>
            </w:r>
          </w:p>
        </w:tc>
      </w:tr>
      <w:tr w:rsidR="005564E6" w:rsidRPr="004358E3" w:rsidTr="00B6796D">
        <w:trPr>
          <w:trHeight w:val="227"/>
          <w:jc w:val="center"/>
        </w:trPr>
        <w:tc>
          <w:tcPr>
            <w:tcW w:w="693" w:type="pct"/>
            <w:vAlign w:val="center"/>
          </w:tcPr>
          <w:p w:rsidR="005564E6" w:rsidRPr="004358E3" w:rsidRDefault="005564E6" w:rsidP="005F0035">
            <w:pPr>
              <w:spacing w:line="360" w:lineRule="auto"/>
              <w:jc w:val="right"/>
              <w:rPr>
                <w:rFonts w:ascii="Times New Roman" w:hAnsi="Times New Roman" w:cs="Times New Roman"/>
                <w:b/>
                <w:sz w:val="20"/>
                <w:szCs w:val="20"/>
              </w:rPr>
            </w:pPr>
            <w:r w:rsidRPr="004358E3">
              <w:rPr>
                <w:rFonts w:ascii="Times New Roman" w:hAnsi="Times New Roman" w:cs="Times New Roman"/>
                <w:b/>
                <w:sz w:val="20"/>
                <w:szCs w:val="20"/>
              </w:rPr>
              <w:t>TOPLAM</w:t>
            </w:r>
          </w:p>
        </w:tc>
        <w:tc>
          <w:tcPr>
            <w:tcW w:w="859" w:type="pct"/>
            <w:vAlign w:val="center"/>
          </w:tcPr>
          <w:p w:rsidR="005564E6" w:rsidRPr="005F0035" w:rsidRDefault="00A55E6D" w:rsidP="005F0035">
            <w:pPr>
              <w:spacing w:line="360" w:lineRule="auto"/>
              <w:jc w:val="right"/>
              <w:rPr>
                <w:rFonts w:ascii="Times New Roman" w:hAnsi="Times New Roman" w:cs="Times New Roman"/>
                <w:b/>
                <w:sz w:val="20"/>
                <w:szCs w:val="20"/>
              </w:rPr>
            </w:pPr>
            <w:r w:rsidRPr="005F0035">
              <w:rPr>
                <w:rFonts w:ascii="Times New Roman" w:hAnsi="Times New Roman" w:cs="Times New Roman"/>
                <w:b/>
                <w:sz w:val="20"/>
                <w:szCs w:val="20"/>
              </w:rPr>
              <w:fldChar w:fldCharType="begin"/>
            </w:r>
            <w:r w:rsidR="005564E6" w:rsidRPr="005F0035">
              <w:rPr>
                <w:rFonts w:ascii="Times New Roman" w:hAnsi="Times New Roman" w:cs="Times New Roman"/>
                <w:b/>
                <w:sz w:val="20"/>
                <w:szCs w:val="20"/>
              </w:rPr>
              <w:instrText xml:space="preserve"> =SUM(ABOVE) </w:instrText>
            </w:r>
            <w:r w:rsidRPr="005F0035">
              <w:rPr>
                <w:rFonts w:ascii="Times New Roman" w:hAnsi="Times New Roman" w:cs="Times New Roman"/>
                <w:b/>
                <w:sz w:val="20"/>
                <w:szCs w:val="20"/>
              </w:rPr>
              <w:fldChar w:fldCharType="separate"/>
            </w:r>
            <w:r w:rsidR="005564E6" w:rsidRPr="005F0035">
              <w:rPr>
                <w:rFonts w:ascii="Times New Roman" w:hAnsi="Times New Roman" w:cs="Times New Roman"/>
                <w:b/>
                <w:noProof/>
                <w:sz w:val="20"/>
                <w:szCs w:val="20"/>
              </w:rPr>
              <w:t>3.607.127,58</w:t>
            </w:r>
            <w:r w:rsidRPr="005F0035">
              <w:rPr>
                <w:rFonts w:ascii="Times New Roman" w:hAnsi="Times New Roman" w:cs="Times New Roman"/>
                <w:b/>
                <w:sz w:val="20"/>
                <w:szCs w:val="20"/>
              </w:rPr>
              <w:fldChar w:fldCharType="end"/>
            </w:r>
          </w:p>
        </w:tc>
        <w:tc>
          <w:tcPr>
            <w:tcW w:w="807" w:type="pct"/>
            <w:vAlign w:val="center"/>
          </w:tcPr>
          <w:p w:rsidR="005564E6" w:rsidRPr="005F0035" w:rsidRDefault="00A55E6D" w:rsidP="005F0035">
            <w:pPr>
              <w:spacing w:line="360" w:lineRule="auto"/>
              <w:jc w:val="right"/>
              <w:rPr>
                <w:rFonts w:ascii="Times New Roman" w:hAnsi="Times New Roman" w:cs="Times New Roman"/>
                <w:b/>
                <w:sz w:val="20"/>
                <w:szCs w:val="20"/>
              </w:rPr>
            </w:pPr>
            <w:r w:rsidRPr="005F0035">
              <w:rPr>
                <w:rFonts w:ascii="Times New Roman" w:hAnsi="Times New Roman" w:cs="Times New Roman"/>
                <w:b/>
                <w:sz w:val="20"/>
                <w:szCs w:val="20"/>
              </w:rPr>
              <w:fldChar w:fldCharType="begin"/>
            </w:r>
            <w:r w:rsidR="005564E6" w:rsidRPr="005F0035">
              <w:rPr>
                <w:rFonts w:ascii="Times New Roman" w:hAnsi="Times New Roman" w:cs="Times New Roman"/>
                <w:b/>
                <w:sz w:val="20"/>
                <w:szCs w:val="20"/>
              </w:rPr>
              <w:instrText xml:space="preserve"> =SUM(ABOVE) </w:instrText>
            </w:r>
            <w:r w:rsidRPr="005F0035">
              <w:rPr>
                <w:rFonts w:ascii="Times New Roman" w:hAnsi="Times New Roman" w:cs="Times New Roman"/>
                <w:b/>
                <w:sz w:val="20"/>
                <w:szCs w:val="20"/>
              </w:rPr>
              <w:fldChar w:fldCharType="separate"/>
            </w:r>
            <w:r w:rsidR="005564E6" w:rsidRPr="005F0035">
              <w:rPr>
                <w:rFonts w:ascii="Times New Roman" w:hAnsi="Times New Roman" w:cs="Times New Roman"/>
                <w:b/>
                <w:noProof/>
                <w:sz w:val="20"/>
                <w:szCs w:val="20"/>
              </w:rPr>
              <w:t>1.721.119,22</w:t>
            </w:r>
            <w:r w:rsidRPr="005F0035">
              <w:rPr>
                <w:rFonts w:ascii="Times New Roman" w:hAnsi="Times New Roman" w:cs="Times New Roman"/>
                <w:b/>
                <w:sz w:val="20"/>
                <w:szCs w:val="20"/>
              </w:rPr>
              <w:fldChar w:fldCharType="end"/>
            </w:r>
          </w:p>
        </w:tc>
        <w:tc>
          <w:tcPr>
            <w:tcW w:w="1036" w:type="pct"/>
            <w:vAlign w:val="center"/>
          </w:tcPr>
          <w:p w:rsidR="005564E6" w:rsidRPr="005F0035" w:rsidRDefault="00A55E6D" w:rsidP="005F0035">
            <w:pPr>
              <w:spacing w:line="360" w:lineRule="auto"/>
              <w:jc w:val="right"/>
              <w:rPr>
                <w:rFonts w:ascii="Times New Roman" w:hAnsi="Times New Roman" w:cs="Times New Roman"/>
                <w:b/>
                <w:sz w:val="20"/>
                <w:szCs w:val="20"/>
              </w:rPr>
            </w:pPr>
            <w:r w:rsidRPr="005F0035">
              <w:rPr>
                <w:rFonts w:ascii="Times New Roman" w:hAnsi="Times New Roman" w:cs="Times New Roman"/>
                <w:b/>
                <w:sz w:val="20"/>
                <w:szCs w:val="20"/>
              </w:rPr>
              <w:fldChar w:fldCharType="begin"/>
            </w:r>
            <w:r w:rsidR="005564E6" w:rsidRPr="005F0035">
              <w:rPr>
                <w:rFonts w:ascii="Times New Roman" w:hAnsi="Times New Roman" w:cs="Times New Roman"/>
                <w:b/>
                <w:sz w:val="20"/>
                <w:szCs w:val="20"/>
              </w:rPr>
              <w:instrText xml:space="preserve"> =SUM(ABOVE) </w:instrText>
            </w:r>
            <w:r w:rsidRPr="005F0035">
              <w:rPr>
                <w:rFonts w:ascii="Times New Roman" w:hAnsi="Times New Roman" w:cs="Times New Roman"/>
                <w:b/>
                <w:sz w:val="20"/>
                <w:szCs w:val="20"/>
              </w:rPr>
              <w:fldChar w:fldCharType="separate"/>
            </w:r>
            <w:r w:rsidR="005564E6" w:rsidRPr="005F0035">
              <w:rPr>
                <w:rFonts w:ascii="Times New Roman" w:hAnsi="Times New Roman" w:cs="Times New Roman"/>
                <w:b/>
                <w:noProof/>
                <w:sz w:val="20"/>
                <w:szCs w:val="20"/>
              </w:rPr>
              <w:t>211.611,84</w:t>
            </w:r>
            <w:r w:rsidRPr="005F0035">
              <w:rPr>
                <w:rFonts w:ascii="Times New Roman" w:hAnsi="Times New Roman" w:cs="Times New Roman"/>
                <w:b/>
                <w:sz w:val="20"/>
                <w:szCs w:val="20"/>
              </w:rPr>
              <w:fldChar w:fldCharType="end"/>
            </w:r>
          </w:p>
        </w:tc>
        <w:tc>
          <w:tcPr>
            <w:tcW w:w="736" w:type="pct"/>
            <w:vAlign w:val="center"/>
          </w:tcPr>
          <w:p w:rsidR="005564E6" w:rsidRPr="005F0035" w:rsidRDefault="00A55E6D" w:rsidP="005F0035">
            <w:pPr>
              <w:spacing w:line="360" w:lineRule="auto"/>
              <w:jc w:val="right"/>
              <w:rPr>
                <w:rFonts w:ascii="Times New Roman" w:hAnsi="Times New Roman" w:cs="Times New Roman"/>
                <w:b/>
                <w:color w:val="000000"/>
                <w:sz w:val="20"/>
                <w:szCs w:val="20"/>
              </w:rPr>
            </w:pPr>
            <w:r w:rsidRPr="005F0035">
              <w:rPr>
                <w:rFonts w:ascii="Times New Roman" w:hAnsi="Times New Roman" w:cs="Times New Roman"/>
                <w:b/>
                <w:color w:val="000000"/>
                <w:sz w:val="20"/>
                <w:szCs w:val="20"/>
              </w:rPr>
              <w:fldChar w:fldCharType="begin"/>
            </w:r>
            <w:r w:rsidR="005564E6" w:rsidRPr="005F0035">
              <w:rPr>
                <w:rFonts w:ascii="Times New Roman" w:hAnsi="Times New Roman" w:cs="Times New Roman"/>
                <w:b/>
                <w:color w:val="000000"/>
                <w:sz w:val="20"/>
                <w:szCs w:val="20"/>
              </w:rPr>
              <w:instrText xml:space="preserve"> =SUM(ABOVE) </w:instrText>
            </w:r>
            <w:r w:rsidRPr="005F0035">
              <w:rPr>
                <w:rFonts w:ascii="Times New Roman" w:hAnsi="Times New Roman" w:cs="Times New Roman"/>
                <w:b/>
                <w:color w:val="000000"/>
                <w:sz w:val="20"/>
                <w:szCs w:val="20"/>
              </w:rPr>
              <w:fldChar w:fldCharType="separate"/>
            </w:r>
            <w:r w:rsidR="005564E6" w:rsidRPr="005F0035">
              <w:rPr>
                <w:rFonts w:ascii="Times New Roman" w:hAnsi="Times New Roman" w:cs="Times New Roman"/>
                <w:b/>
                <w:noProof/>
                <w:color w:val="000000"/>
                <w:sz w:val="20"/>
                <w:szCs w:val="20"/>
              </w:rPr>
              <w:t>442,28</w:t>
            </w:r>
            <w:r w:rsidRPr="005F0035">
              <w:rPr>
                <w:rFonts w:ascii="Times New Roman" w:hAnsi="Times New Roman" w:cs="Times New Roman"/>
                <w:b/>
                <w:color w:val="000000"/>
                <w:sz w:val="20"/>
                <w:szCs w:val="20"/>
              </w:rPr>
              <w:fldChar w:fldCharType="end"/>
            </w:r>
          </w:p>
        </w:tc>
        <w:tc>
          <w:tcPr>
            <w:tcW w:w="869" w:type="pct"/>
            <w:vAlign w:val="center"/>
          </w:tcPr>
          <w:p w:rsidR="005564E6" w:rsidRPr="005F0035" w:rsidRDefault="005564E6" w:rsidP="005F0035">
            <w:pPr>
              <w:spacing w:line="360" w:lineRule="auto"/>
              <w:jc w:val="right"/>
              <w:rPr>
                <w:rFonts w:ascii="Times New Roman" w:hAnsi="Times New Roman" w:cs="Times New Roman"/>
                <w:b/>
                <w:color w:val="000000"/>
                <w:sz w:val="20"/>
                <w:szCs w:val="20"/>
              </w:rPr>
            </w:pPr>
            <w:r w:rsidRPr="005F0035">
              <w:rPr>
                <w:rFonts w:ascii="Times New Roman" w:hAnsi="Times New Roman" w:cs="Times New Roman"/>
                <w:b/>
                <w:color w:val="000000"/>
                <w:sz w:val="20"/>
                <w:szCs w:val="20"/>
              </w:rPr>
              <w:t>554.030,10</w:t>
            </w:r>
          </w:p>
        </w:tc>
      </w:tr>
    </w:tbl>
    <w:p w:rsidR="00B04718" w:rsidRDefault="00B04718" w:rsidP="004358E3">
      <w:pPr>
        <w:ind w:firstLine="709"/>
        <w:rPr>
          <w:rFonts w:ascii="Times New Roman" w:hAnsi="Times New Roman" w:cs="Times New Roman"/>
          <w:sz w:val="24"/>
          <w:szCs w:val="24"/>
        </w:rPr>
      </w:pPr>
    </w:p>
    <w:p w:rsidR="004358E3" w:rsidRDefault="00804434" w:rsidP="00B04718">
      <w:pPr>
        <w:ind w:firstLine="709"/>
        <w:rPr>
          <w:rFonts w:ascii="Times New Roman" w:hAnsi="Times New Roman" w:cs="Times New Roman"/>
          <w:sz w:val="24"/>
          <w:szCs w:val="24"/>
        </w:rPr>
      </w:pPr>
      <w:r w:rsidRPr="007C3FD0">
        <w:rPr>
          <w:rFonts w:ascii="Times New Roman" w:hAnsi="Times New Roman" w:cs="Times New Roman"/>
          <w:sz w:val="24"/>
          <w:szCs w:val="24"/>
        </w:rPr>
        <w:t xml:space="preserve">Tablo </w:t>
      </w:r>
      <w:r w:rsidR="00136E71">
        <w:rPr>
          <w:rFonts w:ascii="Times New Roman" w:hAnsi="Times New Roman" w:cs="Times New Roman"/>
          <w:sz w:val="24"/>
          <w:szCs w:val="24"/>
        </w:rPr>
        <w:t>33</w:t>
      </w:r>
      <w:r w:rsidR="005564E6" w:rsidRPr="007C3FD0">
        <w:rPr>
          <w:rFonts w:ascii="Times New Roman" w:hAnsi="Times New Roman" w:cs="Times New Roman"/>
          <w:sz w:val="24"/>
          <w:szCs w:val="24"/>
        </w:rPr>
        <w:t>’</w:t>
      </w:r>
      <w:r w:rsidR="00136E71">
        <w:rPr>
          <w:rFonts w:ascii="Times New Roman" w:hAnsi="Times New Roman" w:cs="Times New Roman"/>
          <w:sz w:val="24"/>
          <w:szCs w:val="24"/>
        </w:rPr>
        <w:t xml:space="preserve"> e</w:t>
      </w:r>
      <w:r w:rsidR="005564E6" w:rsidRPr="007C3FD0">
        <w:rPr>
          <w:rFonts w:ascii="Times New Roman" w:hAnsi="Times New Roman" w:cs="Times New Roman"/>
          <w:sz w:val="24"/>
          <w:szCs w:val="24"/>
        </w:rPr>
        <w:t xml:space="preserve"> göre</w:t>
      </w:r>
      <w:r w:rsidR="001950F7" w:rsidRPr="007C3FD0">
        <w:rPr>
          <w:rFonts w:ascii="Times New Roman" w:hAnsi="Times New Roman" w:cs="Times New Roman"/>
          <w:sz w:val="24"/>
          <w:szCs w:val="24"/>
        </w:rPr>
        <w:t xml:space="preserve"> 2019 yılında</w:t>
      </w:r>
      <w:r w:rsidR="005564E6" w:rsidRPr="007C3FD0">
        <w:rPr>
          <w:rFonts w:ascii="Times New Roman" w:hAnsi="Times New Roman" w:cs="Times New Roman"/>
          <w:sz w:val="24"/>
          <w:szCs w:val="24"/>
        </w:rPr>
        <w:t xml:space="preserve"> muayene,</w:t>
      </w:r>
      <w:r w:rsidR="00552AB6">
        <w:rPr>
          <w:rFonts w:ascii="Times New Roman" w:hAnsi="Times New Roman" w:cs="Times New Roman"/>
          <w:sz w:val="24"/>
          <w:szCs w:val="24"/>
        </w:rPr>
        <w:t xml:space="preserve"> </w:t>
      </w:r>
      <w:proofErr w:type="gramStart"/>
      <w:r w:rsidR="00065B29" w:rsidRPr="007C3FD0">
        <w:rPr>
          <w:rFonts w:ascii="Times New Roman" w:hAnsi="Times New Roman" w:cs="Times New Roman"/>
          <w:sz w:val="24"/>
          <w:szCs w:val="24"/>
        </w:rPr>
        <w:t>konsültasyon</w:t>
      </w:r>
      <w:proofErr w:type="gramEnd"/>
      <w:r w:rsidR="00065B29" w:rsidRPr="007C3FD0">
        <w:rPr>
          <w:rFonts w:ascii="Times New Roman" w:hAnsi="Times New Roman" w:cs="Times New Roman"/>
          <w:sz w:val="24"/>
          <w:szCs w:val="24"/>
        </w:rPr>
        <w:t xml:space="preserve"> ve rapor</w:t>
      </w:r>
      <w:r w:rsidR="00552AB6">
        <w:rPr>
          <w:rFonts w:ascii="Times New Roman" w:hAnsi="Times New Roman" w:cs="Times New Roman"/>
          <w:sz w:val="24"/>
          <w:szCs w:val="24"/>
        </w:rPr>
        <w:t xml:space="preserve"> </w:t>
      </w:r>
      <w:r w:rsidR="00D81980" w:rsidRPr="007C3FD0">
        <w:rPr>
          <w:rFonts w:ascii="Times New Roman" w:hAnsi="Times New Roman" w:cs="Times New Roman"/>
          <w:sz w:val="24"/>
          <w:szCs w:val="24"/>
        </w:rPr>
        <w:t>kaleminden elde edilen gelirler gösterilmiştir</w:t>
      </w:r>
      <w:r w:rsidR="005564E6" w:rsidRPr="007C3FD0">
        <w:rPr>
          <w:rFonts w:ascii="Times New Roman" w:hAnsi="Times New Roman" w:cs="Times New Roman"/>
          <w:sz w:val="24"/>
          <w:szCs w:val="24"/>
        </w:rPr>
        <w:t>,</w:t>
      </w:r>
      <w:r w:rsidR="00D81980" w:rsidRPr="007C3FD0">
        <w:rPr>
          <w:rFonts w:ascii="Times New Roman" w:hAnsi="Times New Roman" w:cs="Times New Roman"/>
          <w:sz w:val="24"/>
          <w:szCs w:val="24"/>
        </w:rPr>
        <w:t xml:space="preserve"> Yukarıdaki tabloda </w:t>
      </w:r>
      <w:r w:rsidR="005564E6" w:rsidRPr="007C3FD0">
        <w:rPr>
          <w:rFonts w:ascii="Times New Roman" w:hAnsi="Times New Roman" w:cs="Times New Roman"/>
          <w:sz w:val="24"/>
          <w:szCs w:val="24"/>
        </w:rPr>
        <w:t xml:space="preserve">ayakta hasta </w:t>
      </w:r>
      <w:r w:rsidR="00D81980" w:rsidRPr="007C3FD0">
        <w:rPr>
          <w:rFonts w:ascii="Times New Roman" w:hAnsi="Times New Roman" w:cs="Times New Roman"/>
          <w:sz w:val="24"/>
          <w:szCs w:val="24"/>
        </w:rPr>
        <w:t xml:space="preserve">grubunda </w:t>
      </w:r>
      <w:r w:rsidR="005564E6" w:rsidRPr="007C3FD0">
        <w:rPr>
          <w:rFonts w:ascii="Times New Roman" w:hAnsi="Times New Roman" w:cs="Times New Roman"/>
          <w:sz w:val="24"/>
          <w:szCs w:val="24"/>
        </w:rPr>
        <w:t xml:space="preserve">en fazla </w:t>
      </w:r>
      <w:r w:rsidR="00D81980" w:rsidRPr="007C3FD0">
        <w:rPr>
          <w:rFonts w:ascii="Times New Roman" w:hAnsi="Times New Roman" w:cs="Times New Roman"/>
          <w:sz w:val="24"/>
          <w:szCs w:val="24"/>
        </w:rPr>
        <w:t xml:space="preserve">gelir </w:t>
      </w:r>
      <w:r w:rsidR="005564E6" w:rsidRPr="007C3FD0">
        <w:rPr>
          <w:rFonts w:ascii="Times New Roman" w:hAnsi="Times New Roman" w:cs="Times New Roman"/>
          <w:sz w:val="24"/>
          <w:szCs w:val="24"/>
        </w:rPr>
        <w:t>353.991,31 TL ile mayıs ay</w:t>
      </w:r>
      <w:r w:rsidR="00D81980" w:rsidRPr="007C3FD0">
        <w:rPr>
          <w:rFonts w:ascii="Times New Roman" w:hAnsi="Times New Roman" w:cs="Times New Roman"/>
          <w:sz w:val="24"/>
          <w:szCs w:val="24"/>
        </w:rPr>
        <w:t>ı toplamda 3.607.127,58 TL, en az gelir ise 202.424,56 TL ile ağustos ayında gerçek</w:t>
      </w:r>
      <w:r w:rsidR="007C3FD0">
        <w:rPr>
          <w:rFonts w:ascii="Times New Roman" w:hAnsi="Times New Roman" w:cs="Times New Roman"/>
          <w:sz w:val="24"/>
          <w:szCs w:val="24"/>
        </w:rPr>
        <w:t>leşmiştir. Y</w:t>
      </w:r>
      <w:r w:rsidR="00D81980" w:rsidRPr="007C3FD0">
        <w:rPr>
          <w:rFonts w:ascii="Times New Roman" w:hAnsi="Times New Roman" w:cs="Times New Roman"/>
          <w:sz w:val="24"/>
          <w:szCs w:val="24"/>
        </w:rPr>
        <w:t>atan hasta grubunda</w:t>
      </w:r>
      <w:r w:rsidR="005564E6" w:rsidRPr="007C3FD0">
        <w:rPr>
          <w:rFonts w:ascii="Times New Roman" w:hAnsi="Times New Roman" w:cs="Times New Roman"/>
          <w:sz w:val="24"/>
          <w:szCs w:val="24"/>
        </w:rPr>
        <w:t xml:space="preserve"> en fazla</w:t>
      </w:r>
      <w:r w:rsidR="00D81980" w:rsidRPr="007C3FD0">
        <w:rPr>
          <w:rFonts w:ascii="Times New Roman" w:hAnsi="Times New Roman" w:cs="Times New Roman"/>
          <w:sz w:val="24"/>
          <w:szCs w:val="24"/>
        </w:rPr>
        <w:t xml:space="preserve"> gelir</w:t>
      </w:r>
      <w:r w:rsidR="005564E6" w:rsidRPr="007C3FD0">
        <w:rPr>
          <w:rFonts w:ascii="Times New Roman" w:hAnsi="Times New Roman" w:cs="Times New Roman"/>
          <w:sz w:val="24"/>
          <w:szCs w:val="24"/>
        </w:rPr>
        <w:t xml:space="preserve"> 244</w:t>
      </w:r>
      <w:r w:rsidR="00D81980" w:rsidRPr="007C3FD0">
        <w:rPr>
          <w:rFonts w:ascii="Times New Roman" w:hAnsi="Times New Roman" w:cs="Times New Roman"/>
          <w:sz w:val="24"/>
          <w:szCs w:val="24"/>
        </w:rPr>
        <w:t>.539,83 TL ile ocak ayı, en az gelir ise</w:t>
      </w:r>
      <w:r w:rsidR="00552AB6">
        <w:rPr>
          <w:rFonts w:ascii="Times New Roman" w:hAnsi="Times New Roman" w:cs="Times New Roman"/>
          <w:sz w:val="24"/>
          <w:szCs w:val="24"/>
        </w:rPr>
        <w:t xml:space="preserve"> </w:t>
      </w:r>
      <w:r w:rsidR="00D81980" w:rsidRPr="007C3FD0">
        <w:rPr>
          <w:rFonts w:ascii="Times New Roman" w:hAnsi="Times New Roman" w:cs="Times New Roman"/>
          <w:sz w:val="24"/>
          <w:szCs w:val="24"/>
        </w:rPr>
        <w:t>79.913,96 TL ile ağustos ayında gerçeklemiştir</w:t>
      </w:r>
      <w:r w:rsidR="00206F31" w:rsidRPr="007C3FD0">
        <w:rPr>
          <w:rFonts w:ascii="Times New Roman" w:hAnsi="Times New Roman" w:cs="Times New Roman"/>
          <w:sz w:val="24"/>
          <w:szCs w:val="24"/>
        </w:rPr>
        <w:t xml:space="preserve">. </w:t>
      </w:r>
      <w:r w:rsidR="00D81980" w:rsidRPr="007C3FD0">
        <w:rPr>
          <w:rFonts w:ascii="Times New Roman" w:hAnsi="Times New Roman" w:cs="Times New Roman"/>
          <w:sz w:val="24"/>
          <w:szCs w:val="24"/>
        </w:rPr>
        <w:t>G</w:t>
      </w:r>
      <w:r w:rsidR="005564E6" w:rsidRPr="007C3FD0">
        <w:rPr>
          <w:rFonts w:ascii="Times New Roman" w:hAnsi="Times New Roman" w:cs="Times New Roman"/>
          <w:sz w:val="24"/>
          <w:szCs w:val="24"/>
        </w:rPr>
        <w:t xml:space="preserve">ünübirlik hasta </w:t>
      </w:r>
      <w:r w:rsidR="00206F31" w:rsidRPr="007C3FD0">
        <w:rPr>
          <w:rFonts w:ascii="Times New Roman" w:hAnsi="Times New Roman" w:cs="Times New Roman"/>
          <w:sz w:val="24"/>
          <w:szCs w:val="24"/>
        </w:rPr>
        <w:lastRenderedPageBreak/>
        <w:t>grubunda</w:t>
      </w:r>
      <w:r w:rsidR="005564E6" w:rsidRPr="007C3FD0">
        <w:rPr>
          <w:rFonts w:ascii="Times New Roman" w:hAnsi="Times New Roman" w:cs="Times New Roman"/>
          <w:sz w:val="24"/>
          <w:szCs w:val="24"/>
        </w:rPr>
        <w:t xml:space="preserve"> en fazla 22.274,81 TL ile ağustos ayı </w:t>
      </w:r>
      <w:r w:rsidR="00206F31" w:rsidRPr="007C3FD0">
        <w:rPr>
          <w:rFonts w:ascii="Times New Roman" w:hAnsi="Times New Roman" w:cs="Times New Roman"/>
          <w:sz w:val="24"/>
          <w:szCs w:val="24"/>
        </w:rPr>
        <w:t xml:space="preserve">olurken ez az gelir 9.492,96 </w:t>
      </w:r>
      <w:r w:rsidR="005564E6" w:rsidRPr="007C3FD0">
        <w:rPr>
          <w:rFonts w:ascii="Times New Roman" w:hAnsi="Times New Roman" w:cs="Times New Roman"/>
          <w:sz w:val="24"/>
          <w:szCs w:val="24"/>
        </w:rPr>
        <w:t xml:space="preserve">TL </w:t>
      </w:r>
      <w:r w:rsidR="00206F31" w:rsidRPr="007C3FD0">
        <w:rPr>
          <w:rFonts w:ascii="Times New Roman" w:hAnsi="Times New Roman" w:cs="Times New Roman"/>
          <w:sz w:val="24"/>
          <w:szCs w:val="24"/>
        </w:rPr>
        <w:t>ile ağustos ayında gerçekleşmiştir. Ayrıca d</w:t>
      </w:r>
      <w:r w:rsidR="005564E6" w:rsidRPr="007C3FD0">
        <w:rPr>
          <w:rFonts w:ascii="Times New Roman" w:hAnsi="Times New Roman" w:cs="Times New Roman"/>
          <w:sz w:val="24"/>
          <w:szCs w:val="24"/>
        </w:rPr>
        <w:t xml:space="preserve">iğer hasta </w:t>
      </w:r>
      <w:r w:rsidR="00206F31" w:rsidRPr="007C3FD0">
        <w:rPr>
          <w:rFonts w:ascii="Times New Roman" w:hAnsi="Times New Roman" w:cs="Times New Roman"/>
          <w:sz w:val="24"/>
          <w:szCs w:val="24"/>
        </w:rPr>
        <w:t>grubunda</w:t>
      </w:r>
      <w:r w:rsidR="00552AB6">
        <w:rPr>
          <w:rFonts w:ascii="Times New Roman" w:hAnsi="Times New Roman" w:cs="Times New Roman"/>
          <w:sz w:val="24"/>
          <w:szCs w:val="24"/>
        </w:rPr>
        <w:t xml:space="preserve"> </w:t>
      </w:r>
      <w:r w:rsidR="00206F31" w:rsidRPr="007C3FD0">
        <w:rPr>
          <w:rFonts w:ascii="Times New Roman" w:hAnsi="Times New Roman" w:cs="Times New Roman"/>
          <w:sz w:val="24"/>
          <w:szCs w:val="24"/>
        </w:rPr>
        <w:t>bir tek mart ayında</w:t>
      </w:r>
      <w:r w:rsidR="005564E6" w:rsidRPr="007C3FD0">
        <w:rPr>
          <w:rFonts w:ascii="Times New Roman" w:hAnsi="Times New Roman" w:cs="Times New Roman"/>
          <w:sz w:val="24"/>
          <w:szCs w:val="24"/>
        </w:rPr>
        <w:t xml:space="preserve"> 442,28 TL</w:t>
      </w:r>
      <w:r w:rsidR="00206F31" w:rsidRPr="007C3FD0">
        <w:rPr>
          <w:rFonts w:ascii="Times New Roman" w:hAnsi="Times New Roman" w:cs="Times New Roman"/>
          <w:sz w:val="24"/>
          <w:szCs w:val="24"/>
        </w:rPr>
        <w:t xml:space="preserve"> elde edilmiştir</w:t>
      </w:r>
      <w:r w:rsidR="005564E6" w:rsidRPr="007C3FD0">
        <w:rPr>
          <w:rFonts w:ascii="Times New Roman" w:hAnsi="Times New Roman" w:cs="Times New Roman"/>
          <w:sz w:val="24"/>
          <w:szCs w:val="24"/>
        </w:rPr>
        <w:t>.</w:t>
      </w:r>
      <w:r w:rsidR="00552AB6">
        <w:rPr>
          <w:rFonts w:ascii="Times New Roman" w:hAnsi="Times New Roman" w:cs="Times New Roman"/>
          <w:sz w:val="24"/>
          <w:szCs w:val="24"/>
        </w:rPr>
        <w:t xml:space="preserve"> </w:t>
      </w:r>
      <w:r w:rsidR="005564E6" w:rsidRPr="007C3FD0">
        <w:rPr>
          <w:rFonts w:ascii="Times New Roman" w:hAnsi="Times New Roman" w:cs="Times New Roman"/>
          <w:sz w:val="24"/>
          <w:szCs w:val="24"/>
        </w:rPr>
        <w:t>Genel olarak bakıldığında 554.030,10 TL gelir elde edilmiştir</w:t>
      </w:r>
      <w:r w:rsidR="005564E6" w:rsidRPr="0051355A">
        <w:rPr>
          <w:rFonts w:ascii="Times New Roman" w:hAnsi="Times New Roman" w:cs="Times New Roman"/>
          <w:sz w:val="24"/>
          <w:szCs w:val="24"/>
        </w:rPr>
        <w:t>.</w:t>
      </w:r>
    </w:p>
    <w:p w:rsidR="004375A0" w:rsidRPr="00B04718" w:rsidRDefault="004375A0" w:rsidP="00B04718">
      <w:pPr>
        <w:ind w:firstLine="709"/>
        <w:rPr>
          <w:rFonts w:ascii="Times New Roman" w:hAnsi="Times New Roman" w:cs="Times New Roman"/>
          <w:sz w:val="24"/>
          <w:szCs w:val="24"/>
        </w:rPr>
      </w:pPr>
    </w:p>
    <w:p w:rsidR="003C0B9B" w:rsidRPr="004358E3" w:rsidRDefault="004A7058" w:rsidP="00206F31">
      <w:pPr>
        <w:pStyle w:val="Balk5"/>
        <w:ind w:firstLine="709"/>
      </w:pPr>
      <w:bookmarkStart w:id="446" w:name="_Toc43931560"/>
      <w:bookmarkStart w:id="447" w:name="_Toc43996205"/>
      <w:bookmarkStart w:id="448" w:name="_Toc44065333"/>
      <w:bookmarkStart w:id="449" w:name="_Toc44795488"/>
      <w:r>
        <w:t>3.</w:t>
      </w:r>
      <w:r w:rsidR="00C0756A">
        <w:t>2.4</w:t>
      </w:r>
      <w:r w:rsidR="00EC5041">
        <w:t xml:space="preserve">.2.2. Laboratuvar </w:t>
      </w:r>
      <w:r w:rsidR="003C0B9B" w:rsidRPr="004358E3">
        <w:t>Gelir Kalemleri</w:t>
      </w:r>
      <w:bookmarkEnd w:id="446"/>
      <w:bookmarkEnd w:id="447"/>
      <w:bookmarkEnd w:id="448"/>
      <w:bookmarkEnd w:id="449"/>
    </w:p>
    <w:p w:rsidR="0054129C" w:rsidRDefault="0054129C" w:rsidP="004358E3">
      <w:pPr>
        <w:ind w:firstLine="709"/>
        <w:rPr>
          <w:rFonts w:ascii="Times New Roman" w:hAnsi="Times New Roman" w:cs="Times New Roman"/>
          <w:bCs/>
          <w:sz w:val="24"/>
          <w:szCs w:val="24"/>
        </w:rPr>
      </w:pPr>
      <w:r>
        <w:rPr>
          <w:rFonts w:ascii="Times New Roman" w:hAnsi="Times New Roman" w:cs="Times New Roman"/>
          <w:bCs/>
          <w:sz w:val="24"/>
          <w:szCs w:val="24"/>
        </w:rPr>
        <w:t>L</w:t>
      </w:r>
      <w:r w:rsidR="004358E3">
        <w:rPr>
          <w:rFonts w:ascii="Times New Roman" w:hAnsi="Times New Roman" w:cs="Times New Roman"/>
          <w:bCs/>
          <w:sz w:val="24"/>
          <w:szCs w:val="24"/>
        </w:rPr>
        <w:t>aboratu</w:t>
      </w:r>
      <w:r w:rsidR="0094768F">
        <w:rPr>
          <w:rFonts w:ascii="Times New Roman" w:hAnsi="Times New Roman" w:cs="Times New Roman"/>
          <w:bCs/>
          <w:sz w:val="24"/>
          <w:szCs w:val="24"/>
        </w:rPr>
        <w:t>va</w:t>
      </w:r>
      <w:r w:rsidR="00136E71">
        <w:rPr>
          <w:rFonts w:ascii="Times New Roman" w:hAnsi="Times New Roman" w:cs="Times New Roman"/>
          <w:bCs/>
          <w:sz w:val="24"/>
          <w:szCs w:val="24"/>
        </w:rPr>
        <w:t>r gelirleri aşağıdaki Tablo 34</w:t>
      </w:r>
      <w:r w:rsidR="004358E3">
        <w:rPr>
          <w:rFonts w:ascii="Times New Roman" w:hAnsi="Times New Roman" w:cs="Times New Roman"/>
          <w:bCs/>
          <w:sz w:val="24"/>
          <w:szCs w:val="24"/>
        </w:rPr>
        <w:t>’</w:t>
      </w:r>
      <w:r w:rsidR="00552AB6">
        <w:rPr>
          <w:rFonts w:ascii="Times New Roman" w:hAnsi="Times New Roman" w:cs="Times New Roman"/>
          <w:bCs/>
          <w:sz w:val="24"/>
          <w:szCs w:val="24"/>
        </w:rPr>
        <w:t xml:space="preserve"> </w:t>
      </w:r>
      <w:r w:rsidR="00136E71">
        <w:rPr>
          <w:rFonts w:ascii="Times New Roman" w:hAnsi="Times New Roman" w:cs="Times New Roman"/>
          <w:bCs/>
          <w:sz w:val="24"/>
          <w:szCs w:val="24"/>
        </w:rPr>
        <w:t>t</w:t>
      </w:r>
      <w:r w:rsidR="004358E3">
        <w:rPr>
          <w:rFonts w:ascii="Times New Roman" w:hAnsi="Times New Roman" w:cs="Times New Roman"/>
          <w:bCs/>
          <w:sz w:val="24"/>
          <w:szCs w:val="24"/>
        </w:rPr>
        <w:t>e</w:t>
      </w:r>
      <w:r>
        <w:rPr>
          <w:rFonts w:ascii="Times New Roman" w:hAnsi="Times New Roman" w:cs="Times New Roman"/>
          <w:bCs/>
          <w:sz w:val="24"/>
          <w:szCs w:val="24"/>
        </w:rPr>
        <w:t xml:space="preserve"> aylık olarak gösterilmiştir.</w:t>
      </w:r>
    </w:p>
    <w:p w:rsidR="006A4523" w:rsidRPr="0051355A" w:rsidRDefault="006A4523" w:rsidP="004358E3">
      <w:pPr>
        <w:ind w:firstLine="709"/>
        <w:rPr>
          <w:rFonts w:ascii="Times New Roman" w:hAnsi="Times New Roman" w:cs="Times New Roman"/>
          <w:bCs/>
          <w:sz w:val="24"/>
          <w:szCs w:val="24"/>
        </w:rPr>
      </w:pPr>
    </w:p>
    <w:p w:rsidR="00CD408B" w:rsidRPr="00552AB6" w:rsidRDefault="00804434" w:rsidP="003A53DA">
      <w:pPr>
        <w:pStyle w:val="ResimYazs"/>
        <w:spacing w:line="360" w:lineRule="auto"/>
        <w:jc w:val="center"/>
        <w:rPr>
          <w:rFonts w:ascii="Times New Roman" w:hAnsi="Times New Roman" w:cs="Times New Roman"/>
          <w:bCs w:val="0"/>
          <w:color w:val="000000" w:themeColor="text1"/>
          <w:sz w:val="24"/>
          <w:szCs w:val="24"/>
        </w:rPr>
      </w:pPr>
      <w:bookmarkStart w:id="450" w:name="_Toc42981483"/>
      <w:r w:rsidRPr="00552AB6">
        <w:rPr>
          <w:rFonts w:ascii="Times New Roman" w:hAnsi="Times New Roman" w:cs="Times New Roman"/>
          <w:color w:val="000000" w:themeColor="text1"/>
          <w:sz w:val="24"/>
          <w:szCs w:val="24"/>
        </w:rPr>
        <w:t xml:space="preserve">Tablo </w:t>
      </w:r>
      <w:r w:rsidR="00136E71" w:rsidRPr="00552AB6">
        <w:rPr>
          <w:rFonts w:ascii="Times New Roman" w:hAnsi="Times New Roman" w:cs="Times New Roman"/>
          <w:color w:val="000000" w:themeColor="text1"/>
          <w:sz w:val="24"/>
          <w:szCs w:val="24"/>
        </w:rPr>
        <w:t>34</w:t>
      </w:r>
      <w:r w:rsidR="008C7AE6" w:rsidRPr="00552AB6">
        <w:rPr>
          <w:rFonts w:ascii="Times New Roman" w:hAnsi="Times New Roman" w:cs="Times New Roman"/>
          <w:color w:val="000000" w:themeColor="text1"/>
          <w:sz w:val="24"/>
          <w:szCs w:val="24"/>
        </w:rPr>
        <w:t>. Laboratuvar Gelir Dağıt</w:t>
      </w:r>
      <w:r w:rsidRPr="00552AB6">
        <w:rPr>
          <w:rFonts w:ascii="Times New Roman" w:hAnsi="Times New Roman" w:cs="Times New Roman"/>
          <w:color w:val="000000" w:themeColor="text1"/>
          <w:sz w:val="24"/>
          <w:szCs w:val="24"/>
        </w:rPr>
        <w:t>ım Tablosu</w:t>
      </w:r>
      <w:bookmarkEnd w:id="450"/>
    </w:p>
    <w:tbl>
      <w:tblPr>
        <w:tblStyle w:val="TabloKlavuzu"/>
        <w:tblW w:w="8575" w:type="dxa"/>
        <w:jc w:val="center"/>
        <w:tblLook w:val="04A0" w:firstRow="1" w:lastRow="0" w:firstColumn="1" w:lastColumn="0" w:noHBand="0" w:noVBand="1"/>
      </w:tblPr>
      <w:tblGrid>
        <w:gridCol w:w="1190"/>
        <w:gridCol w:w="1458"/>
        <w:gridCol w:w="1363"/>
        <w:gridCol w:w="1792"/>
        <w:gridCol w:w="1278"/>
        <w:gridCol w:w="1494"/>
      </w:tblGrid>
      <w:tr w:rsidR="00CD408B" w:rsidRPr="00977875" w:rsidTr="00B6796D">
        <w:trPr>
          <w:trHeight w:val="20"/>
          <w:jc w:val="center"/>
        </w:trPr>
        <w:tc>
          <w:tcPr>
            <w:tcW w:w="4129" w:type="pct"/>
            <w:gridSpan w:val="5"/>
            <w:tcBorders>
              <w:top w:val="single" w:sz="4" w:space="0" w:color="000000" w:themeColor="text1"/>
              <w:right w:val="nil"/>
            </w:tcBorders>
            <w:vAlign w:val="center"/>
          </w:tcPr>
          <w:p w:rsidR="00CD408B" w:rsidRPr="006031F7" w:rsidRDefault="006031F7" w:rsidP="003A53D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r w:rsidR="00CD408B" w:rsidRPr="006031F7">
              <w:rPr>
                <w:rFonts w:ascii="Times New Roman" w:hAnsi="Times New Roman" w:cs="Times New Roman"/>
                <w:b/>
                <w:sz w:val="24"/>
                <w:szCs w:val="24"/>
              </w:rPr>
              <w:t>Laboratuvar Gelir Kalemleri</w:t>
            </w:r>
          </w:p>
        </w:tc>
        <w:tc>
          <w:tcPr>
            <w:tcW w:w="871" w:type="pct"/>
            <w:tcBorders>
              <w:top w:val="single" w:sz="4" w:space="0" w:color="000000" w:themeColor="text1"/>
              <w:left w:val="nil"/>
            </w:tcBorders>
          </w:tcPr>
          <w:p w:rsidR="00CD408B" w:rsidRPr="00977875" w:rsidRDefault="00CD408B" w:rsidP="003A53DA">
            <w:pPr>
              <w:spacing w:line="360" w:lineRule="auto"/>
              <w:jc w:val="center"/>
              <w:rPr>
                <w:rFonts w:ascii="Times New Roman" w:hAnsi="Times New Roman" w:cs="Times New Roman"/>
                <w:b/>
                <w:sz w:val="20"/>
                <w:szCs w:val="20"/>
              </w:rPr>
            </w:pPr>
          </w:p>
        </w:tc>
      </w:tr>
      <w:tr w:rsidR="00CD408B" w:rsidRPr="00977875" w:rsidTr="00242DEC">
        <w:trPr>
          <w:trHeight w:val="20"/>
          <w:jc w:val="center"/>
        </w:trPr>
        <w:tc>
          <w:tcPr>
            <w:tcW w:w="694" w:type="pct"/>
            <w:vAlign w:val="center"/>
          </w:tcPr>
          <w:p w:rsidR="00CD408B" w:rsidRPr="008A66EB" w:rsidRDefault="00CD408B" w:rsidP="00242DEC">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AYLAR</w:t>
            </w:r>
          </w:p>
        </w:tc>
        <w:tc>
          <w:tcPr>
            <w:tcW w:w="850"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Ayakta Hasta</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795"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Yatan Hasta</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1045"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Günübirlik Hasta</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74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Diğer Hasta</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871"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Genel Toplam</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OCAK</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22.919,85</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14.351,67</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653,97</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37</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925,49</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ŞUBAT</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16.483,12</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11.137,98</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829,93</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28</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451,03</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MART</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11.759,56</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11.251,62</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573,98</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23</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585,16</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NİSAN</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13.690,47</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11.548,53</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640,19</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25</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879,19</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MAYIS</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24.192,55</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12.453,77</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1.342,44</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37</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988,76</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HAZİRAN</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38.044,93</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12.937,07</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1.244,59</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52</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226,59</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TEMMUZ</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33.885,44</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7.355,95</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1.145,06</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42</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386,45</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AĞUSTOS</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27.587,01</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9.264,40</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870,34</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37</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721,75</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EYLÜL</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21.089,19</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6.972,70</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918,24</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28</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980,13</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EKİM</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16.553,85</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6.276,98</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724,67</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23</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555,5</w:t>
            </w:r>
            <w:r w:rsidR="005F0035">
              <w:rPr>
                <w:rFonts w:ascii="Times New Roman" w:hAnsi="Times New Roman" w:cs="Times New Roman"/>
                <w:color w:val="000000"/>
                <w:sz w:val="20"/>
                <w:szCs w:val="20"/>
              </w:rPr>
              <w:t>0</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KASIM</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13.778,90</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7.745,62</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424,21</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21</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948,73</w:t>
            </w:r>
          </w:p>
        </w:tc>
      </w:tr>
      <w:tr w:rsidR="00CD408B" w:rsidRPr="00977875" w:rsidTr="00B6796D">
        <w:trPr>
          <w:trHeight w:val="20"/>
          <w:jc w:val="center"/>
        </w:trPr>
        <w:tc>
          <w:tcPr>
            <w:tcW w:w="694"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ARALIK</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14.142,30</w:t>
            </w:r>
          </w:p>
        </w:tc>
        <w:tc>
          <w:tcPr>
            <w:tcW w:w="79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3.340,50</w:t>
            </w:r>
          </w:p>
        </w:tc>
        <w:tc>
          <w:tcPr>
            <w:tcW w:w="10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404,50</w:t>
            </w:r>
          </w:p>
        </w:tc>
        <w:tc>
          <w:tcPr>
            <w:tcW w:w="744"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0</w:t>
            </w:r>
          </w:p>
        </w:tc>
        <w:tc>
          <w:tcPr>
            <w:tcW w:w="871"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17</w:t>
            </w:r>
            <w:r w:rsidR="005F0035">
              <w:rPr>
                <w:rFonts w:ascii="Times New Roman" w:hAnsi="Times New Roman" w:cs="Times New Roman"/>
                <w:color w:val="000000"/>
                <w:sz w:val="20"/>
                <w:szCs w:val="20"/>
              </w:rPr>
              <w:t>.</w:t>
            </w:r>
            <w:r w:rsidRPr="008A66EB">
              <w:rPr>
                <w:rFonts w:ascii="Times New Roman" w:hAnsi="Times New Roman" w:cs="Times New Roman"/>
                <w:color w:val="000000"/>
                <w:sz w:val="20"/>
                <w:szCs w:val="20"/>
              </w:rPr>
              <w:t>887,3</w:t>
            </w:r>
            <w:r w:rsidR="005F0035">
              <w:rPr>
                <w:rFonts w:ascii="Times New Roman" w:hAnsi="Times New Roman" w:cs="Times New Roman"/>
                <w:color w:val="000000"/>
                <w:sz w:val="20"/>
                <w:szCs w:val="20"/>
              </w:rPr>
              <w:t>0</w:t>
            </w:r>
          </w:p>
        </w:tc>
      </w:tr>
      <w:tr w:rsidR="00CD408B" w:rsidRPr="00977875" w:rsidTr="00B6796D">
        <w:trPr>
          <w:trHeight w:val="20"/>
          <w:jc w:val="center"/>
        </w:trPr>
        <w:tc>
          <w:tcPr>
            <w:tcW w:w="694" w:type="pct"/>
            <w:vAlign w:val="center"/>
          </w:tcPr>
          <w:p w:rsidR="00CD408B" w:rsidRPr="008A66EB" w:rsidRDefault="00CD408B" w:rsidP="005F0035">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TOPLAM</w:t>
            </w:r>
          </w:p>
        </w:tc>
        <w:tc>
          <w:tcPr>
            <w:tcW w:w="850" w:type="pct"/>
            <w:vAlign w:val="center"/>
          </w:tcPr>
          <w:p w:rsidR="00CD408B" w:rsidRPr="005F0035" w:rsidRDefault="00A55E6D" w:rsidP="005F0035">
            <w:pPr>
              <w:spacing w:line="360" w:lineRule="auto"/>
              <w:jc w:val="right"/>
              <w:rPr>
                <w:rFonts w:ascii="Times New Roman" w:hAnsi="Times New Roman" w:cs="Times New Roman"/>
                <w:b/>
                <w:sz w:val="20"/>
                <w:szCs w:val="20"/>
              </w:rPr>
            </w:pPr>
            <w:r w:rsidRPr="005F0035">
              <w:rPr>
                <w:rFonts w:ascii="Times New Roman" w:hAnsi="Times New Roman" w:cs="Times New Roman"/>
                <w:b/>
                <w:sz w:val="20"/>
                <w:szCs w:val="20"/>
              </w:rPr>
              <w:fldChar w:fldCharType="begin"/>
            </w:r>
            <w:r w:rsidR="00CD408B" w:rsidRPr="005F0035">
              <w:rPr>
                <w:rFonts w:ascii="Times New Roman" w:hAnsi="Times New Roman" w:cs="Times New Roman"/>
                <w:b/>
                <w:sz w:val="20"/>
                <w:szCs w:val="20"/>
              </w:rPr>
              <w:instrText xml:space="preserve"> =SUM(ABOVE) </w:instrText>
            </w:r>
            <w:r w:rsidRPr="005F0035">
              <w:rPr>
                <w:rFonts w:ascii="Times New Roman" w:hAnsi="Times New Roman" w:cs="Times New Roman"/>
                <w:b/>
                <w:sz w:val="20"/>
                <w:szCs w:val="20"/>
              </w:rPr>
              <w:fldChar w:fldCharType="separate"/>
            </w:r>
            <w:r w:rsidR="00CD408B" w:rsidRPr="005F0035">
              <w:rPr>
                <w:rFonts w:ascii="Times New Roman" w:hAnsi="Times New Roman" w:cs="Times New Roman"/>
                <w:b/>
                <w:noProof/>
                <w:sz w:val="20"/>
                <w:szCs w:val="20"/>
              </w:rPr>
              <w:t>254.127,17</w:t>
            </w:r>
            <w:r w:rsidRPr="005F0035">
              <w:rPr>
                <w:rFonts w:ascii="Times New Roman" w:hAnsi="Times New Roman" w:cs="Times New Roman"/>
                <w:b/>
                <w:sz w:val="20"/>
                <w:szCs w:val="20"/>
              </w:rPr>
              <w:fldChar w:fldCharType="end"/>
            </w:r>
          </w:p>
        </w:tc>
        <w:tc>
          <w:tcPr>
            <w:tcW w:w="795" w:type="pct"/>
            <w:vAlign w:val="center"/>
          </w:tcPr>
          <w:p w:rsidR="00CD408B" w:rsidRPr="005F0035" w:rsidRDefault="00A55E6D" w:rsidP="005F0035">
            <w:pPr>
              <w:spacing w:line="360" w:lineRule="auto"/>
              <w:jc w:val="right"/>
              <w:rPr>
                <w:rFonts w:ascii="Times New Roman" w:hAnsi="Times New Roman" w:cs="Times New Roman"/>
                <w:b/>
                <w:sz w:val="20"/>
                <w:szCs w:val="20"/>
              </w:rPr>
            </w:pPr>
            <w:r w:rsidRPr="005F0035">
              <w:rPr>
                <w:rFonts w:ascii="Times New Roman" w:hAnsi="Times New Roman" w:cs="Times New Roman"/>
                <w:b/>
                <w:sz w:val="20"/>
                <w:szCs w:val="20"/>
              </w:rPr>
              <w:fldChar w:fldCharType="begin"/>
            </w:r>
            <w:r w:rsidR="00CD408B" w:rsidRPr="005F0035">
              <w:rPr>
                <w:rFonts w:ascii="Times New Roman" w:hAnsi="Times New Roman" w:cs="Times New Roman"/>
                <w:b/>
                <w:sz w:val="20"/>
                <w:szCs w:val="20"/>
              </w:rPr>
              <w:instrText xml:space="preserve"> =SUM(ABOVE) </w:instrText>
            </w:r>
            <w:r w:rsidRPr="005F0035">
              <w:rPr>
                <w:rFonts w:ascii="Times New Roman" w:hAnsi="Times New Roman" w:cs="Times New Roman"/>
                <w:b/>
                <w:sz w:val="20"/>
                <w:szCs w:val="20"/>
              </w:rPr>
              <w:fldChar w:fldCharType="separate"/>
            </w:r>
            <w:r w:rsidR="00CD408B" w:rsidRPr="005F0035">
              <w:rPr>
                <w:rFonts w:ascii="Times New Roman" w:hAnsi="Times New Roman" w:cs="Times New Roman"/>
                <w:b/>
                <w:noProof/>
                <w:sz w:val="20"/>
                <w:szCs w:val="20"/>
              </w:rPr>
              <w:t>114.636,79</w:t>
            </w:r>
            <w:r w:rsidRPr="005F0035">
              <w:rPr>
                <w:rFonts w:ascii="Times New Roman" w:hAnsi="Times New Roman" w:cs="Times New Roman"/>
                <w:b/>
                <w:sz w:val="20"/>
                <w:szCs w:val="20"/>
              </w:rPr>
              <w:fldChar w:fldCharType="end"/>
            </w:r>
          </w:p>
        </w:tc>
        <w:tc>
          <w:tcPr>
            <w:tcW w:w="1045" w:type="pct"/>
            <w:vAlign w:val="center"/>
          </w:tcPr>
          <w:p w:rsidR="00CD408B" w:rsidRPr="005F0035" w:rsidRDefault="00A55E6D" w:rsidP="005F0035">
            <w:pPr>
              <w:spacing w:line="360" w:lineRule="auto"/>
              <w:jc w:val="right"/>
              <w:rPr>
                <w:rFonts w:ascii="Times New Roman" w:hAnsi="Times New Roman" w:cs="Times New Roman"/>
                <w:b/>
                <w:sz w:val="20"/>
                <w:szCs w:val="20"/>
              </w:rPr>
            </w:pPr>
            <w:r w:rsidRPr="005F0035">
              <w:rPr>
                <w:rFonts w:ascii="Times New Roman" w:hAnsi="Times New Roman" w:cs="Times New Roman"/>
                <w:b/>
                <w:sz w:val="20"/>
                <w:szCs w:val="20"/>
              </w:rPr>
              <w:fldChar w:fldCharType="begin"/>
            </w:r>
            <w:r w:rsidR="00CD408B" w:rsidRPr="005F0035">
              <w:rPr>
                <w:rFonts w:ascii="Times New Roman" w:hAnsi="Times New Roman" w:cs="Times New Roman"/>
                <w:b/>
                <w:sz w:val="20"/>
                <w:szCs w:val="20"/>
              </w:rPr>
              <w:instrText xml:space="preserve"> =SUM(ABOVE) </w:instrText>
            </w:r>
            <w:r w:rsidRPr="005F0035">
              <w:rPr>
                <w:rFonts w:ascii="Times New Roman" w:hAnsi="Times New Roman" w:cs="Times New Roman"/>
                <w:b/>
                <w:sz w:val="20"/>
                <w:szCs w:val="20"/>
              </w:rPr>
              <w:fldChar w:fldCharType="separate"/>
            </w:r>
            <w:r w:rsidR="00CD408B" w:rsidRPr="005F0035">
              <w:rPr>
                <w:rFonts w:ascii="Times New Roman" w:hAnsi="Times New Roman" w:cs="Times New Roman"/>
                <w:b/>
                <w:noProof/>
                <w:sz w:val="20"/>
                <w:szCs w:val="20"/>
              </w:rPr>
              <w:t>9.772,12</w:t>
            </w:r>
            <w:r w:rsidRPr="005F0035">
              <w:rPr>
                <w:rFonts w:ascii="Times New Roman" w:hAnsi="Times New Roman" w:cs="Times New Roman"/>
                <w:b/>
                <w:sz w:val="20"/>
                <w:szCs w:val="20"/>
              </w:rPr>
              <w:fldChar w:fldCharType="end"/>
            </w:r>
          </w:p>
        </w:tc>
        <w:tc>
          <w:tcPr>
            <w:tcW w:w="744" w:type="pct"/>
            <w:vAlign w:val="center"/>
          </w:tcPr>
          <w:p w:rsidR="00CD408B" w:rsidRPr="005F0035" w:rsidRDefault="00CD408B" w:rsidP="005F0035">
            <w:pPr>
              <w:spacing w:line="360" w:lineRule="auto"/>
              <w:jc w:val="right"/>
              <w:rPr>
                <w:rFonts w:ascii="Times New Roman" w:hAnsi="Times New Roman" w:cs="Times New Roman"/>
                <w:b/>
                <w:color w:val="000000"/>
                <w:sz w:val="20"/>
                <w:szCs w:val="20"/>
              </w:rPr>
            </w:pPr>
            <w:r w:rsidRPr="005F0035">
              <w:rPr>
                <w:rFonts w:ascii="Times New Roman" w:hAnsi="Times New Roman" w:cs="Times New Roman"/>
                <w:b/>
                <w:color w:val="000000"/>
                <w:sz w:val="20"/>
                <w:szCs w:val="20"/>
              </w:rPr>
              <w:t>0</w:t>
            </w:r>
          </w:p>
        </w:tc>
        <w:tc>
          <w:tcPr>
            <w:tcW w:w="871" w:type="pct"/>
            <w:vAlign w:val="center"/>
          </w:tcPr>
          <w:p w:rsidR="00CD408B" w:rsidRPr="005F0035" w:rsidRDefault="00CD408B" w:rsidP="005F0035">
            <w:pPr>
              <w:spacing w:line="360" w:lineRule="auto"/>
              <w:jc w:val="right"/>
              <w:rPr>
                <w:rFonts w:ascii="Times New Roman" w:hAnsi="Times New Roman" w:cs="Times New Roman"/>
                <w:b/>
                <w:color w:val="000000"/>
                <w:sz w:val="20"/>
                <w:szCs w:val="20"/>
              </w:rPr>
            </w:pPr>
            <w:r w:rsidRPr="005F0035">
              <w:rPr>
                <w:rFonts w:ascii="Times New Roman" w:hAnsi="Times New Roman" w:cs="Times New Roman"/>
                <w:b/>
                <w:color w:val="000000"/>
                <w:sz w:val="20"/>
                <w:szCs w:val="20"/>
              </w:rPr>
              <w:t>378</w:t>
            </w:r>
            <w:r w:rsidR="00864A0D" w:rsidRPr="005F0035">
              <w:rPr>
                <w:rFonts w:ascii="Times New Roman" w:hAnsi="Times New Roman" w:cs="Times New Roman"/>
                <w:b/>
                <w:color w:val="000000"/>
                <w:sz w:val="20"/>
                <w:szCs w:val="20"/>
              </w:rPr>
              <w:t>.</w:t>
            </w:r>
            <w:r w:rsidRPr="005F0035">
              <w:rPr>
                <w:rFonts w:ascii="Times New Roman" w:hAnsi="Times New Roman" w:cs="Times New Roman"/>
                <w:b/>
                <w:color w:val="000000"/>
                <w:sz w:val="20"/>
                <w:szCs w:val="20"/>
              </w:rPr>
              <w:t>536,08</w:t>
            </w:r>
          </w:p>
        </w:tc>
      </w:tr>
    </w:tbl>
    <w:p w:rsidR="00B04718" w:rsidRDefault="00B04718" w:rsidP="008A66EB">
      <w:pPr>
        <w:ind w:firstLine="709"/>
        <w:rPr>
          <w:rFonts w:ascii="Times New Roman" w:hAnsi="Times New Roman" w:cs="Times New Roman"/>
          <w:sz w:val="24"/>
          <w:szCs w:val="24"/>
        </w:rPr>
      </w:pPr>
    </w:p>
    <w:p w:rsidR="00CD408B" w:rsidRPr="007C3FD0" w:rsidRDefault="0094768F" w:rsidP="008A66EB">
      <w:pPr>
        <w:ind w:firstLine="709"/>
        <w:rPr>
          <w:rFonts w:ascii="Times New Roman" w:hAnsi="Times New Roman" w:cs="Times New Roman"/>
          <w:sz w:val="24"/>
          <w:szCs w:val="24"/>
        </w:rPr>
      </w:pPr>
      <w:r w:rsidRPr="007C3FD0">
        <w:rPr>
          <w:rFonts w:ascii="Times New Roman" w:hAnsi="Times New Roman" w:cs="Times New Roman"/>
          <w:sz w:val="24"/>
          <w:szCs w:val="24"/>
        </w:rPr>
        <w:t xml:space="preserve">Tablo </w:t>
      </w:r>
      <w:r w:rsidR="00136E71">
        <w:rPr>
          <w:rFonts w:ascii="Times New Roman" w:hAnsi="Times New Roman" w:cs="Times New Roman"/>
          <w:sz w:val="24"/>
          <w:szCs w:val="24"/>
        </w:rPr>
        <w:t>34</w:t>
      </w:r>
      <w:r w:rsidR="00CD408B" w:rsidRPr="007C3FD0">
        <w:rPr>
          <w:rFonts w:ascii="Times New Roman" w:hAnsi="Times New Roman" w:cs="Times New Roman"/>
          <w:sz w:val="24"/>
          <w:szCs w:val="24"/>
        </w:rPr>
        <w:t>’</w:t>
      </w:r>
      <w:r w:rsidR="00552AB6">
        <w:rPr>
          <w:rFonts w:ascii="Times New Roman" w:hAnsi="Times New Roman" w:cs="Times New Roman"/>
          <w:sz w:val="24"/>
          <w:szCs w:val="24"/>
        </w:rPr>
        <w:t xml:space="preserve"> </w:t>
      </w:r>
      <w:r w:rsidR="00CD408B" w:rsidRPr="007C3FD0">
        <w:rPr>
          <w:rFonts w:ascii="Times New Roman" w:hAnsi="Times New Roman" w:cs="Times New Roman"/>
          <w:sz w:val="24"/>
          <w:szCs w:val="24"/>
        </w:rPr>
        <w:t>e göre</w:t>
      </w:r>
      <w:r w:rsidR="00552AB6">
        <w:rPr>
          <w:rFonts w:ascii="Times New Roman" w:hAnsi="Times New Roman" w:cs="Times New Roman"/>
          <w:sz w:val="24"/>
          <w:szCs w:val="24"/>
        </w:rPr>
        <w:t xml:space="preserve"> </w:t>
      </w:r>
      <w:r w:rsidR="001950F7" w:rsidRPr="007C3FD0">
        <w:rPr>
          <w:rFonts w:ascii="Times New Roman" w:hAnsi="Times New Roman" w:cs="Times New Roman"/>
          <w:sz w:val="24"/>
          <w:szCs w:val="24"/>
        </w:rPr>
        <w:t xml:space="preserve">2019 yılında laboratuvar </w:t>
      </w:r>
      <w:r w:rsidR="00CD408B" w:rsidRPr="007C3FD0">
        <w:rPr>
          <w:rFonts w:ascii="Times New Roman" w:hAnsi="Times New Roman" w:cs="Times New Roman"/>
          <w:sz w:val="24"/>
          <w:szCs w:val="24"/>
        </w:rPr>
        <w:t>bölümü,</w:t>
      </w:r>
      <w:r w:rsidR="00552AB6">
        <w:rPr>
          <w:rFonts w:ascii="Times New Roman" w:hAnsi="Times New Roman" w:cs="Times New Roman"/>
          <w:sz w:val="24"/>
          <w:szCs w:val="24"/>
        </w:rPr>
        <w:t xml:space="preserve"> </w:t>
      </w:r>
      <w:r w:rsidR="00CD408B" w:rsidRPr="007C3FD0">
        <w:rPr>
          <w:rFonts w:ascii="Times New Roman" w:hAnsi="Times New Roman" w:cs="Times New Roman"/>
          <w:sz w:val="24"/>
          <w:szCs w:val="24"/>
        </w:rPr>
        <w:t xml:space="preserve">ayakta hasta </w:t>
      </w:r>
      <w:r w:rsidR="005D66E1" w:rsidRPr="007C3FD0">
        <w:rPr>
          <w:rFonts w:ascii="Times New Roman" w:hAnsi="Times New Roman" w:cs="Times New Roman"/>
          <w:sz w:val="24"/>
          <w:szCs w:val="24"/>
        </w:rPr>
        <w:t>grubunda</w:t>
      </w:r>
      <w:r w:rsidR="00CD408B" w:rsidRPr="007C3FD0">
        <w:rPr>
          <w:rFonts w:ascii="Times New Roman" w:hAnsi="Times New Roman" w:cs="Times New Roman"/>
          <w:sz w:val="24"/>
          <w:szCs w:val="24"/>
        </w:rPr>
        <w:t xml:space="preserve"> en fazla 38.044,93 TL ile haziran ayı</w:t>
      </w:r>
      <w:r w:rsidR="005D66E1" w:rsidRPr="007C3FD0">
        <w:rPr>
          <w:rFonts w:ascii="Times New Roman" w:hAnsi="Times New Roman" w:cs="Times New Roman"/>
          <w:sz w:val="24"/>
          <w:szCs w:val="24"/>
        </w:rPr>
        <w:t xml:space="preserve"> en az ise 11.759,56 TL ile mart ayında olup </w:t>
      </w:r>
      <w:r w:rsidR="00CD408B" w:rsidRPr="007C3FD0">
        <w:rPr>
          <w:rFonts w:ascii="Times New Roman" w:hAnsi="Times New Roman" w:cs="Times New Roman"/>
          <w:sz w:val="24"/>
          <w:szCs w:val="24"/>
        </w:rPr>
        <w:t>toplamda 254.127,17 TL gelir</w:t>
      </w:r>
      <w:r w:rsidR="005D66E1" w:rsidRPr="007C3FD0">
        <w:rPr>
          <w:rFonts w:ascii="Times New Roman" w:hAnsi="Times New Roman" w:cs="Times New Roman"/>
          <w:sz w:val="24"/>
          <w:szCs w:val="24"/>
        </w:rPr>
        <w:t xml:space="preserve"> elde edilmiştir. </w:t>
      </w:r>
      <w:proofErr w:type="gramStart"/>
      <w:r w:rsidR="005D66E1" w:rsidRPr="007C3FD0">
        <w:rPr>
          <w:rFonts w:ascii="Times New Roman" w:hAnsi="Times New Roman" w:cs="Times New Roman"/>
          <w:sz w:val="24"/>
          <w:szCs w:val="24"/>
        </w:rPr>
        <w:t>Y</w:t>
      </w:r>
      <w:r w:rsidR="00CD408B" w:rsidRPr="007C3FD0">
        <w:rPr>
          <w:rFonts w:ascii="Times New Roman" w:hAnsi="Times New Roman" w:cs="Times New Roman"/>
          <w:sz w:val="24"/>
          <w:szCs w:val="24"/>
        </w:rPr>
        <w:t xml:space="preserve">atan hasta </w:t>
      </w:r>
      <w:r w:rsidR="005D66E1" w:rsidRPr="007C3FD0">
        <w:rPr>
          <w:rFonts w:ascii="Times New Roman" w:hAnsi="Times New Roman" w:cs="Times New Roman"/>
          <w:sz w:val="24"/>
          <w:szCs w:val="24"/>
        </w:rPr>
        <w:t>grubunda</w:t>
      </w:r>
      <w:r w:rsidR="00CD408B" w:rsidRPr="007C3FD0">
        <w:rPr>
          <w:rFonts w:ascii="Times New Roman" w:hAnsi="Times New Roman" w:cs="Times New Roman"/>
          <w:sz w:val="24"/>
          <w:szCs w:val="24"/>
        </w:rPr>
        <w:t xml:space="preserve"> en fazla</w:t>
      </w:r>
      <w:r w:rsidR="005D66E1" w:rsidRPr="007C3FD0">
        <w:rPr>
          <w:rFonts w:ascii="Times New Roman" w:hAnsi="Times New Roman" w:cs="Times New Roman"/>
          <w:sz w:val="24"/>
          <w:szCs w:val="24"/>
        </w:rPr>
        <w:t xml:space="preserve"> gelir</w:t>
      </w:r>
      <w:r w:rsidR="00CD408B" w:rsidRPr="007C3FD0">
        <w:rPr>
          <w:rFonts w:ascii="Times New Roman" w:hAnsi="Times New Roman" w:cs="Times New Roman"/>
          <w:sz w:val="24"/>
          <w:szCs w:val="24"/>
        </w:rPr>
        <w:t xml:space="preserve"> 14.351,67 TL ile ocak ayı</w:t>
      </w:r>
      <w:r w:rsidR="005D66E1" w:rsidRPr="007C3FD0">
        <w:rPr>
          <w:rFonts w:ascii="Times New Roman" w:hAnsi="Times New Roman" w:cs="Times New Roman"/>
          <w:sz w:val="24"/>
          <w:szCs w:val="24"/>
        </w:rPr>
        <w:t>, en az gelir ise 3.340,50</w:t>
      </w:r>
      <w:r w:rsidR="00552AB6">
        <w:rPr>
          <w:rFonts w:ascii="Times New Roman" w:hAnsi="Times New Roman" w:cs="Times New Roman"/>
          <w:sz w:val="24"/>
          <w:szCs w:val="24"/>
        </w:rPr>
        <w:t xml:space="preserve"> </w:t>
      </w:r>
      <w:r w:rsidR="005D66E1" w:rsidRPr="007C3FD0">
        <w:rPr>
          <w:rFonts w:ascii="Times New Roman" w:hAnsi="Times New Roman" w:cs="Times New Roman"/>
          <w:sz w:val="24"/>
          <w:szCs w:val="24"/>
        </w:rPr>
        <w:t xml:space="preserve">TL ile aralık ayında gerçekleşmiş </w:t>
      </w:r>
      <w:r w:rsidR="00CD408B" w:rsidRPr="007C3FD0">
        <w:rPr>
          <w:rFonts w:ascii="Times New Roman" w:hAnsi="Times New Roman" w:cs="Times New Roman"/>
          <w:sz w:val="24"/>
          <w:szCs w:val="24"/>
        </w:rPr>
        <w:t>toplamda 114.636,79 TL gelir</w:t>
      </w:r>
      <w:r w:rsidR="005D66E1" w:rsidRPr="007C3FD0">
        <w:rPr>
          <w:rFonts w:ascii="Times New Roman" w:hAnsi="Times New Roman" w:cs="Times New Roman"/>
          <w:sz w:val="24"/>
          <w:szCs w:val="24"/>
        </w:rPr>
        <w:t xml:space="preserve"> elde edilmiştir</w:t>
      </w:r>
      <w:r w:rsidR="00CD408B" w:rsidRPr="007C3FD0">
        <w:rPr>
          <w:rFonts w:ascii="Times New Roman" w:hAnsi="Times New Roman" w:cs="Times New Roman"/>
          <w:sz w:val="24"/>
          <w:szCs w:val="24"/>
        </w:rPr>
        <w:t>,</w:t>
      </w:r>
      <w:r w:rsidR="005D66E1" w:rsidRPr="007C3FD0">
        <w:rPr>
          <w:rFonts w:ascii="Times New Roman" w:hAnsi="Times New Roman" w:cs="Times New Roman"/>
          <w:sz w:val="24"/>
          <w:szCs w:val="24"/>
        </w:rPr>
        <w:t xml:space="preserve"> G</w:t>
      </w:r>
      <w:r w:rsidR="00CD408B" w:rsidRPr="007C3FD0">
        <w:rPr>
          <w:rFonts w:ascii="Times New Roman" w:hAnsi="Times New Roman" w:cs="Times New Roman"/>
          <w:sz w:val="24"/>
          <w:szCs w:val="24"/>
        </w:rPr>
        <w:t xml:space="preserve">ünübirlik hasta </w:t>
      </w:r>
      <w:r w:rsidR="005D66E1" w:rsidRPr="007C3FD0">
        <w:rPr>
          <w:rFonts w:ascii="Times New Roman" w:hAnsi="Times New Roman" w:cs="Times New Roman"/>
          <w:sz w:val="24"/>
          <w:szCs w:val="24"/>
        </w:rPr>
        <w:t>grubunda</w:t>
      </w:r>
      <w:r w:rsidR="00CD408B" w:rsidRPr="007C3FD0">
        <w:rPr>
          <w:rFonts w:ascii="Times New Roman" w:hAnsi="Times New Roman" w:cs="Times New Roman"/>
          <w:sz w:val="24"/>
          <w:szCs w:val="24"/>
        </w:rPr>
        <w:t xml:space="preserve"> en fazla 1.342,44</w:t>
      </w:r>
      <w:r w:rsidR="00552AB6">
        <w:rPr>
          <w:rFonts w:ascii="Times New Roman" w:hAnsi="Times New Roman" w:cs="Times New Roman"/>
          <w:sz w:val="24"/>
          <w:szCs w:val="24"/>
        </w:rPr>
        <w:t xml:space="preserve"> </w:t>
      </w:r>
      <w:r w:rsidR="00CD408B" w:rsidRPr="007C3FD0">
        <w:rPr>
          <w:rFonts w:ascii="Times New Roman" w:hAnsi="Times New Roman" w:cs="Times New Roman"/>
          <w:sz w:val="24"/>
          <w:szCs w:val="24"/>
        </w:rPr>
        <w:t xml:space="preserve">TL ile mayıs ayı </w:t>
      </w:r>
      <w:r w:rsidR="005D66E1" w:rsidRPr="007C3FD0">
        <w:rPr>
          <w:rFonts w:ascii="Times New Roman" w:hAnsi="Times New Roman" w:cs="Times New Roman"/>
          <w:sz w:val="24"/>
          <w:szCs w:val="24"/>
        </w:rPr>
        <w:t xml:space="preserve">en az gelir ise 404,50 TL ile aralık ayında olurken </w:t>
      </w:r>
      <w:r w:rsidR="00CD408B" w:rsidRPr="007C3FD0">
        <w:rPr>
          <w:rFonts w:ascii="Times New Roman" w:hAnsi="Times New Roman" w:cs="Times New Roman"/>
          <w:sz w:val="24"/>
          <w:szCs w:val="24"/>
        </w:rPr>
        <w:t xml:space="preserve">toplamda 9.772,12 TL gelir </w:t>
      </w:r>
      <w:r w:rsidR="005D66E1" w:rsidRPr="007C3FD0">
        <w:rPr>
          <w:rFonts w:ascii="Times New Roman" w:hAnsi="Times New Roman" w:cs="Times New Roman"/>
          <w:sz w:val="24"/>
          <w:szCs w:val="24"/>
        </w:rPr>
        <w:t>elde edilmiştir</w:t>
      </w:r>
      <w:r w:rsidR="00CD408B" w:rsidRPr="007C3FD0">
        <w:rPr>
          <w:rFonts w:ascii="Times New Roman" w:hAnsi="Times New Roman" w:cs="Times New Roman"/>
          <w:sz w:val="24"/>
          <w:szCs w:val="24"/>
        </w:rPr>
        <w:t>.</w:t>
      </w:r>
      <w:r w:rsidR="00414957">
        <w:rPr>
          <w:rFonts w:ascii="Times New Roman" w:hAnsi="Times New Roman" w:cs="Times New Roman"/>
          <w:sz w:val="24"/>
          <w:szCs w:val="24"/>
        </w:rPr>
        <w:t xml:space="preserve"> </w:t>
      </w:r>
      <w:proofErr w:type="gramEnd"/>
      <w:r w:rsidR="00CD408B" w:rsidRPr="007C3FD0">
        <w:rPr>
          <w:rFonts w:ascii="Times New Roman" w:hAnsi="Times New Roman" w:cs="Times New Roman"/>
          <w:sz w:val="24"/>
          <w:szCs w:val="24"/>
        </w:rPr>
        <w:t>Genel olarak bakıldığında 378.536,08 TL gelir elde edilmiştir.</w:t>
      </w:r>
    </w:p>
    <w:p w:rsidR="008A66EB" w:rsidRDefault="008A66EB" w:rsidP="008A66EB">
      <w:pPr>
        <w:ind w:firstLine="709"/>
        <w:rPr>
          <w:rFonts w:ascii="Times New Roman" w:hAnsi="Times New Roman" w:cs="Times New Roman"/>
          <w:sz w:val="24"/>
          <w:szCs w:val="24"/>
        </w:rPr>
      </w:pPr>
    </w:p>
    <w:p w:rsidR="008A66EB" w:rsidRDefault="008A66EB" w:rsidP="008A66EB">
      <w:pPr>
        <w:ind w:firstLine="709"/>
        <w:rPr>
          <w:rFonts w:ascii="Times New Roman" w:hAnsi="Times New Roman" w:cs="Times New Roman"/>
          <w:sz w:val="24"/>
          <w:szCs w:val="24"/>
        </w:rPr>
      </w:pPr>
    </w:p>
    <w:p w:rsidR="003C0B9B" w:rsidRPr="008A66EB" w:rsidRDefault="004A7058" w:rsidP="006319F4">
      <w:pPr>
        <w:pStyle w:val="Balk5"/>
        <w:ind w:firstLine="709"/>
      </w:pPr>
      <w:bookmarkStart w:id="451" w:name="_Toc43931561"/>
      <w:bookmarkStart w:id="452" w:name="_Toc43996206"/>
      <w:bookmarkStart w:id="453" w:name="_Toc44065334"/>
      <w:bookmarkStart w:id="454" w:name="_Toc44795489"/>
      <w:r>
        <w:lastRenderedPageBreak/>
        <w:t>3.</w:t>
      </w:r>
      <w:r w:rsidR="00C0756A">
        <w:t>2.4</w:t>
      </w:r>
      <w:r w:rsidR="003C0B9B" w:rsidRPr="008A66EB">
        <w:t>.2.3. Radyoloji Görüntüleme Gelir Kalemleri</w:t>
      </w:r>
      <w:bookmarkEnd w:id="451"/>
      <w:bookmarkEnd w:id="452"/>
      <w:bookmarkEnd w:id="453"/>
      <w:bookmarkEnd w:id="454"/>
    </w:p>
    <w:p w:rsidR="00316C74" w:rsidRDefault="00316C74" w:rsidP="008A66EB">
      <w:pPr>
        <w:ind w:firstLine="709"/>
        <w:rPr>
          <w:rFonts w:ascii="Times New Roman" w:hAnsi="Times New Roman" w:cs="Times New Roman"/>
          <w:bCs/>
          <w:sz w:val="24"/>
          <w:szCs w:val="24"/>
        </w:rPr>
      </w:pPr>
      <w:r>
        <w:rPr>
          <w:rFonts w:ascii="Times New Roman" w:hAnsi="Times New Roman" w:cs="Times New Roman"/>
          <w:bCs/>
          <w:sz w:val="24"/>
          <w:szCs w:val="24"/>
        </w:rPr>
        <w:t>Radyoloji g</w:t>
      </w:r>
      <w:r w:rsidR="008A66EB">
        <w:rPr>
          <w:rFonts w:ascii="Times New Roman" w:hAnsi="Times New Roman" w:cs="Times New Roman"/>
          <w:bCs/>
          <w:sz w:val="24"/>
          <w:szCs w:val="24"/>
        </w:rPr>
        <w:t>örüntül</w:t>
      </w:r>
      <w:r w:rsidR="0094768F">
        <w:rPr>
          <w:rFonts w:ascii="Times New Roman" w:hAnsi="Times New Roman" w:cs="Times New Roman"/>
          <w:bCs/>
          <w:sz w:val="24"/>
          <w:szCs w:val="24"/>
        </w:rPr>
        <w:t>em</w:t>
      </w:r>
      <w:r w:rsidR="00136E71">
        <w:rPr>
          <w:rFonts w:ascii="Times New Roman" w:hAnsi="Times New Roman" w:cs="Times New Roman"/>
          <w:bCs/>
          <w:sz w:val="24"/>
          <w:szCs w:val="24"/>
        </w:rPr>
        <w:t>e gelirleri aşağıdaki Tablo 35</w:t>
      </w:r>
      <w:r w:rsidR="008A66EB">
        <w:rPr>
          <w:rFonts w:ascii="Times New Roman" w:hAnsi="Times New Roman" w:cs="Times New Roman"/>
          <w:bCs/>
          <w:sz w:val="24"/>
          <w:szCs w:val="24"/>
        </w:rPr>
        <w:t>’</w:t>
      </w:r>
      <w:r w:rsidR="005A2F95">
        <w:rPr>
          <w:rFonts w:ascii="Times New Roman" w:hAnsi="Times New Roman" w:cs="Times New Roman"/>
          <w:bCs/>
          <w:sz w:val="24"/>
          <w:szCs w:val="24"/>
        </w:rPr>
        <w:t xml:space="preserve"> </w:t>
      </w:r>
      <w:r w:rsidR="00136E71">
        <w:rPr>
          <w:rFonts w:ascii="Times New Roman" w:hAnsi="Times New Roman" w:cs="Times New Roman"/>
          <w:bCs/>
          <w:sz w:val="24"/>
          <w:szCs w:val="24"/>
        </w:rPr>
        <w:t>t</w:t>
      </w:r>
      <w:r w:rsidR="00B04718">
        <w:rPr>
          <w:rFonts w:ascii="Times New Roman" w:hAnsi="Times New Roman" w:cs="Times New Roman"/>
          <w:bCs/>
          <w:sz w:val="24"/>
          <w:szCs w:val="24"/>
        </w:rPr>
        <w:t>e</w:t>
      </w:r>
      <w:r w:rsidR="005A2F95">
        <w:rPr>
          <w:rFonts w:ascii="Times New Roman" w:hAnsi="Times New Roman" w:cs="Times New Roman"/>
          <w:bCs/>
          <w:sz w:val="24"/>
          <w:szCs w:val="24"/>
        </w:rPr>
        <w:t xml:space="preserve"> </w:t>
      </w:r>
      <w:r>
        <w:rPr>
          <w:rFonts w:ascii="Times New Roman" w:hAnsi="Times New Roman" w:cs="Times New Roman"/>
          <w:bCs/>
          <w:sz w:val="24"/>
          <w:szCs w:val="24"/>
        </w:rPr>
        <w:t>aylık olarak gösterilmiştir.</w:t>
      </w:r>
    </w:p>
    <w:p w:rsidR="006A4523" w:rsidRPr="0051355A" w:rsidRDefault="006A4523" w:rsidP="008A66EB">
      <w:pPr>
        <w:ind w:firstLine="709"/>
        <w:rPr>
          <w:rFonts w:ascii="Times New Roman" w:hAnsi="Times New Roman" w:cs="Times New Roman"/>
          <w:bCs/>
          <w:sz w:val="24"/>
          <w:szCs w:val="24"/>
        </w:rPr>
      </w:pPr>
    </w:p>
    <w:p w:rsidR="00CD408B" w:rsidRPr="005A2F95" w:rsidRDefault="00804434" w:rsidP="003A53DA">
      <w:pPr>
        <w:pStyle w:val="ResimYazs"/>
        <w:spacing w:line="360" w:lineRule="auto"/>
        <w:jc w:val="center"/>
        <w:rPr>
          <w:rFonts w:ascii="Times New Roman" w:hAnsi="Times New Roman" w:cs="Times New Roman"/>
          <w:bCs w:val="0"/>
          <w:color w:val="auto"/>
          <w:sz w:val="24"/>
          <w:szCs w:val="24"/>
        </w:rPr>
      </w:pPr>
      <w:bookmarkStart w:id="455" w:name="_Toc42981484"/>
      <w:r w:rsidRPr="005A2F95">
        <w:rPr>
          <w:rFonts w:ascii="Times New Roman" w:hAnsi="Times New Roman" w:cs="Times New Roman"/>
          <w:color w:val="auto"/>
          <w:sz w:val="24"/>
          <w:szCs w:val="24"/>
        </w:rPr>
        <w:t xml:space="preserve">Tablo </w:t>
      </w:r>
      <w:r w:rsidR="00136E71" w:rsidRPr="005A2F95">
        <w:rPr>
          <w:rFonts w:ascii="Times New Roman" w:hAnsi="Times New Roman" w:cs="Times New Roman"/>
          <w:color w:val="auto"/>
          <w:sz w:val="24"/>
          <w:szCs w:val="24"/>
        </w:rPr>
        <w:t>35</w:t>
      </w:r>
      <w:r w:rsidRPr="005A2F95">
        <w:rPr>
          <w:rFonts w:ascii="Times New Roman" w:hAnsi="Times New Roman" w:cs="Times New Roman"/>
          <w:color w:val="auto"/>
          <w:sz w:val="24"/>
          <w:szCs w:val="24"/>
        </w:rPr>
        <w:t>. R</w:t>
      </w:r>
      <w:r w:rsidR="008C7AE6" w:rsidRPr="005A2F95">
        <w:rPr>
          <w:rFonts w:ascii="Times New Roman" w:hAnsi="Times New Roman" w:cs="Times New Roman"/>
          <w:color w:val="auto"/>
          <w:sz w:val="24"/>
          <w:szCs w:val="24"/>
        </w:rPr>
        <w:t>adyoloji Görüntüleme Gelir Dağıt</w:t>
      </w:r>
      <w:r w:rsidRPr="005A2F95">
        <w:rPr>
          <w:rFonts w:ascii="Times New Roman" w:hAnsi="Times New Roman" w:cs="Times New Roman"/>
          <w:color w:val="auto"/>
          <w:sz w:val="24"/>
          <w:szCs w:val="24"/>
        </w:rPr>
        <w:t>ım Tablosu</w:t>
      </w:r>
      <w:bookmarkEnd w:id="455"/>
    </w:p>
    <w:tbl>
      <w:tblPr>
        <w:tblStyle w:val="TabloKlavuzu"/>
        <w:tblW w:w="8575" w:type="dxa"/>
        <w:jc w:val="center"/>
        <w:tblLook w:val="04A0" w:firstRow="1" w:lastRow="0" w:firstColumn="1" w:lastColumn="0" w:noHBand="0" w:noVBand="1"/>
      </w:tblPr>
      <w:tblGrid>
        <w:gridCol w:w="1189"/>
        <w:gridCol w:w="1458"/>
        <w:gridCol w:w="1351"/>
        <w:gridCol w:w="1797"/>
        <w:gridCol w:w="1279"/>
        <w:gridCol w:w="1501"/>
      </w:tblGrid>
      <w:tr w:rsidR="00CD408B" w:rsidRPr="0051355A" w:rsidTr="00B6796D">
        <w:trPr>
          <w:trHeight w:val="20"/>
          <w:jc w:val="center"/>
        </w:trPr>
        <w:tc>
          <w:tcPr>
            <w:tcW w:w="4125" w:type="pct"/>
            <w:gridSpan w:val="5"/>
            <w:tcBorders>
              <w:top w:val="single" w:sz="4" w:space="0" w:color="000000" w:themeColor="text1"/>
              <w:right w:val="nil"/>
            </w:tcBorders>
            <w:vAlign w:val="center"/>
          </w:tcPr>
          <w:p w:rsidR="00CD408B" w:rsidRPr="006031F7" w:rsidRDefault="006031F7" w:rsidP="003A53D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r w:rsidR="00CD408B" w:rsidRPr="006031F7">
              <w:rPr>
                <w:rFonts w:ascii="Times New Roman" w:hAnsi="Times New Roman" w:cs="Times New Roman"/>
                <w:b/>
                <w:sz w:val="24"/>
                <w:szCs w:val="24"/>
              </w:rPr>
              <w:t>Radyoloji Görüntüleme Gelir Kalemleri</w:t>
            </w:r>
          </w:p>
        </w:tc>
        <w:tc>
          <w:tcPr>
            <w:tcW w:w="875" w:type="pct"/>
            <w:tcBorders>
              <w:top w:val="single" w:sz="4" w:space="0" w:color="000000" w:themeColor="text1"/>
              <w:left w:val="nil"/>
            </w:tcBorders>
          </w:tcPr>
          <w:p w:rsidR="00CD408B" w:rsidRPr="0051355A" w:rsidRDefault="00CD408B" w:rsidP="003A53DA">
            <w:pPr>
              <w:spacing w:line="360" w:lineRule="auto"/>
              <w:jc w:val="center"/>
              <w:rPr>
                <w:rFonts w:ascii="Times New Roman" w:hAnsi="Times New Roman" w:cs="Times New Roman"/>
                <w:sz w:val="24"/>
                <w:szCs w:val="24"/>
              </w:rPr>
            </w:pPr>
          </w:p>
        </w:tc>
      </w:tr>
      <w:tr w:rsidR="00CD408B" w:rsidRPr="0051355A" w:rsidTr="00242DEC">
        <w:trPr>
          <w:trHeight w:val="20"/>
          <w:jc w:val="center"/>
        </w:trPr>
        <w:tc>
          <w:tcPr>
            <w:tcW w:w="693" w:type="pct"/>
            <w:vAlign w:val="center"/>
          </w:tcPr>
          <w:p w:rsidR="00CD408B" w:rsidRPr="008A66EB" w:rsidRDefault="00CD408B" w:rsidP="00242DEC">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AYLAR</w:t>
            </w:r>
          </w:p>
        </w:tc>
        <w:tc>
          <w:tcPr>
            <w:tcW w:w="850"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Ayakta Hasta</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788"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Yatan Hasta</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1048"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Günübirlik Hasta</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745"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Diğer Hasta</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875"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Genel Toplam</w:t>
            </w:r>
          </w:p>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OCAK</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10.892,28</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1.067,70</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543,46</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12.503,44</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ŞUBAT</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7.599,77</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949,18</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585,59</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9.134,54</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MART</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8.185,22</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838,94</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235,78</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34,65</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9.294,59</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NİSAN</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8.438,81</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622,20</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449,44</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9.510,45</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MAYIS</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9.476,83</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919,28</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754,61</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11.150,72</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HAZİRAN</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10.007,76</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445,22</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350,21</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10.803,19</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TEMMUZ</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58.117,12</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1.982,47</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4.306,87</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64.406,46</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AĞUSTOS</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66.250,33</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2.855,76</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4.459,35</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73.565,44</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EYLÜL</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45.768,87</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1.736,00</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4.522,60</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52.027,47</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EKİM</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29.980,52</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1.505,45</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2.629,41</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34.115,38</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KASIM</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34.591,33</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1.808,08</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2.040,27</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38.439,68</w:t>
            </w:r>
          </w:p>
        </w:tc>
      </w:tr>
      <w:tr w:rsidR="00CD408B" w:rsidRPr="0051355A" w:rsidTr="00B6796D">
        <w:trPr>
          <w:trHeight w:val="20"/>
          <w:jc w:val="center"/>
        </w:trPr>
        <w:tc>
          <w:tcPr>
            <w:tcW w:w="693" w:type="pct"/>
          </w:tcPr>
          <w:p w:rsidR="00CD408B" w:rsidRPr="008A66EB" w:rsidRDefault="00CD408B"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ARALIK</w:t>
            </w:r>
          </w:p>
        </w:tc>
        <w:tc>
          <w:tcPr>
            <w:tcW w:w="850"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30.032,04</w:t>
            </w:r>
          </w:p>
        </w:tc>
        <w:tc>
          <w:tcPr>
            <w:tcW w:w="78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642,69</w:t>
            </w:r>
          </w:p>
        </w:tc>
        <w:tc>
          <w:tcPr>
            <w:tcW w:w="1048"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2.764,65</w:t>
            </w:r>
          </w:p>
        </w:tc>
        <w:tc>
          <w:tcPr>
            <w:tcW w:w="745" w:type="pct"/>
          </w:tcPr>
          <w:p w:rsidR="00CD408B" w:rsidRPr="008A66EB" w:rsidRDefault="00CD408B"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5" w:type="pct"/>
            <w:vAlign w:val="bottom"/>
          </w:tcPr>
          <w:p w:rsidR="00CD408B" w:rsidRPr="008A66EB" w:rsidRDefault="00CD408B"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33.439,38</w:t>
            </w:r>
          </w:p>
        </w:tc>
      </w:tr>
      <w:tr w:rsidR="00CD408B" w:rsidRPr="0051355A" w:rsidTr="00B6796D">
        <w:trPr>
          <w:trHeight w:val="20"/>
          <w:jc w:val="center"/>
        </w:trPr>
        <w:tc>
          <w:tcPr>
            <w:tcW w:w="693" w:type="pct"/>
            <w:vAlign w:val="center"/>
          </w:tcPr>
          <w:p w:rsidR="00CD408B" w:rsidRPr="008A66EB" w:rsidRDefault="00CD408B" w:rsidP="001172D7">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TOPLAM</w:t>
            </w:r>
          </w:p>
        </w:tc>
        <w:tc>
          <w:tcPr>
            <w:tcW w:w="850" w:type="pct"/>
            <w:vAlign w:val="center"/>
          </w:tcPr>
          <w:p w:rsidR="00CD408B"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CD408B"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CD408B" w:rsidRPr="001172D7">
              <w:rPr>
                <w:rFonts w:ascii="Times New Roman" w:hAnsi="Times New Roman" w:cs="Times New Roman"/>
                <w:b/>
                <w:noProof/>
                <w:sz w:val="20"/>
                <w:szCs w:val="20"/>
              </w:rPr>
              <w:t>319.340,88</w:t>
            </w:r>
            <w:r w:rsidRPr="001172D7">
              <w:rPr>
                <w:rFonts w:ascii="Times New Roman" w:hAnsi="Times New Roman" w:cs="Times New Roman"/>
                <w:b/>
                <w:sz w:val="20"/>
                <w:szCs w:val="20"/>
              </w:rPr>
              <w:fldChar w:fldCharType="end"/>
            </w:r>
          </w:p>
        </w:tc>
        <w:tc>
          <w:tcPr>
            <w:tcW w:w="788" w:type="pct"/>
            <w:vAlign w:val="center"/>
          </w:tcPr>
          <w:p w:rsidR="00CD408B"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CD408B"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CD408B" w:rsidRPr="001172D7">
              <w:rPr>
                <w:rFonts w:ascii="Times New Roman" w:hAnsi="Times New Roman" w:cs="Times New Roman"/>
                <w:b/>
                <w:noProof/>
                <w:sz w:val="20"/>
                <w:szCs w:val="20"/>
              </w:rPr>
              <w:t>15.372,97</w:t>
            </w:r>
            <w:r w:rsidRPr="001172D7">
              <w:rPr>
                <w:rFonts w:ascii="Times New Roman" w:hAnsi="Times New Roman" w:cs="Times New Roman"/>
                <w:b/>
                <w:sz w:val="20"/>
                <w:szCs w:val="20"/>
              </w:rPr>
              <w:fldChar w:fldCharType="end"/>
            </w:r>
          </w:p>
        </w:tc>
        <w:tc>
          <w:tcPr>
            <w:tcW w:w="1048" w:type="pct"/>
            <w:vAlign w:val="center"/>
          </w:tcPr>
          <w:p w:rsidR="00CD408B"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CD408B"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CD408B" w:rsidRPr="001172D7">
              <w:rPr>
                <w:rFonts w:ascii="Times New Roman" w:hAnsi="Times New Roman" w:cs="Times New Roman"/>
                <w:b/>
                <w:noProof/>
                <w:sz w:val="20"/>
                <w:szCs w:val="20"/>
              </w:rPr>
              <w:t>23.642,24</w:t>
            </w:r>
            <w:r w:rsidRPr="001172D7">
              <w:rPr>
                <w:rFonts w:ascii="Times New Roman" w:hAnsi="Times New Roman" w:cs="Times New Roman"/>
                <w:b/>
                <w:sz w:val="20"/>
                <w:szCs w:val="20"/>
              </w:rPr>
              <w:fldChar w:fldCharType="end"/>
            </w:r>
          </w:p>
        </w:tc>
        <w:tc>
          <w:tcPr>
            <w:tcW w:w="745" w:type="pct"/>
            <w:vAlign w:val="center"/>
          </w:tcPr>
          <w:p w:rsidR="00CD408B"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CD408B"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CD408B" w:rsidRPr="001172D7">
              <w:rPr>
                <w:rFonts w:ascii="Times New Roman" w:hAnsi="Times New Roman" w:cs="Times New Roman"/>
                <w:b/>
                <w:noProof/>
                <w:sz w:val="20"/>
                <w:szCs w:val="20"/>
              </w:rPr>
              <w:t>34,65</w:t>
            </w:r>
            <w:r w:rsidRPr="001172D7">
              <w:rPr>
                <w:rFonts w:ascii="Times New Roman" w:hAnsi="Times New Roman" w:cs="Times New Roman"/>
                <w:b/>
                <w:sz w:val="20"/>
                <w:szCs w:val="20"/>
              </w:rPr>
              <w:fldChar w:fldCharType="end"/>
            </w:r>
          </w:p>
        </w:tc>
        <w:tc>
          <w:tcPr>
            <w:tcW w:w="875" w:type="pct"/>
            <w:vAlign w:val="center"/>
          </w:tcPr>
          <w:p w:rsidR="00CD408B" w:rsidRPr="001172D7" w:rsidRDefault="00CD408B" w:rsidP="001172D7">
            <w:pPr>
              <w:spacing w:line="360" w:lineRule="auto"/>
              <w:jc w:val="right"/>
              <w:rPr>
                <w:rFonts w:ascii="Times New Roman" w:hAnsi="Times New Roman" w:cs="Times New Roman"/>
                <w:b/>
                <w:color w:val="000000"/>
                <w:sz w:val="20"/>
                <w:szCs w:val="20"/>
              </w:rPr>
            </w:pPr>
            <w:r w:rsidRPr="001172D7">
              <w:rPr>
                <w:rFonts w:ascii="Times New Roman" w:hAnsi="Times New Roman" w:cs="Times New Roman"/>
                <w:b/>
                <w:color w:val="000000"/>
                <w:sz w:val="20"/>
                <w:szCs w:val="20"/>
              </w:rPr>
              <w:t>358.390,74</w:t>
            </w:r>
          </w:p>
        </w:tc>
      </w:tr>
    </w:tbl>
    <w:p w:rsidR="00B04718" w:rsidRDefault="00B04718" w:rsidP="008A66EB">
      <w:pPr>
        <w:ind w:firstLine="709"/>
        <w:rPr>
          <w:rFonts w:ascii="Times New Roman" w:hAnsi="Times New Roman" w:cs="Times New Roman"/>
          <w:sz w:val="24"/>
          <w:szCs w:val="24"/>
        </w:rPr>
      </w:pPr>
    </w:p>
    <w:p w:rsidR="008A66EB" w:rsidRDefault="00136E71" w:rsidP="008A66EB">
      <w:pPr>
        <w:ind w:firstLine="709"/>
        <w:rPr>
          <w:rFonts w:ascii="Times New Roman" w:hAnsi="Times New Roman" w:cs="Times New Roman"/>
          <w:sz w:val="24"/>
          <w:szCs w:val="24"/>
        </w:rPr>
      </w:pPr>
      <w:r>
        <w:rPr>
          <w:rFonts w:ascii="Times New Roman" w:hAnsi="Times New Roman" w:cs="Times New Roman"/>
          <w:sz w:val="24"/>
          <w:szCs w:val="24"/>
        </w:rPr>
        <w:t xml:space="preserve">Tablo 35’ </w:t>
      </w:r>
      <w:r w:rsidR="00B04718" w:rsidRPr="006319F4">
        <w:rPr>
          <w:rFonts w:ascii="Times New Roman" w:hAnsi="Times New Roman" w:cs="Times New Roman"/>
          <w:sz w:val="24"/>
          <w:szCs w:val="24"/>
        </w:rPr>
        <w:t>e</w:t>
      </w:r>
      <w:r w:rsidR="00CD408B" w:rsidRPr="006319F4">
        <w:rPr>
          <w:rFonts w:ascii="Times New Roman" w:hAnsi="Times New Roman" w:cs="Times New Roman"/>
          <w:sz w:val="24"/>
          <w:szCs w:val="24"/>
        </w:rPr>
        <w:t xml:space="preserve"> göre </w:t>
      </w:r>
      <w:r w:rsidR="001950F7" w:rsidRPr="006319F4">
        <w:rPr>
          <w:rFonts w:ascii="Times New Roman" w:hAnsi="Times New Roman" w:cs="Times New Roman"/>
          <w:sz w:val="24"/>
          <w:szCs w:val="24"/>
        </w:rPr>
        <w:t xml:space="preserve">2019 yılında </w:t>
      </w:r>
      <w:r w:rsidR="00CD408B" w:rsidRPr="006319F4">
        <w:rPr>
          <w:rFonts w:ascii="Times New Roman" w:hAnsi="Times New Roman" w:cs="Times New Roman"/>
          <w:sz w:val="24"/>
          <w:szCs w:val="24"/>
        </w:rPr>
        <w:t>radyoloji görüntüleme bölümü,</w:t>
      </w:r>
      <w:r w:rsidR="005A2F95">
        <w:rPr>
          <w:rFonts w:ascii="Times New Roman" w:hAnsi="Times New Roman" w:cs="Times New Roman"/>
          <w:sz w:val="24"/>
          <w:szCs w:val="24"/>
        </w:rPr>
        <w:t xml:space="preserve"> </w:t>
      </w:r>
      <w:r w:rsidR="00CD408B" w:rsidRPr="006319F4">
        <w:rPr>
          <w:rFonts w:ascii="Times New Roman" w:hAnsi="Times New Roman" w:cs="Times New Roman"/>
          <w:sz w:val="24"/>
          <w:szCs w:val="24"/>
        </w:rPr>
        <w:t xml:space="preserve">ayakta hasta </w:t>
      </w:r>
      <w:r w:rsidR="006319F4" w:rsidRPr="006319F4">
        <w:rPr>
          <w:rFonts w:ascii="Times New Roman" w:hAnsi="Times New Roman" w:cs="Times New Roman"/>
          <w:sz w:val="24"/>
          <w:szCs w:val="24"/>
        </w:rPr>
        <w:t>grubunda</w:t>
      </w:r>
      <w:r w:rsidR="00CD408B" w:rsidRPr="006319F4">
        <w:rPr>
          <w:rFonts w:ascii="Times New Roman" w:hAnsi="Times New Roman" w:cs="Times New Roman"/>
          <w:sz w:val="24"/>
          <w:szCs w:val="24"/>
        </w:rPr>
        <w:t xml:space="preserve"> en fazla </w:t>
      </w:r>
      <w:r w:rsidR="006319F4" w:rsidRPr="006319F4">
        <w:rPr>
          <w:rFonts w:ascii="Times New Roman" w:hAnsi="Times New Roman" w:cs="Times New Roman"/>
          <w:sz w:val="24"/>
          <w:szCs w:val="24"/>
        </w:rPr>
        <w:t xml:space="preserve">gelir </w:t>
      </w:r>
      <w:r w:rsidR="00CD408B" w:rsidRPr="006319F4">
        <w:rPr>
          <w:rFonts w:ascii="Times New Roman" w:hAnsi="Times New Roman" w:cs="Times New Roman"/>
          <w:sz w:val="24"/>
          <w:szCs w:val="24"/>
        </w:rPr>
        <w:t>66.250,33 TL ile ağustos ayı</w:t>
      </w:r>
      <w:r w:rsidR="006319F4" w:rsidRPr="006319F4">
        <w:rPr>
          <w:rFonts w:ascii="Times New Roman" w:hAnsi="Times New Roman" w:cs="Times New Roman"/>
          <w:sz w:val="24"/>
          <w:szCs w:val="24"/>
        </w:rPr>
        <w:t xml:space="preserve"> en az</w:t>
      </w:r>
      <w:r w:rsidR="00A36965">
        <w:rPr>
          <w:rFonts w:ascii="Times New Roman" w:hAnsi="Times New Roman" w:cs="Times New Roman"/>
          <w:sz w:val="24"/>
          <w:szCs w:val="24"/>
        </w:rPr>
        <w:t xml:space="preserve"> gelir</w:t>
      </w:r>
      <w:r w:rsidR="006319F4" w:rsidRPr="006319F4">
        <w:rPr>
          <w:rFonts w:ascii="Times New Roman" w:hAnsi="Times New Roman" w:cs="Times New Roman"/>
          <w:sz w:val="24"/>
          <w:szCs w:val="24"/>
        </w:rPr>
        <w:t xml:space="preserve"> ise 7.599,77 TL ile şubat ayında gerçekleşirken toplamda 319.340,88 TL gelir elde edilmiştir. Y</w:t>
      </w:r>
      <w:r w:rsidR="00CD408B" w:rsidRPr="006319F4">
        <w:rPr>
          <w:rFonts w:ascii="Times New Roman" w:hAnsi="Times New Roman" w:cs="Times New Roman"/>
          <w:sz w:val="24"/>
          <w:szCs w:val="24"/>
        </w:rPr>
        <w:t xml:space="preserve">atan hasta </w:t>
      </w:r>
      <w:r w:rsidR="006319F4" w:rsidRPr="006319F4">
        <w:rPr>
          <w:rFonts w:ascii="Times New Roman" w:hAnsi="Times New Roman" w:cs="Times New Roman"/>
          <w:sz w:val="24"/>
          <w:szCs w:val="24"/>
        </w:rPr>
        <w:t>grubunda</w:t>
      </w:r>
      <w:r w:rsidR="00CD408B" w:rsidRPr="006319F4">
        <w:rPr>
          <w:rFonts w:ascii="Times New Roman" w:hAnsi="Times New Roman" w:cs="Times New Roman"/>
          <w:sz w:val="24"/>
          <w:szCs w:val="24"/>
        </w:rPr>
        <w:t xml:space="preserve"> en fazla</w:t>
      </w:r>
      <w:r w:rsidR="00EC5041">
        <w:rPr>
          <w:rFonts w:ascii="Times New Roman" w:hAnsi="Times New Roman" w:cs="Times New Roman"/>
          <w:sz w:val="24"/>
          <w:szCs w:val="24"/>
        </w:rPr>
        <w:t xml:space="preserve"> gelir</w:t>
      </w:r>
      <w:r w:rsidR="00CD408B" w:rsidRPr="006319F4">
        <w:rPr>
          <w:rFonts w:ascii="Times New Roman" w:hAnsi="Times New Roman" w:cs="Times New Roman"/>
          <w:sz w:val="24"/>
          <w:szCs w:val="24"/>
        </w:rPr>
        <w:t xml:space="preserve"> 2.855,76 TL ile ağustos ayı</w:t>
      </w:r>
      <w:r w:rsidR="006319F4" w:rsidRPr="006319F4">
        <w:rPr>
          <w:rFonts w:ascii="Times New Roman" w:hAnsi="Times New Roman" w:cs="Times New Roman"/>
          <w:sz w:val="24"/>
          <w:szCs w:val="24"/>
        </w:rPr>
        <w:t>nda olurken en az gelir ise</w:t>
      </w:r>
      <w:r w:rsidR="005A2F95">
        <w:rPr>
          <w:rFonts w:ascii="Times New Roman" w:hAnsi="Times New Roman" w:cs="Times New Roman"/>
          <w:sz w:val="24"/>
          <w:szCs w:val="24"/>
        </w:rPr>
        <w:t xml:space="preserve"> </w:t>
      </w:r>
      <w:r w:rsidR="006319F4" w:rsidRPr="006319F4">
        <w:rPr>
          <w:rFonts w:ascii="Times New Roman" w:hAnsi="Times New Roman" w:cs="Times New Roman"/>
          <w:sz w:val="24"/>
          <w:szCs w:val="24"/>
        </w:rPr>
        <w:t xml:space="preserve">445,22 TL ile haziran ayında gerçekleşmiş </w:t>
      </w:r>
      <w:r w:rsidR="008C6D24" w:rsidRPr="006319F4">
        <w:rPr>
          <w:rFonts w:ascii="Times New Roman" w:hAnsi="Times New Roman" w:cs="Times New Roman"/>
          <w:sz w:val="24"/>
          <w:szCs w:val="24"/>
        </w:rPr>
        <w:t>olup toplamda</w:t>
      </w:r>
      <w:r w:rsidR="006319F4" w:rsidRPr="006319F4">
        <w:rPr>
          <w:rFonts w:ascii="Times New Roman" w:hAnsi="Times New Roman" w:cs="Times New Roman"/>
          <w:sz w:val="24"/>
          <w:szCs w:val="24"/>
        </w:rPr>
        <w:t xml:space="preserve"> 15.372,97 TL gelir elde edilmiştir. G</w:t>
      </w:r>
      <w:r w:rsidR="00CD408B" w:rsidRPr="006319F4">
        <w:rPr>
          <w:rFonts w:ascii="Times New Roman" w:hAnsi="Times New Roman" w:cs="Times New Roman"/>
          <w:sz w:val="24"/>
          <w:szCs w:val="24"/>
        </w:rPr>
        <w:t xml:space="preserve">ünübirlik hasta </w:t>
      </w:r>
      <w:r w:rsidR="006319F4" w:rsidRPr="006319F4">
        <w:rPr>
          <w:rFonts w:ascii="Times New Roman" w:hAnsi="Times New Roman" w:cs="Times New Roman"/>
          <w:sz w:val="24"/>
          <w:szCs w:val="24"/>
        </w:rPr>
        <w:t>grubunda</w:t>
      </w:r>
      <w:r w:rsidR="00CD408B" w:rsidRPr="006319F4">
        <w:rPr>
          <w:rFonts w:ascii="Times New Roman" w:hAnsi="Times New Roman" w:cs="Times New Roman"/>
          <w:sz w:val="24"/>
          <w:szCs w:val="24"/>
        </w:rPr>
        <w:t xml:space="preserve"> en fazla </w:t>
      </w:r>
      <w:r w:rsidR="006319F4" w:rsidRPr="006319F4">
        <w:rPr>
          <w:rFonts w:ascii="Times New Roman" w:hAnsi="Times New Roman" w:cs="Times New Roman"/>
          <w:sz w:val="24"/>
          <w:szCs w:val="24"/>
        </w:rPr>
        <w:t xml:space="preserve">gelir </w:t>
      </w:r>
      <w:r w:rsidR="00CD408B" w:rsidRPr="006319F4">
        <w:rPr>
          <w:rFonts w:ascii="Times New Roman" w:hAnsi="Times New Roman" w:cs="Times New Roman"/>
          <w:sz w:val="24"/>
          <w:szCs w:val="24"/>
        </w:rPr>
        <w:t>4.522,60 TL ile eylül ayı</w:t>
      </w:r>
      <w:r w:rsidR="006319F4" w:rsidRPr="006319F4">
        <w:rPr>
          <w:rFonts w:ascii="Times New Roman" w:hAnsi="Times New Roman" w:cs="Times New Roman"/>
          <w:sz w:val="24"/>
          <w:szCs w:val="24"/>
        </w:rPr>
        <w:t>nda olurken en az gelir 350,21 TL ile haziran ayında gerçekleşmiş</w:t>
      </w:r>
      <w:r w:rsidR="00D74390">
        <w:rPr>
          <w:rFonts w:ascii="Times New Roman" w:hAnsi="Times New Roman" w:cs="Times New Roman"/>
          <w:sz w:val="24"/>
          <w:szCs w:val="24"/>
        </w:rPr>
        <w:t xml:space="preserve">tir. </w:t>
      </w:r>
    </w:p>
    <w:p w:rsidR="00CF375F" w:rsidRDefault="00CF375F" w:rsidP="008A66EB">
      <w:pPr>
        <w:ind w:firstLine="709"/>
        <w:rPr>
          <w:rFonts w:ascii="Times New Roman" w:hAnsi="Times New Roman" w:cs="Times New Roman"/>
          <w:sz w:val="24"/>
          <w:szCs w:val="24"/>
        </w:rPr>
      </w:pPr>
    </w:p>
    <w:p w:rsidR="00CF375F" w:rsidRDefault="00CF375F" w:rsidP="008A66EB">
      <w:pPr>
        <w:ind w:firstLine="709"/>
        <w:rPr>
          <w:rFonts w:ascii="Times New Roman" w:hAnsi="Times New Roman" w:cs="Times New Roman"/>
          <w:sz w:val="24"/>
          <w:szCs w:val="24"/>
        </w:rPr>
      </w:pPr>
    </w:p>
    <w:p w:rsidR="00CF375F" w:rsidRDefault="00CF375F" w:rsidP="008A66EB">
      <w:pPr>
        <w:ind w:firstLine="709"/>
        <w:rPr>
          <w:rFonts w:ascii="Times New Roman" w:hAnsi="Times New Roman" w:cs="Times New Roman"/>
          <w:sz w:val="24"/>
          <w:szCs w:val="24"/>
        </w:rPr>
      </w:pPr>
    </w:p>
    <w:p w:rsidR="00CF375F" w:rsidRDefault="00CF375F" w:rsidP="008A66EB">
      <w:pPr>
        <w:ind w:firstLine="709"/>
        <w:rPr>
          <w:rFonts w:ascii="Times New Roman" w:hAnsi="Times New Roman" w:cs="Times New Roman"/>
          <w:sz w:val="24"/>
          <w:szCs w:val="24"/>
        </w:rPr>
      </w:pPr>
    </w:p>
    <w:p w:rsidR="00CF375F" w:rsidRDefault="00CF375F" w:rsidP="008A66EB">
      <w:pPr>
        <w:ind w:firstLine="709"/>
        <w:rPr>
          <w:rFonts w:ascii="Times New Roman" w:hAnsi="Times New Roman" w:cs="Times New Roman"/>
          <w:sz w:val="24"/>
          <w:szCs w:val="24"/>
        </w:rPr>
      </w:pPr>
    </w:p>
    <w:p w:rsidR="003C0B9B" w:rsidRPr="008A66EB" w:rsidRDefault="004A7058" w:rsidP="00A36965">
      <w:pPr>
        <w:pStyle w:val="Balk5"/>
        <w:ind w:firstLine="709"/>
      </w:pPr>
      <w:bookmarkStart w:id="456" w:name="_Toc43931562"/>
      <w:bookmarkStart w:id="457" w:name="_Toc43996207"/>
      <w:bookmarkStart w:id="458" w:name="_Toc44065335"/>
      <w:bookmarkStart w:id="459" w:name="_Toc44795490"/>
      <w:r>
        <w:lastRenderedPageBreak/>
        <w:t>3.</w:t>
      </w:r>
      <w:r w:rsidR="00C0756A">
        <w:t>2.4</w:t>
      </w:r>
      <w:r w:rsidR="003C0B9B" w:rsidRPr="008A66EB">
        <w:t>.2.4. Tıbbi Uygulama Gelir Kalemleri</w:t>
      </w:r>
      <w:bookmarkEnd w:id="456"/>
      <w:bookmarkEnd w:id="457"/>
      <w:bookmarkEnd w:id="458"/>
      <w:bookmarkEnd w:id="459"/>
    </w:p>
    <w:p w:rsidR="00A001E4" w:rsidRDefault="00316C74" w:rsidP="00CF375F">
      <w:pPr>
        <w:ind w:firstLine="709"/>
        <w:rPr>
          <w:rFonts w:ascii="Times New Roman" w:hAnsi="Times New Roman" w:cs="Times New Roman"/>
          <w:bCs/>
          <w:sz w:val="24"/>
          <w:szCs w:val="24"/>
        </w:rPr>
      </w:pPr>
      <w:r>
        <w:rPr>
          <w:rFonts w:ascii="Times New Roman" w:hAnsi="Times New Roman" w:cs="Times New Roman"/>
          <w:bCs/>
          <w:sz w:val="24"/>
          <w:szCs w:val="24"/>
        </w:rPr>
        <w:t xml:space="preserve">Tıbbi uygulamadan </w:t>
      </w:r>
      <w:r w:rsidR="008A66EB">
        <w:rPr>
          <w:rFonts w:ascii="Times New Roman" w:hAnsi="Times New Roman" w:cs="Times New Roman"/>
          <w:bCs/>
          <w:sz w:val="24"/>
          <w:szCs w:val="24"/>
        </w:rPr>
        <w:t xml:space="preserve">elde edilen </w:t>
      </w:r>
      <w:r w:rsidR="00136E71">
        <w:rPr>
          <w:rFonts w:ascii="Times New Roman" w:hAnsi="Times New Roman" w:cs="Times New Roman"/>
          <w:bCs/>
          <w:sz w:val="24"/>
          <w:szCs w:val="24"/>
        </w:rPr>
        <w:t>gelirler aşağıdaki Tablo 36’ da</w:t>
      </w:r>
      <w:r>
        <w:rPr>
          <w:rFonts w:ascii="Times New Roman" w:hAnsi="Times New Roman" w:cs="Times New Roman"/>
          <w:bCs/>
          <w:sz w:val="24"/>
          <w:szCs w:val="24"/>
        </w:rPr>
        <w:t xml:space="preserve"> aylık olarak gösterilmiştir.</w:t>
      </w:r>
      <w:bookmarkStart w:id="460" w:name="_Toc42981485"/>
    </w:p>
    <w:p w:rsidR="006A4523" w:rsidRPr="00CF375F" w:rsidRDefault="006A4523" w:rsidP="00CF375F">
      <w:pPr>
        <w:ind w:firstLine="709"/>
        <w:rPr>
          <w:rFonts w:ascii="Times New Roman" w:hAnsi="Times New Roman" w:cs="Times New Roman"/>
          <w:bCs/>
          <w:sz w:val="24"/>
          <w:szCs w:val="24"/>
        </w:rPr>
      </w:pPr>
    </w:p>
    <w:p w:rsidR="008E2633" w:rsidRPr="005A2F95" w:rsidRDefault="00D65749" w:rsidP="003A53DA">
      <w:pPr>
        <w:pStyle w:val="ResimYazs"/>
        <w:spacing w:line="360" w:lineRule="auto"/>
        <w:jc w:val="center"/>
        <w:rPr>
          <w:rFonts w:ascii="Times New Roman" w:hAnsi="Times New Roman" w:cs="Times New Roman"/>
          <w:bCs w:val="0"/>
          <w:color w:val="auto"/>
          <w:sz w:val="24"/>
          <w:szCs w:val="24"/>
        </w:rPr>
      </w:pPr>
      <w:r w:rsidRPr="005A2F95">
        <w:rPr>
          <w:rFonts w:ascii="Times New Roman" w:hAnsi="Times New Roman" w:cs="Times New Roman"/>
          <w:color w:val="auto"/>
          <w:sz w:val="24"/>
          <w:szCs w:val="24"/>
        </w:rPr>
        <w:t>Tablo</w:t>
      </w:r>
      <w:r w:rsidR="00136E71" w:rsidRPr="005A2F95">
        <w:rPr>
          <w:rFonts w:ascii="Times New Roman" w:hAnsi="Times New Roman" w:cs="Times New Roman"/>
          <w:color w:val="auto"/>
          <w:sz w:val="24"/>
          <w:szCs w:val="24"/>
        </w:rPr>
        <w:t xml:space="preserve"> 36</w:t>
      </w:r>
      <w:r w:rsidR="008C7AE6" w:rsidRPr="005A2F95">
        <w:rPr>
          <w:rFonts w:ascii="Times New Roman" w:hAnsi="Times New Roman" w:cs="Times New Roman"/>
          <w:color w:val="auto"/>
          <w:sz w:val="24"/>
          <w:szCs w:val="24"/>
        </w:rPr>
        <w:t>. Tıbbi Uygulama Gelir Dağıt</w:t>
      </w:r>
      <w:r w:rsidRPr="005A2F95">
        <w:rPr>
          <w:rFonts w:ascii="Times New Roman" w:hAnsi="Times New Roman" w:cs="Times New Roman"/>
          <w:color w:val="auto"/>
          <w:sz w:val="24"/>
          <w:szCs w:val="24"/>
        </w:rPr>
        <w:t>ım Tablosu</w:t>
      </w:r>
      <w:bookmarkEnd w:id="460"/>
    </w:p>
    <w:tbl>
      <w:tblPr>
        <w:tblStyle w:val="TabloKlavuzu"/>
        <w:tblW w:w="8575" w:type="dxa"/>
        <w:jc w:val="center"/>
        <w:tblLook w:val="04A0" w:firstRow="1" w:lastRow="0" w:firstColumn="1" w:lastColumn="0" w:noHBand="0" w:noVBand="1"/>
      </w:tblPr>
      <w:tblGrid>
        <w:gridCol w:w="1351"/>
        <w:gridCol w:w="1506"/>
        <w:gridCol w:w="1377"/>
        <w:gridCol w:w="1614"/>
        <w:gridCol w:w="1245"/>
        <w:gridCol w:w="1482"/>
      </w:tblGrid>
      <w:tr w:rsidR="008E2633" w:rsidRPr="0051355A" w:rsidTr="00B4426A">
        <w:trPr>
          <w:trHeight w:val="411"/>
          <w:jc w:val="center"/>
        </w:trPr>
        <w:tc>
          <w:tcPr>
            <w:tcW w:w="4136" w:type="pct"/>
            <w:gridSpan w:val="5"/>
            <w:tcBorders>
              <w:top w:val="single" w:sz="4" w:space="0" w:color="000000" w:themeColor="text1"/>
              <w:right w:val="nil"/>
            </w:tcBorders>
            <w:vAlign w:val="center"/>
          </w:tcPr>
          <w:p w:rsidR="008E2633" w:rsidRPr="008A66EB" w:rsidRDefault="008E2633" w:rsidP="008A66EB">
            <w:pPr>
              <w:spacing w:line="360" w:lineRule="auto"/>
              <w:jc w:val="center"/>
              <w:rPr>
                <w:rFonts w:ascii="Times New Roman" w:hAnsi="Times New Roman" w:cs="Times New Roman"/>
                <w:b/>
              </w:rPr>
            </w:pPr>
            <w:r w:rsidRPr="008A66EB">
              <w:rPr>
                <w:rFonts w:ascii="Times New Roman" w:hAnsi="Times New Roman" w:cs="Times New Roman"/>
                <w:b/>
              </w:rPr>
              <w:t>Tıbbi Uygulama Gelir Kalemleri</w:t>
            </w:r>
          </w:p>
        </w:tc>
        <w:tc>
          <w:tcPr>
            <w:tcW w:w="864" w:type="pct"/>
            <w:tcBorders>
              <w:top w:val="single" w:sz="4" w:space="0" w:color="000000" w:themeColor="text1"/>
              <w:left w:val="nil"/>
            </w:tcBorders>
          </w:tcPr>
          <w:p w:rsidR="008E2633" w:rsidRPr="008A66EB" w:rsidRDefault="008E2633" w:rsidP="008A66EB">
            <w:pPr>
              <w:spacing w:line="360" w:lineRule="auto"/>
              <w:jc w:val="center"/>
              <w:rPr>
                <w:rFonts w:ascii="Times New Roman" w:hAnsi="Times New Roman" w:cs="Times New Roman"/>
                <w:sz w:val="20"/>
                <w:szCs w:val="20"/>
              </w:rPr>
            </w:pPr>
          </w:p>
        </w:tc>
      </w:tr>
      <w:tr w:rsidR="008E2633" w:rsidRPr="0051355A" w:rsidTr="00B4426A">
        <w:trPr>
          <w:trHeight w:val="1050"/>
          <w:jc w:val="center"/>
        </w:trPr>
        <w:tc>
          <w:tcPr>
            <w:tcW w:w="788" w:type="pct"/>
            <w:vAlign w:val="center"/>
          </w:tcPr>
          <w:p w:rsidR="008E2633" w:rsidRPr="008A66EB" w:rsidRDefault="008E2633" w:rsidP="00242DEC">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AYLAR</w:t>
            </w:r>
          </w:p>
        </w:tc>
        <w:tc>
          <w:tcPr>
            <w:tcW w:w="87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Ayakta Hasta</w:t>
            </w:r>
          </w:p>
          <w:p w:rsid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w:t>
            </w:r>
          </w:p>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 xml:space="preserve"> (TL)</w:t>
            </w:r>
          </w:p>
        </w:tc>
        <w:tc>
          <w:tcPr>
            <w:tcW w:w="803"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Yatan Hasta</w:t>
            </w:r>
          </w:p>
          <w:p w:rsid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w:t>
            </w:r>
          </w:p>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 xml:space="preserve"> (TL)</w:t>
            </w:r>
          </w:p>
        </w:tc>
        <w:tc>
          <w:tcPr>
            <w:tcW w:w="941" w:type="pct"/>
          </w:tcPr>
          <w:p w:rsidR="008E2633" w:rsidRPr="008A66EB" w:rsidRDefault="008E2633" w:rsidP="00242DEC">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Günübirlik Hasta</w:t>
            </w:r>
          </w:p>
          <w:p w:rsidR="008E2633" w:rsidRPr="008A66EB" w:rsidRDefault="008E2633" w:rsidP="00B4426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w:t>
            </w:r>
            <w:r w:rsidR="00B4426A">
              <w:rPr>
                <w:rFonts w:ascii="Times New Roman" w:hAnsi="Times New Roman" w:cs="Times New Roman"/>
                <w:b/>
                <w:sz w:val="20"/>
                <w:szCs w:val="20"/>
              </w:rPr>
              <w:t xml:space="preserve"> </w:t>
            </w:r>
            <w:r w:rsidR="00B4426A" w:rsidRPr="008A66EB">
              <w:rPr>
                <w:rFonts w:ascii="Times New Roman" w:hAnsi="Times New Roman" w:cs="Times New Roman"/>
                <w:b/>
                <w:sz w:val="20"/>
                <w:szCs w:val="20"/>
              </w:rPr>
              <w:t>(TL)</w:t>
            </w:r>
          </w:p>
        </w:tc>
        <w:tc>
          <w:tcPr>
            <w:tcW w:w="726"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Diğer Hasta</w:t>
            </w:r>
          </w:p>
          <w:p w:rsidR="00B4426A"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 xml:space="preserve">Tutarı </w:t>
            </w:r>
          </w:p>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(TL)</w:t>
            </w:r>
          </w:p>
        </w:tc>
        <w:tc>
          <w:tcPr>
            <w:tcW w:w="864"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Genel Toplam</w:t>
            </w:r>
          </w:p>
          <w:p w:rsid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w:t>
            </w:r>
          </w:p>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 xml:space="preserve"> (TL)</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OCAK</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56.840,35</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11.779,82</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3.415,84</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72</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036,01</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ŞUBAT</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51.035,45</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9.183,56</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4.022,54</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64</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241,55</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MART</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44.982,29</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8.322,14</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3.981,02</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11,00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57</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296,45</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NİSAN</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51.607,05</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11.803,49</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2.755,92</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66</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166,46</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MAYIS</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28.632,92</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10.261,71</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6.245,36</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45</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139,99</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HAZİRAN</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29.679,62</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9.532,43</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3.315,51</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42</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527,56</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TEMMUZ</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59.775,96</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6.953,55</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3.551,80</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70</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281,31</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AĞUSTOS</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34.227,08</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5.611,54</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2.884,85</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42</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723,47</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EYLÜL</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40.068,45</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7.508,89</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5.484,22</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53</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061,56</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EKİM</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30.136,42</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6.526,04</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2.642,76</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39</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305,22</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KASIM</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30.609,20</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8.417,19</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2.172,10</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41</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198,49</w:t>
            </w:r>
          </w:p>
        </w:tc>
      </w:tr>
      <w:tr w:rsidR="008E2633" w:rsidRPr="0051355A" w:rsidTr="00B4426A">
        <w:trPr>
          <w:trHeight w:val="170"/>
          <w:jc w:val="center"/>
        </w:trPr>
        <w:tc>
          <w:tcPr>
            <w:tcW w:w="788" w:type="pct"/>
          </w:tcPr>
          <w:p w:rsidR="008E2633" w:rsidRPr="008A66EB" w:rsidRDefault="008E2633" w:rsidP="008A66EB">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ARALIK</w:t>
            </w:r>
          </w:p>
        </w:tc>
        <w:tc>
          <w:tcPr>
            <w:tcW w:w="878"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27.720,74</w:t>
            </w:r>
          </w:p>
        </w:tc>
        <w:tc>
          <w:tcPr>
            <w:tcW w:w="803"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2.890,33</w:t>
            </w:r>
          </w:p>
        </w:tc>
        <w:tc>
          <w:tcPr>
            <w:tcW w:w="941"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899,10</w:t>
            </w:r>
          </w:p>
        </w:tc>
        <w:tc>
          <w:tcPr>
            <w:tcW w:w="726" w:type="pct"/>
          </w:tcPr>
          <w:p w:rsidR="008E2633" w:rsidRPr="008A66EB" w:rsidRDefault="008E2633" w:rsidP="008A66EB">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64" w:type="pct"/>
            <w:vAlign w:val="bottom"/>
          </w:tcPr>
          <w:p w:rsidR="008E2633" w:rsidRPr="008A66EB" w:rsidRDefault="008E2633" w:rsidP="008A66EB">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31</w:t>
            </w:r>
            <w:r w:rsidR="001172D7">
              <w:rPr>
                <w:rFonts w:ascii="Times New Roman" w:hAnsi="Times New Roman" w:cs="Times New Roman"/>
                <w:color w:val="000000"/>
                <w:sz w:val="20"/>
                <w:szCs w:val="20"/>
              </w:rPr>
              <w:t>.</w:t>
            </w:r>
            <w:r w:rsidRPr="008A66EB">
              <w:rPr>
                <w:rFonts w:ascii="Times New Roman" w:hAnsi="Times New Roman" w:cs="Times New Roman"/>
                <w:color w:val="000000"/>
                <w:sz w:val="20"/>
                <w:szCs w:val="20"/>
              </w:rPr>
              <w:t>510,17</w:t>
            </w:r>
          </w:p>
        </w:tc>
      </w:tr>
      <w:tr w:rsidR="008E2633" w:rsidRPr="0051355A" w:rsidTr="00B4426A">
        <w:trPr>
          <w:trHeight w:val="227"/>
          <w:jc w:val="center"/>
        </w:trPr>
        <w:tc>
          <w:tcPr>
            <w:tcW w:w="788" w:type="pct"/>
            <w:vAlign w:val="center"/>
          </w:tcPr>
          <w:p w:rsidR="008E2633" w:rsidRPr="008A66EB" w:rsidRDefault="008E2633" w:rsidP="001172D7">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TOPLAM</w:t>
            </w:r>
          </w:p>
        </w:tc>
        <w:tc>
          <w:tcPr>
            <w:tcW w:w="878" w:type="pct"/>
            <w:vAlign w:val="center"/>
          </w:tcPr>
          <w:p w:rsidR="008E2633"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8E2633"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8E2633" w:rsidRPr="001172D7">
              <w:rPr>
                <w:rFonts w:ascii="Times New Roman" w:hAnsi="Times New Roman" w:cs="Times New Roman"/>
                <w:b/>
                <w:noProof/>
                <w:sz w:val="20"/>
                <w:szCs w:val="20"/>
              </w:rPr>
              <w:t>485.315,53</w:t>
            </w:r>
            <w:r w:rsidRPr="001172D7">
              <w:rPr>
                <w:rFonts w:ascii="Times New Roman" w:hAnsi="Times New Roman" w:cs="Times New Roman"/>
                <w:b/>
                <w:sz w:val="20"/>
                <w:szCs w:val="20"/>
              </w:rPr>
              <w:fldChar w:fldCharType="end"/>
            </w:r>
          </w:p>
        </w:tc>
        <w:tc>
          <w:tcPr>
            <w:tcW w:w="803" w:type="pct"/>
            <w:vAlign w:val="center"/>
          </w:tcPr>
          <w:p w:rsidR="008E2633"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8E2633"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8E2633" w:rsidRPr="001172D7">
              <w:rPr>
                <w:rFonts w:ascii="Times New Roman" w:hAnsi="Times New Roman" w:cs="Times New Roman"/>
                <w:b/>
                <w:noProof/>
                <w:sz w:val="20"/>
                <w:szCs w:val="20"/>
              </w:rPr>
              <w:t>98.790,69</w:t>
            </w:r>
            <w:r w:rsidRPr="001172D7">
              <w:rPr>
                <w:rFonts w:ascii="Times New Roman" w:hAnsi="Times New Roman" w:cs="Times New Roman"/>
                <w:b/>
                <w:sz w:val="20"/>
                <w:szCs w:val="20"/>
              </w:rPr>
              <w:fldChar w:fldCharType="end"/>
            </w:r>
          </w:p>
        </w:tc>
        <w:tc>
          <w:tcPr>
            <w:tcW w:w="941" w:type="pct"/>
            <w:vAlign w:val="center"/>
          </w:tcPr>
          <w:p w:rsidR="008E2633"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8E2633"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8E2633" w:rsidRPr="001172D7">
              <w:rPr>
                <w:rFonts w:ascii="Times New Roman" w:hAnsi="Times New Roman" w:cs="Times New Roman"/>
                <w:b/>
                <w:noProof/>
                <w:sz w:val="20"/>
                <w:szCs w:val="20"/>
              </w:rPr>
              <w:t>41.371,02</w:t>
            </w:r>
            <w:r w:rsidRPr="001172D7">
              <w:rPr>
                <w:rFonts w:ascii="Times New Roman" w:hAnsi="Times New Roman" w:cs="Times New Roman"/>
                <w:b/>
                <w:sz w:val="20"/>
                <w:szCs w:val="20"/>
              </w:rPr>
              <w:fldChar w:fldCharType="end"/>
            </w:r>
          </w:p>
        </w:tc>
        <w:tc>
          <w:tcPr>
            <w:tcW w:w="726" w:type="pct"/>
            <w:vAlign w:val="center"/>
          </w:tcPr>
          <w:p w:rsidR="008E2633" w:rsidRPr="001172D7" w:rsidRDefault="008E2633"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t>11,00</w:t>
            </w:r>
          </w:p>
        </w:tc>
        <w:tc>
          <w:tcPr>
            <w:tcW w:w="864" w:type="pct"/>
            <w:vAlign w:val="center"/>
          </w:tcPr>
          <w:p w:rsidR="008E2633" w:rsidRPr="001172D7" w:rsidRDefault="008E2633" w:rsidP="001172D7">
            <w:pPr>
              <w:spacing w:line="360" w:lineRule="auto"/>
              <w:jc w:val="right"/>
              <w:rPr>
                <w:rFonts w:ascii="Times New Roman" w:hAnsi="Times New Roman" w:cs="Times New Roman"/>
                <w:b/>
                <w:color w:val="000000"/>
                <w:sz w:val="20"/>
                <w:szCs w:val="20"/>
              </w:rPr>
            </w:pPr>
            <w:r w:rsidRPr="001172D7">
              <w:rPr>
                <w:rFonts w:ascii="Times New Roman" w:hAnsi="Times New Roman" w:cs="Times New Roman"/>
                <w:b/>
                <w:color w:val="000000"/>
                <w:sz w:val="20"/>
                <w:szCs w:val="20"/>
              </w:rPr>
              <w:t>625</w:t>
            </w:r>
            <w:r w:rsidR="00864A0D" w:rsidRPr="001172D7">
              <w:rPr>
                <w:rFonts w:ascii="Times New Roman" w:hAnsi="Times New Roman" w:cs="Times New Roman"/>
                <w:b/>
                <w:color w:val="000000"/>
                <w:sz w:val="20"/>
                <w:szCs w:val="20"/>
              </w:rPr>
              <w:t>.</w:t>
            </w:r>
            <w:r w:rsidRPr="001172D7">
              <w:rPr>
                <w:rFonts w:ascii="Times New Roman" w:hAnsi="Times New Roman" w:cs="Times New Roman"/>
                <w:b/>
                <w:color w:val="000000"/>
                <w:sz w:val="20"/>
                <w:szCs w:val="20"/>
              </w:rPr>
              <w:t>488,24</w:t>
            </w:r>
          </w:p>
        </w:tc>
      </w:tr>
    </w:tbl>
    <w:p w:rsidR="00B04718" w:rsidRPr="00BD1C59" w:rsidRDefault="00B04718" w:rsidP="008A66EB">
      <w:pPr>
        <w:ind w:firstLine="709"/>
        <w:rPr>
          <w:rFonts w:ascii="Times New Roman" w:hAnsi="Times New Roman" w:cs="Times New Roman"/>
          <w:sz w:val="24"/>
          <w:szCs w:val="24"/>
        </w:rPr>
      </w:pPr>
    </w:p>
    <w:p w:rsidR="008A66EB" w:rsidRDefault="0094768F" w:rsidP="00A001E4">
      <w:pPr>
        <w:ind w:firstLine="709"/>
        <w:rPr>
          <w:rFonts w:ascii="Times New Roman" w:hAnsi="Times New Roman" w:cs="Times New Roman"/>
          <w:sz w:val="24"/>
          <w:szCs w:val="24"/>
        </w:rPr>
      </w:pPr>
      <w:r w:rsidRPr="00BD1C59">
        <w:rPr>
          <w:rFonts w:ascii="Times New Roman" w:hAnsi="Times New Roman" w:cs="Times New Roman"/>
          <w:sz w:val="24"/>
          <w:szCs w:val="24"/>
        </w:rPr>
        <w:t>Tablo</w:t>
      </w:r>
      <w:r w:rsidR="00136E71">
        <w:rPr>
          <w:rFonts w:ascii="Times New Roman" w:hAnsi="Times New Roman" w:cs="Times New Roman"/>
          <w:sz w:val="24"/>
          <w:szCs w:val="24"/>
        </w:rPr>
        <w:t xml:space="preserve"> 36</w:t>
      </w:r>
      <w:r w:rsidR="008E2633" w:rsidRPr="00BD1C59">
        <w:rPr>
          <w:rFonts w:ascii="Times New Roman" w:hAnsi="Times New Roman" w:cs="Times New Roman"/>
          <w:sz w:val="24"/>
          <w:szCs w:val="24"/>
        </w:rPr>
        <w:t>’</w:t>
      </w:r>
      <w:r w:rsidR="005A2F95">
        <w:rPr>
          <w:rFonts w:ascii="Times New Roman" w:hAnsi="Times New Roman" w:cs="Times New Roman"/>
          <w:sz w:val="24"/>
          <w:szCs w:val="24"/>
        </w:rPr>
        <w:t xml:space="preserve"> </w:t>
      </w:r>
      <w:r w:rsidR="00136E71">
        <w:rPr>
          <w:rFonts w:ascii="Times New Roman" w:hAnsi="Times New Roman" w:cs="Times New Roman"/>
          <w:sz w:val="24"/>
          <w:szCs w:val="24"/>
        </w:rPr>
        <w:t>ya</w:t>
      </w:r>
      <w:r w:rsidR="005A2F95">
        <w:rPr>
          <w:rFonts w:ascii="Times New Roman" w:hAnsi="Times New Roman" w:cs="Times New Roman"/>
          <w:sz w:val="24"/>
          <w:szCs w:val="24"/>
        </w:rPr>
        <w:t xml:space="preserve"> </w:t>
      </w:r>
      <w:r w:rsidR="00BE18A2" w:rsidRPr="00BD1C59">
        <w:rPr>
          <w:rFonts w:ascii="Times New Roman" w:hAnsi="Times New Roman" w:cs="Times New Roman"/>
          <w:sz w:val="24"/>
          <w:szCs w:val="24"/>
        </w:rPr>
        <w:t>göre tıbbi uygulama</w:t>
      </w:r>
      <w:r w:rsidR="008E2633" w:rsidRPr="00BD1C59">
        <w:rPr>
          <w:rFonts w:ascii="Times New Roman" w:hAnsi="Times New Roman" w:cs="Times New Roman"/>
          <w:sz w:val="24"/>
          <w:szCs w:val="24"/>
        </w:rPr>
        <w:t xml:space="preserve"> bölümü,</w:t>
      </w:r>
      <w:r w:rsidR="00A36965" w:rsidRPr="00BD1C59">
        <w:rPr>
          <w:rFonts w:ascii="Times New Roman" w:hAnsi="Times New Roman" w:cs="Times New Roman"/>
          <w:sz w:val="24"/>
          <w:szCs w:val="24"/>
        </w:rPr>
        <w:t xml:space="preserve"> ayakta hasta grubunda en fazla gelir 56.840,35 TL ile ocak ayı en az gelir ise 27.720,74 TL ile aralık ayında gerçekleşirken toplamda </w:t>
      </w:r>
      <w:r w:rsidR="00A55E6D" w:rsidRPr="00BD1C59">
        <w:rPr>
          <w:rFonts w:ascii="Times New Roman" w:hAnsi="Times New Roman" w:cs="Times New Roman"/>
          <w:sz w:val="24"/>
          <w:szCs w:val="24"/>
        </w:rPr>
        <w:fldChar w:fldCharType="begin"/>
      </w:r>
      <w:r w:rsidR="00A36965" w:rsidRPr="00BD1C59">
        <w:rPr>
          <w:rFonts w:ascii="Times New Roman" w:hAnsi="Times New Roman" w:cs="Times New Roman"/>
          <w:sz w:val="24"/>
          <w:szCs w:val="24"/>
        </w:rPr>
        <w:instrText xml:space="preserve"> =SUM(ABOVE) </w:instrText>
      </w:r>
      <w:r w:rsidR="00A55E6D" w:rsidRPr="00BD1C59">
        <w:rPr>
          <w:rFonts w:ascii="Times New Roman" w:hAnsi="Times New Roman" w:cs="Times New Roman"/>
          <w:sz w:val="24"/>
          <w:szCs w:val="24"/>
        </w:rPr>
        <w:fldChar w:fldCharType="separate"/>
      </w:r>
      <w:r w:rsidR="00A36965" w:rsidRPr="00BD1C59">
        <w:rPr>
          <w:rFonts w:ascii="Times New Roman" w:hAnsi="Times New Roman" w:cs="Times New Roman"/>
          <w:noProof/>
          <w:sz w:val="24"/>
          <w:szCs w:val="24"/>
        </w:rPr>
        <w:t>485.315,53</w:t>
      </w:r>
      <w:r w:rsidR="00A55E6D" w:rsidRPr="00BD1C59">
        <w:rPr>
          <w:rFonts w:ascii="Times New Roman" w:hAnsi="Times New Roman" w:cs="Times New Roman"/>
          <w:sz w:val="24"/>
          <w:szCs w:val="24"/>
        </w:rPr>
        <w:fldChar w:fldCharType="end"/>
      </w:r>
      <w:r w:rsidR="00A36965" w:rsidRPr="00BD1C59">
        <w:rPr>
          <w:rFonts w:ascii="Times New Roman" w:hAnsi="Times New Roman" w:cs="Times New Roman"/>
          <w:sz w:val="24"/>
          <w:szCs w:val="24"/>
        </w:rPr>
        <w:t xml:space="preserve"> TL gelir elde edilmiştir. Yatan hasta grubunda en fazla </w:t>
      </w:r>
      <w:r w:rsidR="0032017A" w:rsidRPr="00BD1C59">
        <w:rPr>
          <w:rFonts w:ascii="Times New Roman" w:hAnsi="Times New Roman" w:cs="Times New Roman"/>
          <w:sz w:val="24"/>
          <w:szCs w:val="24"/>
        </w:rPr>
        <w:t>gelir 11.803</w:t>
      </w:r>
      <w:r w:rsidR="00BD1C59" w:rsidRPr="00BD1C59">
        <w:rPr>
          <w:rFonts w:ascii="Times New Roman" w:hAnsi="Times New Roman" w:cs="Times New Roman"/>
          <w:sz w:val="24"/>
          <w:szCs w:val="24"/>
        </w:rPr>
        <w:t xml:space="preserve">,49 </w:t>
      </w:r>
      <w:r w:rsidR="00A36965" w:rsidRPr="00BD1C59">
        <w:rPr>
          <w:rFonts w:ascii="Times New Roman" w:hAnsi="Times New Roman" w:cs="Times New Roman"/>
          <w:sz w:val="24"/>
          <w:szCs w:val="24"/>
        </w:rPr>
        <w:t xml:space="preserve">TL ile </w:t>
      </w:r>
      <w:r w:rsidR="00BD1C59" w:rsidRPr="00BD1C59">
        <w:rPr>
          <w:rFonts w:ascii="Times New Roman" w:hAnsi="Times New Roman" w:cs="Times New Roman"/>
          <w:sz w:val="24"/>
          <w:szCs w:val="24"/>
        </w:rPr>
        <w:t>nisan</w:t>
      </w:r>
      <w:r w:rsidR="00A36965" w:rsidRPr="00BD1C59">
        <w:rPr>
          <w:rFonts w:ascii="Times New Roman" w:hAnsi="Times New Roman" w:cs="Times New Roman"/>
          <w:sz w:val="24"/>
          <w:szCs w:val="24"/>
        </w:rPr>
        <w:t xml:space="preserve"> ayında olurken en az gelir ise</w:t>
      </w:r>
      <w:r w:rsidR="00BD1C59" w:rsidRPr="00BD1C59">
        <w:rPr>
          <w:rFonts w:ascii="Times New Roman" w:hAnsi="Times New Roman" w:cs="Times New Roman"/>
          <w:sz w:val="24"/>
          <w:szCs w:val="24"/>
        </w:rPr>
        <w:t xml:space="preserve"> 2.890,33 </w:t>
      </w:r>
      <w:r w:rsidR="00A36965" w:rsidRPr="00BD1C59">
        <w:rPr>
          <w:rFonts w:ascii="Times New Roman" w:hAnsi="Times New Roman" w:cs="Times New Roman"/>
          <w:sz w:val="24"/>
          <w:szCs w:val="24"/>
        </w:rPr>
        <w:t xml:space="preserve">TL ile </w:t>
      </w:r>
      <w:r w:rsidR="00BD1C59" w:rsidRPr="00BD1C59">
        <w:rPr>
          <w:rFonts w:ascii="Times New Roman" w:hAnsi="Times New Roman" w:cs="Times New Roman"/>
          <w:sz w:val="24"/>
          <w:szCs w:val="24"/>
        </w:rPr>
        <w:t xml:space="preserve">aralık ayında gerçekleşmiş olup </w:t>
      </w:r>
      <w:r w:rsidR="00A36965" w:rsidRPr="00BD1C59">
        <w:rPr>
          <w:rFonts w:ascii="Times New Roman" w:hAnsi="Times New Roman" w:cs="Times New Roman"/>
          <w:sz w:val="24"/>
          <w:szCs w:val="24"/>
        </w:rPr>
        <w:t xml:space="preserve">toplamda </w:t>
      </w:r>
      <w:r w:rsidR="00A55E6D" w:rsidRPr="00BD1C59">
        <w:rPr>
          <w:rFonts w:ascii="Times New Roman" w:hAnsi="Times New Roman" w:cs="Times New Roman"/>
          <w:sz w:val="24"/>
          <w:szCs w:val="24"/>
        </w:rPr>
        <w:fldChar w:fldCharType="begin"/>
      </w:r>
      <w:r w:rsidR="00BD1C59" w:rsidRPr="00BD1C59">
        <w:rPr>
          <w:rFonts w:ascii="Times New Roman" w:hAnsi="Times New Roman" w:cs="Times New Roman"/>
          <w:sz w:val="24"/>
          <w:szCs w:val="24"/>
        </w:rPr>
        <w:instrText xml:space="preserve"> =SUM(ABOVE) </w:instrText>
      </w:r>
      <w:r w:rsidR="00A55E6D" w:rsidRPr="00BD1C59">
        <w:rPr>
          <w:rFonts w:ascii="Times New Roman" w:hAnsi="Times New Roman" w:cs="Times New Roman"/>
          <w:sz w:val="24"/>
          <w:szCs w:val="24"/>
        </w:rPr>
        <w:fldChar w:fldCharType="separate"/>
      </w:r>
      <w:r w:rsidR="00BD1C59" w:rsidRPr="00BD1C59">
        <w:rPr>
          <w:rFonts w:ascii="Times New Roman" w:hAnsi="Times New Roman" w:cs="Times New Roman"/>
          <w:noProof/>
          <w:sz w:val="24"/>
          <w:szCs w:val="24"/>
        </w:rPr>
        <w:t>98.790,69</w:t>
      </w:r>
      <w:r w:rsidR="00A55E6D" w:rsidRPr="00BD1C59">
        <w:rPr>
          <w:rFonts w:ascii="Times New Roman" w:hAnsi="Times New Roman" w:cs="Times New Roman"/>
          <w:sz w:val="24"/>
          <w:szCs w:val="24"/>
        </w:rPr>
        <w:fldChar w:fldCharType="end"/>
      </w:r>
      <w:r w:rsidR="00BD1C59" w:rsidRPr="00BD1C59">
        <w:rPr>
          <w:rFonts w:ascii="Times New Roman" w:hAnsi="Times New Roman" w:cs="Times New Roman"/>
          <w:sz w:val="24"/>
          <w:szCs w:val="24"/>
        </w:rPr>
        <w:t xml:space="preserve"> TL gelir elde edilmiştir. </w:t>
      </w:r>
      <w:proofErr w:type="gramStart"/>
      <w:r w:rsidR="00A36965" w:rsidRPr="00BD1C59">
        <w:rPr>
          <w:rFonts w:ascii="Times New Roman" w:hAnsi="Times New Roman" w:cs="Times New Roman"/>
          <w:sz w:val="24"/>
          <w:szCs w:val="24"/>
        </w:rPr>
        <w:t xml:space="preserve">Günübirlik hasta grubunda en fazla gelir </w:t>
      </w:r>
      <w:r w:rsidR="00BD1C59" w:rsidRPr="00BD1C59">
        <w:rPr>
          <w:rFonts w:ascii="Times New Roman" w:hAnsi="Times New Roman" w:cs="Times New Roman"/>
          <w:sz w:val="24"/>
          <w:szCs w:val="24"/>
        </w:rPr>
        <w:t xml:space="preserve">6.245,36 </w:t>
      </w:r>
      <w:r w:rsidR="00A36965" w:rsidRPr="00BD1C59">
        <w:rPr>
          <w:rFonts w:ascii="Times New Roman" w:hAnsi="Times New Roman" w:cs="Times New Roman"/>
          <w:sz w:val="24"/>
          <w:szCs w:val="24"/>
        </w:rPr>
        <w:t xml:space="preserve">TL ile </w:t>
      </w:r>
      <w:r w:rsidR="00BD1C59" w:rsidRPr="00BD1C59">
        <w:rPr>
          <w:rFonts w:ascii="Times New Roman" w:hAnsi="Times New Roman" w:cs="Times New Roman"/>
          <w:sz w:val="24"/>
          <w:szCs w:val="24"/>
        </w:rPr>
        <w:t>mayıs</w:t>
      </w:r>
      <w:r w:rsidR="00A36965" w:rsidRPr="00BD1C59">
        <w:rPr>
          <w:rFonts w:ascii="Times New Roman" w:hAnsi="Times New Roman" w:cs="Times New Roman"/>
          <w:sz w:val="24"/>
          <w:szCs w:val="24"/>
        </w:rPr>
        <w:t xml:space="preserve"> ayında olurken en az gelir </w:t>
      </w:r>
      <w:r w:rsidR="00BD1C59" w:rsidRPr="00BD1C59">
        <w:rPr>
          <w:rFonts w:ascii="Times New Roman" w:hAnsi="Times New Roman" w:cs="Times New Roman"/>
          <w:sz w:val="24"/>
          <w:szCs w:val="24"/>
        </w:rPr>
        <w:t xml:space="preserve">899,10 </w:t>
      </w:r>
      <w:r w:rsidR="00A36965" w:rsidRPr="00BD1C59">
        <w:rPr>
          <w:rFonts w:ascii="Times New Roman" w:hAnsi="Times New Roman" w:cs="Times New Roman"/>
          <w:sz w:val="24"/>
          <w:szCs w:val="24"/>
        </w:rPr>
        <w:t xml:space="preserve">TL ile </w:t>
      </w:r>
      <w:r w:rsidR="00BD1C59" w:rsidRPr="00BD1C59">
        <w:rPr>
          <w:rFonts w:ascii="Times New Roman" w:hAnsi="Times New Roman" w:cs="Times New Roman"/>
          <w:sz w:val="24"/>
          <w:szCs w:val="24"/>
        </w:rPr>
        <w:t>aralık</w:t>
      </w:r>
      <w:r w:rsidR="00A36965" w:rsidRPr="00BD1C59">
        <w:rPr>
          <w:rFonts w:ascii="Times New Roman" w:hAnsi="Times New Roman" w:cs="Times New Roman"/>
          <w:sz w:val="24"/>
          <w:szCs w:val="24"/>
        </w:rPr>
        <w:t xml:space="preserve"> ayında gerçekleşmiş olup toplamda</w:t>
      </w:r>
      <w:r w:rsidR="00220121">
        <w:rPr>
          <w:rFonts w:ascii="Times New Roman" w:hAnsi="Times New Roman" w:cs="Times New Roman"/>
          <w:sz w:val="24"/>
          <w:szCs w:val="24"/>
        </w:rPr>
        <w:t xml:space="preserve"> ise</w:t>
      </w:r>
      <w:r w:rsidR="00A36965" w:rsidRPr="00BD1C59">
        <w:rPr>
          <w:rFonts w:ascii="Times New Roman" w:hAnsi="Times New Roman" w:cs="Times New Roman"/>
          <w:sz w:val="24"/>
          <w:szCs w:val="24"/>
        </w:rPr>
        <w:t xml:space="preserve"> 23.642,24 TL gelir elde edilmiştir, </w:t>
      </w:r>
      <w:r w:rsidR="0032017A" w:rsidRPr="00BD1C59">
        <w:rPr>
          <w:rFonts w:ascii="Times New Roman" w:hAnsi="Times New Roman" w:cs="Times New Roman"/>
          <w:sz w:val="24"/>
          <w:szCs w:val="24"/>
        </w:rPr>
        <w:t>diğer</w:t>
      </w:r>
      <w:r w:rsidR="00A36965" w:rsidRPr="00BD1C59">
        <w:rPr>
          <w:rFonts w:ascii="Times New Roman" w:hAnsi="Times New Roman" w:cs="Times New Roman"/>
          <w:sz w:val="24"/>
          <w:szCs w:val="24"/>
        </w:rPr>
        <w:t xml:space="preserve"> hasta bir tek ayda gelir elde edilmiş olup toplam 34,65 TL ile mart ayında olmuştur. </w:t>
      </w:r>
      <w:proofErr w:type="gramEnd"/>
      <w:r w:rsidR="00A36965" w:rsidRPr="00BD1C59">
        <w:rPr>
          <w:rFonts w:ascii="Times New Roman" w:hAnsi="Times New Roman" w:cs="Times New Roman"/>
          <w:sz w:val="24"/>
          <w:szCs w:val="24"/>
        </w:rPr>
        <w:t xml:space="preserve">Genel olarak bakıldığında </w:t>
      </w:r>
      <w:r w:rsidR="00BD1C59" w:rsidRPr="00BD1C59">
        <w:rPr>
          <w:rFonts w:ascii="Times New Roman" w:hAnsi="Times New Roman" w:cs="Times New Roman"/>
          <w:color w:val="000000"/>
          <w:sz w:val="24"/>
          <w:szCs w:val="24"/>
        </w:rPr>
        <w:t xml:space="preserve">625.488,24 </w:t>
      </w:r>
      <w:r w:rsidR="00A36965" w:rsidRPr="00BD1C59">
        <w:rPr>
          <w:rFonts w:ascii="Times New Roman" w:hAnsi="Times New Roman" w:cs="Times New Roman"/>
          <w:sz w:val="24"/>
          <w:szCs w:val="24"/>
        </w:rPr>
        <w:t>TL gelir elde edilmiştir</w:t>
      </w:r>
      <w:r w:rsidR="00BD1C59" w:rsidRPr="00BD1C59">
        <w:rPr>
          <w:rFonts w:ascii="Times New Roman" w:hAnsi="Times New Roman" w:cs="Times New Roman"/>
          <w:sz w:val="24"/>
          <w:szCs w:val="24"/>
        </w:rPr>
        <w:t>.</w:t>
      </w:r>
    </w:p>
    <w:p w:rsidR="00CF375F" w:rsidRDefault="00CF375F" w:rsidP="00A001E4">
      <w:pPr>
        <w:ind w:firstLine="709"/>
        <w:rPr>
          <w:rFonts w:ascii="Times New Roman" w:hAnsi="Times New Roman" w:cs="Times New Roman"/>
          <w:sz w:val="24"/>
          <w:szCs w:val="24"/>
        </w:rPr>
      </w:pPr>
    </w:p>
    <w:p w:rsidR="00CF375F" w:rsidRDefault="00CF375F" w:rsidP="00A001E4">
      <w:pPr>
        <w:ind w:firstLine="709"/>
        <w:rPr>
          <w:rFonts w:ascii="Times New Roman" w:hAnsi="Times New Roman" w:cs="Times New Roman"/>
          <w:sz w:val="24"/>
          <w:szCs w:val="24"/>
        </w:rPr>
      </w:pPr>
    </w:p>
    <w:p w:rsidR="003C0B9B" w:rsidRPr="008A66EB" w:rsidRDefault="004A7058" w:rsidP="00220121">
      <w:pPr>
        <w:pStyle w:val="Balk5"/>
        <w:ind w:firstLine="709"/>
      </w:pPr>
      <w:bookmarkStart w:id="461" w:name="_Toc43931563"/>
      <w:bookmarkStart w:id="462" w:name="_Toc43996208"/>
      <w:bookmarkStart w:id="463" w:name="_Toc44065336"/>
      <w:bookmarkStart w:id="464" w:name="_Toc44795491"/>
      <w:r>
        <w:lastRenderedPageBreak/>
        <w:t>3.</w:t>
      </w:r>
      <w:r w:rsidR="00C0756A">
        <w:t>2.4</w:t>
      </w:r>
      <w:r w:rsidR="003C0B9B" w:rsidRPr="008A66EB">
        <w:t xml:space="preserve">.2.5. Genel Uygulamalar </w:t>
      </w:r>
      <w:r w:rsidR="0032017A" w:rsidRPr="008A66EB">
        <w:t>ve</w:t>
      </w:r>
      <w:r w:rsidR="003C0B9B" w:rsidRPr="008A66EB">
        <w:t xml:space="preserve"> Girişim Gelir Kalemleri</w:t>
      </w:r>
      <w:bookmarkEnd w:id="461"/>
      <w:bookmarkEnd w:id="462"/>
      <w:bookmarkEnd w:id="463"/>
      <w:bookmarkEnd w:id="464"/>
    </w:p>
    <w:p w:rsidR="00A001E4" w:rsidRDefault="00B366AF" w:rsidP="00CF375F">
      <w:pPr>
        <w:ind w:firstLine="709"/>
        <w:rPr>
          <w:rFonts w:ascii="Times New Roman" w:hAnsi="Times New Roman" w:cs="Times New Roman"/>
          <w:bCs/>
          <w:sz w:val="24"/>
          <w:szCs w:val="24"/>
        </w:rPr>
      </w:pPr>
      <w:r>
        <w:rPr>
          <w:rFonts w:ascii="Times New Roman" w:hAnsi="Times New Roman" w:cs="Times New Roman"/>
          <w:bCs/>
          <w:sz w:val="24"/>
          <w:szCs w:val="24"/>
        </w:rPr>
        <w:t xml:space="preserve">Genel uygulamalar ve girişimden </w:t>
      </w:r>
      <w:r w:rsidR="008A66EB">
        <w:rPr>
          <w:rFonts w:ascii="Times New Roman" w:hAnsi="Times New Roman" w:cs="Times New Roman"/>
          <w:bCs/>
          <w:sz w:val="24"/>
          <w:szCs w:val="24"/>
        </w:rPr>
        <w:t>elde ed</w:t>
      </w:r>
      <w:r w:rsidR="0094768F">
        <w:rPr>
          <w:rFonts w:ascii="Times New Roman" w:hAnsi="Times New Roman" w:cs="Times New Roman"/>
          <w:bCs/>
          <w:sz w:val="24"/>
          <w:szCs w:val="24"/>
        </w:rPr>
        <w:t>il</w:t>
      </w:r>
      <w:r w:rsidR="00136E71">
        <w:rPr>
          <w:rFonts w:ascii="Times New Roman" w:hAnsi="Times New Roman" w:cs="Times New Roman"/>
          <w:bCs/>
          <w:sz w:val="24"/>
          <w:szCs w:val="24"/>
        </w:rPr>
        <w:t>en gelirler aşağıdaki Tablo 37</w:t>
      </w:r>
      <w:r w:rsidR="008A66EB">
        <w:rPr>
          <w:rFonts w:ascii="Times New Roman" w:hAnsi="Times New Roman" w:cs="Times New Roman"/>
          <w:bCs/>
          <w:sz w:val="24"/>
          <w:szCs w:val="24"/>
        </w:rPr>
        <w:t>’</w:t>
      </w:r>
      <w:r w:rsidR="00136E71">
        <w:rPr>
          <w:rFonts w:ascii="Times New Roman" w:hAnsi="Times New Roman" w:cs="Times New Roman"/>
          <w:bCs/>
          <w:sz w:val="24"/>
          <w:szCs w:val="24"/>
        </w:rPr>
        <w:t xml:space="preserve"> de </w:t>
      </w:r>
      <w:r>
        <w:rPr>
          <w:rFonts w:ascii="Times New Roman" w:hAnsi="Times New Roman" w:cs="Times New Roman"/>
          <w:bCs/>
          <w:sz w:val="24"/>
          <w:szCs w:val="24"/>
        </w:rPr>
        <w:t>aylık olarak gösterilmiştir.</w:t>
      </w:r>
    </w:p>
    <w:p w:rsidR="006A4523" w:rsidRPr="0051355A" w:rsidRDefault="006A4523" w:rsidP="00CF375F">
      <w:pPr>
        <w:ind w:firstLine="709"/>
        <w:rPr>
          <w:rFonts w:ascii="Times New Roman" w:hAnsi="Times New Roman" w:cs="Times New Roman"/>
          <w:bCs/>
          <w:sz w:val="24"/>
          <w:szCs w:val="24"/>
        </w:rPr>
      </w:pPr>
    </w:p>
    <w:p w:rsidR="00B17702" w:rsidRPr="005A2F95" w:rsidRDefault="00C20DD1" w:rsidP="003A53DA">
      <w:pPr>
        <w:pStyle w:val="ResimYazs"/>
        <w:spacing w:line="360" w:lineRule="auto"/>
        <w:jc w:val="center"/>
        <w:rPr>
          <w:rFonts w:ascii="Times New Roman" w:hAnsi="Times New Roman" w:cs="Times New Roman"/>
          <w:bCs w:val="0"/>
          <w:color w:val="auto"/>
          <w:sz w:val="24"/>
          <w:szCs w:val="24"/>
        </w:rPr>
      </w:pPr>
      <w:bookmarkStart w:id="465" w:name="_Toc42981486"/>
      <w:r w:rsidRPr="005A2F95">
        <w:rPr>
          <w:rFonts w:ascii="Times New Roman" w:hAnsi="Times New Roman" w:cs="Times New Roman"/>
          <w:color w:val="auto"/>
          <w:sz w:val="24"/>
          <w:szCs w:val="24"/>
        </w:rPr>
        <w:t xml:space="preserve">Tablo </w:t>
      </w:r>
      <w:r w:rsidR="00136E71" w:rsidRPr="005A2F95">
        <w:rPr>
          <w:rFonts w:ascii="Times New Roman" w:hAnsi="Times New Roman" w:cs="Times New Roman"/>
          <w:color w:val="auto"/>
          <w:sz w:val="24"/>
          <w:szCs w:val="24"/>
        </w:rPr>
        <w:t>37</w:t>
      </w:r>
      <w:r w:rsidR="007D35B1" w:rsidRPr="005A2F95">
        <w:rPr>
          <w:rFonts w:ascii="Times New Roman" w:hAnsi="Times New Roman" w:cs="Times New Roman"/>
          <w:color w:val="auto"/>
          <w:sz w:val="24"/>
          <w:szCs w:val="24"/>
        </w:rPr>
        <w:t xml:space="preserve">. </w:t>
      </w:r>
      <w:r w:rsidRPr="005A2F95">
        <w:rPr>
          <w:rFonts w:ascii="Times New Roman" w:hAnsi="Times New Roman" w:cs="Times New Roman"/>
          <w:color w:val="auto"/>
          <w:sz w:val="24"/>
          <w:szCs w:val="24"/>
        </w:rPr>
        <w:t>Genel Uy</w:t>
      </w:r>
      <w:r w:rsidR="008C7AE6" w:rsidRPr="005A2F95">
        <w:rPr>
          <w:rFonts w:ascii="Times New Roman" w:hAnsi="Times New Roman" w:cs="Times New Roman"/>
          <w:color w:val="auto"/>
          <w:sz w:val="24"/>
          <w:szCs w:val="24"/>
        </w:rPr>
        <w:t>gulamalar ve Girişim Gelir Dağıt</w:t>
      </w:r>
      <w:r w:rsidRPr="005A2F95">
        <w:rPr>
          <w:rFonts w:ascii="Times New Roman" w:hAnsi="Times New Roman" w:cs="Times New Roman"/>
          <w:color w:val="auto"/>
          <w:sz w:val="24"/>
          <w:szCs w:val="24"/>
        </w:rPr>
        <w:t>ım Tablosu</w:t>
      </w:r>
      <w:bookmarkEnd w:id="465"/>
    </w:p>
    <w:tbl>
      <w:tblPr>
        <w:tblStyle w:val="TabloKlavuzu"/>
        <w:tblW w:w="8575" w:type="dxa"/>
        <w:jc w:val="center"/>
        <w:tblLook w:val="04A0" w:firstRow="1" w:lastRow="0" w:firstColumn="1" w:lastColumn="0" w:noHBand="0" w:noVBand="1"/>
      </w:tblPr>
      <w:tblGrid>
        <w:gridCol w:w="1189"/>
        <w:gridCol w:w="1456"/>
        <w:gridCol w:w="1363"/>
        <w:gridCol w:w="1792"/>
        <w:gridCol w:w="1278"/>
        <w:gridCol w:w="1497"/>
      </w:tblGrid>
      <w:tr w:rsidR="00B17702" w:rsidRPr="0051355A" w:rsidTr="00B6796D">
        <w:trPr>
          <w:trHeight w:val="411"/>
          <w:jc w:val="center"/>
        </w:trPr>
        <w:tc>
          <w:tcPr>
            <w:tcW w:w="4127" w:type="pct"/>
            <w:gridSpan w:val="5"/>
            <w:tcBorders>
              <w:top w:val="single" w:sz="4" w:space="0" w:color="000000" w:themeColor="text1"/>
              <w:right w:val="nil"/>
            </w:tcBorders>
            <w:vAlign w:val="center"/>
          </w:tcPr>
          <w:p w:rsidR="00B17702" w:rsidRPr="00291E92" w:rsidRDefault="00291E92" w:rsidP="003A53D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r w:rsidR="00B17702" w:rsidRPr="00291E92">
              <w:rPr>
                <w:rFonts w:ascii="Times New Roman" w:hAnsi="Times New Roman" w:cs="Times New Roman"/>
                <w:b/>
                <w:sz w:val="24"/>
                <w:szCs w:val="24"/>
              </w:rPr>
              <w:t>Genel Uygulamalar ve Girişim Gelir Kalemleri</w:t>
            </w:r>
          </w:p>
        </w:tc>
        <w:tc>
          <w:tcPr>
            <w:tcW w:w="873" w:type="pct"/>
            <w:tcBorders>
              <w:top w:val="single" w:sz="4" w:space="0" w:color="000000" w:themeColor="text1"/>
              <w:left w:val="nil"/>
            </w:tcBorders>
          </w:tcPr>
          <w:p w:rsidR="00B17702" w:rsidRPr="0051355A" w:rsidRDefault="00B17702" w:rsidP="003A53DA">
            <w:pPr>
              <w:spacing w:line="360" w:lineRule="auto"/>
              <w:jc w:val="center"/>
              <w:rPr>
                <w:rFonts w:ascii="Times New Roman" w:hAnsi="Times New Roman" w:cs="Times New Roman"/>
                <w:sz w:val="24"/>
                <w:szCs w:val="24"/>
              </w:rPr>
            </w:pPr>
          </w:p>
        </w:tc>
      </w:tr>
      <w:tr w:rsidR="00B17702" w:rsidRPr="0051355A" w:rsidTr="00B4426A">
        <w:trPr>
          <w:trHeight w:val="424"/>
          <w:jc w:val="center"/>
        </w:trPr>
        <w:tc>
          <w:tcPr>
            <w:tcW w:w="693" w:type="pct"/>
            <w:vAlign w:val="center"/>
          </w:tcPr>
          <w:p w:rsidR="00B17702" w:rsidRPr="008A66EB" w:rsidRDefault="00B17702" w:rsidP="00B4426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AYLAR</w:t>
            </w:r>
          </w:p>
        </w:tc>
        <w:tc>
          <w:tcPr>
            <w:tcW w:w="849"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Ayakta Hasta</w:t>
            </w:r>
          </w:p>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795"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Yatan Hasta</w:t>
            </w:r>
          </w:p>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1045"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Günübirlik Hasta</w:t>
            </w:r>
          </w:p>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744"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Diğer Hasta</w:t>
            </w:r>
          </w:p>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c>
          <w:tcPr>
            <w:tcW w:w="87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Genel Toplam</w:t>
            </w:r>
          </w:p>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Tutarı (TL)</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OCAK</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21.274,16</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23.587,53</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2.926,67</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47.788,36</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ŞUBAT</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14.636,30</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19.348,35</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1.541,36</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35.526,01</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MART</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15.065,63</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17.577,52</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5.059,67</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85,96</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37.788,78</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NİSAN</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15.622,62</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17.361,05</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5.104,28</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38.087,95</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MAYIS</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17.981,32</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19.318,65</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7.017,45</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44.317,42</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HAZİRAN</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21.533,59</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13.138,67</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6.306,33</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40.978,59</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TEMMUZ</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24.355,79</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11.633,23</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6.626,09</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42.615,11</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AĞUSTOS</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34.227,08</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5.611,54</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2.884,85</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42.723,47</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EYLÜL</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20.183,09</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10.273,65</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7.974,01</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38.430,75</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EKİM</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17.748,45</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10.392,62</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4.100,73</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32.241,80</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KASIM</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16.264,19</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10.367,29</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3.247,21</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29.878,69</w:t>
            </w:r>
          </w:p>
        </w:tc>
      </w:tr>
      <w:tr w:rsidR="00B17702" w:rsidRPr="0051355A" w:rsidTr="00B6796D">
        <w:trPr>
          <w:trHeight w:val="170"/>
          <w:jc w:val="center"/>
        </w:trPr>
        <w:tc>
          <w:tcPr>
            <w:tcW w:w="693" w:type="pct"/>
          </w:tcPr>
          <w:p w:rsidR="00B17702" w:rsidRPr="008A66EB" w:rsidRDefault="00B17702" w:rsidP="003A53DA">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ARALIK</w:t>
            </w:r>
          </w:p>
        </w:tc>
        <w:tc>
          <w:tcPr>
            <w:tcW w:w="849"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17.519,53</w:t>
            </w:r>
          </w:p>
        </w:tc>
        <w:tc>
          <w:tcPr>
            <w:tcW w:w="79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5.710,82</w:t>
            </w:r>
          </w:p>
        </w:tc>
        <w:tc>
          <w:tcPr>
            <w:tcW w:w="1045"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3.295,33</w:t>
            </w:r>
          </w:p>
        </w:tc>
        <w:tc>
          <w:tcPr>
            <w:tcW w:w="744" w:type="pct"/>
          </w:tcPr>
          <w:p w:rsidR="00B17702" w:rsidRPr="008A66EB" w:rsidRDefault="00B17702" w:rsidP="003A53DA">
            <w:pPr>
              <w:spacing w:line="360" w:lineRule="auto"/>
              <w:jc w:val="right"/>
              <w:rPr>
                <w:rFonts w:ascii="Times New Roman" w:hAnsi="Times New Roman" w:cs="Times New Roman"/>
                <w:sz w:val="20"/>
                <w:szCs w:val="20"/>
              </w:rPr>
            </w:pPr>
            <w:r w:rsidRPr="008A66EB">
              <w:rPr>
                <w:rFonts w:ascii="Times New Roman" w:hAnsi="Times New Roman" w:cs="Times New Roman"/>
                <w:sz w:val="20"/>
                <w:szCs w:val="20"/>
              </w:rPr>
              <w:t>0</w:t>
            </w:r>
          </w:p>
        </w:tc>
        <w:tc>
          <w:tcPr>
            <w:tcW w:w="873" w:type="pct"/>
            <w:vAlign w:val="bottom"/>
          </w:tcPr>
          <w:p w:rsidR="00B17702" w:rsidRPr="008A66EB" w:rsidRDefault="00B17702" w:rsidP="003A53DA">
            <w:pPr>
              <w:spacing w:line="360" w:lineRule="auto"/>
              <w:jc w:val="right"/>
              <w:rPr>
                <w:rFonts w:ascii="Times New Roman" w:hAnsi="Times New Roman" w:cs="Times New Roman"/>
                <w:color w:val="000000"/>
                <w:sz w:val="20"/>
                <w:szCs w:val="20"/>
              </w:rPr>
            </w:pPr>
            <w:r w:rsidRPr="008A66EB">
              <w:rPr>
                <w:rFonts w:ascii="Times New Roman" w:hAnsi="Times New Roman" w:cs="Times New Roman"/>
                <w:color w:val="000000"/>
                <w:sz w:val="20"/>
                <w:szCs w:val="20"/>
              </w:rPr>
              <w:t>26.525,68</w:t>
            </w:r>
          </w:p>
        </w:tc>
      </w:tr>
      <w:tr w:rsidR="00B17702" w:rsidRPr="0051355A" w:rsidTr="00B6796D">
        <w:trPr>
          <w:trHeight w:val="227"/>
          <w:jc w:val="center"/>
        </w:trPr>
        <w:tc>
          <w:tcPr>
            <w:tcW w:w="693" w:type="pct"/>
            <w:vAlign w:val="center"/>
          </w:tcPr>
          <w:p w:rsidR="00B17702" w:rsidRPr="008A66EB" w:rsidRDefault="00B17702" w:rsidP="001172D7">
            <w:pPr>
              <w:spacing w:line="360" w:lineRule="auto"/>
              <w:jc w:val="center"/>
              <w:rPr>
                <w:rFonts w:ascii="Times New Roman" w:hAnsi="Times New Roman" w:cs="Times New Roman"/>
                <w:b/>
                <w:sz w:val="20"/>
                <w:szCs w:val="20"/>
              </w:rPr>
            </w:pPr>
            <w:r w:rsidRPr="008A66EB">
              <w:rPr>
                <w:rFonts w:ascii="Times New Roman" w:hAnsi="Times New Roman" w:cs="Times New Roman"/>
                <w:b/>
                <w:sz w:val="20"/>
                <w:szCs w:val="20"/>
              </w:rPr>
              <w:t>TOPLAM</w:t>
            </w:r>
          </w:p>
        </w:tc>
        <w:tc>
          <w:tcPr>
            <w:tcW w:w="849" w:type="pct"/>
            <w:vAlign w:val="center"/>
          </w:tcPr>
          <w:p w:rsidR="00B17702"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B17702"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B17702" w:rsidRPr="001172D7">
              <w:rPr>
                <w:rFonts w:ascii="Times New Roman" w:hAnsi="Times New Roman" w:cs="Times New Roman"/>
                <w:b/>
                <w:noProof/>
                <w:sz w:val="20"/>
                <w:szCs w:val="20"/>
              </w:rPr>
              <w:t>236.411,75</w:t>
            </w:r>
            <w:r w:rsidRPr="001172D7">
              <w:rPr>
                <w:rFonts w:ascii="Times New Roman" w:hAnsi="Times New Roman" w:cs="Times New Roman"/>
                <w:b/>
                <w:sz w:val="20"/>
                <w:szCs w:val="20"/>
              </w:rPr>
              <w:fldChar w:fldCharType="end"/>
            </w:r>
          </w:p>
        </w:tc>
        <w:tc>
          <w:tcPr>
            <w:tcW w:w="795" w:type="pct"/>
            <w:vAlign w:val="center"/>
          </w:tcPr>
          <w:p w:rsidR="00B17702"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B17702"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B17702" w:rsidRPr="001172D7">
              <w:rPr>
                <w:rFonts w:ascii="Times New Roman" w:hAnsi="Times New Roman" w:cs="Times New Roman"/>
                <w:b/>
                <w:noProof/>
                <w:sz w:val="20"/>
                <w:szCs w:val="20"/>
              </w:rPr>
              <w:t>164.320,92</w:t>
            </w:r>
            <w:r w:rsidRPr="001172D7">
              <w:rPr>
                <w:rFonts w:ascii="Times New Roman" w:hAnsi="Times New Roman" w:cs="Times New Roman"/>
                <w:b/>
                <w:sz w:val="20"/>
                <w:szCs w:val="20"/>
              </w:rPr>
              <w:fldChar w:fldCharType="end"/>
            </w:r>
          </w:p>
        </w:tc>
        <w:tc>
          <w:tcPr>
            <w:tcW w:w="1045" w:type="pct"/>
            <w:vAlign w:val="center"/>
          </w:tcPr>
          <w:p w:rsidR="00B17702"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B17702"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B17702" w:rsidRPr="001172D7">
              <w:rPr>
                <w:rFonts w:ascii="Times New Roman" w:hAnsi="Times New Roman" w:cs="Times New Roman"/>
                <w:b/>
                <w:noProof/>
                <w:sz w:val="20"/>
                <w:szCs w:val="20"/>
              </w:rPr>
              <w:t>56.083,98</w:t>
            </w:r>
            <w:r w:rsidRPr="001172D7">
              <w:rPr>
                <w:rFonts w:ascii="Times New Roman" w:hAnsi="Times New Roman" w:cs="Times New Roman"/>
                <w:b/>
                <w:sz w:val="20"/>
                <w:szCs w:val="20"/>
              </w:rPr>
              <w:fldChar w:fldCharType="end"/>
            </w:r>
          </w:p>
        </w:tc>
        <w:tc>
          <w:tcPr>
            <w:tcW w:w="744" w:type="pct"/>
            <w:vAlign w:val="center"/>
          </w:tcPr>
          <w:p w:rsidR="00B17702" w:rsidRPr="001172D7" w:rsidRDefault="00A55E6D" w:rsidP="001172D7">
            <w:pPr>
              <w:spacing w:line="360" w:lineRule="auto"/>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B17702"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B17702" w:rsidRPr="001172D7">
              <w:rPr>
                <w:rFonts w:ascii="Times New Roman" w:hAnsi="Times New Roman" w:cs="Times New Roman"/>
                <w:b/>
                <w:noProof/>
                <w:sz w:val="20"/>
                <w:szCs w:val="20"/>
              </w:rPr>
              <w:t>85,96</w:t>
            </w:r>
            <w:r w:rsidRPr="001172D7">
              <w:rPr>
                <w:rFonts w:ascii="Times New Roman" w:hAnsi="Times New Roman" w:cs="Times New Roman"/>
                <w:b/>
                <w:sz w:val="20"/>
                <w:szCs w:val="20"/>
              </w:rPr>
              <w:fldChar w:fldCharType="end"/>
            </w:r>
          </w:p>
        </w:tc>
        <w:tc>
          <w:tcPr>
            <w:tcW w:w="873" w:type="pct"/>
            <w:vAlign w:val="center"/>
          </w:tcPr>
          <w:p w:rsidR="00B17702" w:rsidRPr="001172D7" w:rsidRDefault="00B17702" w:rsidP="001172D7">
            <w:pPr>
              <w:spacing w:line="360" w:lineRule="auto"/>
              <w:jc w:val="right"/>
              <w:rPr>
                <w:rFonts w:ascii="Times New Roman" w:hAnsi="Times New Roman" w:cs="Times New Roman"/>
                <w:b/>
                <w:color w:val="000000"/>
                <w:sz w:val="20"/>
                <w:szCs w:val="20"/>
              </w:rPr>
            </w:pPr>
            <w:r w:rsidRPr="001172D7">
              <w:rPr>
                <w:rFonts w:ascii="Times New Roman" w:hAnsi="Times New Roman" w:cs="Times New Roman"/>
                <w:b/>
                <w:color w:val="000000"/>
                <w:sz w:val="20"/>
                <w:szCs w:val="20"/>
              </w:rPr>
              <w:t>456.902,61</w:t>
            </w:r>
          </w:p>
        </w:tc>
      </w:tr>
    </w:tbl>
    <w:p w:rsidR="00B04718" w:rsidRDefault="00B04718" w:rsidP="008A66EB">
      <w:pPr>
        <w:ind w:firstLine="709"/>
        <w:rPr>
          <w:rFonts w:ascii="Times New Roman" w:hAnsi="Times New Roman" w:cs="Times New Roman"/>
          <w:sz w:val="24"/>
          <w:szCs w:val="24"/>
        </w:rPr>
      </w:pPr>
    </w:p>
    <w:p w:rsidR="00B17702" w:rsidRDefault="00B17702" w:rsidP="008A66EB">
      <w:pPr>
        <w:ind w:firstLine="709"/>
        <w:rPr>
          <w:rFonts w:ascii="Times New Roman" w:hAnsi="Times New Roman" w:cs="Times New Roman"/>
          <w:sz w:val="24"/>
          <w:szCs w:val="24"/>
        </w:rPr>
      </w:pPr>
      <w:r w:rsidRPr="00220121">
        <w:rPr>
          <w:rFonts w:ascii="Times New Roman" w:hAnsi="Times New Roman" w:cs="Times New Roman"/>
          <w:sz w:val="24"/>
          <w:szCs w:val="24"/>
        </w:rPr>
        <w:t xml:space="preserve">Tablo </w:t>
      </w:r>
      <w:r w:rsidR="00136E71">
        <w:rPr>
          <w:rFonts w:ascii="Times New Roman" w:hAnsi="Times New Roman" w:cs="Times New Roman"/>
          <w:sz w:val="24"/>
          <w:szCs w:val="24"/>
        </w:rPr>
        <w:t>37</w:t>
      </w:r>
      <w:r w:rsidR="0094768F" w:rsidRPr="00220121">
        <w:rPr>
          <w:rFonts w:ascii="Times New Roman" w:hAnsi="Times New Roman" w:cs="Times New Roman"/>
          <w:sz w:val="24"/>
          <w:szCs w:val="24"/>
        </w:rPr>
        <w:t xml:space="preserve">’ </w:t>
      </w:r>
      <w:r w:rsidR="00136E71">
        <w:rPr>
          <w:rFonts w:ascii="Times New Roman" w:hAnsi="Times New Roman" w:cs="Times New Roman"/>
          <w:sz w:val="24"/>
          <w:szCs w:val="24"/>
        </w:rPr>
        <w:t>y</w:t>
      </w:r>
      <w:r w:rsidR="0094768F" w:rsidRPr="00220121">
        <w:rPr>
          <w:rFonts w:ascii="Times New Roman" w:hAnsi="Times New Roman" w:cs="Times New Roman"/>
          <w:sz w:val="24"/>
          <w:szCs w:val="24"/>
        </w:rPr>
        <w:t>e</w:t>
      </w:r>
      <w:r w:rsidRPr="00220121">
        <w:rPr>
          <w:rFonts w:ascii="Times New Roman" w:hAnsi="Times New Roman" w:cs="Times New Roman"/>
          <w:sz w:val="24"/>
          <w:szCs w:val="24"/>
        </w:rPr>
        <w:t xml:space="preserve"> göre </w:t>
      </w:r>
      <w:r w:rsidR="001950F7" w:rsidRPr="00220121">
        <w:rPr>
          <w:rFonts w:ascii="Times New Roman" w:hAnsi="Times New Roman" w:cs="Times New Roman"/>
          <w:sz w:val="24"/>
          <w:szCs w:val="24"/>
        </w:rPr>
        <w:t xml:space="preserve">2019 yılında </w:t>
      </w:r>
      <w:r w:rsidR="00BE18A2" w:rsidRPr="00220121">
        <w:rPr>
          <w:rFonts w:ascii="Times New Roman" w:hAnsi="Times New Roman" w:cs="Times New Roman"/>
          <w:sz w:val="24"/>
          <w:szCs w:val="24"/>
        </w:rPr>
        <w:t>genel uygulamalar ve girişim</w:t>
      </w:r>
      <w:r w:rsidRPr="00220121">
        <w:rPr>
          <w:rFonts w:ascii="Times New Roman" w:hAnsi="Times New Roman" w:cs="Times New Roman"/>
          <w:sz w:val="24"/>
          <w:szCs w:val="24"/>
        </w:rPr>
        <w:t xml:space="preserve"> bölümü,</w:t>
      </w:r>
      <w:r w:rsidR="00220121" w:rsidRPr="00220121">
        <w:rPr>
          <w:rFonts w:ascii="Times New Roman" w:hAnsi="Times New Roman" w:cs="Times New Roman"/>
          <w:sz w:val="24"/>
          <w:szCs w:val="24"/>
        </w:rPr>
        <w:t xml:space="preserve"> ayakta hasta grubunda en fazla gelir 34.227,08 TL ile ağustos ayı en az gelir ise 14.636,30 TL ile şubat ayında gerçekleşirken toplamda </w:t>
      </w:r>
      <w:r w:rsidR="00A55E6D" w:rsidRPr="00220121">
        <w:rPr>
          <w:rFonts w:ascii="Times New Roman" w:hAnsi="Times New Roman" w:cs="Times New Roman"/>
          <w:sz w:val="24"/>
          <w:szCs w:val="24"/>
        </w:rPr>
        <w:fldChar w:fldCharType="begin"/>
      </w:r>
      <w:r w:rsidR="00220121" w:rsidRPr="00220121">
        <w:rPr>
          <w:rFonts w:ascii="Times New Roman" w:hAnsi="Times New Roman" w:cs="Times New Roman"/>
          <w:sz w:val="24"/>
          <w:szCs w:val="24"/>
        </w:rPr>
        <w:instrText xml:space="preserve"> =SUM(ABOVE) </w:instrText>
      </w:r>
      <w:r w:rsidR="00A55E6D" w:rsidRPr="00220121">
        <w:rPr>
          <w:rFonts w:ascii="Times New Roman" w:hAnsi="Times New Roman" w:cs="Times New Roman"/>
          <w:sz w:val="24"/>
          <w:szCs w:val="24"/>
        </w:rPr>
        <w:fldChar w:fldCharType="separate"/>
      </w:r>
      <w:r w:rsidR="00220121" w:rsidRPr="00220121">
        <w:rPr>
          <w:rFonts w:ascii="Times New Roman" w:hAnsi="Times New Roman" w:cs="Times New Roman"/>
          <w:noProof/>
          <w:sz w:val="24"/>
          <w:szCs w:val="24"/>
        </w:rPr>
        <w:t>236.411,75</w:t>
      </w:r>
      <w:r w:rsidR="00A55E6D" w:rsidRPr="00220121">
        <w:rPr>
          <w:rFonts w:ascii="Times New Roman" w:hAnsi="Times New Roman" w:cs="Times New Roman"/>
          <w:sz w:val="24"/>
          <w:szCs w:val="24"/>
        </w:rPr>
        <w:fldChar w:fldCharType="end"/>
      </w:r>
      <w:r w:rsidR="00220121" w:rsidRPr="00220121">
        <w:rPr>
          <w:rFonts w:ascii="Times New Roman" w:hAnsi="Times New Roman" w:cs="Times New Roman"/>
          <w:sz w:val="24"/>
          <w:szCs w:val="24"/>
        </w:rPr>
        <w:t xml:space="preserve"> TL gelir elde edilmiştir. Yatan hasta grubunda en fazla gelir 23.587,53 TL ile ocak ayında olurken en az gelir ise 5.611,54 TL ile ağustos ayında gerçekleşmiş olup toplamda </w:t>
      </w:r>
      <w:r w:rsidR="00A55E6D" w:rsidRPr="00220121">
        <w:rPr>
          <w:rFonts w:ascii="Times New Roman" w:hAnsi="Times New Roman" w:cs="Times New Roman"/>
          <w:sz w:val="24"/>
          <w:szCs w:val="24"/>
        </w:rPr>
        <w:fldChar w:fldCharType="begin"/>
      </w:r>
      <w:r w:rsidR="00220121" w:rsidRPr="00220121">
        <w:rPr>
          <w:rFonts w:ascii="Times New Roman" w:hAnsi="Times New Roman" w:cs="Times New Roman"/>
          <w:sz w:val="24"/>
          <w:szCs w:val="24"/>
        </w:rPr>
        <w:instrText xml:space="preserve"> =SUM(ABOVE) </w:instrText>
      </w:r>
      <w:r w:rsidR="00A55E6D" w:rsidRPr="00220121">
        <w:rPr>
          <w:rFonts w:ascii="Times New Roman" w:hAnsi="Times New Roman" w:cs="Times New Roman"/>
          <w:sz w:val="24"/>
          <w:szCs w:val="24"/>
        </w:rPr>
        <w:fldChar w:fldCharType="separate"/>
      </w:r>
      <w:r w:rsidR="00220121" w:rsidRPr="00220121">
        <w:rPr>
          <w:rFonts w:ascii="Times New Roman" w:hAnsi="Times New Roman" w:cs="Times New Roman"/>
          <w:noProof/>
          <w:sz w:val="24"/>
          <w:szCs w:val="24"/>
        </w:rPr>
        <w:t>164.320,92</w:t>
      </w:r>
      <w:r w:rsidR="00A55E6D" w:rsidRPr="00220121">
        <w:rPr>
          <w:rFonts w:ascii="Times New Roman" w:hAnsi="Times New Roman" w:cs="Times New Roman"/>
          <w:sz w:val="24"/>
          <w:szCs w:val="24"/>
        </w:rPr>
        <w:fldChar w:fldCharType="end"/>
      </w:r>
      <w:r w:rsidR="00220121" w:rsidRPr="00220121">
        <w:rPr>
          <w:rFonts w:ascii="Times New Roman" w:hAnsi="Times New Roman" w:cs="Times New Roman"/>
          <w:sz w:val="24"/>
          <w:szCs w:val="24"/>
        </w:rPr>
        <w:t xml:space="preserve"> TL gelir elde edilmiştir. Günübirlik hasta grubunda en fazla gelir 7.974,01 TL ile eylül ayı olurken en az gelir 1.541,36 TL ile şubat ayında gerçekleşmiş olup toplamda ise </w:t>
      </w:r>
      <w:r w:rsidR="00A55E6D" w:rsidRPr="00220121">
        <w:rPr>
          <w:rFonts w:ascii="Times New Roman" w:hAnsi="Times New Roman" w:cs="Times New Roman"/>
          <w:sz w:val="24"/>
          <w:szCs w:val="24"/>
        </w:rPr>
        <w:fldChar w:fldCharType="begin"/>
      </w:r>
      <w:r w:rsidR="00220121" w:rsidRPr="00220121">
        <w:rPr>
          <w:rFonts w:ascii="Times New Roman" w:hAnsi="Times New Roman" w:cs="Times New Roman"/>
          <w:sz w:val="24"/>
          <w:szCs w:val="24"/>
        </w:rPr>
        <w:instrText xml:space="preserve"> =SUM(ABOVE) </w:instrText>
      </w:r>
      <w:r w:rsidR="00A55E6D" w:rsidRPr="00220121">
        <w:rPr>
          <w:rFonts w:ascii="Times New Roman" w:hAnsi="Times New Roman" w:cs="Times New Roman"/>
          <w:sz w:val="24"/>
          <w:szCs w:val="24"/>
        </w:rPr>
        <w:fldChar w:fldCharType="separate"/>
      </w:r>
      <w:r w:rsidR="00220121" w:rsidRPr="00220121">
        <w:rPr>
          <w:rFonts w:ascii="Times New Roman" w:hAnsi="Times New Roman" w:cs="Times New Roman"/>
          <w:noProof/>
          <w:sz w:val="24"/>
          <w:szCs w:val="24"/>
        </w:rPr>
        <w:t>56.083,98</w:t>
      </w:r>
      <w:r w:rsidR="00A55E6D" w:rsidRPr="00220121">
        <w:rPr>
          <w:rFonts w:ascii="Times New Roman" w:hAnsi="Times New Roman" w:cs="Times New Roman"/>
          <w:sz w:val="24"/>
          <w:szCs w:val="24"/>
        </w:rPr>
        <w:fldChar w:fldCharType="end"/>
      </w:r>
      <w:r w:rsidR="00220121" w:rsidRPr="00220121">
        <w:rPr>
          <w:rFonts w:ascii="Times New Roman" w:hAnsi="Times New Roman" w:cs="Times New Roman"/>
          <w:sz w:val="24"/>
          <w:szCs w:val="24"/>
        </w:rPr>
        <w:t xml:space="preserve"> TL gelir elde edilmiştir. Diğer hasta bir tek ayda gelir elde edilmiş olup toplam 85,96 TL ile mart ayında olmuştur. Genel olarak bakıldığında </w:t>
      </w:r>
      <w:r w:rsidR="00220121" w:rsidRPr="00220121">
        <w:rPr>
          <w:rFonts w:ascii="Times New Roman" w:hAnsi="Times New Roman" w:cs="Times New Roman"/>
          <w:color w:val="000000"/>
          <w:sz w:val="24"/>
          <w:szCs w:val="24"/>
        </w:rPr>
        <w:t xml:space="preserve">456.902,61 </w:t>
      </w:r>
      <w:r w:rsidR="00220121" w:rsidRPr="00220121">
        <w:rPr>
          <w:rFonts w:ascii="Times New Roman" w:hAnsi="Times New Roman" w:cs="Times New Roman"/>
          <w:sz w:val="24"/>
          <w:szCs w:val="24"/>
        </w:rPr>
        <w:t>TL gelir elde edilmiştir.</w:t>
      </w:r>
    </w:p>
    <w:p w:rsidR="00CF375F" w:rsidRDefault="00CF375F" w:rsidP="008A66EB">
      <w:pPr>
        <w:ind w:firstLine="709"/>
        <w:rPr>
          <w:rFonts w:ascii="Times New Roman" w:hAnsi="Times New Roman" w:cs="Times New Roman"/>
          <w:sz w:val="24"/>
          <w:szCs w:val="24"/>
        </w:rPr>
      </w:pPr>
    </w:p>
    <w:p w:rsidR="00CF375F" w:rsidRDefault="00CF375F" w:rsidP="008A66EB">
      <w:pPr>
        <w:ind w:firstLine="709"/>
        <w:rPr>
          <w:rFonts w:ascii="Times New Roman" w:hAnsi="Times New Roman" w:cs="Times New Roman"/>
          <w:sz w:val="24"/>
          <w:szCs w:val="24"/>
        </w:rPr>
      </w:pPr>
    </w:p>
    <w:p w:rsidR="00CF375F" w:rsidRDefault="00CF375F" w:rsidP="008A66EB">
      <w:pPr>
        <w:ind w:firstLine="709"/>
        <w:rPr>
          <w:rFonts w:ascii="Times New Roman" w:hAnsi="Times New Roman" w:cs="Times New Roman"/>
          <w:sz w:val="24"/>
          <w:szCs w:val="24"/>
        </w:rPr>
      </w:pPr>
    </w:p>
    <w:p w:rsidR="003C0B9B" w:rsidRPr="008A66EB" w:rsidRDefault="004A7058" w:rsidP="00220121">
      <w:pPr>
        <w:pStyle w:val="Balk5"/>
        <w:ind w:firstLine="709"/>
      </w:pPr>
      <w:bookmarkStart w:id="466" w:name="_Toc43931564"/>
      <w:bookmarkStart w:id="467" w:name="_Toc43996209"/>
      <w:bookmarkStart w:id="468" w:name="_Toc44065337"/>
      <w:bookmarkStart w:id="469" w:name="_Toc44795492"/>
      <w:r>
        <w:lastRenderedPageBreak/>
        <w:t>3.</w:t>
      </w:r>
      <w:r w:rsidR="00C0756A">
        <w:t>2.4</w:t>
      </w:r>
      <w:r w:rsidR="00382398">
        <w:t>.2.6. Ameliyat v</w:t>
      </w:r>
      <w:r w:rsidR="003C0B9B" w:rsidRPr="008A66EB">
        <w:t>e Anestezi Gelir Kalemleri</w:t>
      </w:r>
      <w:bookmarkEnd w:id="466"/>
      <w:bookmarkEnd w:id="467"/>
      <w:bookmarkEnd w:id="468"/>
      <w:bookmarkEnd w:id="469"/>
    </w:p>
    <w:p w:rsidR="00A001E4" w:rsidRDefault="00382398" w:rsidP="00CF375F">
      <w:pPr>
        <w:ind w:firstLine="709"/>
        <w:rPr>
          <w:rFonts w:ascii="Times New Roman" w:hAnsi="Times New Roman" w:cs="Times New Roman"/>
          <w:bCs/>
          <w:sz w:val="24"/>
          <w:szCs w:val="24"/>
        </w:rPr>
      </w:pPr>
      <w:r>
        <w:rPr>
          <w:rFonts w:ascii="Times New Roman" w:hAnsi="Times New Roman" w:cs="Times New Roman"/>
          <w:bCs/>
          <w:sz w:val="24"/>
          <w:szCs w:val="24"/>
        </w:rPr>
        <w:t>Ameliyat ve anestezi</w:t>
      </w:r>
      <w:r w:rsidR="005A2F95">
        <w:rPr>
          <w:rFonts w:ascii="Times New Roman" w:hAnsi="Times New Roman" w:cs="Times New Roman"/>
          <w:bCs/>
          <w:sz w:val="24"/>
          <w:szCs w:val="24"/>
        </w:rPr>
        <w:t xml:space="preserve"> </w:t>
      </w:r>
      <w:r w:rsidR="0094768F">
        <w:rPr>
          <w:rFonts w:ascii="Times New Roman" w:hAnsi="Times New Roman" w:cs="Times New Roman"/>
          <w:bCs/>
          <w:sz w:val="24"/>
          <w:szCs w:val="24"/>
        </w:rPr>
        <w:t>gelirler</w:t>
      </w:r>
      <w:r>
        <w:rPr>
          <w:rFonts w:ascii="Times New Roman" w:hAnsi="Times New Roman" w:cs="Times New Roman"/>
          <w:bCs/>
          <w:sz w:val="24"/>
          <w:szCs w:val="24"/>
        </w:rPr>
        <w:t>i</w:t>
      </w:r>
      <w:r w:rsidR="005A2F95">
        <w:rPr>
          <w:rFonts w:ascii="Times New Roman" w:hAnsi="Times New Roman" w:cs="Times New Roman"/>
          <w:bCs/>
          <w:sz w:val="24"/>
          <w:szCs w:val="24"/>
        </w:rPr>
        <w:t xml:space="preserve"> </w:t>
      </w:r>
      <w:r>
        <w:rPr>
          <w:rFonts w:ascii="Times New Roman" w:hAnsi="Times New Roman" w:cs="Times New Roman"/>
          <w:bCs/>
          <w:sz w:val="24"/>
          <w:szCs w:val="24"/>
        </w:rPr>
        <w:t xml:space="preserve">aşağıdaki </w:t>
      </w:r>
      <w:r w:rsidR="0094768F">
        <w:rPr>
          <w:rFonts w:ascii="Times New Roman" w:hAnsi="Times New Roman" w:cs="Times New Roman"/>
          <w:bCs/>
          <w:sz w:val="24"/>
          <w:szCs w:val="24"/>
        </w:rPr>
        <w:t xml:space="preserve">Tablo </w:t>
      </w:r>
      <w:r w:rsidR="00136E71">
        <w:rPr>
          <w:rFonts w:ascii="Times New Roman" w:hAnsi="Times New Roman" w:cs="Times New Roman"/>
          <w:bCs/>
          <w:sz w:val="24"/>
          <w:szCs w:val="24"/>
        </w:rPr>
        <w:t>38</w:t>
      </w:r>
      <w:r w:rsidR="00B04718">
        <w:rPr>
          <w:rFonts w:ascii="Times New Roman" w:hAnsi="Times New Roman" w:cs="Times New Roman"/>
          <w:bCs/>
          <w:sz w:val="24"/>
          <w:szCs w:val="24"/>
        </w:rPr>
        <w:t>’</w:t>
      </w:r>
      <w:r w:rsidR="00414957">
        <w:rPr>
          <w:rFonts w:ascii="Times New Roman" w:hAnsi="Times New Roman" w:cs="Times New Roman"/>
          <w:bCs/>
          <w:sz w:val="24"/>
          <w:szCs w:val="24"/>
        </w:rPr>
        <w:t xml:space="preserve"> </w:t>
      </w:r>
      <w:r w:rsidR="00136E71">
        <w:rPr>
          <w:rFonts w:ascii="Times New Roman" w:hAnsi="Times New Roman" w:cs="Times New Roman"/>
          <w:bCs/>
          <w:sz w:val="24"/>
          <w:szCs w:val="24"/>
        </w:rPr>
        <w:t>d</w:t>
      </w:r>
      <w:r w:rsidR="005B7088">
        <w:rPr>
          <w:rFonts w:ascii="Times New Roman" w:hAnsi="Times New Roman" w:cs="Times New Roman"/>
          <w:bCs/>
          <w:sz w:val="24"/>
          <w:szCs w:val="24"/>
        </w:rPr>
        <w:t xml:space="preserve">e </w:t>
      </w:r>
      <w:r w:rsidR="00B366AF">
        <w:rPr>
          <w:rFonts w:ascii="Times New Roman" w:hAnsi="Times New Roman" w:cs="Times New Roman"/>
          <w:bCs/>
          <w:sz w:val="24"/>
          <w:szCs w:val="24"/>
        </w:rPr>
        <w:t>aylık gösterilmiştir.</w:t>
      </w:r>
    </w:p>
    <w:p w:rsidR="006A4523" w:rsidRPr="0051355A" w:rsidRDefault="006A4523" w:rsidP="00CF375F">
      <w:pPr>
        <w:ind w:firstLine="709"/>
        <w:rPr>
          <w:rFonts w:ascii="Times New Roman" w:hAnsi="Times New Roman" w:cs="Times New Roman"/>
          <w:bCs/>
          <w:sz w:val="24"/>
          <w:szCs w:val="24"/>
        </w:rPr>
      </w:pPr>
    </w:p>
    <w:p w:rsidR="00304432" w:rsidRPr="005A2F95" w:rsidRDefault="00C20DD1" w:rsidP="003A53DA">
      <w:pPr>
        <w:pStyle w:val="ResimYazs"/>
        <w:spacing w:line="360" w:lineRule="auto"/>
        <w:jc w:val="center"/>
        <w:rPr>
          <w:rFonts w:ascii="Times New Roman" w:hAnsi="Times New Roman" w:cs="Times New Roman"/>
          <w:bCs w:val="0"/>
          <w:color w:val="auto"/>
          <w:sz w:val="24"/>
          <w:szCs w:val="24"/>
        </w:rPr>
      </w:pPr>
      <w:bookmarkStart w:id="470" w:name="_Toc42981487"/>
      <w:r w:rsidRPr="005A2F95">
        <w:rPr>
          <w:rFonts w:ascii="Times New Roman" w:hAnsi="Times New Roman" w:cs="Times New Roman"/>
          <w:color w:val="auto"/>
          <w:sz w:val="24"/>
          <w:szCs w:val="24"/>
        </w:rPr>
        <w:t xml:space="preserve">Tablo </w:t>
      </w:r>
      <w:r w:rsidR="00136E71" w:rsidRPr="005A2F95">
        <w:rPr>
          <w:rFonts w:ascii="Times New Roman" w:hAnsi="Times New Roman" w:cs="Times New Roman"/>
          <w:color w:val="auto"/>
          <w:sz w:val="24"/>
          <w:szCs w:val="24"/>
        </w:rPr>
        <w:t>38</w:t>
      </w:r>
      <w:r w:rsidRPr="005A2F95">
        <w:rPr>
          <w:rFonts w:ascii="Times New Roman" w:hAnsi="Times New Roman" w:cs="Times New Roman"/>
          <w:color w:val="auto"/>
          <w:sz w:val="24"/>
          <w:szCs w:val="24"/>
        </w:rPr>
        <w:t xml:space="preserve">. </w:t>
      </w:r>
      <w:r w:rsidR="008C7AE6" w:rsidRPr="005A2F95">
        <w:rPr>
          <w:rFonts w:ascii="Times New Roman" w:hAnsi="Times New Roman" w:cs="Times New Roman"/>
          <w:color w:val="auto"/>
          <w:sz w:val="24"/>
          <w:szCs w:val="24"/>
        </w:rPr>
        <w:t>Ameliyat ve Anestezi Gelir Dağıt</w:t>
      </w:r>
      <w:r w:rsidRPr="005A2F95">
        <w:rPr>
          <w:rFonts w:ascii="Times New Roman" w:hAnsi="Times New Roman" w:cs="Times New Roman"/>
          <w:color w:val="auto"/>
          <w:sz w:val="24"/>
          <w:szCs w:val="24"/>
        </w:rPr>
        <w:t>ım Tablosu</w:t>
      </w:r>
      <w:bookmarkEnd w:id="470"/>
    </w:p>
    <w:tbl>
      <w:tblPr>
        <w:tblStyle w:val="TabloKlavuzu"/>
        <w:tblW w:w="8575" w:type="dxa"/>
        <w:jc w:val="center"/>
        <w:tblLook w:val="04A0" w:firstRow="1" w:lastRow="0" w:firstColumn="1" w:lastColumn="0" w:noHBand="0" w:noVBand="1"/>
      </w:tblPr>
      <w:tblGrid>
        <w:gridCol w:w="1189"/>
        <w:gridCol w:w="1435"/>
        <w:gridCol w:w="1358"/>
        <w:gridCol w:w="1804"/>
        <w:gridCol w:w="1288"/>
        <w:gridCol w:w="1501"/>
      </w:tblGrid>
      <w:tr w:rsidR="00304432" w:rsidRPr="005B523D" w:rsidTr="002640D2">
        <w:trPr>
          <w:trHeight w:val="20"/>
          <w:jc w:val="center"/>
        </w:trPr>
        <w:tc>
          <w:tcPr>
            <w:tcW w:w="4125" w:type="pct"/>
            <w:gridSpan w:val="5"/>
            <w:tcBorders>
              <w:top w:val="single" w:sz="4" w:space="0" w:color="000000" w:themeColor="text1"/>
              <w:right w:val="nil"/>
            </w:tcBorders>
            <w:vAlign w:val="center"/>
          </w:tcPr>
          <w:p w:rsidR="00304432" w:rsidRPr="00291E92" w:rsidRDefault="00291E92" w:rsidP="0094768F">
            <w:pPr>
              <w:jc w:val="center"/>
              <w:rPr>
                <w:rFonts w:ascii="Times New Roman" w:hAnsi="Times New Roman" w:cs="Times New Roman"/>
                <w:b/>
                <w:sz w:val="24"/>
                <w:szCs w:val="24"/>
              </w:rPr>
            </w:pPr>
            <w:r>
              <w:rPr>
                <w:rFonts w:ascii="Times New Roman" w:hAnsi="Times New Roman" w:cs="Times New Roman"/>
                <w:b/>
                <w:sz w:val="24"/>
                <w:szCs w:val="24"/>
              </w:rPr>
              <w:t xml:space="preserve">                      </w:t>
            </w:r>
            <w:r w:rsidR="00304432" w:rsidRPr="00291E92">
              <w:rPr>
                <w:rFonts w:ascii="Times New Roman" w:hAnsi="Times New Roman" w:cs="Times New Roman"/>
                <w:b/>
                <w:sz w:val="24"/>
                <w:szCs w:val="24"/>
              </w:rPr>
              <w:t>Ameliyat ve Anestezi Gelir Kalemleri</w:t>
            </w:r>
          </w:p>
        </w:tc>
        <w:tc>
          <w:tcPr>
            <w:tcW w:w="875" w:type="pct"/>
            <w:tcBorders>
              <w:top w:val="single" w:sz="4" w:space="0" w:color="000000" w:themeColor="text1"/>
              <w:left w:val="nil"/>
            </w:tcBorders>
          </w:tcPr>
          <w:p w:rsidR="00304432" w:rsidRPr="005B523D" w:rsidRDefault="00304432" w:rsidP="0094768F">
            <w:pPr>
              <w:jc w:val="center"/>
              <w:rPr>
                <w:rFonts w:ascii="Times New Roman" w:hAnsi="Times New Roman" w:cs="Times New Roman"/>
                <w:sz w:val="18"/>
                <w:szCs w:val="18"/>
              </w:rPr>
            </w:pPr>
          </w:p>
        </w:tc>
      </w:tr>
      <w:tr w:rsidR="00304432" w:rsidRPr="005B523D" w:rsidTr="00B4426A">
        <w:trPr>
          <w:trHeight w:val="20"/>
          <w:jc w:val="center"/>
        </w:trPr>
        <w:tc>
          <w:tcPr>
            <w:tcW w:w="693" w:type="pct"/>
            <w:vAlign w:val="center"/>
          </w:tcPr>
          <w:p w:rsidR="00304432" w:rsidRPr="005B523D" w:rsidRDefault="00304432" w:rsidP="00B4426A">
            <w:pPr>
              <w:jc w:val="center"/>
              <w:rPr>
                <w:rFonts w:ascii="Times New Roman" w:hAnsi="Times New Roman" w:cs="Times New Roman"/>
                <w:b/>
                <w:sz w:val="18"/>
                <w:szCs w:val="18"/>
              </w:rPr>
            </w:pPr>
            <w:r w:rsidRPr="005B523D">
              <w:rPr>
                <w:rFonts w:ascii="Times New Roman" w:hAnsi="Times New Roman" w:cs="Times New Roman"/>
                <w:b/>
                <w:sz w:val="18"/>
                <w:szCs w:val="18"/>
              </w:rPr>
              <w:t>AYLAR</w:t>
            </w:r>
          </w:p>
        </w:tc>
        <w:tc>
          <w:tcPr>
            <w:tcW w:w="837"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Ayakta Hasta</w:t>
            </w:r>
          </w:p>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c>
          <w:tcPr>
            <w:tcW w:w="792"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Yatan Hasta</w:t>
            </w:r>
          </w:p>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c>
          <w:tcPr>
            <w:tcW w:w="1052"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Günübirlik Hasta</w:t>
            </w:r>
          </w:p>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c>
          <w:tcPr>
            <w:tcW w:w="750"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Diğer Hasta</w:t>
            </w:r>
          </w:p>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c>
          <w:tcPr>
            <w:tcW w:w="875"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Genel Toplam</w:t>
            </w:r>
          </w:p>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OCAK</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3.948,24</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15.276,44</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19</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224,68</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ŞUBAT</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3.124,01</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14.786,96</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17</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910,97</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MART</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3.242,34</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8.578,93</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11</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821,27</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NİSAN</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4.435,55</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12.968,08</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17</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403,63</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MAYIS</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4.049,29</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16.772,76</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20</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822,05</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HAZİRAN</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2.529,14</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14.260,83</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16</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789,97</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TEMMUZ</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4.697,49</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15.274,67</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19</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972,16</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AĞUSTOS</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2.526,67</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10.152,97</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12</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679,64</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EYLÜL</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6.934,11</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15.762,72</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22</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696,83</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EKİM</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8.263,98</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13.475,89</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21</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739,87</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KASIM</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6.992,84</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12.619,92</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19</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612,76</w:t>
            </w:r>
          </w:p>
        </w:tc>
      </w:tr>
      <w:tr w:rsidR="00304432" w:rsidRPr="005B523D" w:rsidTr="002640D2">
        <w:trPr>
          <w:trHeight w:val="20"/>
          <w:jc w:val="center"/>
        </w:trPr>
        <w:tc>
          <w:tcPr>
            <w:tcW w:w="693" w:type="pct"/>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ARALIK</w:t>
            </w:r>
          </w:p>
        </w:tc>
        <w:tc>
          <w:tcPr>
            <w:tcW w:w="837"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2.756,32</w:t>
            </w:r>
          </w:p>
        </w:tc>
        <w:tc>
          <w:tcPr>
            <w:tcW w:w="1052"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4.562,33</w:t>
            </w:r>
          </w:p>
        </w:tc>
        <w:tc>
          <w:tcPr>
            <w:tcW w:w="750" w:type="pct"/>
          </w:tcPr>
          <w:p w:rsidR="00304432" w:rsidRPr="005B523D" w:rsidRDefault="00304432" w:rsidP="0094768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75" w:type="pct"/>
            <w:vAlign w:val="bottom"/>
          </w:tcPr>
          <w:p w:rsidR="00304432" w:rsidRPr="005B523D" w:rsidRDefault="00304432" w:rsidP="0094768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7</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318,65</w:t>
            </w:r>
          </w:p>
        </w:tc>
      </w:tr>
      <w:tr w:rsidR="00304432" w:rsidRPr="005B523D" w:rsidTr="002640D2">
        <w:trPr>
          <w:trHeight w:val="20"/>
          <w:jc w:val="center"/>
        </w:trPr>
        <w:tc>
          <w:tcPr>
            <w:tcW w:w="693" w:type="pct"/>
            <w:tcBorders>
              <w:bottom w:val="single" w:sz="4" w:space="0" w:color="000000" w:themeColor="text1"/>
            </w:tcBorders>
          </w:tcPr>
          <w:p w:rsidR="00304432" w:rsidRPr="005B523D" w:rsidRDefault="00304432" w:rsidP="0094768F">
            <w:pPr>
              <w:jc w:val="center"/>
              <w:rPr>
                <w:rFonts w:ascii="Times New Roman" w:hAnsi="Times New Roman" w:cs="Times New Roman"/>
                <w:b/>
                <w:sz w:val="18"/>
                <w:szCs w:val="18"/>
              </w:rPr>
            </w:pPr>
            <w:r w:rsidRPr="005B523D">
              <w:rPr>
                <w:rFonts w:ascii="Times New Roman" w:hAnsi="Times New Roman" w:cs="Times New Roman"/>
                <w:b/>
                <w:sz w:val="18"/>
                <w:szCs w:val="18"/>
              </w:rPr>
              <w:t>TOPLAM</w:t>
            </w:r>
          </w:p>
        </w:tc>
        <w:tc>
          <w:tcPr>
            <w:tcW w:w="837" w:type="pct"/>
            <w:tcBorders>
              <w:bottom w:val="single" w:sz="4" w:space="0" w:color="000000" w:themeColor="text1"/>
            </w:tcBorders>
            <w:vAlign w:val="center"/>
          </w:tcPr>
          <w:p w:rsidR="00304432" w:rsidRPr="001172D7" w:rsidRDefault="00304432" w:rsidP="001172D7">
            <w:pPr>
              <w:jc w:val="right"/>
              <w:rPr>
                <w:rFonts w:ascii="Times New Roman" w:hAnsi="Times New Roman" w:cs="Times New Roman"/>
                <w:b/>
                <w:sz w:val="18"/>
                <w:szCs w:val="18"/>
              </w:rPr>
            </w:pPr>
            <w:r w:rsidRPr="001172D7">
              <w:rPr>
                <w:rFonts w:ascii="Times New Roman" w:hAnsi="Times New Roman" w:cs="Times New Roman"/>
                <w:b/>
                <w:sz w:val="18"/>
                <w:szCs w:val="18"/>
              </w:rPr>
              <w:t>0</w:t>
            </w:r>
          </w:p>
        </w:tc>
        <w:tc>
          <w:tcPr>
            <w:tcW w:w="792" w:type="pct"/>
            <w:tcBorders>
              <w:bottom w:val="single" w:sz="4" w:space="0" w:color="000000" w:themeColor="text1"/>
            </w:tcBorders>
            <w:vAlign w:val="center"/>
          </w:tcPr>
          <w:p w:rsidR="00304432" w:rsidRPr="001172D7" w:rsidRDefault="00A55E6D" w:rsidP="001172D7">
            <w:pPr>
              <w:jc w:val="right"/>
              <w:rPr>
                <w:rFonts w:ascii="Times New Roman" w:hAnsi="Times New Roman" w:cs="Times New Roman"/>
                <w:b/>
                <w:sz w:val="18"/>
                <w:szCs w:val="18"/>
              </w:rPr>
            </w:pPr>
            <w:r w:rsidRPr="001172D7">
              <w:rPr>
                <w:rFonts w:ascii="Times New Roman" w:hAnsi="Times New Roman" w:cs="Times New Roman"/>
                <w:b/>
                <w:sz w:val="18"/>
                <w:szCs w:val="18"/>
              </w:rPr>
              <w:fldChar w:fldCharType="begin"/>
            </w:r>
            <w:r w:rsidR="00304432" w:rsidRPr="001172D7">
              <w:rPr>
                <w:rFonts w:ascii="Times New Roman" w:hAnsi="Times New Roman" w:cs="Times New Roman"/>
                <w:b/>
                <w:sz w:val="18"/>
                <w:szCs w:val="18"/>
              </w:rPr>
              <w:instrText xml:space="preserve"> =SUM(ABOVE) </w:instrText>
            </w:r>
            <w:r w:rsidRPr="001172D7">
              <w:rPr>
                <w:rFonts w:ascii="Times New Roman" w:hAnsi="Times New Roman" w:cs="Times New Roman"/>
                <w:b/>
                <w:sz w:val="18"/>
                <w:szCs w:val="18"/>
              </w:rPr>
              <w:fldChar w:fldCharType="separate"/>
            </w:r>
            <w:r w:rsidR="00304432" w:rsidRPr="001172D7">
              <w:rPr>
                <w:rFonts w:ascii="Times New Roman" w:hAnsi="Times New Roman" w:cs="Times New Roman"/>
                <w:b/>
                <w:noProof/>
                <w:sz w:val="18"/>
                <w:szCs w:val="18"/>
              </w:rPr>
              <w:t>53.499,98</w:t>
            </w:r>
            <w:r w:rsidRPr="001172D7">
              <w:rPr>
                <w:rFonts w:ascii="Times New Roman" w:hAnsi="Times New Roman" w:cs="Times New Roman"/>
                <w:b/>
                <w:sz w:val="18"/>
                <w:szCs w:val="18"/>
              </w:rPr>
              <w:fldChar w:fldCharType="end"/>
            </w:r>
          </w:p>
        </w:tc>
        <w:tc>
          <w:tcPr>
            <w:tcW w:w="1052" w:type="pct"/>
            <w:tcBorders>
              <w:bottom w:val="single" w:sz="4" w:space="0" w:color="000000" w:themeColor="text1"/>
            </w:tcBorders>
            <w:vAlign w:val="center"/>
          </w:tcPr>
          <w:p w:rsidR="00304432" w:rsidRPr="001172D7" w:rsidRDefault="00A55E6D" w:rsidP="001172D7">
            <w:pPr>
              <w:jc w:val="right"/>
              <w:rPr>
                <w:rFonts w:ascii="Times New Roman" w:hAnsi="Times New Roman" w:cs="Times New Roman"/>
                <w:b/>
                <w:sz w:val="18"/>
                <w:szCs w:val="18"/>
              </w:rPr>
            </w:pPr>
            <w:r w:rsidRPr="001172D7">
              <w:rPr>
                <w:rFonts w:ascii="Times New Roman" w:hAnsi="Times New Roman" w:cs="Times New Roman"/>
                <w:b/>
                <w:sz w:val="18"/>
                <w:szCs w:val="18"/>
              </w:rPr>
              <w:fldChar w:fldCharType="begin"/>
            </w:r>
            <w:r w:rsidR="00304432" w:rsidRPr="001172D7">
              <w:rPr>
                <w:rFonts w:ascii="Times New Roman" w:hAnsi="Times New Roman" w:cs="Times New Roman"/>
                <w:b/>
                <w:sz w:val="18"/>
                <w:szCs w:val="18"/>
              </w:rPr>
              <w:instrText xml:space="preserve"> =SUM(ABOVE) </w:instrText>
            </w:r>
            <w:r w:rsidRPr="001172D7">
              <w:rPr>
                <w:rFonts w:ascii="Times New Roman" w:hAnsi="Times New Roman" w:cs="Times New Roman"/>
                <w:b/>
                <w:sz w:val="18"/>
                <w:szCs w:val="18"/>
              </w:rPr>
              <w:fldChar w:fldCharType="separate"/>
            </w:r>
            <w:r w:rsidR="00304432" w:rsidRPr="001172D7">
              <w:rPr>
                <w:rFonts w:ascii="Times New Roman" w:hAnsi="Times New Roman" w:cs="Times New Roman"/>
                <w:b/>
                <w:noProof/>
                <w:sz w:val="18"/>
                <w:szCs w:val="18"/>
              </w:rPr>
              <w:t>154.492,5</w:t>
            </w:r>
            <w:r w:rsidRPr="001172D7">
              <w:rPr>
                <w:rFonts w:ascii="Times New Roman" w:hAnsi="Times New Roman" w:cs="Times New Roman"/>
                <w:b/>
                <w:sz w:val="18"/>
                <w:szCs w:val="18"/>
              </w:rPr>
              <w:fldChar w:fldCharType="end"/>
            </w:r>
          </w:p>
        </w:tc>
        <w:tc>
          <w:tcPr>
            <w:tcW w:w="750" w:type="pct"/>
            <w:tcBorders>
              <w:bottom w:val="single" w:sz="4" w:space="0" w:color="000000" w:themeColor="text1"/>
            </w:tcBorders>
            <w:vAlign w:val="center"/>
          </w:tcPr>
          <w:p w:rsidR="00304432" w:rsidRPr="001172D7" w:rsidRDefault="00304432" w:rsidP="001172D7">
            <w:pPr>
              <w:jc w:val="right"/>
              <w:rPr>
                <w:rFonts w:ascii="Times New Roman" w:hAnsi="Times New Roman" w:cs="Times New Roman"/>
                <w:b/>
                <w:sz w:val="18"/>
                <w:szCs w:val="18"/>
              </w:rPr>
            </w:pPr>
            <w:r w:rsidRPr="001172D7">
              <w:rPr>
                <w:rFonts w:ascii="Times New Roman" w:hAnsi="Times New Roman" w:cs="Times New Roman"/>
                <w:b/>
                <w:sz w:val="18"/>
                <w:szCs w:val="18"/>
              </w:rPr>
              <w:t>0</w:t>
            </w:r>
          </w:p>
        </w:tc>
        <w:tc>
          <w:tcPr>
            <w:tcW w:w="875" w:type="pct"/>
            <w:tcBorders>
              <w:bottom w:val="single" w:sz="4" w:space="0" w:color="000000" w:themeColor="text1"/>
            </w:tcBorders>
            <w:vAlign w:val="center"/>
          </w:tcPr>
          <w:p w:rsidR="00304432" w:rsidRPr="001172D7" w:rsidRDefault="00304432" w:rsidP="001172D7">
            <w:pPr>
              <w:jc w:val="right"/>
              <w:rPr>
                <w:rFonts w:ascii="Times New Roman" w:hAnsi="Times New Roman" w:cs="Times New Roman"/>
                <w:b/>
                <w:color w:val="000000"/>
                <w:sz w:val="18"/>
                <w:szCs w:val="18"/>
              </w:rPr>
            </w:pPr>
            <w:r w:rsidRPr="001172D7">
              <w:rPr>
                <w:rFonts w:ascii="Times New Roman" w:hAnsi="Times New Roman" w:cs="Times New Roman"/>
                <w:b/>
                <w:color w:val="000000"/>
                <w:sz w:val="18"/>
                <w:szCs w:val="18"/>
              </w:rPr>
              <w:t>207</w:t>
            </w:r>
            <w:r w:rsidR="00864A0D" w:rsidRPr="001172D7">
              <w:rPr>
                <w:rFonts w:ascii="Times New Roman" w:hAnsi="Times New Roman" w:cs="Times New Roman"/>
                <w:b/>
                <w:color w:val="000000"/>
                <w:sz w:val="18"/>
                <w:szCs w:val="18"/>
              </w:rPr>
              <w:t>.</w:t>
            </w:r>
            <w:r w:rsidRPr="001172D7">
              <w:rPr>
                <w:rFonts w:ascii="Times New Roman" w:hAnsi="Times New Roman" w:cs="Times New Roman"/>
                <w:b/>
                <w:color w:val="000000"/>
                <w:sz w:val="18"/>
                <w:szCs w:val="18"/>
              </w:rPr>
              <w:t>992,48</w:t>
            </w:r>
          </w:p>
        </w:tc>
      </w:tr>
    </w:tbl>
    <w:p w:rsidR="00BB6DBA" w:rsidRDefault="00BB6DBA" w:rsidP="005B7088">
      <w:pPr>
        <w:ind w:firstLine="709"/>
        <w:rPr>
          <w:rFonts w:ascii="Times New Roman" w:hAnsi="Times New Roman" w:cs="Times New Roman"/>
          <w:sz w:val="24"/>
          <w:szCs w:val="24"/>
        </w:rPr>
      </w:pPr>
    </w:p>
    <w:p w:rsidR="00304432" w:rsidRDefault="00136E71" w:rsidP="00CB78E6">
      <w:pPr>
        <w:spacing w:after="120"/>
        <w:ind w:firstLine="709"/>
        <w:rPr>
          <w:rFonts w:ascii="Times New Roman" w:hAnsi="Times New Roman" w:cs="Times New Roman"/>
          <w:sz w:val="24"/>
          <w:szCs w:val="24"/>
        </w:rPr>
      </w:pPr>
      <w:r>
        <w:rPr>
          <w:rFonts w:ascii="Times New Roman" w:hAnsi="Times New Roman" w:cs="Times New Roman"/>
          <w:sz w:val="24"/>
          <w:szCs w:val="24"/>
        </w:rPr>
        <w:t>Tablo 38</w:t>
      </w:r>
      <w:r w:rsidR="00304432" w:rsidRPr="00491BB5">
        <w:rPr>
          <w:rFonts w:ascii="Times New Roman" w:hAnsi="Times New Roman" w:cs="Times New Roman"/>
          <w:sz w:val="24"/>
          <w:szCs w:val="24"/>
        </w:rPr>
        <w:t>’</w:t>
      </w:r>
      <w:r w:rsidR="005A2F95">
        <w:rPr>
          <w:rFonts w:ascii="Times New Roman" w:hAnsi="Times New Roman" w:cs="Times New Roman"/>
          <w:sz w:val="24"/>
          <w:szCs w:val="24"/>
        </w:rPr>
        <w:t xml:space="preserve"> </w:t>
      </w:r>
      <w:r w:rsidR="00304432" w:rsidRPr="00491BB5">
        <w:rPr>
          <w:rFonts w:ascii="Times New Roman" w:hAnsi="Times New Roman" w:cs="Times New Roman"/>
          <w:sz w:val="24"/>
          <w:szCs w:val="24"/>
        </w:rPr>
        <w:t>e göre</w:t>
      </w:r>
      <w:r w:rsidR="001950F7" w:rsidRPr="00491BB5">
        <w:rPr>
          <w:rFonts w:ascii="Times New Roman" w:hAnsi="Times New Roman" w:cs="Times New Roman"/>
          <w:sz w:val="24"/>
          <w:szCs w:val="24"/>
        </w:rPr>
        <w:t xml:space="preserve"> 2019 yılında</w:t>
      </w:r>
      <w:r w:rsidR="00304432" w:rsidRPr="00491BB5">
        <w:rPr>
          <w:rFonts w:ascii="Times New Roman" w:hAnsi="Times New Roman" w:cs="Times New Roman"/>
          <w:sz w:val="24"/>
          <w:szCs w:val="24"/>
        </w:rPr>
        <w:t xml:space="preserve"> ameliyat ve anestezi bölümü,</w:t>
      </w:r>
      <w:r w:rsidR="005A2F95">
        <w:rPr>
          <w:rFonts w:ascii="Times New Roman" w:hAnsi="Times New Roman" w:cs="Times New Roman"/>
          <w:sz w:val="24"/>
          <w:szCs w:val="24"/>
        </w:rPr>
        <w:t xml:space="preserve"> </w:t>
      </w:r>
      <w:r w:rsidR="00304432" w:rsidRPr="00491BB5">
        <w:rPr>
          <w:rFonts w:ascii="Times New Roman" w:hAnsi="Times New Roman" w:cs="Times New Roman"/>
          <w:sz w:val="24"/>
          <w:szCs w:val="24"/>
        </w:rPr>
        <w:t xml:space="preserve">yatan hasta </w:t>
      </w:r>
      <w:r w:rsidR="00220121" w:rsidRPr="00491BB5">
        <w:rPr>
          <w:rFonts w:ascii="Times New Roman" w:hAnsi="Times New Roman" w:cs="Times New Roman"/>
          <w:sz w:val="24"/>
          <w:szCs w:val="24"/>
        </w:rPr>
        <w:t>grubunda</w:t>
      </w:r>
      <w:r w:rsidR="00304432" w:rsidRPr="00491BB5">
        <w:rPr>
          <w:rFonts w:ascii="Times New Roman" w:hAnsi="Times New Roman" w:cs="Times New Roman"/>
          <w:sz w:val="24"/>
          <w:szCs w:val="24"/>
        </w:rPr>
        <w:t xml:space="preserve"> en fazla</w:t>
      </w:r>
      <w:r w:rsidR="00220121" w:rsidRPr="00491BB5">
        <w:rPr>
          <w:rFonts w:ascii="Times New Roman" w:hAnsi="Times New Roman" w:cs="Times New Roman"/>
          <w:sz w:val="24"/>
          <w:szCs w:val="24"/>
        </w:rPr>
        <w:t xml:space="preserve"> gelir 8.263,98 TL ile ekim ayı, en az gelir 2.526,67 TL ile ağustos ayında olup </w:t>
      </w:r>
      <w:r w:rsidR="00304432" w:rsidRPr="00491BB5">
        <w:rPr>
          <w:rFonts w:ascii="Times New Roman" w:hAnsi="Times New Roman" w:cs="Times New Roman"/>
          <w:sz w:val="24"/>
          <w:szCs w:val="24"/>
        </w:rPr>
        <w:t xml:space="preserve">toplamda 53.499,98 TL </w:t>
      </w:r>
      <w:r w:rsidR="00491BB5" w:rsidRPr="00491BB5">
        <w:rPr>
          <w:rFonts w:ascii="Times New Roman" w:hAnsi="Times New Roman" w:cs="Times New Roman"/>
          <w:sz w:val="24"/>
          <w:szCs w:val="24"/>
        </w:rPr>
        <w:t xml:space="preserve">gelir </w:t>
      </w:r>
      <w:r w:rsidR="00220121" w:rsidRPr="00491BB5">
        <w:rPr>
          <w:rFonts w:ascii="Times New Roman" w:hAnsi="Times New Roman" w:cs="Times New Roman"/>
          <w:sz w:val="24"/>
          <w:szCs w:val="24"/>
        </w:rPr>
        <w:t>elde edilmiştir.</w:t>
      </w:r>
      <w:r w:rsidR="00491BB5" w:rsidRPr="00491BB5">
        <w:rPr>
          <w:rFonts w:ascii="Times New Roman" w:hAnsi="Times New Roman" w:cs="Times New Roman"/>
          <w:sz w:val="24"/>
          <w:szCs w:val="24"/>
        </w:rPr>
        <w:t xml:space="preserve"> G</w:t>
      </w:r>
      <w:r w:rsidR="00304432" w:rsidRPr="00491BB5">
        <w:rPr>
          <w:rFonts w:ascii="Times New Roman" w:hAnsi="Times New Roman" w:cs="Times New Roman"/>
          <w:sz w:val="24"/>
          <w:szCs w:val="24"/>
        </w:rPr>
        <w:t xml:space="preserve">ünübirlik hasta </w:t>
      </w:r>
      <w:r w:rsidR="00491BB5" w:rsidRPr="00491BB5">
        <w:rPr>
          <w:rFonts w:ascii="Times New Roman" w:hAnsi="Times New Roman" w:cs="Times New Roman"/>
          <w:sz w:val="24"/>
          <w:szCs w:val="24"/>
        </w:rPr>
        <w:t>grubunda</w:t>
      </w:r>
      <w:r w:rsidR="00304432" w:rsidRPr="00491BB5">
        <w:rPr>
          <w:rFonts w:ascii="Times New Roman" w:hAnsi="Times New Roman" w:cs="Times New Roman"/>
          <w:sz w:val="24"/>
          <w:szCs w:val="24"/>
        </w:rPr>
        <w:t xml:space="preserve"> en fazla gelir 16.772,76 TL ile mayıs ayı</w:t>
      </w:r>
      <w:r w:rsidR="00491BB5" w:rsidRPr="00491BB5">
        <w:rPr>
          <w:rFonts w:ascii="Times New Roman" w:hAnsi="Times New Roman" w:cs="Times New Roman"/>
          <w:sz w:val="24"/>
          <w:szCs w:val="24"/>
        </w:rPr>
        <w:t xml:space="preserve"> en az gelir ise</w:t>
      </w:r>
      <w:r w:rsidR="005A2F95">
        <w:rPr>
          <w:rFonts w:ascii="Times New Roman" w:hAnsi="Times New Roman" w:cs="Times New Roman"/>
          <w:sz w:val="24"/>
          <w:szCs w:val="24"/>
        </w:rPr>
        <w:t xml:space="preserve"> </w:t>
      </w:r>
      <w:r w:rsidR="00491BB5" w:rsidRPr="00491BB5">
        <w:rPr>
          <w:rFonts w:ascii="Times New Roman" w:hAnsi="Times New Roman" w:cs="Times New Roman"/>
          <w:sz w:val="24"/>
          <w:szCs w:val="24"/>
        </w:rPr>
        <w:t xml:space="preserve">4.562,33 TL ile aralık ayında gerçekleşmiş olup </w:t>
      </w:r>
      <w:r w:rsidR="00304432" w:rsidRPr="00491BB5">
        <w:rPr>
          <w:rFonts w:ascii="Times New Roman" w:hAnsi="Times New Roman" w:cs="Times New Roman"/>
          <w:sz w:val="24"/>
          <w:szCs w:val="24"/>
        </w:rPr>
        <w:t>toplamda 154.492,50 TL gelir getirmiştir.</w:t>
      </w:r>
      <w:r w:rsidR="005A2F95">
        <w:rPr>
          <w:rFonts w:ascii="Times New Roman" w:hAnsi="Times New Roman" w:cs="Times New Roman"/>
          <w:sz w:val="24"/>
          <w:szCs w:val="24"/>
        </w:rPr>
        <w:t xml:space="preserve"> </w:t>
      </w:r>
      <w:r w:rsidR="00304432" w:rsidRPr="00491BB5">
        <w:rPr>
          <w:rFonts w:ascii="Times New Roman" w:hAnsi="Times New Roman" w:cs="Times New Roman"/>
          <w:sz w:val="24"/>
          <w:szCs w:val="24"/>
        </w:rPr>
        <w:t>Genel olarak bakıldığında 207.992,48 TL gelir elde edilmiştir</w:t>
      </w:r>
      <w:r w:rsidR="00304432" w:rsidRPr="0051355A">
        <w:rPr>
          <w:rFonts w:ascii="Times New Roman" w:hAnsi="Times New Roman" w:cs="Times New Roman"/>
          <w:sz w:val="24"/>
          <w:szCs w:val="24"/>
        </w:rPr>
        <w:t>.</w:t>
      </w:r>
    </w:p>
    <w:p w:rsidR="00B366AF" w:rsidRPr="005B7088" w:rsidRDefault="004A7058" w:rsidP="00CB78E6">
      <w:pPr>
        <w:pStyle w:val="Balk5"/>
        <w:spacing w:before="0"/>
        <w:ind w:firstLine="709"/>
      </w:pPr>
      <w:bookmarkStart w:id="471" w:name="_Toc43931565"/>
      <w:bookmarkStart w:id="472" w:name="_Toc43996210"/>
      <w:bookmarkStart w:id="473" w:name="_Toc44065338"/>
      <w:bookmarkStart w:id="474" w:name="_Toc44795493"/>
      <w:r>
        <w:t>3.</w:t>
      </w:r>
      <w:r w:rsidR="00C0756A">
        <w:t>2.4</w:t>
      </w:r>
      <w:r w:rsidR="003C0B9B" w:rsidRPr="005B7088">
        <w:t xml:space="preserve">.2.7. Yatak </w:t>
      </w:r>
      <w:r w:rsidR="0032017A" w:rsidRPr="005B7088">
        <w:t>ve</w:t>
      </w:r>
      <w:r w:rsidR="003C0B9B" w:rsidRPr="005B7088">
        <w:t xml:space="preserve"> Refakat Ücreti Gelir Kalemleri</w:t>
      </w:r>
      <w:bookmarkEnd w:id="471"/>
      <w:bookmarkEnd w:id="472"/>
      <w:bookmarkEnd w:id="473"/>
      <w:bookmarkEnd w:id="474"/>
    </w:p>
    <w:p w:rsidR="00B366AF" w:rsidRDefault="00B366AF" w:rsidP="005B7088">
      <w:pPr>
        <w:ind w:firstLine="709"/>
        <w:rPr>
          <w:rFonts w:ascii="Times New Roman" w:hAnsi="Times New Roman" w:cs="Times New Roman"/>
          <w:bCs/>
          <w:sz w:val="24"/>
          <w:szCs w:val="24"/>
        </w:rPr>
      </w:pPr>
      <w:r>
        <w:rPr>
          <w:rFonts w:ascii="Times New Roman" w:hAnsi="Times New Roman" w:cs="Times New Roman"/>
          <w:bCs/>
          <w:sz w:val="24"/>
          <w:szCs w:val="24"/>
        </w:rPr>
        <w:t>Yatak ve ref</w:t>
      </w:r>
      <w:r w:rsidR="0094768F">
        <w:rPr>
          <w:rFonts w:ascii="Times New Roman" w:hAnsi="Times New Roman" w:cs="Times New Roman"/>
          <w:bCs/>
          <w:sz w:val="24"/>
          <w:szCs w:val="24"/>
        </w:rPr>
        <w:t xml:space="preserve">akat </w:t>
      </w:r>
      <w:r w:rsidR="00136E71">
        <w:rPr>
          <w:rFonts w:ascii="Times New Roman" w:hAnsi="Times New Roman" w:cs="Times New Roman"/>
          <w:bCs/>
          <w:sz w:val="24"/>
          <w:szCs w:val="24"/>
        </w:rPr>
        <w:t xml:space="preserve">gelirleri </w:t>
      </w:r>
      <w:r w:rsidR="002640D2">
        <w:rPr>
          <w:rFonts w:ascii="Times New Roman" w:hAnsi="Times New Roman" w:cs="Times New Roman"/>
          <w:bCs/>
          <w:sz w:val="24"/>
          <w:szCs w:val="24"/>
        </w:rPr>
        <w:t xml:space="preserve">aşağıdaki </w:t>
      </w:r>
      <w:r w:rsidR="00136E71">
        <w:rPr>
          <w:rFonts w:ascii="Times New Roman" w:hAnsi="Times New Roman" w:cs="Times New Roman"/>
          <w:bCs/>
          <w:sz w:val="24"/>
          <w:szCs w:val="24"/>
        </w:rPr>
        <w:t>Tablo 39</w:t>
      </w:r>
      <w:r w:rsidR="00B04718">
        <w:rPr>
          <w:rFonts w:ascii="Times New Roman" w:hAnsi="Times New Roman" w:cs="Times New Roman"/>
          <w:bCs/>
          <w:sz w:val="24"/>
          <w:szCs w:val="24"/>
        </w:rPr>
        <w:t xml:space="preserve">’ da </w:t>
      </w:r>
      <w:r>
        <w:rPr>
          <w:rFonts w:ascii="Times New Roman" w:hAnsi="Times New Roman" w:cs="Times New Roman"/>
          <w:bCs/>
          <w:sz w:val="24"/>
          <w:szCs w:val="24"/>
        </w:rPr>
        <w:t>aylık olarak gösterilmiştir.</w:t>
      </w:r>
    </w:p>
    <w:p w:rsidR="006A4523" w:rsidRPr="0051355A" w:rsidRDefault="006A4523" w:rsidP="005B7088">
      <w:pPr>
        <w:ind w:firstLine="709"/>
        <w:rPr>
          <w:rFonts w:ascii="Times New Roman" w:hAnsi="Times New Roman" w:cs="Times New Roman"/>
          <w:bCs/>
          <w:sz w:val="24"/>
          <w:szCs w:val="24"/>
        </w:rPr>
      </w:pPr>
    </w:p>
    <w:p w:rsidR="00304432" w:rsidRPr="005A2F95" w:rsidRDefault="00C20DD1" w:rsidP="003A53DA">
      <w:pPr>
        <w:pStyle w:val="ResimYazs"/>
        <w:spacing w:line="360" w:lineRule="auto"/>
        <w:jc w:val="center"/>
        <w:rPr>
          <w:rFonts w:ascii="Times New Roman" w:hAnsi="Times New Roman" w:cs="Times New Roman"/>
          <w:bCs w:val="0"/>
          <w:color w:val="auto"/>
          <w:sz w:val="24"/>
          <w:szCs w:val="24"/>
        </w:rPr>
      </w:pPr>
      <w:bookmarkStart w:id="475" w:name="_Toc42981488"/>
      <w:r w:rsidRPr="005A2F95">
        <w:rPr>
          <w:rFonts w:ascii="Times New Roman" w:hAnsi="Times New Roman" w:cs="Times New Roman"/>
          <w:color w:val="auto"/>
          <w:sz w:val="24"/>
          <w:szCs w:val="24"/>
        </w:rPr>
        <w:t xml:space="preserve">Tablo </w:t>
      </w:r>
      <w:r w:rsidR="00136E71" w:rsidRPr="005A2F95">
        <w:rPr>
          <w:rFonts w:ascii="Times New Roman" w:hAnsi="Times New Roman" w:cs="Times New Roman"/>
          <w:color w:val="auto"/>
          <w:sz w:val="24"/>
          <w:szCs w:val="24"/>
        </w:rPr>
        <w:t>39</w:t>
      </w:r>
      <w:r w:rsidRPr="005A2F95">
        <w:rPr>
          <w:rFonts w:ascii="Times New Roman" w:hAnsi="Times New Roman" w:cs="Times New Roman"/>
          <w:color w:val="auto"/>
          <w:sz w:val="24"/>
          <w:szCs w:val="24"/>
        </w:rPr>
        <w:t>. Yat</w:t>
      </w:r>
      <w:r w:rsidR="008C7AE6" w:rsidRPr="005A2F95">
        <w:rPr>
          <w:rFonts w:ascii="Times New Roman" w:hAnsi="Times New Roman" w:cs="Times New Roman"/>
          <w:color w:val="auto"/>
          <w:sz w:val="24"/>
          <w:szCs w:val="24"/>
        </w:rPr>
        <w:t>ak ve Refakat Ücreti Gelir Dağıt</w:t>
      </w:r>
      <w:r w:rsidRPr="005A2F95">
        <w:rPr>
          <w:rFonts w:ascii="Times New Roman" w:hAnsi="Times New Roman" w:cs="Times New Roman"/>
          <w:color w:val="auto"/>
          <w:sz w:val="24"/>
          <w:szCs w:val="24"/>
        </w:rPr>
        <w:t>ım Tablosu</w:t>
      </w:r>
      <w:bookmarkEnd w:id="475"/>
    </w:p>
    <w:tbl>
      <w:tblPr>
        <w:tblStyle w:val="TabloKlavuzu"/>
        <w:tblW w:w="4907" w:type="pct"/>
        <w:jc w:val="center"/>
        <w:tblLook w:val="04A0" w:firstRow="1" w:lastRow="0" w:firstColumn="1" w:lastColumn="0" w:noHBand="0" w:noVBand="1"/>
      </w:tblPr>
      <w:tblGrid>
        <w:gridCol w:w="1077"/>
        <w:gridCol w:w="1425"/>
        <w:gridCol w:w="1322"/>
        <w:gridCol w:w="1771"/>
        <w:gridCol w:w="1275"/>
        <w:gridCol w:w="1466"/>
      </w:tblGrid>
      <w:tr w:rsidR="00304432" w:rsidRPr="005B523D" w:rsidTr="002640D2">
        <w:trPr>
          <w:trHeight w:val="20"/>
          <w:jc w:val="center"/>
        </w:trPr>
        <w:tc>
          <w:tcPr>
            <w:tcW w:w="5000" w:type="pct"/>
            <w:gridSpan w:val="6"/>
          </w:tcPr>
          <w:p w:rsidR="00304432" w:rsidRPr="00291E92" w:rsidRDefault="00304432" w:rsidP="00B366AF">
            <w:pPr>
              <w:jc w:val="center"/>
              <w:rPr>
                <w:rFonts w:ascii="Times New Roman" w:hAnsi="Times New Roman" w:cs="Times New Roman"/>
                <w:b/>
                <w:sz w:val="24"/>
                <w:szCs w:val="24"/>
              </w:rPr>
            </w:pPr>
            <w:r w:rsidRPr="00291E92">
              <w:rPr>
                <w:rFonts w:ascii="Times New Roman" w:hAnsi="Times New Roman" w:cs="Times New Roman"/>
                <w:b/>
                <w:sz w:val="24"/>
                <w:szCs w:val="24"/>
              </w:rPr>
              <w:t>Yatak ve Refakat Ücreti Gelir Kalemleri</w:t>
            </w:r>
          </w:p>
        </w:tc>
      </w:tr>
      <w:tr w:rsidR="00304432" w:rsidRPr="005B523D" w:rsidTr="00B4426A">
        <w:trPr>
          <w:trHeight w:val="20"/>
          <w:jc w:val="center"/>
        </w:trPr>
        <w:tc>
          <w:tcPr>
            <w:tcW w:w="631" w:type="pct"/>
            <w:vAlign w:val="center"/>
          </w:tcPr>
          <w:p w:rsidR="00304432" w:rsidRPr="005B523D" w:rsidRDefault="00304432" w:rsidP="00B4426A">
            <w:pPr>
              <w:jc w:val="center"/>
              <w:rPr>
                <w:rFonts w:ascii="Times New Roman" w:hAnsi="Times New Roman" w:cs="Times New Roman"/>
                <w:b/>
                <w:sz w:val="18"/>
                <w:szCs w:val="18"/>
              </w:rPr>
            </w:pPr>
            <w:r w:rsidRPr="005B523D">
              <w:rPr>
                <w:rFonts w:ascii="Times New Roman" w:hAnsi="Times New Roman" w:cs="Times New Roman"/>
                <w:b/>
                <w:sz w:val="18"/>
                <w:szCs w:val="18"/>
              </w:rPr>
              <w:t>AYLAR</w:t>
            </w:r>
          </w:p>
        </w:tc>
        <w:tc>
          <w:tcPr>
            <w:tcW w:w="858"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Ayakta Hasta</w:t>
            </w:r>
          </w:p>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c>
          <w:tcPr>
            <w:tcW w:w="796"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Yatan Hasta</w:t>
            </w:r>
          </w:p>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c>
          <w:tcPr>
            <w:tcW w:w="1065"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Günübirlik Hasta</w:t>
            </w:r>
          </w:p>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c>
          <w:tcPr>
            <w:tcW w:w="768"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Diğer Hasta</w:t>
            </w:r>
          </w:p>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c>
          <w:tcPr>
            <w:tcW w:w="883"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Genel Toplam</w:t>
            </w:r>
          </w:p>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Tutarı (TL)</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OCAK</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64.937,52</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13.061,10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77.998,62</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ŞUBAT</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58.750,00</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9.738,00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68.488,00</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MART</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3.242,34</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8.578,93</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11.821,27</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NİSAN</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44.484,00</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8.976,00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53.460,00</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MAYIS</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50.758,00</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11.838,00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62.596,00</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HAZİRAN</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34.754,00</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11.112,00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45.866,00</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TEMMUZ</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4.697,49</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11.274,67</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15.972,16</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AĞUSTOS</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30.578,00</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11.028,00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41.606,00</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EYLÜL</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28.364,00</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11.544,00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39.908,00</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EKİM</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36.404,00</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8.902,00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45.306,00</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KASIM</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30.536,00</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7.548,00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38.084,00</w:t>
            </w:r>
          </w:p>
        </w:tc>
      </w:tr>
      <w:tr w:rsidR="00304432" w:rsidRPr="005B523D" w:rsidTr="002640D2">
        <w:trPr>
          <w:trHeight w:val="1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ARALIK</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19.796,00</w:t>
            </w:r>
          </w:p>
        </w:tc>
        <w:tc>
          <w:tcPr>
            <w:tcW w:w="1065"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6.796,00</w:t>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26.592,00</w:t>
            </w:r>
          </w:p>
        </w:tc>
      </w:tr>
      <w:tr w:rsidR="00304432" w:rsidRPr="005B523D" w:rsidTr="002640D2">
        <w:trPr>
          <w:trHeight w:val="70"/>
          <w:jc w:val="center"/>
        </w:trPr>
        <w:tc>
          <w:tcPr>
            <w:tcW w:w="631" w:type="pct"/>
          </w:tcPr>
          <w:p w:rsidR="00304432" w:rsidRPr="005B523D" w:rsidRDefault="00304432" w:rsidP="00B366AF">
            <w:pPr>
              <w:jc w:val="center"/>
              <w:rPr>
                <w:rFonts w:ascii="Times New Roman" w:hAnsi="Times New Roman" w:cs="Times New Roman"/>
                <w:b/>
                <w:sz w:val="18"/>
                <w:szCs w:val="18"/>
              </w:rPr>
            </w:pPr>
            <w:r w:rsidRPr="005B523D">
              <w:rPr>
                <w:rFonts w:ascii="Times New Roman" w:hAnsi="Times New Roman" w:cs="Times New Roman"/>
                <w:b/>
                <w:sz w:val="18"/>
                <w:szCs w:val="18"/>
              </w:rPr>
              <w:t>TOPLAM</w:t>
            </w:r>
          </w:p>
        </w:tc>
        <w:tc>
          <w:tcPr>
            <w:tcW w:w="85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796" w:type="pct"/>
          </w:tcPr>
          <w:p w:rsidR="00304432" w:rsidRPr="005B523D" w:rsidRDefault="00A55E6D" w:rsidP="00B366AF">
            <w:pPr>
              <w:jc w:val="right"/>
              <w:rPr>
                <w:rFonts w:ascii="Times New Roman" w:hAnsi="Times New Roman" w:cs="Times New Roman"/>
                <w:sz w:val="18"/>
                <w:szCs w:val="18"/>
              </w:rPr>
            </w:pPr>
            <w:r w:rsidRPr="005B523D">
              <w:rPr>
                <w:rFonts w:ascii="Times New Roman" w:hAnsi="Times New Roman" w:cs="Times New Roman"/>
                <w:sz w:val="18"/>
                <w:szCs w:val="18"/>
              </w:rPr>
              <w:fldChar w:fldCharType="begin"/>
            </w:r>
            <w:r w:rsidR="00304432" w:rsidRPr="005B523D">
              <w:rPr>
                <w:rFonts w:ascii="Times New Roman" w:hAnsi="Times New Roman" w:cs="Times New Roman"/>
                <w:sz w:val="18"/>
                <w:szCs w:val="18"/>
              </w:rPr>
              <w:instrText xml:space="preserve"> =SUM(ABOVE) </w:instrText>
            </w:r>
            <w:r w:rsidRPr="005B523D">
              <w:rPr>
                <w:rFonts w:ascii="Times New Roman" w:hAnsi="Times New Roman" w:cs="Times New Roman"/>
                <w:sz w:val="18"/>
                <w:szCs w:val="18"/>
              </w:rPr>
              <w:fldChar w:fldCharType="separate"/>
            </w:r>
            <w:r w:rsidR="00304432" w:rsidRPr="005B523D">
              <w:rPr>
                <w:rFonts w:ascii="Times New Roman" w:hAnsi="Times New Roman" w:cs="Times New Roman"/>
                <w:noProof/>
                <w:sz w:val="18"/>
                <w:szCs w:val="18"/>
              </w:rPr>
              <w:t>407.301,35</w:t>
            </w:r>
            <w:r w:rsidRPr="005B523D">
              <w:rPr>
                <w:rFonts w:ascii="Times New Roman" w:hAnsi="Times New Roman" w:cs="Times New Roman"/>
                <w:sz w:val="18"/>
                <w:szCs w:val="18"/>
              </w:rPr>
              <w:fldChar w:fldCharType="end"/>
            </w:r>
          </w:p>
        </w:tc>
        <w:tc>
          <w:tcPr>
            <w:tcW w:w="1065" w:type="pct"/>
          </w:tcPr>
          <w:p w:rsidR="00304432" w:rsidRPr="005B523D" w:rsidRDefault="00A55E6D" w:rsidP="00B366AF">
            <w:pPr>
              <w:jc w:val="right"/>
              <w:rPr>
                <w:rFonts w:ascii="Times New Roman" w:hAnsi="Times New Roman" w:cs="Times New Roman"/>
                <w:sz w:val="18"/>
                <w:szCs w:val="18"/>
              </w:rPr>
            </w:pPr>
            <w:r w:rsidRPr="005B523D">
              <w:rPr>
                <w:rFonts w:ascii="Times New Roman" w:hAnsi="Times New Roman" w:cs="Times New Roman"/>
                <w:sz w:val="18"/>
                <w:szCs w:val="18"/>
              </w:rPr>
              <w:fldChar w:fldCharType="begin"/>
            </w:r>
            <w:r w:rsidR="00304432" w:rsidRPr="005B523D">
              <w:rPr>
                <w:rFonts w:ascii="Times New Roman" w:hAnsi="Times New Roman" w:cs="Times New Roman"/>
                <w:sz w:val="18"/>
                <w:szCs w:val="18"/>
              </w:rPr>
              <w:instrText xml:space="preserve"> =SUM(ABOVE) </w:instrText>
            </w:r>
            <w:r w:rsidRPr="005B523D">
              <w:rPr>
                <w:rFonts w:ascii="Times New Roman" w:hAnsi="Times New Roman" w:cs="Times New Roman"/>
                <w:sz w:val="18"/>
                <w:szCs w:val="18"/>
              </w:rPr>
              <w:fldChar w:fldCharType="separate"/>
            </w:r>
            <w:r w:rsidR="00304432" w:rsidRPr="005B523D">
              <w:rPr>
                <w:rFonts w:ascii="Times New Roman" w:hAnsi="Times New Roman" w:cs="Times New Roman"/>
                <w:noProof/>
                <w:sz w:val="18"/>
                <w:szCs w:val="18"/>
              </w:rPr>
              <w:t>120.396,7</w:t>
            </w:r>
            <w:r w:rsidRPr="005B523D">
              <w:rPr>
                <w:rFonts w:ascii="Times New Roman" w:hAnsi="Times New Roman" w:cs="Times New Roman"/>
                <w:sz w:val="18"/>
                <w:szCs w:val="18"/>
              </w:rPr>
              <w:fldChar w:fldCharType="end"/>
            </w:r>
          </w:p>
        </w:tc>
        <w:tc>
          <w:tcPr>
            <w:tcW w:w="768" w:type="pct"/>
          </w:tcPr>
          <w:p w:rsidR="00304432" w:rsidRPr="005B523D" w:rsidRDefault="00304432" w:rsidP="00B366A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883" w:type="pct"/>
            <w:vAlign w:val="bottom"/>
          </w:tcPr>
          <w:p w:rsidR="00304432" w:rsidRPr="005B523D" w:rsidRDefault="00304432" w:rsidP="00B366A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527.698,05</w:t>
            </w:r>
          </w:p>
        </w:tc>
      </w:tr>
    </w:tbl>
    <w:p w:rsidR="00CB78E6" w:rsidRDefault="00CB78E6" w:rsidP="005B7088">
      <w:pPr>
        <w:ind w:firstLine="709"/>
        <w:rPr>
          <w:rFonts w:ascii="Times New Roman" w:hAnsi="Times New Roman" w:cs="Times New Roman"/>
          <w:sz w:val="24"/>
          <w:szCs w:val="24"/>
        </w:rPr>
      </w:pPr>
    </w:p>
    <w:p w:rsidR="00304432" w:rsidRDefault="00136E71" w:rsidP="005B7088">
      <w:pPr>
        <w:ind w:firstLine="709"/>
        <w:rPr>
          <w:rFonts w:ascii="Times New Roman" w:hAnsi="Times New Roman" w:cs="Times New Roman"/>
          <w:sz w:val="24"/>
          <w:szCs w:val="24"/>
        </w:rPr>
      </w:pPr>
      <w:r>
        <w:rPr>
          <w:rFonts w:ascii="Times New Roman" w:hAnsi="Times New Roman" w:cs="Times New Roman"/>
          <w:sz w:val="24"/>
          <w:szCs w:val="24"/>
        </w:rPr>
        <w:t>Tablo 39</w:t>
      </w:r>
      <w:r w:rsidR="00304432" w:rsidRPr="00165258">
        <w:rPr>
          <w:rFonts w:ascii="Times New Roman" w:hAnsi="Times New Roman" w:cs="Times New Roman"/>
          <w:sz w:val="24"/>
          <w:szCs w:val="24"/>
        </w:rPr>
        <w:t>’</w:t>
      </w:r>
      <w:r w:rsidR="009D0B0B">
        <w:rPr>
          <w:rFonts w:ascii="Times New Roman" w:hAnsi="Times New Roman" w:cs="Times New Roman"/>
          <w:sz w:val="24"/>
          <w:szCs w:val="24"/>
        </w:rPr>
        <w:t xml:space="preserve"> </w:t>
      </w:r>
      <w:r w:rsidR="00B04718" w:rsidRPr="00165258">
        <w:rPr>
          <w:rFonts w:ascii="Times New Roman" w:hAnsi="Times New Roman" w:cs="Times New Roman"/>
          <w:sz w:val="24"/>
          <w:szCs w:val="24"/>
        </w:rPr>
        <w:t>a</w:t>
      </w:r>
      <w:r w:rsidR="00304432" w:rsidRPr="00165258">
        <w:rPr>
          <w:rFonts w:ascii="Times New Roman" w:hAnsi="Times New Roman" w:cs="Times New Roman"/>
          <w:sz w:val="24"/>
          <w:szCs w:val="24"/>
        </w:rPr>
        <w:t xml:space="preserve"> göre </w:t>
      </w:r>
      <w:r w:rsidR="001950F7" w:rsidRPr="00165258">
        <w:rPr>
          <w:rFonts w:ascii="Times New Roman" w:hAnsi="Times New Roman" w:cs="Times New Roman"/>
          <w:sz w:val="24"/>
          <w:szCs w:val="24"/>
        </w:rPr>
        <w:t>2019 yılında</w:t>
      </w:r>
      <w:r w:rsidR="00304432" w:rsidRPr="00165258">
        <w:rPr>
          <w:rFonts w:ascii="Times New Roman" w:hAnsi="Times New Roman" w:cs="Times New Roman"/>
          <w:sz w:val="24"/>
          <w:szCs w:val="24"/>
        </w:rPr>
        <w:t xml:space="preserve"> yatak ve refakat ücreti bölümü,</w:t>
      </w:r>
      <w:r w:rsidR="009D0B0B">
        <w:rPr>
          <w:rFonts w:ascii="Times New Roman" w:hAnsi="Times New Roman" w:cs="Times New Roman"/>
          <w:sz w:val="24"/>
          <w:szCs w:val="24"/>
        </w:rPr>
        <w:t xml:space="preserve"> </w:t>
      </w:r>
      <w:r w:rsidR="00304432" w:rsidRPr="00165258">
        <w:rPr>
          <w:rFonts w:ascii="Times New Roman" w:hAnsi="Times New Roman" w:cs="Times New Roman"/>
          <w:sz w:val="24"/>
          <w:szCs w:val="24"/>
        </w:rPr>
        <w:t xml:space="preserve">yatan hasta </w:t>
      </w:r>
      <w:r w:rsidR="00165258" w:rsidRPr="00165258">
        <w:rPr>
          <w:rFonts w:ascii="Times New Roman" w:hAnsi="Times New Roman" w:cs="Times New Roman"/>
          <w:sz w:val="24"/>
          <w:szCs w:val="24"/>
        </w:rPr>
        <w:t>grubunda</w:t>
      </w:r>
      <w:r w:rsidR="00304432" w:rsidRPr="00165258">
        <w:rPr>
          <w:rFonts w:ascii="Times New Roman" w:hAnsi="Times New Roman" w:cs="Times New Roman"/>
          <w:sz w:val="24"/>
          <w:szCs w:val="24"/>
        </w:rPr>
        <w:t xml:space="preserve"> en fazla </w:t>
      </w:r>
      <w:r w:rsidR="00165258" w:rsidRPr="00165258">
        <w:rPr>
          <w:rFonts w:ascii="Times New Roman" w:hAnsi="Times New Roman" w:cs="Times New Roman"/>
          <w:sz w:val="24"/>
          <w:szCs w:val="24"/>
        </w:rPr>
        <w:t xml:space="preserve">gelir 64.937,52 TL ile ocak ayı, en az gelir 3.242,34 TL ile mart ayında gerçekleşirken </w:t>
      </w:r>
      <w:r w:rsidR="00304432" w:rsidRPr="00165258">
        <w:rPr>
          <w:rFonts w:ascii="Times New Roman" w:hAnsi="Times New Roman" w:cs="Times New Roman"/>
          <w:sz w:val="24"/>
          <w:szCs w:val="24"/>
        </w:rPr>
        <w:t>toplamda</w:t>
      </w:r>
      <w:r w:rsidR="00165258">
        <w:rPr>
          <w:rFonts w:ascii="Times New Roman" w:hAnsi="Times New Roman" w:cs="Times New Roman"/>
          <w:sz w:val="24"/>
          <w:szCs w:val="24"/>
        </w:rPr>
        <w:t xml:space="preserve"> ise</w:t>
      </w:r>
      <w:r w:rsidR="00304432" w:rsidRPr="00165258">
        <w:rPr>
          <w:rFonts w:ascii="Times New Roman" w:hAnsi="Times New Roman" w:cs="Times New Roman"/>
          <w:sz w:val="24"/>
          <w:szCs w:val="24"/>
        </w:rPr>
        <w:t xml:space="preserve"> 407.301,35 TL gelir </w:t>
      </w:r>
      <w:r w:rsidR="00165258">
        <w:rPr>
          <w:rFonts w:ascii="Times New Roman" w:hAnsi="Times New Roman" w:cs="Times New Roman"/>
          <w:sz w:val="24"/>
          <w:szCs w:val="24"/>
        </w:rPr>
        <w:t>elde edilmiştir. G</w:t>
      </w:r>
      <w:r w:rsidR="00304432" w:rsidRPr="00165258">
        <w:rPr>
          <w:rFonts w:ascii="Times New Roman" w:hAnsi="Times New Roman" w:cs="Times New Roman"/>
          <w:sz w:val="24"/>
          <w:szCs w:val="24"/>
        </w:rPr>
        <w:t xml:space="preserve">ünübirlik hasta </w:t>
      </w:r>
      <w:r w:rsidR="00165258" w:rsidRPr="00165258">
        <w:rPr>
          <w:rFonts w:ascii="Times New Roman" w:hAnsi="Times New Roman" w:cs="Times New Roman"/>
          <w:sz w:val="24"/>
          <w:szCs w:val="24"/>
        </w:rPr>
        <w:t>grubunda</w:t>
      </w:r>
      <w:r w:rsidR="00304432" w:rsidRPr="00165258">
        <w:rPr>
          <w:rFonts w:ascii="Times New Roman" w:hAnsi="Times New Roman" w:cs="Times New Roman"/>
          <w:sz w:val="24"/>
          <w:szCs w:val="24"/>
        </w:rPr>
        <w:t xml:space="preserve"> en fazla gelir 13.061,10 TL ile ocak ayı</w:t>
      </w:r>
      <w:r w:rsidR="00165258" w:rsidRPr="00165258">
        <w:rPr>
          <w:rFonts w:ascii="Times New Roman" w:hAnsi="Times New Roman" w:cs="Times New Roman"/>
          <w:sz w:val="24"/>
          <w:szCs w:val="24"/>
        </w:rPr>
        <w:t>, en az gelir 6.796,00 TL ile aralık ayında gerçekleşmiş olup toplamda 120.396,70 TL gelir elde edilmiştir</w:t>
      </w:r>
      <w:r w:rsidR="00304432" w:rsidRPr="00165258">
        <w:rPr>
          <w:rFonts w:ascii="Times New Roman" w:hAnsi="Times New Roman" w:cs="Times New Roman"/>
          <w:sz w:val="24"/>
          <w:szCs w:val="24"/>
        </w:rPr>
        <w:t>.</w:t>
      </w:r>
      <w:r w:rsidR="009D0B0B">
        <w:rPr>
          <w:rFonts w:ascii="Times New Roman" w:hAnsi="Times New Roman" w:cs="Times New Roman"/>
          <w:sz w:val="24"/>
          <w:szCs w:val="24"/>
        </w:rPr>
        <w:t xml:space="preserve"> </w:t>
      </w:r>
      <w:r w:rsidR="00304432" w:rsidRPr="00165258">
        <w:rPr>
          <w:rFonts w:ascii="Times New Roman" w:hAnsi="Times New Roman" w:cs="Times New Roman"/>
          <w:sz w:val="24"/>
          <w:szCs w:val="24"/>
        </w:rPr>
        <w:t>Ayakta hasta tutarı ile diğer hasta tutarı geliri olmamıştır.</w:t>
      </w:r>
      <w:r w:rsidR="009D0B0B">
        <w:rPr>
          <w:rFonts w:ascii="Times New Roman" w:hAnsi="Times New Roman" w:cs="Times New Roman"/>
          <w:sz w:val="24"/>
          <w:szCs w:val="24"/>
        </w:rPr>
        <w:t xml:space="preserve"> </w:t>
      </w:r>
      <w:r w:rsidR="00304432" w:rsidRPr="00165258">
        <w:rPr>
          <w:rFonts w:ascii="Times New Roman" w:hAnsi="Times New Roman" w:cs="Times New Roman"/>
          <w:sz w:val="24"/>
          <w:szCs w:val="24"/>
        </w:rPr>
        <w:t>Genel olarak bakıldığında 507.698,05</w:t>
      </w:r>
      <w:r w:rsidR="009D0B0B">
        <w:rPr>
          <w:rFonts w:ascii="Times New Roman" w:hAnsi="Times New Roman" w:cs="Times New Roman"/>
          <w:sz w:val="24"/>
          <w:szCs w:val="24"/>
        </w:rPr>
        <w:t xml:space="preserve"> </w:t>
      </w:r>
      <w:r w:rsidR="00304432" w:rsidRPr="00165258">
        <w:rPr>
          <w:rFonts w:ascii="Times New Roman" w:hAnsi="Times New Roman" w:cs="Times New Roman"/>
          <w:sz w:val="24"/>
          <w:szCs w:val="24"/>
        </w:rPr>
        <w:t>TL gelir elde edilmiştir</w:t>
      </w:r>
      <w:r w:rsidR="00304432" w:rsidRPr="0051355A">
        <w:rPr>
          <w:rFonts w:ascii="Times New Roman" w:hAnsi="Times New Roman" w:cs="Times New Roman"/>
          <w:sz w:val="24"/>
          <w:szCs w:val="24"/>
        </w:rPr>
        <w:t>.</w:t>
      </w:r>
    </w:p>
    <w:p w:rsidR="00CB78E6" w:rsidRPr="0051355A" w:rsidRDefault="00CB78E6" w:rsidP="005B7088">
      <w:pPr>
        <w:ind w:firstLine="709"/>
        <w:rPr>
          <w:rFonts w:ascii="Times New Roman" w:hAnsi="Times New Roman" w:cs="Times New Roman"/>
          <w:sz w:val="24"/>
          <w:szCs w:val="24"/>
        </w:rPr>
      </w:pPr>
    </w:p>
    <w:p w:rsidR="00B366AF" w:rsidRPr="005B7088" w:rsidRDefault="004A7058" w:rsidP="00382398">
      <w:pPr>
        <w:pStyle w:val="Balk5"/>
        <w:ind w:firstLine="709"/>
      </w:pPr>
      <w:bookmarkStart w:id="476" w:name="_Toc43931566"/>
      <w:bookmarkStart w:id="477" w:name="_Toc43996211"/>
      <w:bookmarkStart w:id="478" w:name="_Toc44065339"/>
      <w:bookmarkStart w:id="479" w:name="_Toc44795494"/>
      <w:r>
        <w:t>3.</w:t>
      </w:r>
      <w:r w:rsidR="00C0756A">
        <w:t>2.4</w:t>
      </w:r>
      <w:r w:rsidR="003C0B9B" w:rsidRPr="005B7088">
        <w:t xml:space="preserve">.2.8. İlaç </w:t>
      </w:r>
      <w:r w:rsidR="0032017A" w:rsidRPr="005B7088">
        <w:t>ve</w:t>
      </w:r>
      <w:r w:rsidR="003C0B9B" w:rsidRPr="005B7088">
        <w:t xml:space="preserve"> Tıbbi Sarf Malzemeleri Gelir Kalemleri</w:t>
      </w:r>
      <w:bookmarkEnd w:id="476"/>
      <w:bookmarkEnd w:id="477"/>
      <w:bookmarkEnd w:id="478"/>
      <w:bookmarkEnd w:id="479"/>
    </w:p>
    <w:p w:rsidR="00B366AF" w:rsidRDefault="00B366AF" w:rsidP="005B7088">
      <w:pPr>
        <w:ind w:firstLine="709"/>
        <w:rPr>
          <w:rFonts w:ascii="Times New Roman" w:hAnsi="Times New Roman" w:cs="Times New Roman"/>
          <w:bCs/>
          <w:sz w:val="24"/>
          <w:szCs w:val="24"/>
        </w:rPr>
      </w:pPr>
      <w:r>
        <w:rPr>
          <w:rFonts w:ascii="Times New Roman" w:hAnsi="Times New Roman" w:cs="Times New Roman"/>
          <w:bCs/>
          <w:sz w:val="24"/>
          <w:szCs w:val="24"/>
        </w:rPr>
        <w:t>İlaç ve tıbbi sarf malzeme</w:t>
      </w:r>
      <w:r w:rsidR="005B7088">
        <w:rPr>
          <w:rFonts w:ascii="Times New Roman" w:hAnsi="Times New Roman" w:cs="Times New Roman"/>
          <w:bCs/>
          <w:sz w:val="24"/>
          <w:szCs w:val="24"/>
        </w:rPr>
        <w:t>leri ge</w:t>
      </w:r>
      <w:r w:rsidR="0094768F">
        <w:rPr>
          <w:rFonts w:ascii="Times New Roman" w:hAnsi="Times New Roman" w:cs="Times New Roman"/>
          <w:bCs/>
          <w:sz w:val="24"/>
          <w:szCs w:val="24"/>
        </w:rPr>
        <w:t>li</w:t>
      </w:r>
      <w:r w:rsidR="00B04718">
        <w:rPr>
          <w:rFonts w:ascii="Times New Roman" w:hAnsi="Times New Roman" w:cs="Times New Roman"/>
          <w:bCs/>
          <w:sz w:val="24"/>
          <w:szCs w:val="24"/>
        </w:rPr>
        <w:t>r kalemleri aşağıdaki Ta</w:t>
      </w:r>
      <w:r w:rsidR="00136E71">
        <w:rPr>
          <w:rFonts w:ascii="Times New Roman" w:hAnsi="Times New Roman" w:cs="Times New Roman"/>
          <w:bCs/>
          <w:sz w:val="24"/>
          <w:szCs w:val="24"/>
        </w:rPr>
        <w:t>blo 40</w:t>
      </w:r>
      <w:r w:rsidR="005B7088">
        <w:rPr>
          <w:rFonts w:ascii="Times New Roman" w:hAnsi="Times New Roman" w:cs="Times New Roman"/>
          <w:bCs/>
          <w:sz w:val="24"/>
          <w:szCs w:val="24"/>
        </w:rPr>
        <w:t>’</w:t>
      </w:r>
      <w:r w:rsidR="00B04718">
        <w:rPr>
          <w:rFonts w:ascii="Times New Roman" w:hAnsi="Times New Roman" w:cs="Times New Roman"/>
          <w:bCs/>
          <w:sz w:val="24"/>
          <w:szCs w:val="24"/>
        </w:rPr>
        <w:t xml:space="preserve"> d</w:t>
      </w:r>
      <w:r w:rsidR="00136E71">
        <w:rPr>
          <w:rFonts w:ascii="Times New Roman" w:hAnsi="Times New Roman" w:cs="Times New Roman"/>
          <w:bCs/>
          <w:sz w:val="24"/>
          <w:szCs w:val="24"/>
        </w:rPr>
        <w:t>a</w:t>
      </w:r>
      <w:r>
        <w:rPr>
          <w:rFonts w:ascii="Times New Roman" w:hAnsi="Times New Roman" w:cs="Times New Roman"/>
          <w:bCs/>
          <w:sz w:val="24"/>
          <w:szCs w:val="24"/>
        </w:rPr>
        <w:t xml:space="preserve"> aylık olarak detaylı bir şekilde gösterilmiştir.</w:t>
      </w:r>
    </w:p>
    <w:p w:rsidR="006A4523" w:rsidRPr="0051355A" w:rsidRDefault="006A4523" w:rsidP="005B7088">
      <w:pPr>
        <w:ind w:firstLine="709"/>
        <w:rPr>
          <w:rFonts w:ascii="Times New Roman" w:hAnsi="Times New Roman" w:cs="Times New Roman"/>
          <w:bCs/>
          <w:sz w:val="24"/>
          <w:szCs w:val="24"/>
        </w:rPr>
      </w:pPr>
    </w:p>
    <w:p w:rsidR="00304432" w:rsidRPr="009D0B0B" w:rsidRDefault="00C20DD1" w:rsidP="00B04718">
      <w:pPr>
        <w:pStyle w:val="ResimYazs"/>
        <w:spacing w:line="360" w:lineRule="auto"/>
        <w:jc w:val="center"/>
        <w:rPr>
          <w:rFonts w:ascii="Times New Roman" w:hAnsi="Times New Roman" w:cs="Times New Roman"/>
          <w:color w:val="auto"/>
          <w:sz w:val="24"/>
          <w:szCs w:val="24"/>
        </w:rPr>
      </w:pPr>
      <w:bookmarkStart w:id="480" w:name="_Toc42981489"/>
      <w:bookmarkStart w:id="481" w:name="_Toc44171507"/>
      <w:r w:rsidRPr="009D0B0B">
        <w:rPr>
          <w:rFonts w:ascii="Times New Roman" w:hAnsi="Times New Roman" w:cs="Times New Roman"/>
          <w:color w:val="auto"/>
          <w:sz w:val="24"/>
          <w:szCs w:val="24"/>
        </w:rPr>
        <w:t>Tablo</w:t>
      </w:r>
      <w:r w:rsidR="00136E71" w:rsidRPr="009D0B0B">
        <w:rPr>
          <w:rFonts w:ascii="Times New Roman" w:hAnsi="Times New Roman" w:cs="Times New Roman"/>
          <w:color w:val="auto"/>
          <w:sz w:val="24"/>
          <w:szCs w:val="24"/>
        </w:rPr>
        <w:t xml:space="preserve"> 40</w:t>
      </w:r>
      <w:r w:rsidRPr="009D0B0B">
        <w:rPr>
          <w:rFonts w:ascii="Times New Roman" w:hAnsi="Times New Roman" w:cs="Times New Roman"/>
          <w:color w:val="auto"/>
          <w:sz w:val="24"/>
          <w:szCs w:val="24"/>
        </w:rPr>
        <w:t>. İlaç v</w:t>
      </w:r>
      <w:r w:rsidR="008C7AE6" w:rsidRPr="009D0B0B">
        <w:rPr>
          <w:rFonts w:ascii="Times New Roman" w:hAnsi="Times New Roman" w:cs="Times New Roman"/>
          <w:color w:val="auto"/>
          <w:sz w:val="24"/>
          <w:szCs w:val="24"/>
        </w:rPr>
        <w:t>e Tıbbi Sarf Malzeme Gelir Dağıt</w:t>
      </w:r>
      <w:r w:rsidRPr="009D0B0B">
        <w:rPr>
          <w:rFonts w:ascii="Times New Roman" w:hAnsi="Times New Roman" w:cs="Times New Roman"/>
          <w:color w:val="auto"/>
          <w:sz w:val="24"/>
          <w:szCs w:val="24"/>
        </w:rPr>
        <w:t>ım Tablosu</w:t>
      </w:r>
      <w:bookmarkEnd w:id="480"/>
      <w:bookmarkEnd w:id="481"/>
    </w:p>
    <w:tbl>
      <w:tblPr>
        <w:tblStyle w:val="TabloKlavuzu"/>
        <w:tblpPr w:leftFromText="141" w:rightFromText="141" w:vertAnchor="text" w:horzAnchor="margin" w:tblpXSpec="center" w:tblpY="65"/>
        <w:tblW w:w="8539" w:type="dxa"/>
        <w:tblLook w:val="04A0" w:firstRow="1" w:lastRow="0" w:firstColumn="1" w:lastColumn="0" w:noHBand="0" w:noVBand="1"/>
      </w:tblPr>
      <w:tblGrid>
        <w:gridCol w:w="1668"/>
        <w:gridCol w:w="2060"/>
        <w:gridCol w:w="2290"/>
        <w:gridCol w:w="2521"/>
      </w:tblGrid>
      <w:tr w:rsidR="00304432" w:rsidRPr="00CA1F6D" w:rsidTr="002640D2">
        <w:trPr>
          <w:trHeight w:val="20"/>
        </w:trPr>
        <w:tc>
          <w:tcPr>
            <w:tcW w:w="5000" w:type="pct"/>
            <w:gridSpan w:val="4"/>
          </w:tcPr>
          <w:p w:rsidR="00304432" w:rsidRPr="00291E92" w:rsidRDefault="00304432" w:rsidP="00BB6DBA">
            <w:pPr>
              <w:jc w:val="center"/>
              <w:rPr>
                <w:rFonts w:ascii="Times New Roman" w:hAnsi="Times New Roman" w:cs="Times New Roman"/>
                <w:b/>
                <w:sz w:val="24"/>
                <w:szCs w:val="24"/>
              </w:rPr>
            </w:pPr>
            <w:r w:rsidRPr="00291E92">
              <w:rPr>
                <w:rFonts w:ascii="Times New Roman" w:hAnsi="Times New Roman" w:cs="Times New Roman"/>
                <w:b/>
                <w:sz w:val="24"/>
                <w:szCs w:val="24"/>
              </w:rPr>
              <w:t>İlaç ve Tıbbi Sarf Malzeme Gelir Kalemleri</w:t>
            </w:r>
          </w:p>
        </w:tc>
      </w:tr>
      <w:tr w:rsidR="00304432" w:rsidRPr="00CA1F6D" w:rsidTr="00B4426A">
        <w:trPr>
          <w:trHeight w:val="20"/>
        </w:trPr>
        <w:tc>
          <w:tcPr>
            <w:tcW w:w="977" w:type="pct"/>
            <w:vAlign w:val="center"/>
          </w:tcPr>
          <w:p w:rsidR="00304432" w:rsidRPr="00CA1F6D" w:rsidRDefault="00304432" w:rsidP="00B4426A">
            <w:pPr>
              <w:jc w:val="center"/>
              <w:rPr>
                <w:rFonts w:ascii="Times New Roman" w:hAnsi="Times New Roman" w:cs="Times New Roman"/>
                <w:b/>
                <w:sz w:val="20"/>
                <w:szCs w:val="20"/>
              </w:rPr>
            </w:pPr>
            <w:r w:rsidRPr="00CA1F6D">
              <w:rPr>
                <w:rFonts w:ascii="Times New Roman" w:hAnsi="Times New Roman" w:cs="Times New Roman"/>
                <w:b/>
                <w:sz w:val="20"/>
                <w:szCs w:val="20"/>
              </w:rPr>
              <w:t>AYLAR</w:t>
            </w:r>
          </w:p>
        </w:tc>
        <w:tc>
          <w:tcPr>
            <w:tcW w:w="1206" w:type="pct"/>
          </w:tcPr>
          <w:p w:rsidR="00525E5A"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İlaç</w:t>
            </w:r>
          </w:p>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 xml:space="preserve"> Geliri</w:t>
            </w:r>
          </w:p>
        </w:tc>
        <w:tc>
          <w:tcPr>
            <w:tcW w:w="1341"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Tıbbi Sarf Malzeme Geliri</w:t>
            </w:r>
          </w:p>
        </w:tc>
        <w:tc>
          <w:tcPr>
            <w:tcW w:w="1476"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Genel Toplam</w:t>
            </w:r>
          </w:p>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Tutarı (TL)</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OCAK</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73.435,26</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34.131,42</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107.566,68</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ŞUBAT</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55.657,64</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70.017,85</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125.675,49</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MART</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57.988,53</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44.788,17</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102.776,70</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NİSAN</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56.537,96</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48.884,02</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105.421,98</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MAYIS</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62.457,01</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94.697,24</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157.154,25</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HAZİRAN</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52.009,42</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91.279,08</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143.288,50</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TEMMUZ</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47.480,84</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12.485,89</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59.966,73</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AĞUSTOS</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50.350,21</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36.492,94</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86.843,15</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EYLÜL</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54.892,12</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103.188,99</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158.081,11</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EKİM</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47.329,71</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91.960,95</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139.290,66</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KASIM</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51.861,06</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72.414,51</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124.275,57</w:t>
            </w:r>
          </w:p>
        </w:tc>
      </w:tr>
      <w:tr w:rsidR="00304432" w:rsidRPr="00CA1F6D" w:rsidTr="002640D2">
        <w:trPr>
          <w:trHeight w:val="20"/>
        </w:trPr>
        <w:tc>
          <w:tcPr>
            <w:tcW w:w="977" w:type="pct"/>
          </w:tcPr>
          <w:p w:rsidR="00304432" w:rsidRPr="00CA1F6D" w:rsidRDefault="00304432" w:rsidP="00BB6DBA">
            <w:pPr>
              <w:jc w:val="center"/>
              <w:rPr>
                <w:rFonts w:ascii="Times New Roman" w:hAnsi="Times New Roman" w:cs="Times New Roman"/>
                <w:b/>
                <w:sz w:val="20"/>
                <w:szCs w:val="20"/>
              </w:rPr>
            </w:pPr>
            <w:r w:rsidRPr="00CA1F6D">
              <w:rPr>
                <w:rFonts w:ascii="Times New Roman" w:hAnsi="Times New Roman" w:cs="Times New Roman"/>
                <w:b/>
                <w:sz w:val="20"/>
                <w:szCs w:val="20"/>
              </w:rPr>
              <w:t>ARALIK</w:t>
            </w:r>
          </w:p>
        </w:tc>
        <w:tc>
          <w:tcPr>
            <w:tcW w:w="1206"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26.675,75</w:t>
            </w:r>
          </w:p>
        </w:tc>
        <w:tc>
          <w:tcPr>
            <w:tcW w:w="1341" w:type="pct"/>
          </w:tcPr>
          <w:p w:rsidR="00304432" w:rsidRPr="00CA1F6D" w:rsidRDefault="00304432" w:rsidP="00BB6DBA">
            <w:pPr>
              <w:jc w:val="right"/>
              <w:rPr>
                <w:rFonts w:ascii="Times New Roman" w:hAnsi="Times New Roman" w:cs="Times New Roman"/>
                <w:sz w:val="20"/>
                <w:szCs w:val="20"/>
              </w:rPr>
            </w:pPr>
            <w:r w:rsidRPr="00CA1F6D">
              <w:rPr>
                <w:rFonts w:ascii="Times New Roman" w:hAnsi="Times New Roman" w:cs="Times New Roman"/>
                <w:sz w:val="20"/>
                <w:szCs w:val="20"/>
              </w:rPr>
              <w:t>49.454,80</w:t>
            </w:r>
          </w:p>
        </w:tc>
        <w:tc>
          <w:tcPr>
            <w:tcW w:w="1476" w:type="pct"/>
            <w:vAlign w:val="bottom"/>
          </w:tcPr>
          <w:p w:rsidR="00304432" w:rsidRPr="00CA1F6D" w:rsidRDefault="00304432" w:rsidP="00BB6DBA">
            <w:pPr>
              <w:jc w:val="right"/>
              <w:rPr>
                <w:rFonts w:ascii="Times New Roman" w:hAnsi="Times New Roman" w:cs="Times New Roman"/>
                <w:color w:val="000000"/>
                <w:sz w:val="20"/>
                <w:szCs w:val="20"/>
              </w:rPr>
            </w:pPr>
            <w:r w:rsidRPr="00CA1F6D">
              <w:rPr>
                <w:rFonts w:ascii="Times New Roman" w:hAnsi="Times New Roman" w:cs="Times New Roman"/>
                <w:color w:val="000000"/>
                <w:sz w:val="20"/>
                <w:szCs w:val="20"/>
              </w:rPr>
              <w:t>76.130,55</w:t>
            </w:r>
          </w:p>
        </w:tc>
      </w:tr>
      <w:tr w:rsidR="00304432" w:rsidRPr="001172D7" w:rsidTr="002640D2">
        <w:trPr>
          <w:trHeight w:val="20"/>
        </w:trPr>
        <w:tc>
          <w:tcPr>
            <w:tcW w:w="977" w:type="pct"/>
          </w:tcPr>
          <w:p w:rsidR="00304432" w:rsidRPr="001172D7" w:rsidRDefault="00304432" w:rsidP="00BB6DBA">
            <w:pPr>
              <w:jc w:val="center"/>
              <w:rPr>
                <w:rFonts w:ascii="Times New Roman" w:hAnsi="Times New Roman" w:cs="Times New Roman"/>
                <w:b/>
                <w:sz w:val="20"/>
                <w:szCs w:val="20"/>
              </w:rPr>
            </w:pPr>
            <w:r w:rsidRPr="001172D7">
              <w:rPr>
                <w:rFonts w:ascii="Times New Roman" w:hAnsi="Times New Roman" w:cs="Times New Roman"/>
                <w:b/>
                <w:sz w:val="20"/>
                <w:szCs w:val="20"/>
              </w:rPr>
              <w:t>TOPLAM</w:t>
            </w:r>
          </w:p>
        </w:tc>
        <w:tc>
          <w:tcPr>
            <w:tcW w:w="1206" w:type="pct"/>
          </w:tcPr>
          <w:p w:rsidR="00304432" w:rsidRPr="001172D7" w:rsidRDefault="00A55E6D" w:rsidP="00BB6DBA">
            <w:pPr>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304432"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304432" w:rsidRPr="001172D7">
              <w:rPr>
                <w:rFonts w:ascii="Times New Roman" w:hAnsi="Times New Roman" w:cs="Times New Roman"/>
                <w:b/>
                <w:noProof/>
                <w:sz w:val="20"/>
                <w:szCs w:val="20"/>
              </w:rPr>
              <w:t>636.675,51</w:t>
            </w:r>
            <w:r w:rsidRPr="001172D7">
              <w:rPr>
                <w:rFonts w:ascii="Times New Roman" w:hAnsi="Times New Roman" w:cs="Times New Roman"/>
                <w:b/>
                <w:sz w:val="20"/>
                <w:szCs w:val="20"/>
              </w:rPr>
              <w:fldChar w:fldCharType="end"/>
            </w:r>
          </w:p>
        </w:tc>
        <w:tc>
          <w:tcPr>
            <w:tcW w:w="1341" w:type="pct"/>
          </w:tcPr>
          <w:p w:rsidR="00304432" w:rsidRPr="001172D7" w:rsidRDefault="00A55E6D" w:rsidP="00BB6DBA">
            <w:pPr>
              <w:jc w:val="right"/>
              <w:rPr>
                <w:rFonts w:ascii="Times New Roman" w:hAnsi="Times New Roman" w:cs="Times New Roman"/>
                <w:b/>
                <w:sz w:val="20"/>
                <w:szCs w:val="20"/>
              </w:rPr>
            </w:pPr>
            <w:r w:rsidRPr="001172D7">
              <w:rPr>
                <w:rFonts w:ascii="Times New Roman" w:hAnsi="Times New Roman" w:cs="Times New Roman"/>
                <w:b/>
                <w:sz w:val="20"/>
                <w:szCs w:val="20"/>
              </w:rPr>
              <w:fldChar w:fldCharType="begin"/>
            </w:r>
            <w:r w:rsidR="00304432" w:rsidRPr="001172D7">
              <w:rPr>
                <w:rFonts w:ascii="Times New Roman" w:hAnsi="Times New Roman" w:cs="Times New Roman"/>
                <w:b/>
                <w:sz w:val="20"/>
                <w:szCs w:val="20"/>
              </w:rPr>
              <w:instrText xml:space="preserve"> =SUM(ABOVE) </w:instrText>
            </w:r>
            <w:r w:rsidRPr="001172D7">
              <w:rPr>
                <w:rFonts w:ascii="Times New Roman" w:hAnsi="Times New Roman" w:cs="Times New Roman"/>
                <w:b/>
                <w:sz w:val="20"/>
                <w:szCs w:val="20"/>
              </w:rPr>
              <w:fldChar w:fldCharType="separate"/>
            </w:r>
            <w:r w:rsidR="00304432" w:rsidRPr="001172D7">
              <w:rPr>
                <w:rFonts w:ascii="Times New Roman" w:hAnsi="Times New Roman" w:cs="Times New Roman"/>
                <w:b/>
                <w:noProof/>
                <w:sz w:val="20"/>
                <w:szCs w:val="20"/>
              </w:rPr>
              <w:t>749.795,86</w:t>
            </w:r>
            <w:r w:rsidRPr="001172D7">
              <w:rPr>
                <w:rFonts w:ascii="Times New Roman" w:hAnsi="Times New Roman" w:cs="Times New Roman"/>
                <w:b/>
                <w:sz w:val="20"/>
                <w:szCs w:val="20"/>
              </w:rPr>
              <w:fldChar w:fldCharType="end"/>
            </w:r>
          </w:p>
        </w:tc>
        <w:tc>
          <w:tcPr>
            <w:tcW w:w="1476" w:type="pct"/>
            <w:vAlign w:val="bottom"/>
          </w:tcPr>
          <w:p w:rsidR="00304432" w:rsidRPr="001172D7" w:rsidRDefault="00304432" w:rsidP="00BB6DBA">
            <w:pPr>
              <w:jc w:val="right"/>
              <w:rPr>
                <w:rFonts w:ascii="Times New Roman" w:hAnsi="Times New Roman" w:cs="Times New Roman"/>
                <w:b/>
                <w:color w:val="000000"/>
                <w:sz w:val="20"/>
                <w:szCs w:val="20"/>
              </w:rPr>
            </w:pPr>
            <w:r w:rsidRPr="001172D7">
              <w:rPr>
                <w:rFonts w:ascii="Times New Roman" w:hAnsi="Times New Roman" w:cs="Times New Roman"/>
                <w:b/>
                <w:color w:val="000000"/>
                <w:sz w:val="20"/>
                <w:szCs w:val="20"/>
              </w:rPr>
              <w:t>1.386.471,37</w:t>
            </w:r>
          </w:p>
        </w:tc>
      </w:tr>
    </w:tbl>
    <w:p w:rsidR="00B04718" w:rsidRPr="001172D7" w:rsidRDefault="00B04718" w:rsidP="005B7088">
      <w:pPr>
        <w:ind w:firstLine="709"/>
        <w:rPr>
          <w:rFonts w:ascii="Times New Roman" w:hAnsi="Times New Roman" w:cs="Times New Roman"/>
          <w:b/>
          <w:sz w:val="24"/>
          <w:szCs w:val="24"/>
        </w:rPr>
      </w:pPr>
    </w:p>
    <w:p w:rsidR="00304432" w:rsidRDefault="00304432" w:rsidP="005B7088">
      <w:pPr>
        <w:ind w:firstLine="709"/>
        <w:rPr>
          <w:rFonts w:ascii="Times New Roman" w:hAnsi="Times New Roman" w:cs="Times New Roman"/>
          <w:sz w:val="24"/>
          <w:szCs w:val="24"/>
        </w:rPr>
      </w:pPr>
      <w:proofErr w:type="gramStart"/>
      <w:r w:rsidRPr="00111E17">
        <w:rPr>
          <w:rFonts w:ascii="Times New Roman" w:hAnsi="Times New Roman" w:cs="Times New Roman"/>
          <w:sz w:val="24"/>
          <w:szCs w:val="24"/>
        </w:rPr>
        <w:t xml:space="preserve">Tablo </w:t>
      </w:r>
      <w:r w:rsidR="00136E71">
        <w:rPr>
          <w:rFonts w:ascii="Times New Roman" w:hAnsi="Times New Roman" w:cs="Times New Roman"/>
          <w:sz w:val="24"/>
          <w:szCs w:val="24"/>
        </w:rPr>
        <w:t xml:space="preserve">40’ a </w:t>
      </w:r>
      <w:r w:rsidRPr="00111E17">
        <w:rPr>
          <w:rFonts w:ascii="Times New Roman" w:hAnsi="Times New Roman" w:cs="Times New Roman"/>
          <w:sz w:val="24"/>
          <w:szCs w:val="24"/>
        </w:rPr>
        <w:t xml:space="preserve">göre </w:t>
      </w:r>
      <w:r w:rsidR="001950F7" w:rsidRPr="00111E17">
        <w:rPr>
          <w:rFonts w:ascii="Times New Roman" w:hAnsi="Times New Roman" w:cs="Times New Roman"/>
          <w:sz w:val="24"/>
          <w:szCs w:val="24"/>
        </w:rPr>
        <w:t xml:space="preserve">2019 yılında </w:t>
      </w:r>
      <w:r w:rsidRPr="00111E17">
        <w:rPr>
          <w:rFonts w:ascii="Times New Roman" w:hAnsi="Times New Roman" w:cs="Times New Roman"/>
          <w:sz w:val="24"/>
          <w:szCs w:val="24"/>
        </w:rPr>
        <w:t>ilaç ve tıbbi sarf malzeme bölümü,</w:t>
      </w:r>
      <w:r w:rsidR="009D0B0B">
        <w:rPr>
          <w:rFonts w:ascii="Times New Roman" w:hAnsi="Times New Roman" w:cs="Times New Roman"/>
          <w:sz w:val="24"/>
          <w:szCs w:val="24"/>
        </w:rPr>
        <w:t xml:space="preserve"> </w:t>
      </w:r>
      <w:r w:rsidRPr="00111E17">
        <w:rPr>
          <w:rFonts w:ascii="Times New Roman" w:hAnsi="Times New Roman" w:cs="Times New Roman"/>
          <w:sz w:val="24"/>
          <w:szCs w:val="24"/>
        </w:rPr>
        <w:t>ilaç geliri en fazla gelir 73.435,26 TL ile ocak ayı</w:t>
      </w:r>
      <w:r w:rsidR="00165258" w:rsidRPr="00111E17">
        <w:rPr>
          <w:rFonts w:ascii="Times New Roman" w:hAnsi="Times New Roman" w:cs="Times New Roman"/>
          <w:sz w:val="24"/>
          <w:szCs w:val="24"/>
        </w:rPr>
        <w:t>, en az gelir 26.675,75 TL ile ocak ayında gerçekleşirken</w:t>
      </w:r>
      <w:r w:rsidRPr="00111E17">
        <w:rPr>
          <w:rFonts w:ascii="Times New Roman" w:hAnsi="Times New Roman" w:cs="Times New Roman"/>
          <w:sz w:val="24"/>
          <w:szCs w:val="24"/>
        </w:rPr>
        <w:t xml:space="preserve"> toplam</w:t>
      </w:r>
      <w:r w:rsidR="00165258" w:rsidRPr="00111E17">
        <w:rPr>
          <w:rFonts w:ascii="Times New Roman" w:hAnsi="Times New Roman" w:cs="Times New Roman"/>
          <w:sz w:val="24"/>
          <w:szCs w:val="24"/>
        </w:rPr>
        <w:t>da ise</w:t>
      </w:r>
      <w:r w:rsidR="00A12869" w:rsidRPr="00111E17">
        <w:rPr>
          <w:rFonts w:ascii="Times New Roman" w:hAnsi="Times New Roman" w:cs="Times New Roman"/>
          <w:sz w:val="24"/>
          <w:szCs w:val="24"/>
        </w:rPr>
        <w:t xml:space="preserve"> 636.675,51 TL elde edilirken </w:t>
      </w:r>
      <w:r w:rsidRPr="00111E17">
        <w:rPr>
          <w:rFonts w:ascii="Times New Roman" w:hAnsi="Times New Roman" w:cs="Times New Roman"/>
          <w:sz w:val="24"/>
          <w:szCs w:val="24"/>
        </w:rPr>
        <w:t>tıbbı sarf malzeme geliri en fazla gelir 103.188,99 TL ile eylül ayı</w:t>
      </w:r>
      <w:r w:rsidR="00A12869" w:rsidRPr="00111E17">
        <w:rPr>
          <w:rFonts w:ascii="Times New Roman" w:hAnsi="Times New Roman" w:cs="Times New Roman"/>
          <w:sz w:val="24"/>
          <w:szCs w:val="24"/>
        </w:rPr>
        <w:t>, en az 12.485,89 TL ile temmuz ayında olup</w:t>
      </w:r>
      <w:r w:rsidRPr="00111E17">
        <w:rPr>
          <w:rFonts w:ascii="Times New Roman" w:hAnsi="Times New Roman" w:cs="Times New Roman"/>
          <w:sz w:val="24"/>
          <w:szCs w:val="24"/>
        </w:rPr>
        <w:t xml:space="preserve"> toplam</w:t>
      </w:r>
      <w:r w:rsidR="00A12869" w:rsidRPr="00111E17">
        <w:rPr>
          <w:rFonts w:ascii="Times New Roman" w:hAnsi="Times New Roman" w:cs="Times New Roman"/>
          <w:sz w:val="24"/>
          <w:szCs w:val="24"/>
        </w:rPr>
        <w:t>da ise</w:t>
      </w:r>
      <w:r w:rsidRPr="00111E17">
        <w:rPr>
          <w:rFonts w:ascii="Times New Roman" w:hAnsi="Times New Roman" w:cs="Times New Roman"/>
          <w:sz w:val="24"/>
          <w:szCs w:val="24"/>
        </w:rPr>
        <w:t xml:space="preserve"> 749.795,86 TL </w:t>
      </w:r>
      <w:r w:rsidR="00A12869" w:rsidRPr="00111E17">
        <w:rPr>
          <w:rFonts w:ascii="Times New Roman" w:hAnsi="Times New Roman" w:cs="Times New Roman"/>
          <w:sz w:val="24"/>
          <w:szCs w:val="24"/>
        </w:rPr>
        <w:t>gelir elde edilmiştir</w:t>
      </w:r>
      <w:r w:rsidRPr="00111E17">
        <w:rPr>
          <w:rFonts w:ascii="Times New Roman" w:hAnsi="Times New Roman" w:cs="Times New Roman"/>
          <w:sz w:val="24"/>
          <w:szCs w:val="24"/>
        </w:rPr>
        <w:t>.</w:t>
      </w:r>
      <w:r w:rsidR="009D0B0B">
        <w:rPr>
          <w:rFonts w:ascii="Times New Roman" w:hAnsi="Times New Roman" w:cs="Times New Roman"/>
          <w:sz w:val="24"/>
          <w:szCs w:val="24"/>
        </w:rPr>
        <w:t xml:space="preserve"> </w:t>
      </w:r>
      <w:proofErr w:type="gramEnd"/>
      <w:r w:rsidRPr="00111E17">
        <w:rPr>
          <w:rFonts w:ascii="Times New Roman" w:hAnsi="Times New Roman" w:cs="Times New Roman"/>
          <w:sz w:val="24"/>
          <w:szCs w:val="24"/>
        </w:rPr>
        <w:t xml:space="preserve">Genel olarak bakıldığında toplamda 1.386.471,37 TL gelir </w:t>
      </w:r>
      <w:r w:rsidR="005B523D" w:rsidRPr="00111E17">
        <w:rPr>
          <w:rFonts w:ascii="Times New Roman" w:hAnsi="Times New Roman" w:cs="Times New Roman"/>
          <w:sz w:val="24"/>
          <w:szCs w:val="24"/>
        </w:rPr>
        <w:t>getirmiştir.</w:t>
      </w:r>
    </w:p>
    <w:p w:rsidR="00CF375F" w:rsidRDefault="00CF375F" w:rsidP="005B7088">
      <w:pPr>
        <w:ind w:firstLine="709"/>
        <w:rPr>
          <w:rFonts w:ascii="Times New Roman" w:hAnsi="Times New Roman" w:cs="Times New Roman"/>
          <w:sz w:val="24"/>
          <w:szCs w:val="24"/>
        </w:rPr>
      </w:pPr>
    </w:p>
    <w:p w:rsidR="003C0B9B" w:rsidRPr="005B7088" w:rsidRDefault="004A7058" w:rsidP="00A12869">
      <w:pPr>
        <w:pStyle w:val="Balk5"/>
        <w:ind w:firstLine="709"/>
      </w:pPr>
      <w:bookmarkStart w:id="482" w:name="_Toc43931567"/>
      <w:bookmarkStart w:id="483" w:name="_Toc43996212"/>
      <w:bookmarkStart w:id="484" w:name="_Toc44065340"/>
      <w:bookmarkStart w:id="485" w:name="_Toc44795495"/>
      <w:r>
        <w:rPr>
          <w:bCs/>
        </w:rPr>
        <w:lastRenderedPageBreak/>
        <w:t>3.</w:t>
      </w:r>
      <w:r w:rsidR="00C0756A">
        <w:rPr>
          <w:bCs/>
        </w:rPr>
        <w:t>2.4</w:t>
      </w:r>
      <w:r w:rsidR="003C0B9B" w:rsidRPr="005B7088">
        <w:rPr>
          <w:bCs/>
        </w:rPr>
        <w:t xml:space="preserve">.2.9. </w:t>
      </w:r>
      <w:r w:rsidR="00AF3673" w:rsidRPr="005B7088">
        <w:t>Nükleer Tıp Görüntüleme ve Tedavi Gelir Kalemleri</w:t>
      </w:r>
      <w:bookmarkEnd w:id="482"/>
      <w:bookmarkEnd w:id="483"/>
      <w:bookmarkEnd w:id="484"/>
      <w:bookmarkEnd w:id="485"/>
    </w:p>
    <w:p w:rsidR="00A001E4" w:rsidRDefault="00B366AF" w:rsidP="00CF375F">
      <w:pPr>
        <w:ind w:firstLine="709"/>
        <w:rPr>
          <w:rFonts w:ascii="Times New Roman" w:hAnsi="Times New Roman" w:cs="Times New Roman"/>
          <w:sz w:val="24"/>
          <w:szCs w:val="24"/>
        </w:rPr>
      </w:pPr>
      <w:r>
        <w:rPr>
          <w:rFonts w:ascii="Times New Roman" w:hAnsi="Times New Roman" w:cs="Times New Roman"/>
          <w:sz w:val="24"/>
          <w:szCs w:val="24"/>
        </w:rPr>
        <w:t xml:space="preserve">Nükleer tıp görüntüleme ve tedavi </w:t>
      </w:r>
      <w:r w:rsidR="00F5640C">
        <w:rPr>
          <w:rFonts w:ascii="Times New Roman" w:hAnsi="Times New Roman" w:cs="Times New Roman"/>
          <w:sz w:val="24"/>
          <w:szCs w:val="24"/>
        </w:rPr>
        <w:t xml:space="preserve">gelirleri </w:t>
      </w:r>
      <w:r w:rsidR="00136E71">
        <w:rPr>
          <w:rFonts w:ascii="Times New Roman" w:hAnsi="Times New Roman" w:cs="Times New Roman"/>
          <w:sz w:val="24"/>
          <w:szCs w:val="24"/>
        </w:rPr>
        <w:t>Tablo 41</w:t>
      </w:r>
      <w:r w:rsidR="004D1D7F">
        <w:rPr>
          <w:rFonts w:ascii="Times New Roman" w:hAnsi="Times New Roman" w:cs="Times New Roman"/>
          <w:sz w:val="24"/>
          <w:szCs w:val="24"/>
        </w:rPr>
        <w:t>’</w:t>
      </w:r>
      <w:r w:rsidR="0094768F">
        <w:rPr>
          <w:rFonts w:ascii="Times New Roman" w:hAnsi="Times New Roman" w:cs="Times New Roman"/>
          <w:sz w:val="24"/>
          <w:szCs w:val="24"/>
        </w:rPr>
        <w:t xml:space="preserve"> de</w:t>
      </w:r>
      <w:r>
        <w:rPr>
          <w:rFonts w:ascii="Times New Roman" w:hAnsi="Times New Roman" w:cs="Times New Roman"/>
          <w:sz w:val="24"/>
          <w:szCs w:val="24"/>
        </w:rPr>
        <w:t xml:space="preserve"> gösterilmiştir.</w:t>
      </w:r>
    </w:p>
    <w:p w:rsidR="006A4523" w:rsidRPr="00CF375F" w:rsidRDefault="006A4523" w:rsidP="00CF375F">
      <w:pPr>
        <w:ind w:firstLine="709"/>
        <w:rPr>
          <w:rFonts w:ascii="Times New Roman" w:hAnsi="Times New Roman" w:cs="Times New Roman"/>
          <w:sz w:val="24"/>
          <w:szCs w:val="24"/>
        </w:rPr>
      </w:pPr>
    </w:p>
    <w:p w:rsidR="008E1A38" w:rsidRPr="009D0B0B" w:rsidRDefault="00C20DD1" w:rsidP="003A53DA">
      <w:pPr>
        <w:pStyle w:val="ResimYazs"/>
        <w:spacing w:line="360" w:lineRule="auto"/>
        <w:jc w:val="center"/>
        <w:rPr>
          <w:rFonts w:ascii="Times New Roman" w:hAnsi="Times New Roman" w:cs="Times New Roman"/>
          <w:color w:val="auto"/>
          <w:sz w:val="24"/>
          <w:szCs w:val="24"/>
        </w:rPr>
      </w:pPr>
      <w:bookmarkStart w:id="486" w:name="_Toc42981490"/>
      <w:bookmarkStart w:id="487" w:name="_Toc44171508"/>
      <w:r w:rsidRPr="009D0B0B">
        <w:rPr>
          <w:rFonts w:ascii="Times New Roman" w:hAnsi="Times New Roman" w:cs="Times New Roman"/>
          <w:color w:val="auto"/>
          <w:sz w:val="24"/>
          <w:szCs w:val="24"/>
        </w:rPr>
        <w:t>Tabl</w:t>
      </w:r>
      <w:r w:rsidR="00136E71" w:rsidRPr="009D0B0B">
        <w:rPr>
          <w:rFonts w:ascii="Times New Roman" w:hAnsi="Times New Roman" w:cs="Times New Roman"/>
          <w:color w:val="auto"/>
          <w:sz w:val="24"/>
          <w:szCs w:val="24"/>
        </w:rPr>
        <w:t>o 41</w:t>
      </w:r>
      <w:r w:rsidRPr="009D0B0B">
        <w:rPr>
          <w:rFonts w:ascii="Times New Roman" w:hAnsi="Times New Roman" w:cs="Times New Roman"/>
          <w:color w:val="auto"/>
          <w:sz w:val="24"/>
          <w:szCs w:val="24"/>
        </w:rPr>
        <w:t>. Nükleer Tıp G</w:t>
      </w:r>
      <w:r w:rsidR="008C7AE6" w:rsidRPr="009D0B0B">
        <w:rPr>
          <w:rFonts w:ascii="Times New Roman" w:hAnsi="Times New Roman" w:cs="Times New Roman"/>
          <w:color w:val="auto"/>
          <w:sz w:val="24"/>
          <w:szCs w:val="24"/>
        </w:rPr>
        <w:t>örüntüleme ve Tedavi Gelir Dağıt</w:t>
      </w:r>
      <w:r w:rsidRPr="009D0B0B">
        <w:rPr>
          <w:rFonts w:ascii="Times New Roman" w:hAnsi="Times New Roman" w:cs="Times New Roman"/>
          <w:color w:val="auto"/>
          <w:sz w:val="24"/>
          <w:szCs w:val="24"/>
        </w:rPr>
        <w:t>ım Tablosu</w:t>
      </w:r>
      <w:bookmarkEnd w:id="486"/>
      <w:bookmarkEnd w:id="487"/>
    </w:p>
    <w:tbl>
      <w:tblPr>
        <w:tblStyle w:val="TabloKlavuzu"/>
        <w:tblpPr w:leftFromText="141" w:rightFromText="141" w:vertAnchor="text" w:horzAnchor="margin" w:tblpY="2"/>
        <w:tblW w:w="8539" w:type="dxa"/>
        <w:tblLook w:val="04A0" w:firstRow="1" w:lastRow="0" w:firstColumn="1" w:lastColumn="0" w:noHBand="0" w:noVBand="1"/>
      </w:tblPr>
      <w:tblGrid>
        <w:gridCol w:w="1668"/>
        <w:gridCol w:w="2060"/>
        <w:gridCol w:w="2290"/>
        <w:gridCol w:w="2521"/>
      </w:tblGrid>
      <w:tr w:rsidR="00C20DD1" w:rsidRPr="005B523D" w:rsidTr="00C92105">
        <w:trPr>
          <w:trHeight w:val="277"/>
        </w:trPr>
        <w:tc>
          <w:tcPr>
            <w:tcW w:w="5000" w:type="pct"/>
            <w:gridSpan w:val="4"/>
          </w:tcPr>
          <w:p w:rsidR="00C20DD1" w:rsidRPr="00291E92" w:rsidRDefault="006072CA" w:rsidP="00C92105">
            <w:pPr>
              <w:tabs>
                <w:tab w:val="left" w:pos="1590"/>
                <w:tab w:val="center" w:pos="4252"/>
              </w:tabs>
              <w:rPr>
                <w:rFonts w:ascii="Times New Roman" w:hAnsi="Times New Roman" w:cs="Times New Roman"/>
                <w:b/>
                <w:sz w:val="24"/>
                <w:szCs w:val="24"/>
              </w:rPr>
            </w:pPr>
            <w:r>
              <w:rPr>
                <w:rFonts w:ascii="Times New Roman" w:hAnsi="Times New Roman" w:cs="Times New Roman"/>
                <w:b/>
              </w:rPr>
              <w:tab/>
            </w:r>
            <w:r>
              <w:rPr>
                <w:rFonts w:ascii="Times New Roman" w:hAnsi="Times New Roman" w:cs="Times New Roman"/>
                <w:b/>
              </w:rPr>
              <w:tab/>
            </w:r>
            <w:r w:rsidR="00C20DD1" w:rsidRPr="00291E92">
              <w:rPr>
                <w:rFonts w:ascii="Times New Roman" w:hAnsi="Times New Roman" w:cs="Times New Roman"/>
                <w:b/>
                <w:sz w:val="24"/>
                <w:szCs w:val="24"/>
              </w:rPr>
              <w:t>Nükleer Tıp Görüntüleme ve Tedavi Gelir Kalemleri</w:t>
            </w:r>
          </w:p>
        </w:tc>
      </w:tr>
      <w:tr w:rsidR="00C20DD1" w:rsidRPr="005B523D" w:rsidTr="00C92105">
        <w:trPr>
          <w:trHeight w:val="227"/>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AYLAR</w:t>
            </w:r>
          </w:p>
        </w:tc>
        <w:tc>
          <w:tcPr>
            <w:tcW w:w="1206" w:type="pct"/>
          </w:tcPr>
          <w:p w:rsidR="00C20DD1" w:rsidRPr="005B523D" w:rsidRDefault="00DD20C7" w:rsidP="00C92105">
            <w:pPr>
              <w:jc w:val="center"/>
              <w:rPr>
                <w:rFonts w:ascii="Times New Roman" w:hAnsi="Times New Roman" w:cs="Times New Roman"/>
                <w:b/>
                <w:sz w:val="18"/>
                <w:szCs w:val="18"/>
              </w:rPr>
            </w:pPr>
            <w:r>
              <w:rPr>
                <w:rFonts w:ascii="Times New Roman" w:hAnsi="Times New Roman" w:cs="Times New Roman"/>
                <w:b/>
                <w:sz w:val="18"/>
                <w:szCs w:val="18"/>
              </w:rPr>
              <w:t>Y</w:t>
            </w:r>
            <w:r w:rsidR="00610428">
              <w:rPr>
                <w:rFonts w:ascii="Times New Roman" w:hAnsi="Times New Roman" w:cs="Times New Roman"/>
                <w:b/>
                <w:sz w:val="18"/>
                <w:szCs w:val="18"/>
              </w:rPr>
              <w:t xml:space="preserve">atan </w:t>
            </w:r>
            <w:r>
              <w:rPr>
                <w:rFonts w:ascii="Times New Roman" w:hAnsi="Times New Roman" w:cs="Times New Roman"/>
                <w:b/>
                <w:sz w:val="18"/>
                <w:szCs w:val="18"/>
              </w:rPr>
              <w:t>H</w:t>
            </w:r>
            <w:r w:rsidR="00610428">
              <w:rPr>
                <w:rFonts w:ascii="Times New Roman" w:hAnsi="Times New Roman" w:cs="Times New Roman"/>
                <w:b/>
                <w:sz w:val="18"/>
                <w:szCs w:val="18"/>
              </w:rPr>
              <w:t xml:space="preserve">asta </w:t>
            </w:r>
            <w:r>
              <w:rPr>
                <w:rFonts w:ascii="Times New Roman" w:hAnsi="Times New Roman" w:cs="Times New Roman"/>
                <w:b/>
                <w:sz w:val="18"/>
                <w:szCs w:val="18"/>
              </w:rPr>
              <w:t>T</w:t>
            </w:r>
            <w:r w:rsidR="00610428">
              <w:rPr>
                <w:rFonts w:ascii="Times New Roman" w:hAnsi="Times New Roman" w:cs="Times New Roman"/>
                <w:b/>
                <w:sz w:val="18"/>
                <w:szCs w:val="18"/>
              </w:rPr>
              <w:t>utarı</w:t>
            </w:r>
          </w:p>
        </w:tc>
        <w:tc>
          <w:tcPr>
            <w:tcW w:w="1341" w:type="pct"/>
          </w:tcPr>
          <w:p w:rsidR="00C20DD1" w:rsidRPr="005B523D" w:rsidRDefault="00DD20C7" w:rsidP="00C92105">
            <w:pPr>
              <w:jc w:val="center"/>
              <w:rPr>
                <w:rFonts w:ascii="Times New Roman" w:hAnsi="Times New Roman" w:cs="Times New Roman"/>
                <w:b/>
                <w:sz w:val="18"/>
                <w:szCs w:val="18"/>
              </w:rPr>
            </w:pPr>
            <w:r>
              <w:rPr>
                <w:rFonts w:ascii="Times New Roman" w:hAnsi="Times New Roman" w:cs="Times New Roman"/>
                <w:b/>
                <w:sz w:val="18"/>
                <w:szCs w:val="18"/>
              </w:rPr>
              <w:t>G</w:t>
            </w:r>
            <w:r w:rsidR="00610428">
              <w:rPr>
                <w:rFonts w:ascii="Times New Roman" w:hAnsi="Times New Roman" w:cs="Times New Roman"/>
                <w:b/>
                <w:sz w:val="18"/>
                <w:szCs w:val="18"/>
              </w:rPr>
              <w:t xml:space="preserve">ünübirlik </w:t>
            </w:r>
            <w:r>
              <w:rPr>
                <w:rFonts w:ascii="Times New Roman" w:hAnsi="Times New Roman" w:cs="Times New Roman"/>
                <w:b/>
                <w:sz w:val="18"/>
                <w:szCs w:val="18"/>
              </w:rPr>
              <w:t>H</w:t>
            </w:r>
            <w:r w:rsidR="00610428">
              <w:rPr>
                <w:rFonts w:ascii="Times New Roman" w:hAnsi="Times New Roman" w:cs="Times New Roman"/>
                <w:b/>
                <w:sz w:val="18"/>
                <w:szCs w:val="18"/>
              </w:rPr>
              <w:t xml:space="preserve">asta </w:t>
            </w:r>
            <w:r>
              <w:rPr>
                <w:rFonts w:ascii="Times New Roman" w:hAnsi="Times New Roman" w:cs="Times New Roman"/>
                <w:b/>
                <w:sz w:val="18"/>
                <w:szCs w:val="18"/>
              </w:rPr>
              <w:t>T</w:t>
            </w:r>
            <w:r w:rsidR="00610428">
              <w:rPr>
                <w:rFonts w:ascii="Times New Roman" w:hAnsi="Times New Roman" w:cs="Times New Roman"/>
                <w:b/>
                <w:sz w:val="18"/>
                <w:szCs w:val="18"/>
              </w:rPr>
              <w:t>utarı</w:t>
            </w:r>
            <w:r>
              <w:rPr>
                <w:rFonts w:ascii="Times New Roman" w:hAnsi="Times New Roman" w:cs="Times New Roman"/>
                <w:b/>
                <w:sz w:val="18"/>
                <w:szCs w:val="18"/>
              </w:rPr>
              <w:t xml:space="preserve"> </w:t>
            </w:r>
          </w:p>
        </w:tc>
        <w:tc>
          <w:tcPr>
            <w:tcW w:w="1476"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Genel Toplam</w:t>
            </w:r>
            <w:r w:rsidR="00DD20C7">
              <w:rPr>
                <w:rFonts w:ascii="Times New Roman" w:hAnsi="Times New Roman" w:cs="Times New Roman"/>
                <w:b/>
                <w:sz w:val="18"/>
                <w:szCs w:val="18"/>
              </w:rPr>
              <w:t xml:space="preserve"> (TL)</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OCAK</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620,79</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620,79</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ŞUBAT</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28,22</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366,86</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395,08</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MART</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310,42</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310,42</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NİSAN</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338,64</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338,64</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MAYIS</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253,98</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253,98</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HAZİRAN</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28,22</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28,22</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TEMMUZ</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0</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AĞUSTOS</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0</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EYLÜL</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0</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EKİM</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0</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KASIM</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0</w:t>
            </w:r>
          </w:p>
        </w:tc>
      </w:tr>
      <w:tr w:rsidR="00C20DD1" w:rsidRPr="005B523D" w:rsidTr="00C92105">
        <w:trPr>
          <w:trHeight w:val="170"/>
        </w:trPr>
        <w:tc>
          <w:tcPr>
            <w:tcW w:w="977" w:type="pct"/>
          </w:tcPr>
          <w:p w:rsidR="00C20DD1" w:rsidRPr="005B523D" w:rsidRDefault="00C20DD1" w:rsidP="00C92105">
            <w:pPr>
              <w:jc w:val="center"/>
              <w:rPr>
                <w:rFonts w:ascii="Times New Roman" w:hAnsi="Times New Roman" w:cs="Times New Roman"/>
                <w:b/>
                <w:sz w:val="18"/>
                <w:szCs w:val="18"/>
              </w:rPr>
            </w:pPr>
            <w:r w:rsidRPr="005B523D">
              <w:rPr>
                <w:rFonts w:ascii="Times New Roman" w:hAnsi="Times New Roman" w:cs="Times New Roman"/>
                <w:b/>
                <w:sz w:val="18"/>
                <w:szCs w:val="18"/>
              </w:rPr>
              <w:t>ARALIK</w:t>
            </w:r>
          </w:p>
        </w:tc>
        <w:tc>
          <w:tcPr>
            <w:tcW w:w="1206"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41" w:type="pct"/>
          </w:tcPr>
          <w:p w:rsidR="00C20DD1" w:rsidRPr="005B523D" w:rsidRDefault="00C20DD1" w:rsidP="00C92105">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476" w:type="pct"/>
            <w:vAlign w:val="bottom"/>
          </w:tcPr>
          <w:p w:rsidR="00C20DD1" w:rsidRPr="005B523D" w:rsidRDefault="00C20DD1" w:rsidP="00C92105">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0</w:t>
            </w:r>
          </w:p>
        </w:tc>
      </w:tr>
      <w:tr w:rsidR="00C20DD1" w:rsidRPr="001172D7" w:rsidTr="00C92105">
        <w:trPr>
          <w:trHeight w:val="170"/>
        </w:trPr>
        <w:tc>
          <w:tcPr>
            <w:tcW w:w="977" w:type="pct"/>
          </w:tcPr>
          <w:p w:rsidR="00C20DD1" w:rsidRPr="001172D7" w:rsidRDefault="00C20DD1" w:rsidP="00C92105">
            <w:pPr>
              <w:jc w:val="center"/>
              <w:rPr>
                <w:rFonts w:ascii="Times New Roman" w:hAnsi="Times New Roman" w:cs="Times New Roman"/>
                <w:b/>
                <w:sz w:val="18"/>
                <w:szCs w:val="18"/>
              </w:rPr>
            </w:pPr>
            <w:r w:rsidRPr="001172D7">
              <w:rPr>
                <w:rFonts w:ascii="Times New Roman" w:hAnsi="Times New Roman" w:cs="Times New Roman"/>
                <w:b/>
                <w:sz w:val="18"/>
                <w:szCs w:val="18"/>
              </w:rPr>
              <w:t>TOPLAM</w:t>
            </w:r>
          </w:p>
        </w:tc>
        <w:tc>
          <w:tcPr>
            <w:tcW w:w="1206" w:type="pct"/>
          </w:tcPr>
          <w:p w:rsidR="00C20DD1" w:rsidRPr="001172D7" w:rsidRDefault="00A55E6D" w:rsidP="00C92105">
            <w:pPr>
              <w:jc w:val="right"/>
              <w:rPr>
                <w:rFonts w:ascii="Times New Roman" w:hAnsi="Times New Roman" w:cs="Times New Roman"/>
                <w:b/>
                <w:sz w:val="18"/>
                <w:szCs w:val="18"/>
              </w:rPr>
            </w:pPr>
            <w:r w:rsidRPr="001172D7">
              <w:rPr>
                <w:rFonts w:ascii="Times New Roman" w:hAnsi="Times New Roman" w:cs="Times New Roman"/>
                <w:b/>
                <w:sz w:val="18"/>
                <w:szCs w:val="18"/>
              </w:rPr>
              <w:fldChar w:fldCharType="begin"/>
            </w:r>
            <w:r w:rsidR="00C20DD1" w:rsidRPr="001172D7">
              <w:rPr>
                <w:rFonts w:ascii="Times New Roman" w:hAnsi="Times New Roman" w:cs="Times New Roman"/>
                <w:b/>
                <w:sz w:val="18"/>
                <w:szCs w:val="18"/>
              </w:rPr>
              <w:instrText xml:space="preserve"> =SUM(ABOVE) </w:instrText>
            </w:r>
            <w:r w:rsidRPr="001172D7">
              <w:rPr>
                <w:rFonts w:ascii="Times New Roman" w:hAnsi="Times New Roman" w:cs="Times New Roman"/>
                <w:b/>
                <w:sz w:val="18"/>
                <w:szCs w:val="18"/>
              </w:rPr>
              <w:fldChar w:fldCharType="separate"/>
            </w:r>
            <w:r w:rsidR="00C20DD1" w:rsidRPr="001172D7">
              <w:rPr>
                <w:rFonts w:ascii="Times New Roman" w:hAnsi="Times New Roman" w:cs="Times New Roman"/>
                <w:b/>
                <w:noProof/>
                <w:sz w:val="18"/>
                <w:szCs w:val="18"/>
              </w:rPr>
              <w:t>28,22</w:t>
            </w:r>
            <w:r w:rsidRPr="001172D7">
              <w:rPr>
                <w:rFonts w:ascii="Times New Roman" w:hAnsi="Times New Roman" w:cs="Times New Roman"/>
                <w:b/>
                <w:sz w:val="18"/>
                <w:szCs w:val="18"/>
              </w:rPr>
              <w:fldChar w:fldCharType="end"/>
            </w:r>
          </w:p>
        </w:tc>
        <w:tc>
          <w:tcPr>
            <w:tcW w:w="1341" w:type="pct"/>
          </w:tcPr>
          <w:p w:rsidR="00C20DD1" w:rsidRPr="001172D7" w:rsidRDefault="00A55E6D" w:rsidP="00C92105">
            <w:pPr>
              <w:jc w:val="right"/>
              <w:rPr>
                <w:rFonts w:ascii="Times New Roman" w:hAnsi="Times New Roman" w:cs="Times New Roman"/>
                <w:b/>
                <w:sz w:val="18"/>
                <w:szCs w:val="18"/>
              </w:rPr>
            </w:pPr>
            <w:r w:rsidRPr="001172D7">
              <w:rPr>
                <w:rFonts w:ascii="Times New Roman" w:hAnsi="Times New Roman" w:cs="Times New Roman"/>
                <w:b/>
                <w:sz w:val="18"/>
                <w:szCs w:val="18"/>
              </w:rPr>
              <w:fldChar w:fldCharType="begin"/>
            </w:r>
            <w:r w:rsidR="00C20DD1" w:rsidRPr="001172D7">
              <w:rPr>
                <w:rFonts w:ascii="Times New Roman" w:hAnsi="Times New Roman" w:cs="Times New Roman"/>
                <w:b/>
                <w:sz w:val="18"/>
                <w:szCs w:val="18"/>
              </w:rPr>
              <w:instrText xml:space="preserve"> =SUM(ABOVE) </w:instrText>
            </w:r>
            <w:r w:rsidRPr="001172D7">
              <w:rPr>
                <w:rFonts w:ascii="Times New Roman" w:hAnsi="Times New Roman" w:cs="Times New Roman"/>
                <w:b/>
                <w:sz w:val="18"/>
                <w:szCs w:val="18"/>
              </w:rPr>
              <w:fldChar w:fldCharType="separate"/>
            </w:r>
            <w:r w:rsidR="00C20DD1" w:rsidRPr="001172D7">
              <w:rPr>
                <w:rFonts w:ascii="Times New Roman" w:hAnsi="Times New Roman" w:cs="Times New Roman"/>
                <w:b/>
                <w:noProof/>
                <w:sz w:val="18"/>
                <w:szCs w:val="18"/>
              </w:rPr>
              <w:t>1918,91</w:t>
            </w:r>
            <w:r w:rsidRPr="001172D7">
              <w:rPr>
                <w:rFonts w:ascii="Times New Roman" w:hAnsi="Times New Roman" w:cs="Times New Roman"/>
                <w:b/>
                <w:sz w:val="18"/>
                <w:szCs w:val="18"/>
              </w:rPr>
              <w:fldChar w:fldCharType="end"/>
            </w:r>
          </w:p>
        </w:tc>
        <w:tc>
          <w:tcPr>
            <w:tcW w:w="1476" w:type="pct"/>
          </w:tcPr>
          <w:p w:rsidR="00C20DD1" w:rsidRPr="001172D7" w:rsidRDefault="00C20DD1" w:rsidP="00C92105">
            <w:pPr>
              <w:jc w:val="right"/>
              <w:rPr>
                <w:rFonts w:ascii="Times New Roman" w:hAnsi="Times New Roman" w:cs="Times New Roman"/>
                <w:b/>
                <w:color w:val="000000"/>
                <w:sz w:val="18"/>
                <w:szCs w:val="18"/>
              </w:rPr>
            </w:pPr>
            <w:r w:rsidRPr="001172D7">
              <w:rPr>
                <w:rFonts w:ascii="Times New Roman" w:hAnsi="Times New Roman" w:cs="Times New Roman"/>
                <w:b/>
                <w:color w:val="000000"/>
                <w:sz w:val="18"/>
                <w:szCs w:val="18"/>
              </w:rPr>
              <w:t>1</w:t>
            </w:r>
            <w:r w:rsidR="00864A0D" w:rsidRPr="001172D7">
              <w:rPr>
                <w:rFonts w:ascii="Times New Roman" w:hAnsi="Times New Roman" w:cs="Times New Roman"/>
                <w:b/>
                <w:color w:val="000000"/>
                <w:sz w:val="18"/>
                <w:szCs w:val="18"/>
              </w:rPr>
              <w:t>.</w:t>
            </w:r>
            <w:r w:rsidRPr="001172D7">
              <w:rPr>
                <w:rFonts w:ascii="Times New Roman" w:hAnsi="Times New Roman" w:cs="Times New Roman"/>
                <w:b/>
                <w:color w:val="000000"/>
                <w:sz w:val="18"/>
                <w:szCs w:val="18"/>
              </w:rPr>
              <w:t>947,13</w:t>
            </w:r>
          </w:p>
        </w:tc>
      </w:tr>
    </w:tbl>
    <w:p w:rsidR="00525E5A" w:rsidRDefault="00525E5A" w:rsidP="004D1D7F">
      <w:pPr>
        <w:ind w:firstLine="709"/>
        <w:rPr>
          <w:rFonts w:ascii="Times New Roman" w:hAnsi="Times New Roman" w:cs="Times New Roman"/>
          <w:sz w:val="24"/>
          <w:szCs w:val="24"/>
        </w:rPr>
      </w:pPr>
    </w:p>
    <w:p w:rsidR="00E3594E" w:rsidRDefault="008E1A38" w:rsidP="004D1D7F">
      <w:pPr>
        <w:ind w:firstLine="709"/>
        <w:rPr>
          <w:rFonts w:ascii="Times New Roman" w:hAnsi="Times New Roman" w:cs="Times New Roman"/>
          <w:sz w:val="24"/>
          <w:szCs w:val="24"/>
        </w:rPr>
      </w:pPr>
      <w:proofErr w:type="gramStart"/>
      <w:r w:rsidRPr="0051355A">
        <w:rPr>
          <w:rFonts w:ascii="Times New Roman" w:hAnsi="Times New Roman" w:cs="Times New Roman"/>
          <w:sz w:val="24"/>
          <w:szCs w:val="24"/>
        </w:rPr>
        <w:t xml:space="preserve">Tablo </w:t>
      </w:r>
      <w:r w:rsidR="00136E71">
        <w:rPr>
          <w:rFonts w:ascii="Times New Roman" w:hAnsi="Times New Roman" w:cs="Times New Roman"/>
          <w:sz w:val="24"/>
          <w:szCs w:val="24"/>
        </w:rPr>
        <w:t>41</w:t>
      </w:r>
      <w:r w:rsidR="0094768F">
        <w:rPr>
          <w:rFonts w:ascii="Times New Roman" w:hAnsi="Times New Roman" w:cs="Times New Roman"/>
          <w:sz w:val="24"/>
          <w:szCs w:val="24"/>
        </w:rPr>
        <w:t>’ e</w:t>
      </w:r>
      <w:r w:rsidRPr="0051355A">
        <w:rPr>
          <w:rFonts w:ascii="Times New Roman" w:hAnsi="Times New Roman" w:cs="Times New Roman"/>
          <w:sz w:val="24"/>
          <w:szCs w:val="24"/>
        </w:rPr>
        <w:t xml:space="preserve"> göre </w:t>
      </w:r>
      <w:r w:rsidR="001950F7" w:rsidRPr="0051355A">
        <w:rPr>
          <w:rFonts w:ascii="Times New Roman" w:hAnsi="Times New Roman" w:cs="Times New Roman"/>
          <w:sz w:val="24"/>
          <w:szCs w:val="24"/>
        </w:rPr>
        <w:t xml:space="preserve">2019 yılında </w:t>
      </w:r>
      <w:r w:rsidRPr="0051355A">
        <w:rPr>
          <w:rFonts w:ascii="Times New Roman" w:hAnsi="Times New Roman" w:cs="Times New Roman"/>
          <w:sz w:val="24"/>
          <w:szCs w:val="24"/>
        </w:rPr>
        <w:t>nükleer tıp görüntüleme ve tedavi bölümü,</w:t>
      </w:r>
      <w:r w:rsidR="009D0B0B">
        <w:rPr>
          <w:rFonts w:ascii="Times New Roman" w:hAnsi="Times New Roman" w:cs="Times New Roman"/>
          <w:sz w:val="24"/>
          <w:szCs w:val="24"/>
        </w:rPr>
        <w:t xml:space="preserve"> </w:t>
      </w:r>
      <w:r w:rsidRPr="0051355A">
        <w:rPr>
          <w:rFonts w:ascii="Times New Roman" w:hAnsi="Times New Roman" w:cs="Times New Roman"/>
          <w:sz w:val="24"/>
          <w:szCs w:val="24"/>
        </w:rPr>
        <w:t xml:space="preserve">yatan hasta tutarı en fazla gelir 28,22 TL ile şubat ayı toplamda 28,22 TL gelir günübirlik hasta tutarı en fazla gelir </w:t>
      </w:r>
      <w:r w:rsidR="00BE18A2" w:rsidRPr="0051355A">
        <w:rPr>
          <w:rFonts w:ascii="Times New Roman" w:hAnsi="Times New Roman" w:cs="Times New Roman"/>
          <w:sz w:val="24"/>
          <w:szCs w:val="24"/>
        </w:rPr>
        <w:t>620,79 TL ile ocak ayı</w:t>
      </w:r>
      <w:r w:rsidR="00A12869">
        <w:rPr>
          <w:rFonts w:ascii="Times New Roman" w:hAnsi="Times New Roman" w:cs="Times New Roman"/>
          <w:sz w:val="24"/>
          <w:szCs w:val="24"/>
        </w:rPr>
        <w:t>nda</w:t>
      </w:r>
      <w:r w:rsidR="00BE18A2" w:rsidRPr="0051355A">
        <w:rPr>
          <w:rFonts w:ascii="Times New Roman" w:hAnsi="Times New Roman" w:cs="Times New Roman"/>
          <w:sz w:val="24"/>
          <w:szCs w:val="24"/>
        </w:rPr>
        <w:t xml:space="preserve"> toplamda</w:t>
      </w:r>
      <w:r w:rsidR="009D0B0B">
        <w:rPr>
          <w:rFonts w:ascii="Times New Roman" w:hAnsi="Times New Roman" w:cs="Times New Roman"/>
          <w:sz w:val="24"/>
          <w:szCs w:val="24"/>
        </w:rPr>
        <w:t xml:space="preserve"> </w:t>
      </w:r>
      <w:r w:rsidR="00A12869">
        <w:rPr>
          <w:rFonts w:ascii="Times New Roman" w:hAnsi="Times New Roman" w:cs="Times New Roman"/>
          <w:sz w:val="24"/>
          <w:szCs w:val="24"/>
        </w:rPr>
        <w:t>ise 1.918,91 TL gelir elde edilmiştir</w:t>
      </w:r>
      <w:r w:rsidRPr="0051355A">
        <w:rPr>
          <w:rFonts w:ascii="Times New Roman" w:hAnsi="Times New Roman" w:cs="Times New Roman"/>
          <w:sz w:val="24"/>
          <w:szCs w:val="24"/>
        </w:rPr>
        <w:t>.</w:t>
      </w:r>
      <w:r w:rsidR="009D0B0B">
        <w:rPr>
          <w:rFonts w:ascii="Times New Roman" w:hAnsi="Times New Roman" w:cs="Times New Roman"/>
          <w:sz w:val="24"/>
          <w:szCs w:val="24"/>
        </w:rPr>
        <w:t xml:space="preserve"> </w:t>
      </w:r>
      <w:proofErr w:type="gramEnd"/>
      <w:r w:rsidR="00A12869">
        <w:rPr>
          <w:rFonts w:ascii="Times New Roman" w:hAnsi="Times New Roman" w:cs="Times New Roman"/>
          <w:sz w:val="24"/>
          <w:szCs w:val="24"/>
        </w:rPr>
        <w:t>Ayakta hasta grubu</w:t>
      </w:r>
      <w:r w:rsidRPr="0051355A">
        <w:rPr>
          <w:rFonts w:ascii="Times New Roman" w:hAnsi="Times New Roman" w:cs="Times New Roman"/>
          <w:sz w:val="24"/>
          <w:szCs w:val="24"/>
        </w:rPr>
        <w:t xml:space="preserve"> ile diğer hasta </w:t>
      </w:r>
      <w:r w:rsidR="00A12869">
        <w:rPr>
          <w:rFonts w:ascii="Times New Roman" w:hAnsi="Times New Roman" w:cs="Times New Roman"/>
          <w:sz w:val="24"/>
          <w:szCs w:val="24"/>
        </w:rPr>
        <w:t>grubu arasında</w:t>
      </w:r>
      <w:r w:rsidR="009D0B0B">
        <w:rPr>
          <w:rFonts w:ascii="Times New Roman" w:hAnsi="Times New Roman" w:cs="Times New Roman"/>
          <w:sz w:val="24"/>
          <w:szCs w:val="24"/>
        </w:rPr>
        <w:t xml:space="preserve"> </w:t>
      </w:r>
      <w:r w:rsidR="00A12869">
        <w:rPr>
          <w:rFonts w:ascii="Times New Roman" w:hAnsi="Times New Roman" w:cs="Times New Roman"/>
          <w:sz w:val="24"/>
          <w:szCs w:val="24"/>
        </w:rPr>
        <w:t>hiçbir gelir</w:t>
      </w:r>
      <w:r w:rsidRPr="0051355A">
        <w:rPr>
          <w:rFonts w:ascii="Times New Roman" w:hAnsi="Times New Roman" w:cs="Times New Roman"/>
          <w:sz w:val="24"/>
          <w:szCs w:val="24"/>
        </w:rPr>
        <w:t xml:space="preserve"> olmamıştır.</w:t>
      </w:r>
      <w:r w:rsidR="009D0B0B">
        <w:rPr>
          <w:rFonts w:ascii="Times New Roman" w:hAnsi="Times New Roman" w:cs="Times New Roman"/>
          <w:sz w:val="24"/>
          <w:szCs w:val="24"/>
        </w:rPr>
        <w:t xml:space="preserve"> </w:t>
      </w:r>
      <w:r w:rsidRPr="0051355A">
        <w:rPr>
          <w:rFonts w:ascii="Times New Roman" w:hAnsi="Times New Roman" w:cs="Times New Roman"/>
          <w:sz w:val="24"/>
          <w:szCs w:val="24"/>
        </w:rPr>
        <w:t xml:space="preserve">Genel olarak bakıldığında 1.947,13 </w:t>
      </w:r>
      <w:r w:rsidR="00111E17">
        <w:rPr>
          <w:rFonts w:ascii="Times New Roman" w:hAnsi="Times New Roman" w:cs="Times New Roman"/>
          <w:sz w:val="24"/>
          <w:szCs w:val="24"/>
        </w:rPr>
        <w:t xml:space="preserve">TL </w:t>
      </w:r>
      <w:r w:rsidRPr="0051355A">
        <w:rPr>
          <w:rFonts w:ascii="Times New Roman" w:hAnsi="Times New Roman" w:cs="Times New Roman"/>
          <w:sz w:val="24"/>
          <w:szCs w:val="24"/>
        </w:rPr>
        <w:t>gelir elde edilmiştir.</w:t>
      </w:r>
    </w:p>
    <w:p w:rsidR="00C92105" w:rsidRPr="0051355A" w:rsidRDefault="00C92105" w:rsidP="004D1D7F">
      <w:pPr>
        <w:ind w:firstLine="709"/>
        <w:rPr>
          <w:rFonts w:ascii="Times New Roman" w:hAnsi="Times New Roman" w:cs="Times New Roman"/>
          <w:sz w:val="24"/>
          <w:szCs w:val="24"/>
        </w:rPr>
      </w:pPr>
    </w:p>
    <w:p w:rsidR="003C0B9B" w:rsidRPr="005B7088" w:rsidRDefault="004A7058" w:rsidP="00A12869">
      <w:pPr>
        <w:pStyle w:val="Balk5"/>
        <w:ind w:firstLine="709"/>
      </w:pPr>
      <w:bookmarkStart w:id="488" w:name="_Toc43931568"/>
      <w:bookmarkStart w:id="489" w:name="_Toc43996213"/>
      <w:bookmarkStart w:id="490" w:name="_Toc44065341"/>
      <w:bookmarkStart w:id="491" w:name="_Toc44795496"/>
      <w:r>
        <w:t>3.</w:t>
      </w:r>
      <w:r w:rsidR="00C0756A">
        <w:t>2.4</w:t>
      </w:r>
      <w:r w:rsidR="003C0B9B" w:rsidRPr="005B7088">
        <w:t xml:space="preserve">.2.10. </w:t>
      </w:r>
      <w:r w:rsidR="00BE18A2" w:rsidRPr="005B7088">
        <w:t xml:space="preserve">Diyaliz </w:t>
      </w:r>
      <w:r w:rsidR="00AF3673" w:rsidRPr="005B7088">
        <w:t>Gelir Kalemleri</w:t>
      </w:r>
      <w:bookmarkEnd w:id="488"/>
      <w:bookmarkEnd w:id="489"/>
      <w:bookmarkEnd w:id="490"/>
      <w:bookmarkEnd w:id="491"/>
    </w:p>
    <w:p w:rsidR="00B366AF" w:rsidRDefault="00B366AF" w:rsidP="005B7088">
      <w:pPr>
        <w:ind w:firstLine="709"/>
        <w:rPr>
          <w:rFonts w:ascii="Times New Roman" w:hAnsi="Times New Roman" w:cs="Times New Roman"/>
          <w:sz w:val="24"/>
          <w:szCs w:val="24"/>
        </w:rPr>
      </w:pPr>
      <w:r>
        <w:rPr>
          <w:rFonts w:ascii="Times New Roman" w:hAnsi="Times New Roman" w:cs="Times New Roman"/>
          <w:sz w:val="24"/>
          <w:szCs w:val="24"/>
        </w:rPr>
        <w:t xml:space="preserve">Diyaliz gelirleri </w:t>
      </w:r>
      <w:r w:rsidR="004D1D7F">
        <w:rPr>
          <w:rFonts w:ascii="Times New Roman" w:hAnsi="Times New Roman" w:cs="Times New Roman"/>
          <w:sz w:val="24"/>
          <w:szCs w:val="24"/>
        </w:rPr>
        <w:t>aşağıdaki T</w:t>
      </w:r>
      <w:r>
        <w:rPr>
          <w:rFonts w:ascii="Times New Roman" w:hAnsi="Times New Roman" w:cs="Times New Roman"/>
          <w:sz w:val="24"/>
          <w:szCs w:val="24"/>
        </w:rPr>
        <w:t>ablo</w:t>
      </w:r>
      <w:r w:rsidR="00136E71">
        <w:rPr>
          <w:rFonts w:ascii="Times New Roman" w:hAnsi="Times New Roman" w:cs="Times New Roman"/>
          <w:sz w:val="24"/>
          <w:szCs w:val="24"/>
        </w:rPr>
        <w:t xml:space="preserve"> 42</w:t>
      </w:r>
      <w:r w:rsidR="004D1D7F">
        <w:rPr>
          <w:rFonts w:ascii="Times New Roman" w:hAnsi="Times New Roman" w:cs="Times New Roman"/>
          <w:sz w:val="24"/>
          <w:szCs w:val="24"/>
        </w:rPr>
        <w:t>’</w:t>
      </w:r>
      <w:r w:rsidR="00136E71">
        <w:rPr>
          <w:rFonts w:ascii="Times New Roman" w:hAnsi="Times New Roman" w:cs="Times New Roman"/>
          <w:sz w:val="24"/>
          <w:szCs w:val="24"/>
        </w:rPr>
        <w:t xml:space="preserve"> de</w:t>
      </w:r>
      <w:r w:rsidR="00FE4548">
        <w:rPr>
          <w:rFonts w:ascii="Times New Roman" w:hAnsi="Times New Roman" w:cs="Times New Roman"/>
          <w:sz w:val="24"/>
          <w:szCs w:val="24"/>
        </w:rPr>
        <w:t xml:space="preserve"> aylık olarak</w:t>
      </w:r>
      <w:r>
        <w:rPr>
          <w:rFonts w:ascii="Times New Roman" w:hAnsi="Times New Roman" w:cs="Times New Roman"/>
          <w:sz w:val="24"/>
          <w:szCs w:val="24"/>
        </w:rPr>
        <w:t xml:space="preserve"> gösterilmiştir.</w:t>
      </w:r>
    </w:p>
    <w:p w:rsidR="006A4523" w:rsidRPr="0051355A" w:rsidRDefault="006A4523" w:rsidP="005B7088">
      <w:pPr>
        <w:ind w:firstLine="709"/>
        <w:rPr>
          <w:rFonts w:ascii="Times New Roman" w:hAnsi="Times New Roman" w:cs="Times New Roman"/>
          <w:sz w:val="24"/>
          <w:szCs w:val="24"/>
        </w:rPr>
      </w:pPr>
    </w:p>
    <w:p w:rsidR="008E1A38" w:rsidRPr="009D0B0B" w:rsidRDefault="00C20DD1" w:rsidP="003A53DA">
      <w:pPr>
        <w:pStyle w:val="ResimYazs"/>
        <w:spacing w:line="360" w:lineRule="auto"/>
        <w:jc w:val="center"/>
        <w:rPr>
          <w:rFonts w:ascii="Times New Roman" w:hAnsi="Times New Roman" w:cs="Times New Roman"/>
          <w:color w:val="auto"/>
          <w:sz w:val="24"/>
          <w:szCs w:val="24"/>
        </w:rPr>
      </w:pPr>
      <w:bookmarkStart w:id="492" w:name="_Toc42981491"/>
      <w:r w:rsidRPr="009D0B0B">
        <w:rPr>
          <w:rFonts w:ascii="Times New Roman" w:hAnsi="Times New Roman" w:cs="Times New Roman"/>
          <w:color w:val="auto"/>
          <w:sz w:val="24"/>
          <w:szCs w:val="24"/>
        </w:rPr>
        <w:t>Tablo</w:t>
      </w:r>
      <w:r w:rsidR="00136E71" w:rsidRPr="009D0B0B">
        <w:rPr>
          <w:rFonts w:ascii="Times New Roman" w:hAnsi="Times New Roman" w:cs="Times New Roman"/>
          <w:color w:val="auto"/>
          <w:sz w:val="24"/>
          <w:szCs w:val="24"/>
        </w:rPr>
        <w:t xml:space="preserve"> 42</w:t>
      </w:r>
      <w:r w:rsidR="00A12869" w:rsidRPr="009D0B0B">
        <w:rPr>
          <w:rFonts w:ascii="Times New Roman" w:hAnsi="Times New Roman" w:cs="Times New Roman"/>
          <w:color w:val="auto"/>
          <w:sz w:val="24"/>
          <w:szCs w:val="24"/>
        </w:rPr>
        <w:t xml:space="preserve">. Diyaliz </w:t>
      </w:r>
      <w:r w:rsidR="008C7AE6" w:rsidRPr="009D0B0B">
        <w:rPr>
          <w:rFonts w:ascii="Times New Roman" w:hAnsi="Times New Roman" w:cs="Times New Roman"/>
          <w:color w:val="auto"/>
          <w:sz w:val="24"/>
          <w:szCs w:val="24"/>
        </w:rPr>
        <w:t>Gelir Dağıt</w:t>
      </w:r>
      <w:r w:rsidRPr="009D0B0B">
        <w:rPr>
          <w:rFonts w:ascii="Times New Roman" w:hAnsi="Times New Roman" w:cs="Times New Roman"/>
          <w:color w:val="auto"/>
          <w:sz w:val="24"/>
          <w:szCs w:val="24"/>
        </w:rPr>
        <w:t>ım Tablosu</w:t>
      </w:r>
      <w:bookmarkEnd w:id="492"/>
    </w:p>
    <w:tbl>
      <w:tblPr>
        <w:tblStyle w:val="TabloKlavuzu"/>
        <w:tblpPr w:leftFromText="141" w:rightFromText="141" w:vertAnchor="text" w:horzAnchor="margin" w:tblpXSpec="center" w:tblpY="24"/>
        <w:tblW w:w="8647" w:type="dxa"/>
        <w:tblLook w:val="04A0" w:firstRow="1" w:lastRow="0" w:firstColumn="1" w:lastColumn="0" w:noHBand="0" w:noVBand="1"/>
      </w:tblPr>
      <w:tblGrid>
        <w:gridCol w:w="1894"/>
        <w:gridCol w:w="1944"/>
        <w:gridCol w:w="2291"/>
        <w:gridCol w:w="2518"/>
      </w:tblGrid>
      <w:tr w:rsidR="008E1A38" w:rsidRPr="005B523D" w:rsidTr="0042002A">
        <w:trPr>
          <w:trHeight w:val="274"/>
        </w:trPr>
        <w:tc>
          <w:tcPr>
            <w:tcW w:w="5000" w:type="pct"/>
            <w:gridSpan w:val="4"/>
          </w:tcPr>
          <w:p w:rsidR="008E1A38" w:rsidRPr="00291E92" w:rsidRDefault="007679FC" w:rsidP="004D1D7F">
            <w:pPr>
              <w:jc w:val="center"/>
              <w:rPr>
                <w:rFonts w:ascii="Times New Roman" w:hAnsi="Times New Roman" w:cs="Times New Roman"/>
                <w:b/>
                <w:sz w:val="24"/>
                <w:szCs w:val="24"/>
              </w:rPr>
            </w:pPr>
            <w:r w:rsidRPr="00291E92">
              <w:rPr>
                <w:rFonts w:ascii="Times New Roman" w:hAnsi="Times New Roman" w:cs="Times New Roman"/>
                <w:b/>
                <w:sz w:val="24"/>
                <w:szCs w:val="24"/>
              </w:rPr>
              <w:t xml:space="preserve">Diyaliz </w:t>
            </w:r>
            <w:r w:rsidR="008E1A38" w:rsidRPr="00291E92">
              <w:rPr>
                <w:rFonts w:ascii="Times New Roman" w:hAnsi="Times New Roman" w:cs="Times New Roman"/>
                <w:b/>
                <w:sz w:val="24"/>
                <w:szCs w:val="24"/>
              </w:rPr>
              <w:t>Gelir Kalemleri</w:t>
            </w:r>
          </w:p>
        </w:tc>
      </w:tr>
      <w:tr w:rsidR="008E1A38" w:rsidRPr="005B523D" w:rsidTr="0042002A">
        <w:trPr>
          <w:trHeight w:val="227"/>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AYLAR</w:t>
            </w:r>
          </w:p>
        </w:tc>
        <w:tc>
          <w:tcPr>
            <w:tcW w:w="1124" w:type="pct"/>
          </w:tcPr>
          <w:p w:rsidR="008E1A38" w:rsidRPr="005B523D" w:rsidRDefault="00DD20C7" w:rsidP="004D1D7F">
            <w:pPr>
              <w:jc w:val="center"/>
              <w:rPr>
                <w:rFonts w:ascii="Times New Roman" w:hAnsi="Times New Roman" w:cs="Times New Roman"/>
                <w:b/>
                <w:sz w:val="18"/>
                <w:szCs w:val="18"/>
              </w:rPr>
            </w:pPr>
            <w:r>
              <w:rPr>
                <w:rFonts w:ascii="Times New Roman" w:hAnsi="Times New Roman" w:cs="Times New Roman"/>
                <w:b/>
                <w:sz w:val="18"/>
                <w:szCs w:val="18"/>
              </w:rPr>
              <w:t>Y</w:t>
            </w:r>
            <w:r w:rsidR="00610428">
              <w:rPr>
                <w:rFonts w:ascii="Times New Roman" w:hAnsi="Times New Roman" w:cs="Times New Roman"/>
                <w:b/>
                <w:sz w:val="18"/>
                <w:szCs w:val="18"/>
              </w:rPr>
              <w:t xml:space="preserve">atan </w:t>
            </w:r>
            <w:r>
              <w:rPr>
                <w:rFonts w:ascii="Times New Roman" w:hAnsi="Times New Roman" w:cs="Times New Roman"/>
                <w:b/>
                <w:sz w:val="18"/>
                <w:szCs w:val="18"/>
              </w:rPr>
              <w:t>H</w:t>
            </w:r>
            <w:r w:rsidR="00610428">
              <w:rPr>
                <w:rFonts w:ascii="Times New Roman" w:hAnsi="Times New Roman" w:cs="Times New Roman"/>
                <w:b/>
                <w:sz w:val="18"/>
                <w:szCs w:val="18"/>
              </w:rPr>
              <w:t xml:space="preserve">asta </w:t>
            </w:r>
            <w:r>
              <w:rPr>
                <w:rFonts w:ascii="Times New Roman" w:hAnsi="Times New Roman" w:cs="Times New Roman"/>
                <w:b/>
                <w:sz w:val="18"/>
                <w:szCs w:val="18"/>
              </w:rPr>
              <w:t>T</w:t>
            </w:r>
            <w:r w:rsidR="00610428">
              <w:rPr>
                <w:rFonts w:ascii="Times New Roman" w:hAnsi="Times New Roman" w:cs="Times New Roman"/>
                <w:b/>
                <w:sz w:val="18"/>
                <w:szCs w:val="18"/>
              </w:rPr>
              <w:t>utarı</w:t>
            </w:r>
          </w:p>
        </w:tc>
        <w:tc>
          <w:tcPr>
            <w:tcW w:w="1325" w:type="pct"/>
          </w:tcPr>
          <w:p w:rsidR="008E1A38" w:rsidRPr="005B523D" w:rsidRDefault="00DD20C7" w:rsidP="004D1D7F">
            <w:pPr>
              <w:jc w:val="center"/>
              <w:rPr>
                <w:rFonts w:ascii="Times New Roman" w:hAnsi="Times New Roman" w:cs="Times New Roman"/>
                <w:b/>
                <w:sz w:val="18"/>
                <w:szCs w:val="18"/>
              </w:rPr>
            </w:pPr>
            <w:r>
              <w:rPr>
                <w:rFonts w:ascii="Times New Roman" w:hAnsi="Times New Roman" w:cs="Times New Roman"/>
                <w:b/>
                <w:sz w:val="18"/>
                <w:szCs w:val="18"/>
              </w:rPr>
              <w:t>G</w:t>
            </w:r>
            <w:r w:rsidR="00610428">
              <w:rPr>
                <w:rFonts w:ascii="Times New Roman" w:hAnsi="Times New Roman" w:cs="Times New Roman"/>
                <w:b/>
                <w:sz w:val="18"/>
                <w:szCs w:val="18"/>
              </w:rPr>
              <w:t xml:space="preserve">ünübirlik </w:t>
            </w:r>
            <w:r>
              <w:rPr>
                <w:rFonts w:ascii="Times New Roman" w:hAnsi="Times New Roman" w:cs="Times New Roman"/>
                <w:b/>
                <w:sz w:val="18"/>
                <w:szCs w:val="18"/>
              </w:rPr>
              <w:t>H</w:t>
            </w:r>
            <w:r w:rsidR="00610428">
              <w:rPr>
                <w:rFonts w:ascii="Times New Roman" w:hAnsi="Times New Roman" w:cs="Times New Roman"/>
                <w:b/>
                <w:sz w:val="18"/>
                <w:szCs w:val="18"/>
              </w:rPr>
              <w:t xml:space="preserve">asta </w:t>
            </w:r>
            <w:r>
              <w:rPr>
                <w:rFonts w:ascii="Times New Roman" w:hAnsi="Times New Roman" w:cs="Times New Roman"/>
                <w:b/>
                <w:sz w:val="18"/>
                <w:szCs w:val="18"/>
              </w:rPr>
              <w:t>T</w:t>
            </w:r>
            <w:r w:rsidR="00610428">
              <w:rPr>
                <w:rFonts w:ascii="Times New Roman" w:hAnsi="Times New Roman" w:cs="Times New Roman"/>
                <w:b/>
                <w:sz w:val="18"/>
                <w:szCs w:val="18"/>
              </w:rPr>
              <w:t>utarı</w:t>
            </w:r>
          </w:p>
        </w:tc>
        <w:tc>
          <w:tcPr>
            <w:tcW w:w="1456" w:type="pct"/>
          </w:tcPr>
          <w:p w:rsidR="008E1A38" w:rsidRPr="005B523D" w:rsidRDefault="008E1A38" w:rsidP="00DD20C7">
            <w:pPr>
              <w:jc w:val="center"/>
              <w:rPr>
                <w:rFonts w:ascii="Times New Roman" w:hAnsi="Times New Roman" w:cs="Times New Roman"/>
                <w:b/>
                <w:sz w:val="18"/>
                <w:szCs w:val="18"/>
              </w:rPr>
            </w:pPr>
            <w:r w:rsidRPr="005B523D">
              <w:rPr>
                <w:rFonts w:ascii="Times New Roman" w:hAnsi="Times New Roman" w:cs="Times New Roman"/>
                <w:b/>
                <w:sz w:val="18"/>
                <w:szCs w:val="18"/>
              </w:rPr>
              <w:t>Genel Toplam</w:t>
            </w:r>
            <w:r w:rsidR="00DD20C7">
              <w:rPr>
                <w:rFonts w:ascii="Times New Roman" w:hAnsi="Times New Roman" w:cs="Times New Roman"/>
                <w:b/>
                <w:sz w:val="18"/>
                <w:szCs w:val="18"/>
              </w:rPr>
              <w:t xml:space="preserve"> (TL)</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OCAK</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43.697,81</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43</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697,81</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ŞUBAT</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35.420,00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35</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420,00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MART</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690,00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40.020,00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40</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710,00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NİSAN</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46.000,00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46</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000,00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MAYIS</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230,00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71.990,00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72</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220,00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HAZİRAN</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79.350,00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79</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350,00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TEMMUZ</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112.010,00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112</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010,00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AĞUSTOS</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101.660,00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101</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660,00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EYLÜL</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96.140,00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96</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140,00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EKİM</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68.310,00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68</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310,00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KASIM</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56.580,00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56</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580,00</w:t>
            </w:r>
          </w:p>
        </w:tc>
      </w:tr>
      <w:tr w:rsidR="008E1A38" w:rsidRPr="005B523D" w:rsidTr="0042002A">
        <w:trPr>
          <w:trHeight w:val="170"/>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ARALIK</w:t>
            </w:r>
          </w:p>
        </w:tc>
        <w:tc>
          <w:tcPr>
            <w:tcW w:w="1124"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0</w:t>
            </w:r>
          </w:p>
        </w:tc>
        <w:tc>
          <w:tcPr>
            <w:tcW w:w="1325" w:type="pct"/>
          </w:tcPr>
          <w:p w:rsidR="008E1A38" w:rsidRPr="005B523D" w:rsidRDefault="008E1A38" w:rsidP="004D1D7F">
            <w:pPr>
              <w:jc w:val="right"/>
              <w:rPr>
                <w:rFonts w:ascii="Times New Roman" w:hAnsi="Times New Roman" w:cs="Times New Roman"/>
                <w:sz w:val="18"/>
                <w:szCs w:val="18"/>
              </w:rPr>
            </w:pPr>
            <w:r w:rsidRPr="005B523D">
              <w:rPr>
                <w:rFonts w:ascii="Times New Roman" w:hAnsi="Times New Roman" w:cs="Times New Roman"/>
                <w:sz w:val="18"/>
                <w:szCs w:val="18"/>
              </w:rPr>
              <w:t>38.870,00</w:t>
            </w:r>
          </w:p>
        </w:tc>
        <w:tc>
          <w:tcPr>
            <w:tcW w:w="1456" w:type="pct"/>
            <w:vAlign w:val="bottom"/>
          </w:tcPr>
          <w:p w:rsidR="008E1A38" w:rsidRPr="005B523D" w:rsidRDefault="008E1A38" w:rsidP="004D1D7F">
            <w:pPr>
              <w:jc w:val="right"/>
              <w:rPr>
                <w:rFonts w:ascii="Times New Roman" w:hAnsi="Times New Roman" w:cs="Times New Roman"/>
                <w:color w:val="000000"/>
                <w:sz w:val="18"/>
                <w:szCs w:val="18"/>
              </w:rPr>
            </w:pPr>
            <w:r w:rsidRPr="005B523D">
              <w:rPr>
                <w:rFonts w:ascii="Times New Roman" w:hAnsi="Times New Roman" w:cs="Times New Roman"/>
                <w:color w:val="000000"/>
                <w:sz w:val="18"/>
                <w:szCs w:val="18"/>
              </w:rPr>
              <w:t>38</w:t>
            </w:r>
            <w:r w:rsidR="001172D7">
              <w:rPr>
                <w:rFonts w:ascii="Times New Roman" w:hAnsi="Times New Roman" w:cs="Times New Roman"/>
                <w:color w:val="000000"/>
                <w:sz w:val="18"/>
                <w:szCs w:val="18"/>
              </w:rPr>
              <w:t>.</w:t>
            </w:r>
            <w:r w:rsidRPr="005B523D">
              <w:rPr>
                <w:rFonts w:ascii="Times New Roman" w:hAnsi="Times New Roman" w:cs="Times New Roman"/>
                <w:color w:val="000000"/>
                <w:sz w:val="18"/>
                <w:szCs w:val="18"/>
              </w:rPr>
              <w:t>870,00</w:t>
            </w:r>
          </w:p>
        </w:tc>
      </w:tr>
      <w:tr w:rsidR="008E1A38" w:rsidRPr="005B523D" w:rsidTr="0042002A">
        <w:trPr>
          <w:trHeight w:val="227"/>
        </w:trPr>
        <w:tc>
          <w:tcPr>
            <w:tcW w:w="1095" w:type="pct"/>
          </w:tcPr>
          <w:p w:rsidR="008E1A38" w:rsidRPr="005B523D" w:rsidRDefault="008E1A38" w:rsidP="004D1D7F">
            <w:pPr>
              <w:jc w:val="center"/>
              <w:rPr>
                <w:rFonts w:ascii="Times New Roman" w:hAnsi="Times New Roman" w:cs="Times New Roman"/>
                <w:b/>
                <w:sz w:val="18"/>
                <w:szCs w:val="18"/>
              </w:rPr>
            </w:pPr>
            <w:r w:rsidRPr="005B523D">
              <w:rPr>
                <w:rFonts w:ascii="Times New Roman" w:hAnsi="Times New Roman" w:cs="Times New Roman"/>
                <w:b/>
                <w:sz w:val="18"/>
                <w:szCs w:val="18"/>
              </w:rPr>
              <w:t>TOPLAM</w:t>
            </w:r>
          </w:p>
        </w:tc>
        <w:tc>
          <w:tcPr>
            <w:tcW w:w="1124" w:type="pct"/>
            <w:vAlign w:val="center"/>
          </w:tcPr>
          <w:p w:rsidR="008E1A38" w:rsidRPr="001172D7" w:rsidRDefault="00A55E6D" w:rsidP="001172D7">
            <w:pPr>
              <w:jc w:val="right"/>
              <w:rPr>
                <w:rFonts w:ascii="Times New Roman" w:hAnsi="Times New Roman" w:cs="Times New Roman"/>
                <w:b/>
                <w:sz w:val="18"/>
                <w:szCs w:val="18"/>
              </w:rPr>
            </w:pPr>
            <w:r w:rsidRPr="001172D7">
              <w:rPr>
                <w:rFonts w:ascii="Times New Roman" w:hAnsi="Times New Roman" w:cs="Times New Roman"/>
                <w:b/>
                <w:sz w:val="18"/>
                <w:szCs w:val="18"/>
              </w:rPr>
              <w:fldChar w:fldCharType="begin"/>
            </w:r>
            <w:r w:rsidR="008E1A38" w:rsidRPr="001172D7">
              <w:rPr>
                <w:rFonts w:ascii="Times New Roman" w:hAnsi="Times New Roman" w:cs="Times New Roman"/>
                <w:b/>
                <w:sz w:val="18"/>
                <w:szCs w:val="18"/>
              </w:rPr>
              <w:instrText xml:space="preserve"> =SUM(ABOVE) </w:instrText>
            </w:r>
            <w:r w:rsidRPr="001172D7">
              <w:rPr>
                <w:rFonts w:ascii="Times New Roman" w:hAnsi="Times New Roman" w:cs="Times New Roman"/>
                <w:b/>
                <w:sz w:val="18"/>
                <w:szCs w:val="18"/>
              </w:rPr>
              <w:fldChar w:fldCharType="separate"/>
            </w:r>
            <w:r w:rsidR="008E1A38" w:rsidRPr="001172D7">
              <w:rPr>
                <w:rFonts w:ascii="Times New Roman" w:hAnsi="Times New Roman" w:cs="Times New Roman"/>
                <w:b/>
                <w:noProof/>
                <w:sz w:val="18"/>
                <w:szCs w:val="18"/>
              </w:rPr>
              <w:t>920</w:t>
            </w:r>
            <w:r w:rsidRPr="001172D7">
              <w:rPr>
                <w:rFonts w:ascii="Times New Roman" w:hAnsi="Times New Roman" w:cs="Times New Roman"/>
                <w:b/>
                <w:sz w:val="18"/>
                <w:szCs w:val="18"/>
              </w:rPr>
              <w:fldChar w:fldCharType="end"/>
            </w:r>
          </w:p>
        </w:tc>
        <w:tc>
          <w:tcPr>
            <w:tcW w:w="1325" w:type="pct"/>
            <w:vAlign w:val="center"/>
          </w:tcPr>
          <w:p w:rsidR="008E1A38" w:rsidRPr="001172D7" w:rsidRDefault="00A55E6D" w:rsidP="001172D7">
            <w:pPr>
              <w:jc w:val="right"/>
              <w:rPr>
                <w:rFonts w:ascii="Times New Roman" w:hAnsi="Times New Roman" w:cs="Times New Roman"/>
                <w:b/>
                <w:sz w:val="18"/>
                <w:szCs w:val="18"/>
              </w:rPr>
            </w:pPr>
            <w:r w:rsidRPr="001172D7">
              <w:rPr>
                <w:rFonts w:ascii="Times New Roman" w:hAnsi="Times New Roman" w:cs="Times New Roman"/>
                <w:b/>
                <w:sz w:val="18"/>
                <w:szCs w:val="18"/>
              </w:rPr>
              <w:fldChar w:fldCharType="begin"/>
            </w:r>
            <w:r w:rsidR="008E1A38" w:rsidRPr="001172D7">
              <w:rPr>
                <w:rFonts w:ascii="Times New Roman" w:hAnsi="Times New Roman" w:cs="Times New Roman"/>
                <w:b/>
                <w:sz w:val="18"/>
                <w:szCs w:val="18"/>
              </w:rPr>
              <w:instrText xml:space="preserve"> =SUM(ABOVE) </w:instrText>
            </w:r>
            <w:r w:rsidRPr="001172D7">
              <w:rPr>
                <w:rFonts w:ascii="Times New Roman" w:hAnsi="Times New Roman" w:cs="Times New Roman"/>
                <w:b/>
                <w:sz w:val="18"/>
                <w:szCs w:val="18"/>
              </w:rPr>
              <w:fldChar w:fldCharType="separate"/>
            </w:r>
            <w:r w:rsidR="008E1A38" w:rsidRPr="001172D7">
              <w:rPr>
                <w:rFonts w:ascii="Times New Roman" w:hAnsi="Times New Roman" w:cs="Times New Roman"/>
                <w:b/>
                <w:noProof/>
                <w:sz w:val="18"/>
                <w:szCs w:val="18"/>
              </w:rPr>
              <w:t>678.149,82</w:t>
            </w:r>
            <w:r w:rsidRPr="001172D7">
              <w:rPr>
                <w:rFonts w:ascii="Times New Roman" w:hAnsi="Times New Roman" w:cs="Times New Roman"/>
                <w:b/>
                <w:sz w:val="18"/>
                <w:szCs w:val="18"/>
              </w:rPr>
              <w:fldChar w:fldCharType="end"/>
            </w:r>
          </w:p>
        </w:tc>
        <w:tc>
          <w:tcPr>
            <w:tcW w:w="1456" w:type="pct"/>
            <w:vAlign w:val="center"/>
          </w:tcPr>
          <w:p w:rsidR="008E1A38" w:rsidRPr="001172D7" w:rsidRDefault="008E1A38" w:rsidP="001172D7">
            <w:pPr>
              <w:jc w:val="right"/>
              <w:rPr>
                <w:rFonts w:ascii="Times New Roman" w:hAnsi="Times New Roman" w:cs="Times New Roman"/>
                <w:b/>
                <w:color w:val="000000"/>
                <w:sz w:val="18"/>
                <w:szCs w:val="18"/>
              </w:rPr>
            </w:pPr>
            <w:r w:rsidRPr="001172D7">
              <w:rPr>
                <w:rFonts w:ascii="Times New Roman" w:hAnsi="Times New Roman" w:cs="Times New Roman"/>
                <w:b/>
                <w:color w:val="000000"/>
                <w:sz w:val="18"/>
                <w:szCs w:val="18"/>
              </w:rPr>
              <w:t>679</w:t>
            </w:r>
            <w:r w:rsidR="00864A0D" w:rsidRPr="001172D7">
              <w:rPr>
                <w:rFonts w:ascii="Times New Roman" w:hAnsi="Times New Roman" w:cs="Times New Roman"/>
                <w:b/>
                <w:color w:val="000000"/>
                <w:sz w:val="18"/>
                <w:szCs w:val="18"/>
              </w:rPr>
              <w:t>.</w:t>
            </w:r>
            <w:r w:rsidRPr="001172D7">
              <w:rPr>
                <w:rFonts w:ascii="Times New Roman" w:hAnsi="Times New Roman" w:cs="Times New Roman"/>
                <w:b/>
                <w:color w:val="000000"/>
                <w:sz w:val="18"/>
                <w:szCs w:val="18"/>
              </w:rPr>
              <w:t>069,82</w:t>
            </w:r>
          </w:p>
        </w:tc>
      </w:tr>
    </w:tbl>
    <w:p w:rsidR="003E17D8" w:rsidRDefault="00136E71" w:rsidP="004D1D7F">
      <w:pPr>
        <w:ind w:firstLine="709"/>
        <w:rPr>
          <w:rFonts w:ascii="Times New Roman" w:hAnsi="Times New Roman" w:cs="Times New Roman"/>
          <w:sz w:val="24"/>
          <w:szCs w:val="24"/>
        </w:rPr>
      </w:pPr>
      <w:proofErr w:type="gramStart"/>
      <w:r>
        <w:rPr>
          <w:rFonts w:ascii="Times New Roman" w:hAnsi="Times New Roman" w:cs="Times New Roman"/>
          <w:sz w:val="24"/>
          <w:szCs w:val="24"/>
        </w:rPr>
        <w:lastRenderedPageBreak/>
        <w:t>Tablo 42</w:t>
      </w:r>
      <w:r w:rsidR="008E1A38" w:rsidRPr="00A12869">
        <w:rPr>
          <w:rFonts w:ascii="Times New Roman" w:hAnsi="Times New Roman" w:cs="Times New Roman"/>
          <w:sz w:val="24"/>
          <w:szCs w:val="24"/>
        </w:rPr>
        <w:t>’</w:t>
      </w:r>
      <w:r>
        <w:rPr>
          <w:rFonts w:ascii="Times New Roman" w:hAnsi="Times New Roman" w:cs="Times New Roman"/>
          <w:sz w:val="24"/>
          <w:szCs w:val="24"/>
        </w:rPr>
        <w:t xml:space="preserve"> e</w:t>
      </w:r>
      <w:r w:rsidR="008E1A38" w:rsidRPr="00A12869">
        <w:rPr>
          <w:rFonts w:ascii="Times New Roman" w:hAnsi="Times New Roman" w:cs="Times New Roman"/>
          <w:sz w:val="24"/>
          <w:szCs w:val="24"/>
        </w:rPr>
        <w:t xml:space="preserve"> göre</w:t>
      </w:r>
      <w:r w:rsidR="001950F7" w:rsidRPr="00A12869">
        <w:rPr>
          <w:rFonts w:ascii="Times New Roman" w:hAnsi="Times New Roman" w:cs="Times New Roman"/>
          <w:sz w:val="24"/>
          <w:szCs w:val="24"/>
        </w:rPr>
        <w:t xml:space="preserve"> 2019 yılında</w:t>
      </w:r>
      <w:r w:rsidR="008E1A38" w:rsidRPr="00A12869">
        <w:rPr>
          <w:rFonts w:ascii="Times New Roman" w:hAnsi="Times New Roman" w:cs="Times New Roman"/>
          <w:sz w:val="24"/>
          <w:szCs w:val="24"/>
        </w:rPr>
        <w:t xml:space="preserve"> diyaliz bölümü,</w:t>
      </w:r>
      <w:r w:rsidR="00D24812">
        <w:rPr>
          <w:rFonts w:ascii="Times New Roman" w:hAnsi="Times New Roman" w:cs="Times New Roman"/>
          <w:sz w:val="24"/>
          <w:szCs w:val="24"/>
        </w:rPr>
        <w:t xml:space="preserve"> </w:t>
      </w:r>
      <w:r w:rsidR="008E1A38" w:rsidRPr="00A12869">
        <w:rPr>
          <w:rFonts w:ascii="Times New Roman" w:hAnsi="Times New Roman" w:cs="Times New Roman"/>
          <w:sz w:val="24"/>
          <w:szCs w:val="24"/>
        </w:rPr>
        <w:t xml:space="preserve">yatan hasta </w:t>
      </w:r>
      <w:r w:rsidR="00A12869" w:rsidRPr="00A12869">
        <w:rPr>
          <w:rFonts w:ascii="Times New Roman" w:hAnsi="Times New Roman" w:cs="Times New Roman"/>
          <w:sz w:val="24"/>
          <w:szCs w:val="24"/>
        </w:rPr>
        <w:t>grubunda</w:t>
      </w:r>
      <w:r w:rsidR="008E1A38" w:rsidRPr="00A12869">
        <w:rPr>
          <w:rFonts w:ascii="Times New Roman" w:hAnsi="Times New Roman" w:cs="Times New Roman"/>
          <w:sz w:val="24"/>
          <w:szCs w:val="24"/>
        </w:rPr>
        <w:t xml:space="preserve"> en fazla gelir 690,00 TL ile mart ayı toplamda </w:t>
      </w:r>
      <w:r w:rsidR="00A12869" w:rsidRPr="00A12869">
        <w:rPr>
          <w:rFonts w:ascii="Times New Roman" w:hAnsi="Times New Roman" w:cs="Times New Roman"/>
          <w:sz w:val="24"/>
          <w:szCs w:val="24"/>
        </w:rPr>
        <w:t xml:space="preserve">ise </w:t>
      </w:r>
      <w:r w:rsidR="008E1A38" w:rsidRPr="00A12869">
        <w:rPr>
          <w:rFonts w:ascii="Times New Roman" w:hAnsi="Times New Roman" w:cs="Times New Roman"/>
          <w:sz w:val="24"/>
          <w:szCs w:val="24"/>
        </w:rPr>
        <w:t xml:space="preserve">920 TL gelir </w:t>
      </w:r>
      <w:r w:rsidR="00A12869" w:rsidRPr="00A12869">
        <w:rPr>
          <w:rFonts w:ascii="Times New Roman" w:hAnsi="Times New Roman" w:cs="Times New Roman"/>
          <w:sz w:val="24"/>
          <w:szCs w:val="24"/>
        </w:rPr>
        <w:t xml:space="preserve">elde edilmiş olup </w:t>
      </w:r>
      <w:r w:rsidR="008E1A38" w:rsidRPr="00A12869">
        <w:rPr>
          <w:rFonts w:ascii="Times New Roman" w:hAnsi="Times New Roman" w:cs="Times New Roman"/>
          <w:sz w:val="24"/>
          <w:szCs w:val="24"/>
        </w:rPr>
        <w:t xml:space="preserve">günübirlik hasta </w:t>
      </w:r>
      <w:r w:rsidR="00A12869" w:rsidRPr="00A12869">
        <w:rPr>
          <w:rFonts w:ascii="Times New Roman" w:hAnsi="Times New Roman" w:cs="Times New Roman"/>
          <w:sz w:val="24"/>
          <w:szCs w:val="24"/>
        </w:rPr>
        <w:t>grubunda</w:t>
      </w:r>
      <w:r w:rsidR="008E1A38" w:rsidRPr="00A12869">
        <w:rPr>
          <w:rFonts w:ascii="Times New Roman" w:hAnsi="Times New Roman" w:cs="Times New Roman"/>
          <w:sz w:val="24"/>
          <w:szCs w:val="24"/>
        </w:rPr>
        <w:t xml:space="preserve"> en fazla gelir 112.01</w:t>
      </w:r>
      <w:r w:rsidR="00A12869" w:rsidRPr="00A12869">
        <w:rPr>
          <w:rFonts w:ascii="Times New Roman" w:hAnsi="Times New Roman" w:cs="Times New Roman"/>
          <w:sz w:val="24"/>
          <w:szCs w:val="24"/>
        </w:rPr>
        <w:t xml:space="preserve">0,00 TL ile temmuz ayı, en az gelir 35.420,00 TL ile şubat ayında gerçekleşirken </w:t>
      </w:r>
      <w:r w:rsidR="00BE18A2" w:rsidRPr="00A12869">
        <w:rPr>
          <w:rFonts w:ascii="Times New Roman" w:hAnsi="Times New Roman" w:cs="Times New Roman"/>
          <w:sz w:val="24"/>
          <w:szCs w:val="24"/>
        </w:rPr>
        <w:t>toplamda</w:t>
      </w:r>
      <w:r w:rsidR="00D24812">
        <w:rPr>
          <w:rFonts w:ascii="Times New Roman" w:hAnsi="Times New Roman" w:cs="Times New Roman"/>
          <w:sz w:val="24"/>
          <w:szCs w:val="24"/>
        </w:rPr>
        <w:t xml:space="preserve"> </w:t>
      </w:r>
      <w:r w:rsidR="00A12869" w:rsidRPr="00A12869">
        <w:rPr>
          <w:rFonts w:ascii="Times New Roman" w:hAnsi="Times New Roman" w:cs="Times New Roman"/>
          <w:sz w:val="24"/>
          <w:szCs w:val="24"/>
        </w:rPr>
        <w:t xml:space="preserve">ise </w:t>
      </w:r>
      <w:r w:rsidR="008E1A38" w:rsidRPr="00A12869">
        <w:rPr>
          <w:rFonts w:ascii="Times New Roman" w:hAnsi="Times New Roman" w:cs="Times New Roman"/>
          <w:sz w:val="24"/>
          <w:szCs w:val="24"/>
        </w:rPr>
        <w:t>678.149,82 TL</w:t>
      </w:r>
      <w:r w:rsidR="00A12869" w:rsidRPr="00A12869">
        <w:rPr>
          <w:rFonts w:ascii="Times New Roman" w:hAnsi="Times New Roman" w:cs="Times New Roman"/>
          <w:sz w:val="24"/>
          <w:szCs w:val="24"/>
        </w:rPr>
        <w:t xml:space="preserve"> gelir elde edilmiştir</w:t>
      </w:r>
      <w:r w:rsidR="008E1A38" w:rsidRPr="00A12869">
        <w:rPr>
          <w:rFonts w:ascii="Times New Roman" w:hAnsi="Times New Roman" w:cs="Times New Roman"/>
          <w:sz w:val="24"/>
          <w:szCs w:val="24"/>
        </w:rPr>
        <w:t>.</w:t>
      </w:r>
      <w:r w:rsidR="00A12869" w:rsidRPr="00A12869">
        <w:rPr>
          <w:rFonts w:ascii="Times New Roman" w:hAnsi="Times New Roman" w:cs="Times New Roman"/>
          <w:sz w:val="24"/>
          <w:szCs w:val="24"/>
        </w:rPr>
        <w:t xml:space="preserve"> </w:t>
      </w:r>
      <w:proofErr w:type="gramEnd"/>
      <w:r w:rsidR="00A12869" w:rsidRPr="00A12869">
        <w:rPr>
          <w:rFonts w:ascii="Times New Roman" w:hAnsi="Times New Roman" w:cs="Times New Roman"/>
          <w:sz w:val="24"/>
          <w:szCs w:val="24"/>
        </w:rPr>
        <w:t>Yatan hasta grubunda hiçbir gelir elde edilmemiştir</w:t>
      </w:r>
      <w:r w:rsidR="008E1A38" w:rsidRPr="00A12869">
        <w:rPr>
          <w:rFonts w:ascii="Times New Roman" w:hAnsi="Times New Roman" w:cs="Times New Roman"/>
          <w:sz w:val="24"/>
          <w:szCs w:val="24"/>
        </w:rPr>
        <w:t>.</w:t>
      </w:r>
      <w:r w:rsidR="00D24812">
        <w:rPr>
          <w:rFonts w:ascii="Times New Roman" w:hAnsi="Times New Roman" w:cs="Times New Roman"/>
          <w:sz w:val="24"/>
          <w:szCs w:val="24"/>
        </w:rPr>
        <w:t xml:space="preserve"> </w:t>
      </w:r>
      <w:r w:rsidR="008E1A38" w:rsidRPr="00A12869">
        <w:rPr>
          <w:rFonts w:ascii="Times New Roman" w:hAnsi="Times New Roman" w:cs="Times New Roman"/>
          <w:sz w:val="24"/>
          <w:szCs w:val="24"/>
        </w:rPr>
        <w:t>Genel olarak bakıldığında 679.069,82 TL gelir elde edilmiştir</w:t>
      </w:r>
      <w:r w:rsidR="003E17D8" w:rsidRPr="00A12869">
        <w:rPr>
          <w:rFonts w:ascii="Times New Roman" w:hAnsi="Times New Roman" w:cs="Times New Roman"/>
          <w:sz w:val="24"/>
          <w:szCs w:val="24"/>
        </w:rPr>
        <w:t>.</w:t>
      </w:r>
    </w:p>
    <w:p w:rsidR="00F5640C" w:rsidRPr="00A12869" w:rsidRDefault="00F5640C" w:rsidP="004D1D7F">
      <w:pPr>
        <w:ind w:firstLine="709"/>
        <w:rPr>
          <w:rFonts w:ascii="Times New Roman" w:hAnsi="Times New Roman" w:cs="Times New Roman"/>
          <w:sz w:val="24"/>
          <w:szCs w:val="24"/>
        </w:rPr>
      </w:pPr>
    </w:p>
    <w:p w:rsidR="003C0B9B" w:rsidRPr="004D1D7F" w:rsidRDefault="004A7058" w:rsidP="0063153D">
      <w:pPr>
        <w:pStyle w:val="Balk5"/>
        <w:ind w:firstLine="709"/>
      </w:pPr>
      <w:bookmarkStart w:id="493" w:name="_Toc43931569"/>
      <w:bookmarkStart w:id="494" w:name="_Toc43996214"/>
      <w:bookmarkStart w:id="495" w:name="_Toc44065342"/>
      <w:bookmarkStart w:id="496" w:name="_Toc44795497"/>
      <w:r>
        <w:rPr>
          <w:bCs/>
        </w:rPr>
        <w:t>3.</w:t>
      </w:r>
      <w:r w:rsidR="00C0756A">
        <w:rPr>
          <w:bCs/>
        </w:rPr>
        <w:t>2.4</w:t>
      </w:r>
      <w:r w:rsidR="00111E17">
        <w:rPr>
          <w:bCs/>
        </w:rPr>
        <w:t xml:space="preserve">.2.11. </w:t>
      </w:r>
      <w:r w:rsidR="003C0B9B" w:rsidRPr="004D1D7F">
        <w:t>Faturalandırılmayan Tedavi Hizmeti Tahakkukları Gelir Kalemleri</w:t>
      </w:r>
      <w:bookmarkEnd w:id="493"/>
      <w:bookmarkEnd w:id="494"/>
      <w:bookmarkEnd w:id="495"/>
      <w:bookmarkEnd w:id="496"/>
    </w:p>
    <w:p w:rsidR="00B366AF" w:rsidRDefault="00B366AF" w:rsidP="004D1D7F">
      <w:pPr>
        <w:ind w:firstLine="709"/>
        <w:rPr>
          <w:rFonts w:ascii="Times New Roman" w:hAnsi="Times New Roman" w:cs="Times New Roman"/>
          <w:sz w:val="24"/>
          <w:szCs w:val="24"/>
        </w:rPr>
      </w:pPr>
      <w:r>
        <w:rPr>
          <w:rFonts w:ascii="Times New Roman" w:hAnsi="Times New Roman" w:cs="Times New Roman"/>
          <w:sz w:val="24"/>
          <w:szCs w:val="24"/>
        </w:rPr>
        <w:t>Faturalandırılmayan</w:t>
      </w:r>
      <w:r w:rsidR="00415ACC">
        <w:rPr>
          <w:rFonts w:ascii="Times New Roman" w:hAnsi="Times New Roman" w:cs="Times New Roman"/>
          <w:sz w:val="24"/>
          <w:szCs w:val="24"/>
        </w:rPr>
        <w:t xml:space="preserve"> tedavi hizmetleri tahakkuklarından eld</w:t>
      </w:r>
      <w:r w:rsidR="00EA7BDA">
        <w:rPr>
          <w:rFonts w:ascii="Times New Roman" w:hAnsi="Times New Roman" w:cs="Times New Roman"/>
          <w:sz w:val="24"/>
          <w:szCs w:val="24"/>
        </w:rPr>
        <w:t xml:space="preserve">e edilen gelirler aşağıdaki Tablo </w:t>
      </w:r>
      <w:r w:rsidR="00136E71">
        <w:rPr>
          <w:rFonts w:ascii="Times New Roman" w:hAnsi="Times New Roman" w:cs="Times New Roman"/>
          <w:sz w:val="24"/>
          <w:szCs w:val="24"/>
        </w:rPr>
        <w:t>43</w:t>
      </w:r>
      <w:r w:rsidR="00EA7BDA">
        <w:rPr>
          <w:rFonts w:ascii="Times New Roman" w:hAnsi="Times New Roman" w:cs="Times New Roman"/>
          <w:sz w:val="24"/>
          <w:szCs w:val="24"/>
        </w:rPr>
        <w:t>’</w:t>
      </w:r>
      <w:r w:rsidR="0064659B">
        <w:rPr>
          <w:rFonts w:ascii="Times New Roman" w:hAnsi="Times New Roman" w:cs="Times New Roman"/>
          <w:sz w:val="24"/>
          <w:szCs w:val="24"/>
        </w:rPr>
        <w:t xml:space="preserve"> </w:t>
      </w:r>
      <w:r w:rsidR="00136E71">
        <w:rPr>
          <w:rFonts w:ascii="Times New Roman" w:hAnsi="Times New Roman" w:cs="Times New Roman"/>
          <w:sz w:val="24"/>
          <w:szCs w:val="24"/>
        </w:rPr>
        <w:t>te</w:t>
      </w:r>
      <w:r w:rsidR="00D24812">
        <w:rPr>
          <w:rFonts w:ascii="Times New Roman" w:hAnsi="Times New Roman" w:cs="Times New Roman"/>
          <w:sz w:val="24"/>
          <w:szCs w:val="24"/>
        </w:rPr>
        <w:t xml:space="preserve"> </w:t>
      </w:r>
      <w:r w:rsidR="00415ACC">
        <w:rPr>
          <w:rFonts w:ascii="Times New Roman" w:hAnsi="Times New Roman" w:cs="Times New Roman"/>
          <w:sz w:val="24"/>
          <w:szCs w:val="24"/>
        </w:rPr>
        <w:t>gösterilmiştir.</w:t>
      </w:r>
    </w:p>
    <w:p w:rsidR="00F5640C" w:rsidRDefault="00F5640C" w:rsidP="004D1D7F">
      <w:pPr>
        <w:ind w:firstLine="709"/>
        <w:rPr>
          <w:rFonts w:ascii="Times New Roman" w:hAnsi="Times New Roman" w:cs="Times New Roman"/>
          <w:sz w:val="24"/>
          <w:szCs w:val="24"/>
        </w:rPr>
      </w:pPr>
    </w:p>
    <w:p w:rsidR="00AF3673" w:rsidRPr="00D24812" w:rsidRDefault="0063153D" w:rsidP="0063153D">
      <w:pPr>
        <w:pStyle w:val="ResimYazs"/>
        <w:spacing w:line="360" w:lineRule="auto"/>
        <w:rPr>
          <w:rFonts w:ascii="Times New Roman" w:hAnsi="Times New Roman" w:cs="Times New Roman"/>
          <w:color w:val="auto"/>
          <w:sz w:val="24"/>
          <w:szCs w:val="24"/>
        </w:rPr>
      </w:pPr>
      <w:bookmarkStart w:id="497" w:name="_Toc42981492"/>
      <w:r>
        <w:rPr>
          <w:rFonts w:ascii="Times New Roman" w:hAnsi="Times New Roman" w:cs="Times New Roman"/>
          <w:color w:val="auto"/>
          <w:sz w:val="24"/>
          <w:szCs w:val="24"/>
        </w:rPr>
        <w:t xml:space="preserve">        </w:t>
      </w:r>
      <w:r w:rsidR="00C20DD1" w:rsidRPr="00D24812">
        <w:rPr>
          <w:rFonts w:ascii="Times New Roman" w:hAnsi="Times New Roman" w:cs="Times New Roman"/>
          <w:color w:val="auto"/>
          <w:sz w:val="24"/>
          <w:szCs w:val="24"/>
        </w:rPr>
        <w:t xml:space="preserve">Tablo </w:t>
      </w:r>
      <w:r w:rsidR="00136E71" w:rsidRPr="00D24812">
        <w:rPr>
          <w:rFonts w:ascii="Times New Roman" w:hAnsi="Times New Roman" w:cs="Times New Roman"/>
          <w:color w:val="auto"/>
          <w:sz w:val="24"/>
          <w:szCs w:val="24"/>
        </w:rPr>
        <w:t>43</w:t>
      </w:r>
      <w:r w:rsidR="00C20DD1" w:rsidRPr="00D24812">
        <w:rPr>
          <w:rFonts w:ascii="Times New Roman" w:hAnsi="Times New Roman" w:cs="Times New Roman"/>
          <w:color w:val="auto"/>
          <w:sz w:val="24"/>
          <w:szCs w:val="24"/>
        </w:rPr>
        <w:t xml:space="preserve">. Faturalandırılmayan Tedavi </w:t>
      </w:r>
      <w:r w:rsidR="008C7AE6" w:rsidRPr="00D24812">
        <w:rPr>
          <w:rFonts w:ascii="Times New Roman" w:hAnsi="Times New Roman" w:cs="Times New Roman"/>
          <w:color w:val="auto"/>
          <w:sz w:val="24"/>
          <w:szCs w:val="24"/>
        </w:rPr>
        <w:t>Hizm</w:t>
      </w:r>
      <w:r>
        <w:rPr>
          <w:rFonts w:ascii="Times New Roman" w:hAnsi="Times New Roman" w:cs="Times New Roman"/>
          <w:color w:val="auto"/>
          <w:sz w:val="24"/>
          <w:szCs w:val="24"/>
        </w:rPr>
        <w:t>eti</w:t>
      </w:r>
      <w:r w:rsidR="008C7AE6" w:rsidRPr="00D24812">
        <w:rPr>
          <w:rFonts w:ascii="Times New Roman" w:hAnsi="Times New Roman" w:cs="Times New Roman"/>
          <w:color w:val="auto"/>
          <w:sz w:val="24"/>
          <w:szCs w:val="24"/>
        </w:rPr>
        <w:t xml:space="preserve"> Tahakkukları Gelir </w:t>
      </w:r>
      <w:bookmarkEnd w:id="497"/>
      <w:r>
        <w:rPr>
          <w:rFonts w:ascii="Times New Roman" w:hAnsi="Times New Roman" w:cs="Times New Roman"/>
          <w:color w:val="auto"/>
          <w:sz w:val="24"/>
          <w:szCs w:val="24"/>
        </w:rPr>
        <w:t>Tablosu</w:t>
      </w:r>
    </w:p>
    <w:tbl>
      <w:tblPr>
        <w:tblStyle w:val="TabloKlavuzu"/>
        <w:tblpPr w:leftFromText="141" w:rightFromText="141" w:vertAnchor="text" w:horzAnchor="margin" w:tblpXSpec="center" w:tblpY="36"/>
        <w:tblW w:w="8539" w:type="dxa"/>
        <w:tblLook w:val="04A0" w:firstRow="1" w:lastRow="0" w:firstColumn="1" w:lastColumn="0" w:noHBand="0" w:noVBand="1"/>
      </w:tblPr>
      <w:tblGrid>
        <w:gridCol w:w="1394"/>
        <w:gridCol w:w="2317"/>
        <w:gridCol w:w="3089"/>
        <w:gridCol w:w="1739"/>
      </w:tblGrid>
      <w:tr w:rsidR="00AF3673" w:rsidRPr="00933B12" w:rsidTr="0063153D">
        <w:trPr>
          <w:trHeight w:val="283"/>
        </w:trPr>
        <w:tc>
          <w:tcPr>
            <w:tcW w:w="5000" w:type="pct"/>
            <w:gridSpan w:val="4"/>
            <w:vAlign w:val="center"/>
          </w:tcPr>
          <w:p w:rsidR="00AF3673" w:rsidRPr="00291E92" w:rsidRDefault="00AF3673" w:rsidP="00A12869">
            <w:pPr>
              <w:jc w:val="center"/>
              <w:rPr>
                <w:rFonts w:ascii="Times New Roman" w:hAnsi="Times New Roman" w:cs="Times New Roman"/>
                <w:b/>
                <w:sz w:val="24"/>
                <w:szCs w:val="24"/>
              </w:rPr>
            </w:pPr>
            <w:r w:rsidRPr="00291E92">
              <w:rPr>
                <w:rFonts w:ascii="Times New Roman" w:hAnsi="Times New Roman" w:cs="Times New Roman"/>
                <w:b/>
                <w:sz w:val="24"/>
                <w:szCs w:val="24"/>
              </w:rPr>
              <w:t>Faturalandırılmayan Tedavi Hizmeti Tahakkukları Gelir Kalemleri</w:t>
            </w:r>
          </w:p>
        </w:tc>
      </w:tr>
      <w:tr w:rsidR="00AF3673" w:rsidRPr="00933B12" w:rsidTr="0063153D">
        <w:trPr>
          <w:trHeight w:val="424"/>
        </w:trPr>
        <w:tc>
          <w:tcPr>
            <w:tcW w:w="816" w:type="pct"/>
          </w:tcPr>
          <w:p w:rsidR="000020DE" w:rsidRDefault="000020DE" w:rsidP="0063153D">
            <w:pPr>
              <w:jc w:val="center"/>
              <w:rPr>
                <w:rFonts w:ascii="Times New Roman" w:hAnsi="Times New Roman" w:cs="Times New Roman"/>
                <w:b/>
                <w:sz w:val="20"/>
                <w:szCs w:val="20"/>
              </w:rPr>
            </w:pPr>
          </w:p>
          <w:p w:rsidR="000020DE" w:rsidRDefault="000020DE" w:rsidP="0063153D">
            <w:pPr>
              <w:jc w:val="center"/>
              <w:rPr>
                <w:rFonts w:ascii="Times New Roman" w:hAnsi="Times New Roman" w:cs="Times New Roman"/>
                <w:b/>
                <w:sz w:val="20"/>
                <w:szCs w:val="20"/>
              </w:rPr>
            </w:pPr>
          </w:p>
          <w:p w:rsidR="00AF3673" w:rsidRPr="00EA7BDA" w:rsidRDefault="00AF3673" w:rsidP="0063153D">
            <w:pPr>
              <w:jc w:val="center"/>
              <w:rPr>
                <w:rFonts w:ascii="Times New Roman" w:hAnsi="Times New Roman" w:cs="Times New Roman"/>
                <w:b/>
                <w:sz w:val="20"/>
                <w:szCs w:val="20"/>
              </w:rPr>
            </w:pPr>
            <w:r w:rsidRPr="00EA7BDA">
              <w:rPr>
                <w:rFonts w:ascii="Times New Roman" w:hAnsi="Times New Roman" w:cs="Times New Roman"/>
                <w:b/>
                <w:sz w:val="20"/>
                <w:szCs w:val="20"/>
              </w:rPr>
              <w:t>AYLAR</w:t>
            </w:r>
          </w:p>
        </w:tc>
        <w:tc>
          <w:tcPr>
            <w:tcW w:w="1357" w:type="pct"/>
            <w:vAlign w:val="center"/>
          </w:tcPr>
          <w:p w:rsidR="00AF3673" w:rsidRPr="00EA7BDA" w:rsidRDefault="00AF3673" w:rsidP="00A12869">
            <w:pPr>
              <w:jc w:val="center"/>
              <w:rPr>
                <w:rFonts w:ascii="Times New Roman" w:hAnsi="Times New Roman" w:cs="Times New Roman"/>
                <w:b/>
                <w:sz w:val="20"/>
                <w:szCs w:val="20"/>
              </w:rPr>
            </w:pPr>
            <w:r w:rsidRPr="00EA7BDA">
              <w:rPr>
                <w:rFonts w:ascii="Times New Roman" w:hAnsi="Times New Roman" w:cs="Times New Roman"/>
                <w:b/>
                <w:sz w:val="20"/>
                <w:szCs w:val="20"/>
              </w:rPr>
              <w:t>Hasta Nakil Hizmetleri Tahakkukları Tutarı (TL)</w:t>
            </w:r>
          </w:p>
        </w:tc>
        <w:tc>
          <w:tcPr>
            <w:tcW w:w="1809" w:type="pct"/>
            <w:vAlign w:val="center"/>
          </w:tcPr>
          <w:p w:rsidR="00AF3673" w:rsidRPr="00EA7BDA" w:rsidRDefault="00AF3673" w:rsidP="00A12869">
            <w:pPr>
              <w:jc w:val="center"/>
              <w:rPr>
                <w:rFonts w:ascii="Times New Roman" w:hAnsi="Times New Roman" w:cs="Times New Roman"/>
                <w:b/>
                <w:sz w:val="20"/>
                <w:szCs w:val="20"/>
              </w:rPr>
            </w:pPr>
            <w:r w:rsidRPr="00EA7BDA">
              <w:rPr>
                <w:rFonts w:ascii="Times New Roman" w:hAnsi="Times New Roman" w:cs="Times New Roman"/>
                <w:b/>
                <w:sz w:val="20"/>
                <w:szCs w:val="20"/>
              </w:rPr>
              <w:t xml:space="preserve">GSS Kapsamında Gelir Testi Yaptırmayan ve 60 </w:t>
            </w:r>
            <w:r w:rsidR="008C6D24" w:rsidRPr="00EA7BDA">
              <w:rPr>
                <w:rFonts w:ascii="Times New Roman" w:hAnsi="Times New Roman" w:cs="Times New Roman"/>
                <w:b/>
                <w:sz w:val="20"/>
                <w:szCs w:val="20"/>
              </w:rPr>
              <w:t>Günden Fazla</w:t>
            </w:r>
            <w:r w:rsidRPr="00EA7BDA">
              <w:rPr>
                <w:rFonts w:ascii="Times New Roman" w:hAnsi="Times New Roman" w:cs="Times New Roman"/>
                <w:b/>
                <w:sz w:val="20"/>
                <w:szCs w:val="20"/>
              </w:rPr>
              <w:t xml:space="preserve"> Birim Borcu Olan Hasta Tutarı (TL)</w:t>
            </w:r>
          </w:p>
        </w:tc>
        <w:tc>
          <w:tcPr>
            <w:tcW w:w="1018" w:type="pct"/>
            <w:vAlign w:val="center"/>
          </w:tcPr>
          <w:p w:rsidR="00AF3673" w:rsidRPr="00EA7BDA" w:rsidRDefault="00AF3673" w:rsidP="00A12869">
            <w:pPr>
              <w:jc w:val="center"/>
              <w:rPr>
                <w:rFonts w:ascii="Times New Roman" w:hAnsi="Times New Roman" w:cs="Times New Roman"/>
                <w:b/>
                <w:sz w:val="20"/>
                <w:szCs w:val="20"/>
              </w:rPr>
            </w:pPr>
            <w:r w:rsidRPr="00EA7BDA">
              <w:rPr>
                <w:rFonts w:ascii="Times New Roman" w:hAnsi="Times New Roman" w:cs="Times New Roman"/>
                <w:b/>
                <w:sz w:val="20"/>
                <w:szCs w:val="20"/>
              </w:rPr>
              <w:t>Genel Toplam</w:t>
            </w:r>
          </w:p>
          <w:p w:rsidR="00AF3673" w:rsidRDefault="00AF3673" w:rsidP="00A12869">
            <w:pPr>
              <w:jc w:val="center"/>
              <w:rPr>
                <w:rFonts w:ascii="Times New Roman" w:hAnsi="Times New Roman" w:cs="Times New Roman"/>
                <w:b/>
                <w:sz w:val="20"/>
                <w:szCs w:val="20"/>
              </w:rPr>
            </w:pPr>
            <w:r w:rsidRPr="00EA7BDA">
              <w:rPr>
                <w:rFonts w:ascii="Times New Roman" w:hAnsi="Times New Roman" w:cs="Times New Roman"/>
                <w:b/>
                <w:sz w:val="20"/>
                <w:szCs w:val="20"/>
              </w:rPr>
              <w:t>Tutarı</w:t>
            </w:r>
          </w:p>
          <w:p w:rsidR="00EA7BDA" w:rsidRPr="00EA7BDA" w:rsidRDefault="00EA7BDA" w:rsidP="00A12869">
            <w:pPr>
              <w:jc w:val="center"/>
              <w:rPr>
                <w:rFonts w:ascii="Times New Roman" w:hAnsi="Times New Roman" w:cs="Times New Roman"/>
                <w:b/>
                <w:sz w:val="20"/>
                <w:szCs w:val="20"/>
              </w:rPr>
            </w:pPr>
            <w:r>
              <w:rPr>
                <w:rFonts w:ascii="Times New Roman" w:hAnsi="Times New Roman" w:cs="Times New Roman"/>
                <w:b/>
                <w:sz w:val="20"/>
                <w:szCs w:val="20"/>
              </w:rPr>
              <w:t>(TL)</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OCAK</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13.682,00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1.458,05</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15</w:t>
            </w:r>
            <w:r w:rsidR="001172D7">
              <w:rPr>
                <w:rFonts w:ascii="Times New Roman" w:hAnsi="Times New Roman" w:cs="Times New Roman"/>
                <w:color w:val="000000"/>
                <w:sz w:val="20"/>
                <w:szCs w:val="20"/>
              </w:rPr>
              <w:t>.</w:t>
            </w:r>
            <w:r w:rsidRPr="00EA7BDA">
              <w:rPr>
                <w:rFonts w:ascii="Times New Roman" w:hAnsi="Times New Roman" w:cs="Times New Roman"/>
                <w:color w:val="000000"/>
                <w:sz w:val="20"/>
                <w:szCs w:val="20"/>
              </w:rPr>
              <w:t>140,05</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ŞUBAT</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9.840,00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685,59</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10</w:t>
            </w:r>
            <w:r w:rsidR="001172D7">
              <w:rPr>
                <w:rFonts w:ascii="Times New Roman" w:hAnsi="Times New Roman" w:cs="Times New Roman"/>
                <w:color w:val="000000"/>
                <w:sz w:val="20"/>
                <w:szCs w:val="20"/>
              </w:rPr>
              <w:t>.</w:t>
            </w:r>
            <w:r w:rsidRPr="00EA7BDA">
              <w:rPr>
                <w:rFonts w:ascii="Times New Roman" w:hAnsi="Times New Roman" w:cs="Times New Roman"/>
                <w:color w:val="000000"/>
                <w:sz w:val="20"/>
                <w:szCs w:val="20"/>
              </w:rPr>
              <w:t>525,59</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MART</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10.832,00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0</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10</w:t>
            </w:r>
            <w:r w:rsidR="001172D7">
              <w:rPr>
                <w:rFonts w:ascii="Times New Roman" w:hAnsi="Times New Roman" w:cs="Times New Roman"/>
                <w:color w:val="000000"/>
                <w:sz w:val="20"/>
                <w:szCs w:val="20"/>
              </w:rPr>
              <w:t>.</w:t>
            </w:r>
            <w:r w:rsidRPr="00EA7BDA">
              <w:rPr>
                <w:rFonts w:ascii="Times New Roman" w:hAnsi="Times New Roman" w:cs="Times New Roman"/>
                <w:color w:val="000000"/>
                <w:sz w:val="20"/>
                <w:szCs w:val="20"/>
              </w:rPr>
              <w:t>832</w:t>
            </w:r>
            <w:r w:rsidR="001172D7">
              <w:rPr>
                <w:rFonts w:ascii="Times New Roman" w:hAnsi="Times New Roman" w:cs="Times New Roman"/>
                <w:color w:val="000000"/>
                <w:sz w:val="20"/>
                <w:szCs w:val="20"/>
              </w:rPr>
              <w:t>,00</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NİSAN</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18.542,00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13.872,23</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32</w:t>
            </w:r>
            <w:r w:rsidR="001172D7">
              <w:rPr>
                <w:rFonts w:ascii="Times New Roman" w:hAnsi="Times New Roman" w:cs="Times New Roman"/>
                <w:color w:val="000000"/>
                <w:sz w:val="20"/>
                <w:szCs w:val="20"/>
              </w:rPr>
              <w:t>.</w:t>
            </w:r>
            <w:r w:rsidRPr="00EA7BDA">
              <w:rPr>
                <w:rFonts w:ascii="Times New Roman" w:hAnsi="Times New Roman" w:cs="Times New Roman"/>
                <w:color w:val="000000"/>
                <w:sz w:val="20"/>
                <w:szCs w:val="20"/>
              </w:rPr>
              <w:t>414,23</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MAYIS</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25.728,00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25.373,77</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51</w:t>
            </w:r>
            <w:r w:rsidR="001172D7">
              <w:rPr>
                <w:rFonts w:ascii="Times New Roman" w:hAnsi="Times New Roman" w:cs="Times New Roman"/>
                <w:color w:val="000000"/>
                <w:sz w:val="20"/>
                <w:szCs w:val="20"/>
              </w:rPr>
              <w:t>.</w:t>
            </w:r>
            <w:r w:rsidRPr="00EA7BDA">
              <w:rPr>
                <w:rFonts w:ascii="Times New Roman" w:hAnsi="Times New Roman" w:cs="Times New Roman"/>
                <w:color w:val="000000"/>
                <w:sz w:val="20"/>
                <w:szCs w:val="20"/>
              </w:rPr>
              <w:t>101,77</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HAZİRAN</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18.977,00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20.584,18</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39</w:t>
            </w:r>
            <w:r w:rsidR="001172D7">
              <w:rPr>
                <w:rFonts w:ascii="Times New Roman" w:hAnsi="Times New Roman" w:cs="Times New Roman"/>
                <w:color w:val="000000"/>
                <w:sz w:val="20"/>
                <w:szCs w:val="20"/>
              </w:rPr>
              <w:t>.</w:t>
            </w:r>
            <w:r w:rsidRPr="00EA7BDA">
              <w:rPr>
                <w:rFonts w:ascii="Times New Roman" w:hAnsi="Times New Roman" w:cs="Times New Roman"/>
                <w:color w:val="000000"/>
                <w:sz w:val="20"/>
                <w:szCs w:val="20"/>
              </w:rPr>
              <w:t>561,18</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TEMMUZ</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14.219,00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31.910,61</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46</w:t>
            </w:r>
            <w:r w:rsidR="001172D7">
              <w:rPr>
                <w:rFonts w:ascii="Times New Roman" w:hAnsi="Times New Roman" w:cs="Times New Roman"/>
                <w:color w:val="000000"/>
                <w:sz w:val="20"/>
                <w:szCs w:val="20"/>
              </w:rPr>
              <w:t>.</w:t>
            </w:r>
            <w:r w:rsidRPr="00EA7BDA">
              <w:rPr>
                <w:rFonts w:ascii="Times New Roman" w:hAnsi="Times New Roman" w:cs="Times New Roman"/>
                <w:color w:val="000000"/>
                <w:sz w:val="20"/>
                <w:szCs w:val="20"/>
              </w:rPr>
              <w:t>129,61</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AĞUSTOS</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13.393,50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32.938,43</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46</w:t>
            </w:r>
            <w:r w:rsidR="001172D7">
              <w:rPr>
                <w:rFonts w:ascii="Times New Roman" w:hAnsi="Times New Roman" w:cs="Times New Roman"/>
                <w:color w:val="000000"/>
                <w:sz w:val="20"/>
                <w:szCs w:val="20"/>
              </w:rPr>
              <w:t>.</w:t>
            </w:r>
            <w:r w:rsidRPr="00EA7BDA">
              <w:rPr>
                <w:rFonts w:ascii="Times New Roman" w:hAnsi="Times New Roman" w:cs="Times New Roman"/>
                <w:color w:val="000000"/>
                <w:sz w:val="20"/>
                <w:szCs w:val="20"/>
              </w:rPr>
              <w:t>331,93</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EYLÜL</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13.989,00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46.436,70</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60</w:t>
            </w:r>
            <w:r w:rsidR="001C27E7">
              <w:rPr>
                <w:rFonts w:ascii="Times New Roman" w:hAnsi="Times New Roman" w:cs="Times New Roman"/>
                <w:color w:val="000000"/>
                <w:sz w:val="20"/>
                <w:szCs w:val="20"/>
              </w:rPr>
              <w:t>.</w:t>
            </w:r>
            <w:r w:rsidRPr="00EA7BDA">
              <w:rPr>
                <w:rFonts w:ascii="Times New Roman" w:hAnsi="Times New Roman" w:cs="Times New Roman"/>
                <w:color w:val="000000"/>
                <w:sz w:val="20"/>
                <w:szCs w:val="20"/>
              </w:rPr>
              <w:t>425,7</w:t>
            </w:r>
            <w:r w:rsidR="001C27E7">
              <w:rPr>
                <w:rFonts w:ascii="Times New Roman" w:hAnsi="Times New Roman" w:cs="Times New Roman"/>
                <w:color w:val="000000"/>
                <w:sz w:val="20"/>
                <w:szCs w:val="20"/>
              </w:rPr>
              <w:t>0</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EKİM</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6.299,00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36.060,70</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42359,7</w:t>
            </w:r>
            <w:r w:rsidR="001C27E7">
              <w:rPr>
                <w:rFonts w:ascii="Times New Roman" w:hAnsi="Times New Roman" w:cs="Times New Roman"/>
                <w:color w:val="000000"/>
                <w:sz w:val="20"/>
                <w:szCs w:val="20"/>
              </w:rPr>
              <w:t>0</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KASIM</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7.313,50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23.663,47</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30</w:t>
            </w:r>
            <w:r w:rsidR="001C27E7">
              <w:rPr>
                <w:rFonts w:ascii="Times New Roman" w:hAnsi="Times New Roman" w:cs="Times New Roman"/>
                <w:color w:val="000000"/>
                <w:sz w:val="20"/>
                <w:szCs w:val="20"/>
              </w:rPr>
              <w:t>.</w:t>
            </w:r>
            <w:r w:rsidRPr="00EA7BDA">
              <w:rPr>
                <w:rFonts w:ascii="Times New Roman" w:hAnsi="Times New Roman" w:cs="Times New Roman"/>
                <w:color w:val="000000"/>
                <w:sz w:val="20"/>
                <w:szCs w:val="20"/>
              </w:rPr>
              <w:t>976,97</w:t>
            </w:r>
          </w:p>
        </w:tc>
      </w:tr>
      <w:tr w:rsidR="00AF3673" w:rsidRPr="00933B12" w:rsidTr="0063153D">
        <w:trPr>
          <w:trHeight w:val="170"/>
        </w:trPr>
        <w:tc>
          <w:tcPr>
            <w:tcW w:w="816" w:type="pct"/>
            <w:vAlign w:val="center"/>
          </w:tcPr>
          <w:p w:rsidR="00AF3673" w:rsidRPr="007A766D" w:rsidRDefault="00AF3673" w:rsidP="00A12869">
            <w:pPr>
              <w:jc w:val="center"/>
              <w:rPr>
                <w:rFonts w:ascii="Times New Roman" w:hAnsi="Times New Roman" w:cs="Times New Roman"/>
                <w:b/>
                <w:sz w:val="20"/>
                <w:szCs w:val="20"/>
              </w:rPr>
            </w:pPr>
            <w:r w:rsidRPr="007A766D">
              <w:rPr>
                <w:rFonts w:ascii="Times New Roman" w:hAnsi="Times New Roman" w:cs="Times New Roman"/>
                <w:b/>
                <w:sz w:val="20"/>
                <w:szCs w:val="20"/>
              </w:rPr>
              <w:t>ARALIK</w:t>
            </w:r>
          </w:p>
        </w:tc>
        <w:tc>
          <w:tcPr>
            <w:tcW w:w="1357"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5.473,00</w:t>
            </w:r>
          </w:p>
        </w:tc>
        <w:tc>
          <w:tcPr>
            <w:tcW w:w="1809" w:type="pct"/>
            <w:vAlign w:val="center"/>
          </w:tcPr>
          <w:p w:rsidR="00AF3673" w:rsidRPr="00EA7BDA" w:rsidRDefault="00AF3673" w:rsidP="00A12869">
            <w:pPr>
              <w:jc w:val="right"/>
              <w:rPr>
                <w:rFonts w:ascii="Times New Roman" w:hAnsi="Times New Roman" w:cs="Times New Roman"/>
                <w:sz w:val="20"/>
                <w:szCs w:val="20"/>
              </w:rPr>
            </w:pPr>
            <w:r w:rsidRPr="00EA7BDA">
              <w:rPr>
                <w:rFonts w:ascii="Times New Roman" w:hAnsi="Times New Roman" w:cs="Times New Roman"/>
                <w:sz w:val="20"/>
                <w:szCs w:val="20"/>
              </w:rPr>
              <w:t>22.265,45</w:t>
            </w:r>
          </w:p>
        </w:tc>
        <w:tc>
          <w:tcPr>
            <w:tcW w:w="1018" w:type="pct"/>
            <w:vAlign w:val="center"/>
          </w:tcPr>
          <w:p w:rsidR="00AF3673" w:rsidRPr="00EA7BDA" w:rsidRDefault="00AF3673" w:rsidP="00A12869">
            <w:pPr>
              <w:jc w:val="right"/>
              <w:rPr>
                <w:rFonts w:ascii="Times New Roman" w:hAnsi="Times New Roman" w:cs="Times New Roman"/>
                <w:color w:val="000000"/>
                <w:sz w:val="20"/>
                <w:szCs w:val="20"/>
              </w:rPr>
            </w:pPr>
            <w:r w:rsidRPr="00EA7BDA">
              <w:rPr>
                <w:rFonts w:ascii="Times New Roman" w:hAnsi="Times New Roman" w:cs="Times New Roman"/>
                <w:color w:val="000000"/>
                <w:sz w:val="20"/>
                <w:szCs w:val="20"/>
              </w:rPr>
              <w:t>27</w:t>
            </w:r>
            <w:r w:rsidR="001C27E7">
              <w:rPr>
                <w:rFonts w:ascii="Times New Roman" w:hAnsi="Times New Roman" w:cs="Times New Roman"/>
                <w:color w:val="000000"/>
                <w:sz w:val="20"/>
                <w:szCs w:val="20"/>
              </w:rPr>
              <w:t>.</w:t>
            </w:r>
            <w:r w:rsidRPr="00EA7BDA">
              <w:rPr>
                <w:rFonts w:ascii="Times New Roman" w:hAnsi="Times New Roman" w:cs="Times New Roman"/>
                <w:color w:val="000000"/>
                <w:sz w:val="20"/>
                <w:szCs w:val="20"/>
              </w:rPr>
              <w:t>738,45</w:t>
            </w:r>
          </w:p>
        </w:tc>
      </w:tr>
      <w:tr w:rsidR="00AF3673" w:rsidRPr="00280CA6" w:rsidTr="0063153D">
        <w:trPr>
          <w:trHeight w:val="227"/>
        </w:trPr>
        <w:tc>
          <w:tcPr>
            <w:tcW w:w="816" w:type="pct"/>
            <w:vAlign w:val="center"/>
          </w:tcPr>
          <w:p w:rsidR="00AF3673" w:rsidRPr="00280CA6" w:rsidRDefault="00AF3673" w:rsidP="00A12869">
            <w:pPr>
              <w:jc w:val="center"/>
              <w:rPr>
                <w:rFonts w:ascii="Times New Roman" w:hAnsi="Times New Roman" w:cs="Times New Roman"/>
                <w:b/>
                <w:sz w:val="20"/>
                <w:szCs w:val="20"/>
              </w:rPr>
            </w:pPr>
            <w:r w:rsidRPr="00280CA6">
              <w:rPr>
                <w:rFonts w:ascii="Times New Roman" w:hAnsi="Times New Roman" w:cs="Times New Roman"/>
                <w:b/>
                <w:sz w:val="20"/>
                <w:szCs w:val="20"/>
              </w:rPr>
              <w:t>TOPLAM</w:t>
            </w:r>
          </w:p>
        </w:tc>
        <w:tc>
          <w:tcPr>
            <w:tcW w:w="1357" w:type="pct"/>
            <w:vAlign w:val="center"/>
          </w:tcPr>
          <w:p w:rsidR="00AF3673" w:rsidRPr="00280CA6" w:rsidRDefault="00A55E6D" w:rsidP="00A12869">
            <w:pPr>
              <w:jc w:val="right"/>
              <w:rPr>
                <w:rFonts w:ascii="Times New Roman" w:hAnsi="Times New Roman" w:cs="Times New Roman"/>
                <w:b/>
                <w:sz w:val="20"/>
                <w:szCs w:val="20"/>
              </w:rPr>
            </w:pPr>
            <w:r w:rsidRPr="00280CA6">
              <w:rPr>
                <w:rFonts w:ascii="Times New Roman" w:hAnsi="Times New Roman" w:cs="Times New Roman"/>
                <w:b/>
                <w:sz w:val="20"/>
                <w:szCs w:val="20"/>
              </w:rPr>
              <w:fldChar w:fldCharType="begin"/>
            </w:r>
            <w:r w:rsidR="00AF3673" w:rsidRPr="00280CA6">
              <w:rPr>
                <w:rFonts w:ascii="Times New Roman" w:hAnsi="Times New Roman" w:cs="Times New Roman"/>
                <w:b/>
                <w:sz w:val="20"/>
                <w:szCs w:val="20"/>
              </w:rPr>
              <w:instrText xml:space="preserve"> =SUM(ABOVE) </w:instrText>
            </w:r>
            <w:r w:rsidRPr="00280CA6">
              <w:rPr>
                <w:rFonts w:ascii="Times New Roman" w:hAnsi="Times New Roman" w:cs="Times New Roman"/>
                <w:b/>
                <w:sz w:val="20"/>
                <w:szCs w:val="20"/>
              </w:rPr>
              <w:fldChar w:fldCharType="separate"/>
            </w:r>
            <w:r w:rsidR="00AF3673" w:rsidRPr="00280CA6">
              <w:rPr>
                <w:rFonts w:ascii="Times New Roman" w:hAnsi="Times New Roman" w:cs="Times New Roman"/>
                <w:b/>
                <w:noProof/>
                <w:sz w:val="20"/>
                <w:szCs w:val="20"/>
              </w:rPr>
              <w:t>158.288</w:t>
            </w:r>
            <w:r w:rsidRPr="00280CA6">
              <w:rPr>
                <w:rFonts w:ascii="Times New Roman" w:hAnsi="Times New Roman" w:cs="Times New Roman"/>
                <w:b/>
                <w:sz w:val="20"/>
                <w:szCs w:val="20"/>
              </w:rPr>
              <w:fldChar w:fldCharType="end"/>
            </w:r>
            <w:r w:rsidR="00AF3673" w:rsidRPr="00280CA6">
              <w:rPr>
                <w:rFonts w:ascii="Times New Roman" w:hAnsi="Times New Roman" w:cs="Times New Roman"/>
                <w:b/>
                <w:sz w:val="20"/>
                <w:szCs w:val="20"/>
              </w:rPr>
              <w:t>,00</w:t>
            </w:r>
          </w:p>
        </w:tc>
        <w:tc>
          <w:tcPr>
            <w:tcW w:w="1809" w:type="pct"/>
            <w:vAlign w:val="center"/>
          </w:tcPr>
          <w:p w:rsidR="00AF3673" w:rsidRPr="00280CA6" w:rsidRDefault="00A55E6D" w:rsidP="00A12869">
            <w:pPr>
              <w:jc w:val="right"/>
              <w:rPr>
                <w:rFonts w:ascii="Times New Roman" w:hAnsi="Times New Roman" w:cs="Times New Roman"/>
                <w:b/>
                <w:sz w:val="20"/>
                <w:szCs w:val="20"/>
              </w:rPr>
            </w:pPr>
            <w:r w:rsidRPr="00280CA6">
              <w:rPr>
                <w:rFonts w:ascii="Times New Roman" w:hAnsi="Times New Roman" w:cs="Times New Roman"/>
                <w:b/>
                <w:sz w:val="20"/>
                <w:szCs w:val="20"/>
              </w:rPr>
              <w:fldChar w:fldCharType="begin"/>
            </w:r>
            <w:r w:rsidR="00AF3673" w:rsidRPr="00280CA6">
              <w:rPr>
                <w:rFonts w:ascii="Times New Roman" w:hAnsi="Times New Roman" w:cs="Times New Roman"/>
                <w:b/>
                <w:sz w:val="20"/>
                <w:szCs w:val="20"/>
              </w:rPr>
              <w:instrText xml:space="preserve"> =SUM(ABOVE) </w:instrText>
            </w:r>
            <w:r w:rsidRPr="00280CA6">
              <w:rPr>
                <w:rFonts w:ascii="Times New Roman" w:hAnsi="Times New Roman" w:cs="Times New Roman"/>
                <w:b/>
                <w:sz w:val="20"/>
                <w:szCs w:val="20"/>
              </w:rPr>
              <w:fldChar w:fldCharType="separate"/>
            </w:r>
            <w:r w:rsidR="00AF3673" w:rsidRPr="00280CA6">
              <w:rPr>
                <w:rFonts w:ascii="Times New Roman" w:hAnsi="Times New Roman" w:cs="Times New Roman"/>
                <w:b/>
                <w:noProof/>
                <w:sz w:val="20"/>
                <w:szCs w:val="20"/>
              </w:rPr>
              <w:t>255.249,18</w:t>
            </w:r>
            <w:r w:rsidRPr="00280CA6">
              <w:rPr>
                <w:rFonts w:ascii="Times New Roman" w:hAnsi="Times New Roman" w:cs="Times New Roman"/>
                <w:b/>
                <w:sz w:val="20"/>
                <w:szCs w:val="20"/>
              </w:rPr>
              <w:fldChar w:fldCharType="end"/>
            </w:r>
          </w:p>
        </w:tc>
        <w:tc>
          <w:tcPr>
            <w:tcW w:w="1018" w:type="pct"/>
            <w:vAlign w:val="center"/>
          </w:tcPr>
          <w:p w:rsidR="00AF3673" w:rsidRPr="00280CA6" w:rsidRDefault="00AF3673" w:rsidP="00A12869">
            <w:pPr>
              <w:jc w:val="right"/>
              <w:rPr>
                <w:rFonts w:ascii="Times New Roman" w:hAnsi="Times New Roman" w:cs="Times New Roman"/>
                <w:b/>
                <w:color w:val="000000"/>
                <w:sz w:val="20"/>
                <w:szCs w:val="20"/>
              </w:rPr>
            </w:pPr>
            <w:r w:rsidRPr="00280CA6">
              <w:rPr>
                <w:rFonts w:ascii="Times New Roman" w:hAnsi="Times New Roman" w:cs="Times New Roman"/>
                <w:b/>
                <w:color w:val="000000"/>
                <w:sz w:val="20"/>
                <w:szCs w:val="20"/>
              </w:rPr>
              <w:t>413.537,20</w:t>
            </w:r>
          </w:p>
        </w:tc>
      </w:tr>
    </w:tbl>
    <w:p w:rsidR="00B86BD7" w:rsidRPr="00280CA6" w:rsidRDefault="00B86BD7" w:rsidP="00603927">
      <w:pPr>
        <w:ind w:firstLine="709"/>
        <w:rPr>
          <w:rFonts w:ascii="Times New Roman" w:hAnsi="Times New Roman" w:cs="Times New Roman"/>
          <w:b/>
          <w:sz w:val="24"/>
          <w:szCs w:val="24"/>
        </w:rPr>
      </w:pPr>
    </w:p>
    <w:p w:rsidR="00EA7BDA" w:rsidRDefault="00136E71" w:rsidP="00A12869">
      <w:pPr>
        <w:ind w:firstLine="709"/>
        <w:rPr>
          <w:rFonts w:ascii="Times New Roman" w:hAnsi="Times New Roman" w:cs="Times New Roman"/>
          <w:sz w:val="24"/>
          <w:szCs w:val="24"/>
        </w:rPr>
      </w:pPr>
      <w:r>
        <w:rPr>
          <w:rFonts w:ascii="Times New Roman" w:hAnsi="Times New Roman" w:cs="Times New Roman"/>
          <w:sz w:val="24"/>
          <w:szCs w:val="24"/>
        </w:rPr>
        <w:t>Tablo 43</w:t>
      </w:r>
      <w:r w:rsidR="00AF3673" w:rsidRPr="00B018F7">
        <w:rPr>
          <w:rFonts w:ascii="Times New Roman" w:hAnsi="Times New Roman" w:cs="Times New Roman"/>
          <w:sz w:val="24"/>
          <w:szCs w:val="24"/>
        </w:rPr>
        <w:t>’</w:t>
      </w:r>
      <w:r>
        <w:rPr>
          <w:rFonts w:ascii="Times New Roman" w:hAnsi="Times New Roman" w:cs="Times New Roman"/>
          <w:sz w:val="24"/>
          <w:szCs w:val="24"/>
        </w:rPr>
        <w:t xml:space="preserve"> e</w:t>
      </w:r>
      <w:r w:rsidR="00AF3673" w:rsidRPr="00B018F7">
        <w:rPr>
          <w:rFonts w:ascii="Times New Roman" w:hAnsi="Times New Roman" w:cs="Times New Roman"/>
          <w:sz w:val="24"/>
          <w:szCs w:val="24"/>
        </w:rPr>
        <w:t xml:space="preserve"> göre </w:t>
      </w:r>
      <w:r w:rsidR="001950F7" w:rsidRPr="00B018F7">
        <w:rPr>
          <w:rFonts w:ascii="Times New Roman" w:hAnsi="Times New Roman" w:cs="Times New Roman"/>
          <w:sz w:val="24"/>
          <w:szCs w:val="24"/>
        </w:rPr>
        <w:t xml:space="preserve">2019 yılında </w:t>
      </w:r>
      <w:r w:rsidR="00AF3673" w:rsidRPr="00B018F7">
        <w:rPr>
          <w:rFonts w:ascii="Times New Roman" w:hAnsi="Times New Roman" w:cs="Times New Roman"/>
          <w:sz w:val="24"/>
          <w:szCs w:val="24"/>
        </w:rPr>
        <w:t>faturalandırılmayan tedavi hizmeti tahakkukları gelir bölümü,</w:t>
      </w:r>
      <w:r w:rsidR="00D24812">
        <w:rPr>
          <w:rFonts w:ascii="Times New Roman" w:hAnsi="Times New Roman" w:cs="Times New Roman"/>
          <w:sz w:val="24"/>
          <w:szCs w:val="24"/>
        </w:rPr>
        <w:t xml:space="preserve"> </w:t>
      </w:r>
      <w:r w:rsidR="00AF3673" w:rsidRPr="00B018F7">
        <w:rPr>
          <w:rFonts w:ascii="Times New Roman" w:hAnsi="Times New Roman" w:cs="Times New Roman"/>
          <w:sz w:val="24"/>
          <w:szCs w:val="24"/>
        </w:rPr>
        <w:t>hasta nakil hizmetleri tahakkuk tutarı en fazla gelir 25.728,00 TL ile mayıs ayı</w:t>
      </w:r>
      <w:r w:rsidR="00A12869" w:rsidRPr="00B018F7">
        <w:rPr>
          <w:rFonts w:ascii="Times New Roman" w:hAnsi="Times New Roman" w:cs="Times New Roman"/>
          <w:sz w:val="24"/>
          <w:szCs w:val="24"/>
        </w:rPr>
        <w:t>, en az gelir 5.473,00 TL ile aralık ayında gerçekleşirken</w:t>
      </w:r>
      <w:r w:rsidR="00AF3673" w:rsidRPr="00B018F7">
        <w:rPr>
          <w:rFonts w:ascii="Times New Roman" w:hAnsi="Times New Roman" w:cs="Times New Roman"/>
          <w:sz w:val="24"/>
          <w:szCs w:val="24"/>
        </w:rPr>
        <w:t xml:space="preserve"> toplamda </w:t>
      </w:r>
      <w:r w:rsidR="00A12869" w:rsidRPr="00B018F7">
        <w:rPr>
          <w:rFonts w:ascii="Times New Roman" w:hAnsi="Times New Roman" w:cs="Times New Roman"/>
          <w:sz w:val="24"/>
          <w:szCs w:val="24"/>
        </w:rPr>
        <w:t xml:space="preserve">ise </w:t>
      </w:r>
      <w:r w:rsidR="00AF3673" w:rsidRPr="00B018F7">
        <w:rPr>
          <w:rFonts w:ascii="Times New Roman" w:hAnsi="Times New Roman" w:cs="Times New Roman"/>
          <w:sz w:val="24"/>
          <w:szCs w:val="24"/>
        </w:rPr>
        <w:t>158.288,00 TL gelir</w:t>
      </w:r>
      <w:r w:rsidR="00A12869" w:rsidRPr="00B018F7">
        <w:rPr>
          <w:rFonts w:ascii="Times New Roman" w:hAnsi="Times New Roman" w:cs="Times New Roman"/>
          <w:sz w:val="24"/>
          <w:szCs w:val="24"/>
        </w:rPr>
        <w:t xml:space="preserve"> elde edilmiştir. </w:t>
      </w:r>
      <w:r w:rsidR="00AF3673" w:rsidRPr="00B018F7">
        <w:rPr>
          <w:rFonts w:ascii="Times New Roman" w:hAnsi="Times New Roman" w:cs="Times New Roman"/>
          <w:sz w:val="24"/>
          <w:szCs w:val="24"/>
        </w:rPr>
        <w:t>GSS kapsamında gelir testi yaptırmayan ve 60 günden fazla birim borcu olan hasta tutarı</w:t>
      </w:r>
      <w:r w:rsidR="00A12869" w:rsidRPr="00B018F7">
        <w:rPr>
          <w:rFonts w:ascii="Times New Roman" w:hAnsi="Times New Roman" w:cs="Times New Roman"/>
          <w:sz w:val="24"/>
          <w:szCs w:val="24"/>
        </w:rPr>
        <w:t>ndan elde edilen</w:t>
      </w:r>
      <w:r w:rsidR="00AF3673" w:rsidRPr="00B018F7">
        <w:rPr>
          <w:rFonts w:ascii="Times New Roman" w:hAnsi="Times New Roman" w:cs="Times New Roman"/>
          <w:sz w:val="24"/>
          <w:szCs w:val="24"/>
        </w:rPr>
        <w:t xml:space="preserve"> en fazla gelir 46.436,70 TL ile eylül ayı </w:t>
      </w:r>
      <w:r w:rsidR="00A12869" w:rsidRPr="00B018F7">
        <w:rPr>
          <w:rFonts w:ascii="Times New Roman" w:hAnsi="Times New Roman" w:cs="Times New Roman"/>
          <w:sz w:val="24"/>
          <w:szCs w:val="24"/>
        </w:rPr>
        <w:t xml:space="preserve">olurken </w:t>
      </w:r>
      <w:r w:rsidR="00AF3673" w:rsidRPr="00B018F7">
        <w:rPr>
          <w:rFonts w:ascii="Times New Roman" w:hAnsi="Times New Roman" w:cs="Times New Roman"/>
          <w:sz w:val="24"/>
          <w:szCs w:val="24"/>
        </w:rPr>
        <w:t xml:space="preserve">toplamda 255.249,18 TL gelir </w:t>
      </w:r>
      <w:r w:rsidR="00A12869" w:rsidRPr="00B018F7">
        <w:rPr>
          <w:rFonts w:ascii="Times New Roman" w:hAnsi="Times New Roman" w:cs="Times New Roman"/>
          <w:sz w:val="24"/>
          <w:szCs w:val="24"/>
        </w:rPr>
        <w:t>elde edilmiştir</w:t>
      </w:r>
      <w:r w:rsidR="00AF3673" w:rsidRPr="00B018F7">
        <w:rPr>
          <w:rFonts w:ascii="Times New Roman" w:hAnsi="Times New Roman" w:cs="Times New Roman"/>
          <w:sz w:val="24"/>
          <w:szCs w:val="24"/>
        </w:rPr>
        <w:t>.</w:t>
      </w:r>
      <w:r w:rsidR="00D24812">
        <w:rPr>
          <w:rFonts w:ascii="Times New Roman" w:hAnsi="Times New Roman" w:cs="Times New Roman"/>
          <w:sz w:val="24"/>
          <w:szCs w:val="24"/>
        </w:rPr>
        <w:t xml:space="preserve"> </w:t>
      </w:r>
      <w:r w:rsidR="00AF3673" w:rsidRPr="00B018F7">
        <w:rPr>
          <w:rFonts w:ascii="Times New Roman" w:hAnsi="Times New Roman" w:cs="Times New Roman"/>
          <w:sz w:val="24"/>
          <w:szCs w:val="24"/>
        </w:rPr>
        <w:t>Genel olarak bakıldığında 413.537,20 TL gelir elde edilmiştir.</w:t>
      </w:r>
    </w:p>
    <w:p w:rsidR="00AF3673" w:rsidRPr="00EA7BDA" w:rsidRDefault="004A7058" w:rsidP="00A12869">
      <w:pPr>
        <w:pStyle w:val="Balk5"/>
        <w:ind w:firstLine="709"/>
      </w:pPr>
      <w:bookmarkStart w:id="498" w:name="_Toc43931570"/>
      <w:bookmarkStart w:id="499" w:name="_Toc43996215"/>
      <w:bookmarkStart w:id="500" w:name="_Toc44065343"/>
      <w:bookmarkStart w:id="501" w:name="_Toc44795498"/>
      <w:r>
        <w:lastRenderedPageBreak/>
        <w:t>3.</w:t>
      </w:r>
      <w:r w:rsidR="00C0756A">
        <w:t>2.4</w:t>
      </w:r>
      <w:r w:rsidR="00AF3673" w:rsidRPr="00EA7BDA">
        <w:t>.2.12.</w:t>
      </w:r>
      <w:r>
        <w:t xml:space="preserve"> </w:t>
      </w:r>
      <w:r w:rsidR="00AF3673" w:rsidRPr="00EA7BDA">
        <w:t>Diğer Gelir Kalemleri</w:t>
      </w:r>
      <w:bookmarkEnd w:id="498"/>
      <w:bookmarkEnd w:id="499"/>
      <w:bookmarkEnd w:id="500"/>
      <w:bookmarkEnd w:id="501"/>
    </w:p>
    <w:p w:rsidR="00A001E4" w:rsidRDefault="00764D40" w:rsidP="009D4563">
      <w:pPr>
        <w:ind w:firstLine="709"/>
        <w:rPr>
          <w:rFonts w:ascii="Times New Roman" w:hAnsi="Times New Roman" w:cs="Times New Roman"/>
          <w:bCs/>
          <w:sz w:val="24"/>
          <w:szCs w:val="24"/>
        </w:rPr>
      </w:pPr>
      <w:r>
        <w:rPr>
          <w:rFonts w:ascii="Times New Roman" w:hAnsi="Times New Roman" w:cs="Times New Roman"/>
          <w:bCs/>
          <w:sz w:val="24"/>
          <w:szCs w:val="24"/>
        </w:rPr>
        <w:t>G</w:t>
      </w:r>
      <w:r w:rsidR="00933B12">
        <w:rPr>
          <w:rFonts w:ascii="Times New Roman" w:hAnsi="Times New Roman" w:cs="Times New Roman"/>
          <w:bCs/>
          <w:sz w:val="24"/>
          <w:szCs w:val="24"/>
        </w:rPr>
        <w:t xml:space="preserve">elir kalemlerin dışında </w:t>
      </w:r>
      <w:r w:rsidR="00576C36">
        <w:rPr>
          <w:rFonts w:ascii="Times New Roman" w:hAnsi="Times New Roman" w:cs="Times New Roman"/>
          <w:bCs/>
          <w:sz w:val="24"/>
          <w:szCs w:val="24"/>
        </w:rPr>
        <w:t xml:space="preserve">elde edilen </w:t>
      </w:r>
      <w:r w:rsidR="00933B12">
        <w:rPr>
          <w:rFonts w:ascii="Times New Roman" w:hAnsi="Times New Roman" w:cs="Times New Roman"/>
          <w:bCs/>
          <w:sz w:val="24"/>
          <w:szCs w:val="24"/>
        </w:rPr>
        <w:t>d</w:t>
      </w:r>
      <w:r>
        <w:rPr>
          <w:rFonts w:ascii="Times New Roman" w:hAnsi="Times New Roman" w:cs="Times New Roman"/>
          <w:bCs/>
          <w:sz w:val="24"/>
          <w:szCs w:val="24"/>
        </w:rPr>
        <w:t xml:space="preserve">iğer gelirler </w:t>
      </w:r>
      <w:r w:rsidR="001444FD">
        <w:rPr>
          <w:rFonts w:ascii="Times New Roman" w:hAnsi="Times New Roman" w:cs="Times New Roman"/>
          <w:bCs/>
          <w:sz w:val="24"/>
          <w:szCs w:val="24"/>
        </w:rPr>
        <w:t>T</w:t>
      </w:r>
      <w:r w:rsidR="00933B12">
        <w:rPr>
          <w:rFonts w:ascii="Times New Roman" w:hAnsi="Times New Roman" w:cs="Times New Roman"/>
          <w:bCs/>
          <w:sz w:val="24"/>
          <w:szCs w:val="24"/>
        </w:rPr>
        <w:t>ablo</w:t>
      </w:r>
      <w:r w:rsidR="00136E71">
        <w:rPr>
          <w:rFonts w:ascii="Times New Roman" w:hAnsi="Times New Roman" w:cs="Times New Roman"/>
          <w:bCs/>
          <w:sz w:val="24"/>
          <w:szCs w:val="24"/>
        </w:rPr>
        <w:t xml:space="preserve"> 44</w:t>
      </w:r>
      <w:r w:rsidR="001444FD">
        <w:rPr>
          <w:rFonts w:ascii="Times New Roman" w:hAnsi="Times New Roman" w:cs="Times New Roman"/>
          <w:bCs/>
          <w:sz w:val="24"/>
          <w:szCs w:val="24"/>
        </w:rPr>
        <w:t>’</w:t>
      </w:r>
      <w:r w:rsidR="00D24812">
        <w:rPr>
          <w:rFonts w:ascii="Times New Roman" w:hAnsi="Times New Roman" w:cs="Times New Roman"/>
          <w:bCs/>
          <w:sz w:val="24"/>
          <w:szCs w:val="24"/>
        </w:rPr>
        <w:t xml:space="preserve"> </w:t>
      </w:r>
      <w:r w:rsidR="00136E71">
        <w:rPr>
          <w:rFonts w:ascii="Times New Roman" w:hAnsi="Times New Roman" w:cs="Times New Roman"/>
          <w:bCs/>
          <w:sz w:val="24"/>
          <w:szCs w:val="24"/>
        </w:rPr>
        <w:t>t</w:t>
      </w:r>
      <w:r w:rsidR="001444FD">
        <w:rPr>
          <w:rFonts w:ascii="Times New Roman" w:hAnsi="Times New Roman" w:cs="Times New Roman"/>
          <w:bCs/>
          <w:sz w:val="24"/>
          <w:szCs w:val="24"/>
        </w:rPr>
        <w:t>e</w:t>
      </w:r>
      <w:r w:rsidR="00933B12">
        <w:rPr>
          <w:rFonts w:ascii="Times New Roman" w:hAnsi="Times New Roman" w:cs="Times New Roman"/>
          <w:bCs/>
          <w:sz w:val="24"/>
          <w:szCs w:val="24"/>
        </w:rPr>
        <w:t xml:space="preserve"> gösterilmiştir.</w:t>
      </w:r>
    </w:p>
    <w:p w:rsidR="0079555E" w:rsidRPr="0051355A" w:rsidRDefault="0079555E" w:rsidP="009D4563">
      <w:pPr>
        <w:ind w:firstLine="709"/>
        <w:rPr>
          <w:rFonts w:ascii="Times New Roman" w:hAnsi="Times New Roman" w:cs="Times New Roman"/>
          <w:bCs/>
          <w:sz w:val="24"/>
          <w:szCs w:val="24"/>
        </w:rPr>
      </w:pPr>
    </w:p>
    <w:p w:rsidR="00AF3673" w:rsidRPr="00D24812" w:rsidRDefault="00717558" w:rsidP="005D77D5">
      <w:pPr>
        <w:pStyle w:val="ResimYazs"/>
        <w:tabs>
          <w:tab w:val="left" w:pos="7655"/>
        </w:tabs>
        <w:spacing w:line="360" w:lineRule="auto"/>
        <w:jc w:val="center"/>
        <w:rPr>
          <w:rFonts w:ascii="Times New Roman" w:hAnsi="Times New Roman" w:cs="Times New Roman"/>
          <w:color w:val="auto"/>
          <w:sz w:val="24"/>
          <w:szCs w:val="24"/>
        </w:rPr>
      </w:pPr>
      <w:bookmarkStart w:id="502" w:name="_Toc42981493"/>
      <w:r w:rsidRPr="00D24812">
        <w:rPr>
          <w:rFonts w:ascii="Times New Roman" w:hAnsi="Times New Roman" w:cs="Times New Roman"/>
          <w:color w:val="auto"/>
          <w:sz w:val="24"/>
          <w:szCs w:val="24"/>
        </w:rPr>
        <w:t>Tablo</w:t>
      </w:r>
      <w:r w:rsidR="00136E71" w:rsidRPr="00D24812">
        <w:rPr>
          <w:rFonts w:ascii="Times New Roman" w:hAnsi="Times New Roman" w:cs="Times New Roman"/>
          <w:color w:val="auto"/>
          <w:sz w:val="24"/>
          <w:szCs w:val="24"/>
        </w:rPr>
        <w:t xml:space="preserve"> 44</w:t>
      </w:r>
      <w:r w:rsidR="008C7AE6" w:rsidRPr="00D24812">
        <w:rPr>
          <w:rFonts w:ascii="Times New Roman" w:hAnsi="Times New Roman" w:cs="Times New Roman"/>
          <w:color w:val="auto"/>
          <w:sz w:val="24"/>
          <w:szCs w:val="24"/>
        </w:rPr>
        <w:t>. Diğer Gelir Dağıt</w:t>
      </w:r>
      <w:r w:rsidRPr="00D24812">
        <w:rPr>
          <w:rFonts w:ascii="Times New Roman" w:hAnsi="Times New Roman" w:cs="Times New Roman"/>
          <w:color w:val="auto"/>
          <w:sz w:val="24"/>
          <w:szCs w:val="24"/>
        </w:rPr>
        <w:t>ım Tablosu</w:t>
      </w:r>
      <w:bookmarkEnd w:id="502"/>
    </w:p>
    <w:tbl>
      <w:tblPr>
        <w:tblStyle w:val="TabloKlavuzu"/>
        <w:tblpPr w:leftFromText="141" w:rightFromText="141" w:vertAnchor="text" w:horzAnchor="page" w:tblpX="3274" w:tblpY="14"/>
        <w:tblW w:w="6771" w:type="dxa"/>
        <w:tblLayout w:type="fixed"/>
        <w:tblLook w:val="04A0" w:firstRow="1" w:lastRow="0" w:firstColumn="1" w:lastColumn="0" w:noHBand="0" w:noVBand="1"/>
      </w:tblPr>
      <w:tblGrid>
        <w:gridCol w:w="2868"/>
        <w:gridCol w:w="3903"/>
      </w:tblGrid>
      <w:tr w:rsidR="008B0682" w:rsidRPr="00B86BD7" w:rsidTr="00764D40">
        <w:trPr>
          <w:trHeight w:val="227"/>
        </w:trPr>
        <w:tc>
          <w:tcPr>
            <w:tcW w:w="6771" w:type="dxa"/>
            <w:gridSpan w:val="2"/>
            <w:vAlign w:val="center"/>
          </w:tcPr>
          <w:p w:rsidR="008B0682" w:rsidRPr="00291E92" w:rsidRDefault="008B0682" w:rsidP="00764D40">
            <w:pPr>
              <w:jc w:val="center"/>
              <w:rPr>
                <w:rFonts w:ascii="Times New Roman" w:hAnsi="Times New Roman" w:cs="Times New Roman"/>
                <w:b/>
                <w:color w:val="000000" w:themeColor="text1"/>
                <w:sz w:val="24"/>
                <w:szCs w:val="24"/>
              </w:rPr>
            </w:pPr>
            <w:r w:rsidRPr="00291E92">
              <w:rPr>
                <w:rFonts w:ascii="Times New Roman" w:hAnsi="Times New Roman" w:cs="Times New Roman"/>
                <w:b/>
                <w:color w:val="000000" w:themeColor="text1"/>
                <w:sz w:val="24"/>
                <w:szCs w:val="24"/>
              </w:rPr>
              <w:t>Diğer Gelir Kalemleri</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AYLAR</w:t>
            </w:r>
          </w:p>
        </w:tc>
        <w:tc>
          <w:tcPr>
            <w:tcW w:w="3903"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 xml:space="preserve">Genel Toplam </w:t>
            </w:r>
            <w:r w:rsidR="008C6D24" w:rsidRPr="006121D1">
              <w:rPr>
                <w:rFonts w:ascii="Times New Roman" w:hAnsi="Times New Roman" w:cs="Times New Roman"/>
                <w:b/>
                <w:color w:val="000000" w:themeColor="text1"/>
                <w:sz w:val="20"/>
                <w:szCs w:val="20"/>
              </w:rPr>
              <w:t>Tutarı (</w:t>
            </w:r>
            <w:r w:rsidRPr="006121D1">
              <w:rPr>
                <w:rFonts w:ascii="Times New Roman" w:hAnsi="Times New Roman" w:cs="Times New Roman"/>
                <w:b/>
                <w:color w:val="000000" w:themeColor="text1"/>
                <w:sz w:val="20"/>
                <w:szCs w:val="20"/>
              </w:rPr>
              <w:t>TL)</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OCAK</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11.716,41</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ŞUBAT</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12.563,31</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MART</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13.265,80</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NİSAN</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11.622,02</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MAYIS</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10.291,08</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HAZİRAN</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11.942,87</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TEMMUZ</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17.745,03</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AĞUSTOS</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14.369,67</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EYLÜL</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17.296,89</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EKİM</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17.456,42</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KASIM</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12.446,24</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ARALIK</w:t>
            </w:r>
          </w:p>
        </w:tc>
        <w:tc>
          <w:tcPr>
            <w:tcW w:w="3903" w:type="dxa"/>
            <w:vAlign w:val="center"/>
          </w:tcPr>
          <w:p w:rsidR="008B0682" w:rsidRPr="006121D1" w:rsidRDefault="008B0682" w:rsidP="00764D40">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14.359,65</w:t>
            </w:r>
          </w:p>
        </w:tc>
      </w:tr>
      <w:tr w:rsidR="008B0682" w:rsidRPr="00B86BD7" w:rsidTr="00764D40">
        <w:trPr>
          <w:trHeight w:val="215"/>
        </w:trPr>
        <w:tc>
          <w:tcPr>
            <w:tcW w:w="2868" w:type="dxa"/>
            <w:vAlign w:val="center"/>
          </w:tcPr>
          <w:p w:rsidR="008B0682" w:rsidRPr="006121D1" w:rsidRDefault="008B0682" w:rsidP="00764D40">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TOPLAM</w:t>
            </w:r>
          </w:p>
        </w:tc>
        <w:tc>
          <w:tcPr>
            <w:tcW w:w="3903" w:type="dxa"/>
            <w:vAlign w:val="center"/>
          </w:tcPr>
          <w:p w:rsidR="008B0682" w:rsidRPr="006121D1" w:rsidRDefault="00A77BC3" w:rsidP="00764D40">
            <w:pPr>
              <w:jc w:val="right"/>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 xml:space="preserve">                        </w:t>
            </w:r>
            <w:r w:rsidR="00A55E6D" w:rsidRPr="006121D1">
              <w:rPr>
                <w:rFonts w:ascii="Times New Roman" w:hAnsi="Times New Roman" w:cs="Times New Roman"/>
                <w:b/>
                <w:color w:val="000000" w:themeColor="text1"/>
                <w:sz w:val="20"/>
                <w:szCs w:val="20"/>
              </w:rPr>
              <w:fldChar w:fldCharType="begin"/>
            </w:r>
            <w:r w:rsidR="008B0682" w:rsidRPr="006121D1">
              <w:rPr>
                <w:rFonts w:ascii="Times New Roman" w:hAnsi="Times New Roman" w:cs="Times New Roman"/>
                <w:b/>
                <w:color w:val="000000" w:themeColor="text1"/>
                <w:sz w:val="20"/>
                <w:szCs w:val="20"/>
              </w:rPr>
              <w:instrText xml:space="preserve"> =SUM(ABOVE) </w:instrText>
            </w:r>
            <w:r w:rsidR="00A55E6D" w:rsidRPr="006121D1">
              <w:rPr>
                <w:rFonts w:ascii="Times New Roman" w:hAnsi="Times New Roman" w:cs="Times New Roman"/>
                <w:b/>
                <w:color w:val="000000" w:themeColor="text1"/>
                <w:sz w:val="20"/>
                <w:szCs w:val="20"/>
              </w:rPr>
              <w:fldChar w:fldCharType="separate"/>
            </w:r>
            <w:r w:rsidR="008B0682" w:rsidRPr="006121D1">
              <w:rPr>
                <w:rFonts w:ascii="Times New Roman" w:hAnsi="Times New Roman" w:cs="Times New Roman"/>
                <w:b/>
                <w:noProof/>
                <w:color w:val="000000" w:themeColor="text1"/>
                <w:sz w:val="20"/>
                <w:szCs w:val="20"/>
              </w:rPr>
              <w:t>165.075,39</w:t>
            </w:r>
            <w:r w:rsidR="00A55E6D" w:rsidRPr="006121D1">
              <w:rPr>
                <w:rFonts w:ascii="Times New Roman" w:hAnsi="Times New Roman" w:cs="Times New Roman"/>
                <w:b/>
                <w:color w:val="000000" w:themeColor="text1"/>
                <w:sz w:val="20"/>
                <w:szCs w:val="20"/>
              </w:rPr>
              <w:fldChar w:fldCharType="end"/>
            </w:r>
          </w:p>
        </w:tc>
      </w:tr>
    </w:tbl>
    <w:p w:rsidR="00AF3673" w:rsidRPr="0051355A" w:rsidRDefault="00AF3673" w:rsidP="00B44A1B">
      <w:pPr>
        <w:jc w:val="center"/>
        <w:rPr>
          <w:rFonts w:ascii="Times New Roman" w:hAnsi="Times New Roman" w:cs="Times New Roman"/>
          <w:sz w:val="24"/>
          <w:szCs w:val="24"/>
        </w:rPr>
      </w:pPr>
    </w:p>
    <w:p w:rsidR="00AF3673" w:rsidRPr="0051355A" w:rsidRDefault="00AF3673" w:rsidP="00B44A1B">
      <w:pPr>
        <w:jc w:val="center"/>
        <w:rPr>
          <w:rFonts w:ascii="Times New Roman" w:hAnsi="Times New Roman" w:cs="Times New Roman"/>
          <w:bCs/>
          <w:sz w:val="24"/>
          <w:szCs w:val="24"/>
        </w:rPr>
      </w:pPr>
    </w:p>
    <w:p w:rsidR="00AF3673" w:rsidRPr="0051355A" w:rsidRDefault="00AF3673" w:rsidP="00B44A1B">
      <w:pPr>
        <w:jc w:val="center"/>
        <w:rPr>
          <w:rFonts w:ascii="Times New Roman" w:hAnsi="Times New Roman" w:cs="Times New Roman"/>
          <w:sz w:val="24"/>
          <w:szCs w:val="24"/>
        </w:rPr>
      </w:pPr>
    </w:p>
    <w:p w:rsidR="003E17D8" w:rsidRPr="0051355A" w:rsidRDefault="003E17D8" w:rsidP="00B44A1B">
      <w:pPr>
        <w:jc w:val="center"/>
        <w:rPr>
          <w:rFonts w:ascii="Times New Roman" w:hAnsi="Times New Roman" w:cs="Times New Roman"/>
          <w:sz w:val="24"/>
          <w:szCs w:val="24"/>
        </w:rPr>
      </w:pPr>
    </w:p>
    <w:p w:rsidR="003E17D8" w:rsidRPr="0051355A" w:rsidRDefault="003E17D8" w:rsidP="00B44A1B">
      <w:pPr>
        <w:jc w:val="center"/>
        <w:rPr>
          <w:rFonts w:ascii="Times New Roman" w:hAnsi="Times New Roman" w:cs="Times New Roman"/>
          <w:sz w:val="24"/>
          <w:szCs w:val="24"/>
        </w:rPr>
      </w:pPr>
    </w:p>
    <w:p w:rsidR="003E17D8" w:rsidRDefault="003E17D8" w:rsidP="00B44A1B">
      <w:pPr>
        <w:jc w:val="center"/>
        <w:rPr>
          <w:rFonts w:ascii="Times New Roman" w:hAnsi="Times New Roman" w:cs="Times New Roman"/>
          <w:sz w:val="24"/>
          <w:szCs w:val="24"/>
        </w:rPr>
      </w:pPr>
    </w:p>
    <w:p w:rsidR="001444FD" w:rsidRDefault="001444FD" w:rsidP="00B44A1B">
      <w:pPr>
        <w:jc w:val="center"/>
        <w:rPr>
          <w:rFonts w:ascii="Times New Roman" w:hAnsi="Times New Roman" w:cs="Times New Roman"/>
          <w:sz w:val="24"/>
          <w:szCs w:val="24"/>
        </w:rPr>
      </w:pPr>
    </w:p>
    <w:p w:rsidR="005C43DE" w:rsidRDefault="005C43DE" w:rsidP="00B44A1B">
      <w:pPr>
        <w:jc w:val="center"/>
        <w:rPr>
          <w:rFonts w:ascii="Times New Roman" w:hAnsi="Times New Roman" w:cs="Times New Roman"/>
          <w:sz w:val="24"/>
          <w:szCs w:val="24"/>
        </w:rPr>
      </w:pPr>
    </w:p>
    <w:p w:rsidR="00A12869" w:rsidRDefault="00A12869" w:rsidP="00D00386">
      <w:pPr>
        <w:rPr>
          <w:rFonts w:ascii="Times New Roman" w:hAnsi="Times New Roman" w:cs="Times New Roman"/>
          <w:sz w:val="24"/>
          <w:szCs w:val="24"/>
        </w:rPr>
      </w:pPr>
    </w:p>
    <w:p w:rsidR="00F5640C" w:rsidRDefault="00F5640C" w:rsidP="001444FD">
      <w:pPr>
        <w:ind w:firstLine="709"/>
        <w:rPr>
          <w:rFonts w:ascii="Times New Roman" w:hAnsi="Times New Roman" w:cs="Times New Roman"/>
          <w:sz w:val="24"/>
          <w:szCs w:val="24"/>
        </w:rPr>
      </w:pPr>
    </w:p>
    <w:p w:rsidR="00C02A70" w:rsidRDefault="00136E71" w:rsidP="001444FD">
      <w:pPr>
        <w:ind w:firstLine="709"/>
        <w:rPr>
          <w:rFonts w:ascii="Times New Roman" w:hAnsi="Times New Roman" w:cs="Times New Roman"/>
          <w:sz w:val="24"/>
          <w:szCs w:val="24"/>
        </w:rPr>
      </w:pPr>
      <w:r>
        <w:rPr>
          <w:rFonts w:ascii="Times New Roman" w:hAnsi="Times New Roman" w:cs="Times New Roman"/>
          <w:sz w:val="24"/>
          <w:szCs w:val="24"/>
        </w:rPr>
        <w:t>Tablo 44</w:t>
      </w:r>
      <w:r w:rsidR="00AF3673" w:rsidRPr="0051355A">
        <w:rPr>
          <w:rFonts w:ascii="Times New Roman" w:hAnsi="Times New Roman" w:cs="Times New Roman"/>
          <w:sz w:val="24"/>
          <w:szCs w:val="24"/>
        </w:rPr>
        <w:t>’</w:t>
      </w:r>
      <w:r w:rsidR="00D24812">
        <w:rPr>
          <w:rFonts w:ascii="Times New Roman" w:hAnsi="Times New Roman" w:cs="Times New Roman"/>
          <w:sz w:val="24"/>
          <w:szCs w:val="24"/>
        </w:rPr>
        <w:t xml:space="preserve"> </w:t>
      </w:r>
      <w:r w:rsidR="00AF3673" w:rsidRPr="0051355A">
        <w:rPr>
          <w:rFonts w:ascii="Times New Roman" w:hAnsi="Times New Roman" w:cs="Times New Roman"/>
          <w:sz w:val="24"/>
          <w:szCs w:val="24"/>
        </w:rPr>
        <w:t xml:space="preserve">e göre </w:t>
      </w:r>
      <w:r w:rsidR="001950F7" w:rsidRPr="0051355A">
        <w:rPr>
          <w:rFonts w:ascii="Times New Roman" w:hAnsi="Times New Roman" w:cs="Times New Roman"/>
          <w:sz w:val="24"/>
          <w:szCs w:val="24"/>
        </w:rPr>
        <w:t xml:space="preserve">2019 yılında </w:t>
      </w:r>
      <w:r w:rsidR="00AF3673" w:rsidRPr="0051355A">
        <w:rPr>
          <w:rFonts w:ascii="Times New Roman" w:hAnsi="Times New Roman" w:cs="Times New Roman"/>
          <w:sz w:val="24"/>
          <w:szCs w:val="24"/>
        </w:rPr>
        <w:t>diğer gelir bölümü,</w:t>
      </w:r>
      <w:r w:rsidR="00D24812">
        <w:rPr>
          <w:rFonts w:ascii="Times New Roman" w:hAnsi="Times New Roman" w:cs="Times New Roman"/>
          <w:sz w:val="24"/>
          <w:szCs w:val="24"/>
        </w:rPr>
        <w:t xml:space="preserve"> </w:t>
      </w:r>
      <w:r w:rsidR="00AF3673" w:rsidRPr="0051355A">
        <w:rPr>
          <w:rFonts w:ascii="Times New Roman" w:hAnsi="Times New Roman" w:cs="Times New Roman"/>
          <w:sz w:val="24"/>
          <w:szCs w:val="24"/>
        </w:rPr>
        <w:t>en fazla geli</w:t>
      </w:r>
      <w:r w:rsidR="00694486">
        <w:rPr>
          <w:rFonts w:ascii="Times New Roman" w:hAnsi="Times New Roman" w:cs="Times New Roman"/>
          <w:sz w:val="24"/>
          <w:szCs w:val="24"/>
        </w:rPr>
        <w:t xml:space="preserve">r 17.745,03 TL ile temmuz ayında olurken </w:t>
      </w:r>
      <w:r w:rsidR="00576C36">
        <w:rPr>
          <w:rFonts w:ascii="Times New Roman" w:hAnsi="Times New Roman" w:cs="Times New Roman"/>
          <w:sz w:val="24"/>
          <w:szCs w:val="24"/>
        </w:rPr>
        <w:t>en az gider 10.291,08 TL ile mayıs ayı</w:t>
      </w:r>
      <w:r w:rsidR="00AF3673" w:rsidRPr="0051355A">
        <w:rPr>
          <w:rFonts w:ascii="Times New Roman" w:hAnsi="Times New Roman" w:cs="Times New Roman"/>
          <w:sz w:val="24"/>
          <w:szCs w:val="24"/>
        </w:rPr>
        <w:t xml:space="preserve"> olmuştur.</w:t>
      </w:r>
      <w:r w:rsidR="00D24812">
        <w:rPr>
          <w:rFonts w:ascii="Times New Roman" w:hAnsi="Times New Roman" w:cs="Times New Roman"/>
          <w:sz w:val="24"/>
          <w:szCs w:val="24"/>
        </w:rPr>
        <w:t xml:space="preserve"> </w:t>
      </w:r>
      <w:r w:rsidR="000C3DC9">
        <w:rPr>
          <w:rFonts w:ascii="Times New Roman" w:hAnsi="Times New Roman" w:cs="Times New Roman"/>
          <w:sz w:val="24"/>
          <w:szCs w:val="24"/>
        </w:rPr>
        <w:t xml:space="preserve">Genel olarak bakıldığında toplamda </w:t>
      </w:r>
      <w:r w:rsidR="00AF3673" w:rsidRPr="0051355A">
        <w:rPr>
          <w:rFonts w:ascii="Times New Roman" w:hAnsi="Times New Roman" w:cs="Times New Roman"/>
          <w:sz w:val="24"/>
          <w:szCs w:val="24"/>
        </w:rPr>
        <w:t>165.075,39 TL gelir elde edilmiştir.</w:t>
      </w:r>
    </w:p>
    <w:p w:rsidR="0063153D" w:rsidRDefault="0063153D" w:rsidP="00AE1A72">
      <w:pPr>
        <w:pStyle w:val="Balk5"/>
        <w:spacing w:before="0"/>
        <w:ind w:firstLine="709"/>
        <w:rPr>
          <w:bCs/>
        </w:rPr>
      </w:pPr>
      <w:bookmarkStart w:id="503" w:name="_Toc43931571"/>
      <w:bookmarkStart w:id="504" w:name="_Toc43996216"/>
      <w:bookmarkStart w:id="505" w:name="_Toc44065344"/>
      <w:bookmarkStart w:id="506" w:name="_Toc44795499"/>
    </w:p>
    <w:p w:rsidR="00C02A70" w:rsidRPr="001444FD" w:rsidRDefault="004A7058" w:rsidP="00A12869">
      <w:pPr>
        <w:pStyle w:val="Balk5"/>
        <w:ind w:firstLine="709"/>
      </w:pPr>
      <w:r>
        <w:rPr>
          <w:bCs/>
        </w:rPr>
        <w:t>3.</w:t>
      </w:r>
      <w:r w:rsidR="00C0756A">
        <w:rPr>
          <w:bCs/>
        </w:rPr>
        <w:t>2.4</w:t>
      </w:r>
      <w:r w:rsidR="00C02A70" w:rsidRPr="001444FD">
        <w:rPr>
          <w:bCs/>
        </w:rPr>
        <w:t>.2.13.</w:t>
      </w:r>
      <w:r w:rsidR="0064659B">
        <w:rPr>
          <w:bCs/>
        </w:rPr>
        <w:t xml:space="preserve"> </w:t>
      </w:r>
      <w:r w:rsidR="00C02A70" w:rsidRPr="001444FD">
        <w:t>Ameliyatlarda Yapılan İğne Gelir Kalemleri</w:t>
      </w:r>
      <w:bookmarkEnd w:id="503"/>
      <w:bookmarkEnd w:id="504"/>
      <w:bookmarkEnd w:id="505"/>
      <w:bookmarkEnd w:id="506"/>
    </w:p>
    <w:p w:rsidR="006121D1" w:rsidRDefault="00933B12" w:rsidP="005D77D5">
      <w:pPr>
        <w:ind w:firstLine="709"/>
        <w:rPr>
          <w:rFonts w:ascii="Times New Roman" w:hAnsi="Times New Roman" w:cs="Times New Roman"/>
          <w:sz w:val="24"/>
          <w:szCs w:val="24"/>
        </w:rPr>
      </w:pPr>
      <w:r>
        <w:rPr>
          <w:rFonts w:ascii="Times New Roman" w:hAnsi="Times New Roman" w:cs="Times New Roman"/>
          <w:sz w:val="24"/>
          <w:szCs w:val="24"/>
        </w:rPr>
        <w:t>Ame</w:t>
      </w:r>
      <w:r w:rsidR="005D77D5">
        <w:rPr>
          <w:rFonts w:ascii="Times New Roman" w:hAnsi="Times New Roman" w:cs="Times New Roman"/>
          <w:sz w:val="24"/>
          <w:szCs w:val="24"/>
        </w:rPr>
        <w:t>liyatlar öncesinde yapılan iğnelerden elde edilen</w:t>
      </w:r>
      <w:r w:rsidR="001444FD">
        <w:rPr>
          <w:rFonts w:ascii="Times New Roman" w:hAnsi="Times New Roman" w:cs="Times New Roman"/>
          <w:sz w:val="24"/>
          <w:szCs w:val="24"/>
        </w:rPr>
        <w:t xml:space="preserve"> gelirler</w:t>
      </w:r>
      <w:r w:rsidR="005D77D5">
        <w:rPr>
          <w:rFonts w:ascii="Times New Roman" w:hAnsi="Times New Roman" w:cs="Times New Roman"/>
          <w:sz w:val="24"/>
          <w:szCs w:val="24"/>
        </w:rPr>
        <w:t xml:space="preserve"> aşağıdaki</w:t>
      </w:r>
      <w:r w:rsidR="001444FD">
        <w:rPr>
          <w:rFonts w:ascii="Times New Roman" w:hAnsi="Times New Roman" w:cs="Times New Roman"/>
          <w:sz w:val="24"/>
          <w:szCs w:val="24"/>
        </w:rPr>
        <w:t xml:space="preserve"> T</w:t>
      </w:r>
      <w:r>
        <w:rPr>
          <w:rFonts w:ascii="Times New Roman" w:hAnsi="Times New Roman" w:cs="Times New Roman"/>
          <w:sz w:val="24"/>
          <w:szCs w:val="24"/>
        </w:rPr>
        <w:t>ablo</w:t>
      </w:r>
      <w:r w:rsidR="00136E71">
        <w:rPr>
          <w:rFonts w:ascii="Times New Roman" w:hAnsi="Times New Roman" w:cs="Times New Roman"/>
          <w:sz w:val="24"/>
          <w:szCs w:val="24"/>
        </w:rPr>
        <w:t xml:space="preserve"> 45</w:t>
      </w:r>
      <w:r w:rsidR="001444FD">
        <w:rPr>
          <w:rFonts w:ascii="Times New Roman" w:hAnsi="Times New Roman" w:cs="Times New Roman"/>
          <w:sz w:val="24"/>
          <w:szCs w:val="24"/>
        </w:rPr>
        <w:t>’</w:t>
      </w:r>
      <w:r w:rsidR="00D24812">
        <w:rPr>
          <w:rFonts w:ascii="Times New Roman" w:hAnsi="Times New Roman" w:cs="Times New Roman"/>
          <w:sz w:val="24"/>
          <w:szCs w:val="24"/>
        </w:rPr>
        <w:t xml:space="preserve"> </w:t>
      </w:r>
      <w:r w:rsidR="005D77D5">
        <w:rPr>
          <w:rFonts w:ascii="Times New Roman" w:hAnsi="Times New Roman" w:cs="Times New Roman"/>
          <w:sz w:val="24"/>
          <w:szCs w:val="24"/>
        </w:rPr>
        <w:t xml:space="preserve"> </w:t>
      </w:r>
      <w:r w:rsidR="00136E71">
        <w:rPr>
          <w:rFonts w:ascii="Times New Roman" w:hAnsi="Times New Roman" w:cs="Times New Roman"/>
          <w:sz w:val="24"/>
          <w:szCs w:val="24"/>
        </w:rPr>
        <w:t>t</w:t>
      </w:r>
      <w:r w:rsidR="00131CE0">
        <w:rPr>
          <w:rFonts w:ascii="Times New Roman" w:hAnsi="Times New Roman" w:cs="Times New Roman"/>
          <w:sz w:val="24"/>
          <w:szCs w:val="24"/>
        </w:rPr>
        <w:t>e</w:t>
      </w:r>
      <w:r>
        <w:rPr>
          <w:rFonts w:ascii="Times New Roman" w:hAnsi="Times New Roman" w:cs="Times New Roman"/>
          <w:sz w:val="24"/>
          <w:szCs w:val="24"/>
        </w:rPr>
        <w:t xml:space="preserve"> aylık olarak gösterilmiştir.</w:t>
      </w:r>
    </w:p>
    <w:p w:rsidR="005D77D5" w:rsidRPr="0051355A" w:rsidRDefault="005D77D5" w:rsidP="005D77D5">
      <w:pPr>
        <w:ind w:firstLine="709"/>
        <w:rPr>
          <w:rFonts w:ascii="Times New Roman" w:hAnsi="Times New Roman" w:cs="Times New Roman"/>
          <w:sz w:val="24"/>
          <w:szCs w:val="24"/>
        </w:rPr>
      </w:pPr>
    </w:p>
    <w:p w:rsidR="00C02A70" w:rsidRPr="00D24812" w:rsidRDefault="00717558" w:rsidP="009B6BE5">
      <w:pPr>
        <w:pStyle w:val="ResimYazs"/>
        <w:spacing w:line="360" w:lineRule="auto"/>
        <w:jc w:val="center"/>
        <w:rPr>
          <w:rFonts w:ascii="Times New Roman" w:hAnsi="Times New Roman" w:cs="Times New Roman"/>
          <w:color w:val="auto"/>
          <w:sz w:val="24"/>
          <w:szCs w:val="24"/>
        </w:rPr>
      </w:pPr>
      <w:bookmarkStart w:id="507" w:name="_Toc42981494"/>
      <w:r w:rsidRPr="00D24812">
        <w:rPr>
          <w:rFonts w:ascii="Times New Roman" w:hAnsi="Times New Roman" w:cs="Times New Roman"/>
          <w:color w:val="auto"/>
          <w:sz w:val="24"/>
          <w:szCs w:val="24"/>
        </w:rPr>
        <w:t>Tablo</w:t>
      </w:r>
      <w:r w:rsidR="00136E71" w:rsidRPr="00D24812">
        <w:rPr>
          <w:rFonts w:ascii="Times New Roman" w:hAnsi="Times New Roman" w:cs="Times New Roman"/>
          <w:color w:val="auto"/>
          <w:sz w:val="24"/>
          <w:szCs w:val="24"/>
        </w:rPr>
        <w:t xml:space="preserve"> 45</w:t>
      </w:r>
      <w:r w:rsidRPr="00D24812">
        <w:rPr>
          <w:rFonts w:ascii="Times New Roman" w:hAnsi="Times New Roman" w:cs="Times New Roman"/>
          <w:color w:val="auto"/>
          <w:sz w:val="24"/>
          <w:szCs w:val="24"/>
        </w:rPr>
        <w:t>. Ameliy</w:t>
      </w:r>
      <w:r w:rsidR="008C7AE6" w:rsidRPr="00D24812">
        <w:rPr>
          <w:rFonts w:ascii="Times New Roman" w:hAnsi="Times New Roman" w:cs="Times New Roman"/>
          <w:color w:val="auto"/>
          <w:sz w:val="24"/>
          <w:szCs w:val="24"/>
        </w:rPr>
        <w:t>atlarda Yapılan İğne Gelir Dağıt</w:t>
      </w:r>
      <w:r w:rsidRPr="00D24812">
        <w:rPr>
          <w:rFonts w:ascii="Times New Roman" w:hAnsi="Times New Roman" w:cs="Times New Roman"/>
          <w:color w:val="auto"/>
          <w:sz w:val="24"/>
          <w:szCs w:val="24"/>
        </w:rPr>
        <w:t>ım Tablosu</w:t>
      </w:r>
      <w:bookmarkEnd w:id="507"/>
    </w:p>
    <w:tbl>
      <w:tblPr>
        <w:tblStyle w:val="TabloKlavuzu"/>
        <w:tblpPr w:leftFromText="141" w:rightFromText="141" w:vertAnchor="text" w:horzAnchor="margin" w:tblpXSpec="center" w:tblpY="35"/>
        <w:tblW w:w="6771" w:type="dxa"/>
        <w:tblLayout w:type="fixed"/>
        <w:tblLook w:val="04A0" w:firstRow="1" w:lastRow="0" w:firstColumn="1" w:lastColumn="0" w:noHBand="0" w:noVBand="1"/>
      </w:tblPr>
      <w:tblGrid>
        <w:gridCol w:w="1526"/>
        <w:gridCol w:w="2693"/>
        <w:gridCol w:w="2552"/>
      </w:tblGrid>
      <w:tr w:rsidR="001F1B3E" w:rsidRPr="001F7BDD" w:rsidTr="00764D40">
        <w:trPr>
          <w:trHeight w:val="170"/>
        </w:trPr>
        <w:tc>
          <w:tcPr>
            <w:tcW w:w="6771" w:type="dxa"/>
            <w:gridSpan w:val="3"/>
          </w:tcPr>
          <w:p w:rsidR="001F1B3E" w:rsidRPr="00291E92" w:rsidRDefault="001F1B3E" w:rsidP="00764D40">
            <w:pPr>
              <w:jc w:val="center"/>
              <w:rPr>
                <w:rFonts w:ascii="Times New Roman" w:hAnsi="Times New Roman" w:cs="Times New Roman"/>
                <w:b/>
                <w:color w:val="000000" w:themeColor="text1"/>
                <w:sz w:val="24"/>
                <w:szCs w:val="24"/>
              </w:rPr>
            </w:pPr>
            <w:r w:rsidRPr="00291E92">
              <w:rPr>
                <w:rFonts w:ascii="Times New Roman" w:hAnsi="Times New Roman" w:cs="Times New Roman"/>
                <w:b/>
                <w:color w:val="000000" w:themeColor="text1"/>
                <w:sz w:val="24"/>
                <w:szCs w:val="24"/>
              </w:rPr>
              <w:t>Ameliyatlarda Yapılan İğne Gelir Kalemleri</w:t>
            </w:r>
          </w:p>
        </w:tc>
      </w:tr>
      <w:tr w:rsidR="001F1B3E" w:rsidRPr="001F7BDD" w:rsidTr="00764D40">
        <w:trPr>
          <w:trHeight w:val="227"/>
        </w:trPr>
        <w:tc>
          <w:tcPr>
            <w:tcW w:w="1526" w:type="dxa"/>
          </w:tcPr>
          <w:p w:rsidR="001F1B3E" w:rsidRPr="006121D1" w:rsidRDefault="001F1B3E" w:rsidP="005D77D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AYLAR</w:t>
            </w:r>
          </w:p>
        </w:tc>
        <w:tc>
          <w:tcPr>
            <w:tcW w:w="2693" w:type="dxa"/>
          </w:tcPr>
          <w:p w:rsidR="001F1B3E" w:rsidRPr="006121D1" w:rsidRDefault="001F1B3E" w:rsidP="005D77D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Ameliyat Olan Hasta Sayısı</w:t>
            </w:r>
          </w:p>
        </w:tc>
        <w:tc>
          <w:tcPr>
            <w:tcW w:w="2552" w:type="dxa"/>
          </w:tcPr>
          <w:p w:rsidR="001F1B3E" w:rsidRPr="006121D1" w:rsidRDefault="001F1B3E" w:rsidP="005D77D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Genel Toplam Tutarı</w:t>
            </w:r>
            <w:r w:rsidR="006524B2">
              <w:rPr>
                <w:rFonts w:ascii="Times New Roman" w:hAnsi="Times New Roman" w:cs="Times New Roman"/>
                <w:b/>
                <w:color w:val="000000" w:themeColor="text1"/>
                <w:sz w:val="20"/>
                <w:szCs w:val="20"/>
              </w:rPr>
              <w:t xml:space="preserve"> </w:t>
            </w:r>
            <w:r w:rsidR="006524B2" w:rsidRPr="006121D1">
              <w:rPr>
                <w:rFonts w:ascii="Times New Roman" w:hAnsi="Times New Roman" w:cs="Times New Roman"/>
                <w:b/>
                <w:color w:val="000000" w:themeColor="text1"/>
                <w:sz w:val="20"/>
                <w:szCs w:val="20"/>
              </w:rPr>
              <w:t>(TL)</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OCAK</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225</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3.428,298</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ŞUBAT</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291</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4.225,986</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MART</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155</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2.363,202</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NİSAN</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206</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3.289,257</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MAYIS</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202</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2.917,242</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HAZİRAN</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150</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2.371,806</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TEMMUZ</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187</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2.989,35</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AĞUSTOS</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45</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884,772</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EYLÜL</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190</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5.222,439</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EKİM</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193</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5.756,949</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KASIM</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187</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4.909,131</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ARALIK</w:t>
            </w:r>
          </w:p>
        </w:tc>
        <w:tc>
          <w:tcPr>
            <w:tcW w:w="2693" w:type="dxa"/>
            <w:vAlign w:val="center"/>
          </w:tcPr>
          <w:p w:rsidR="001F1B3E" w:rsidRPr="006121D1" w:rsidRDefault="001F1B3E" w:rsidP="009B6BE5">
            <w:pPr>
              <w:jc w:val="center"/>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82</w:t>
            </w:r>
          </w:p>
        </w:tc>
        <w:tc>
          <w:tcPr>
            <w:tcW w:w="2552" w:type="dxa"/>
            <w:vAlign w:val="center"/>
          </w:tcPr>
          <w:p w:rsidR="001F1B3E" w:rsidRPr="006121D1" w:rsidRDefault="001F1B3E" w:rsidP="00A77BC3">
            <w:pPr>
              <w:jc w:val="right"/>
              <w:rPr>
                <w:rFonts w:ascii="Times New Roman" w:hAnsi="Times New Roman" w:cs="Times New Roman"/>
                <w:color w:val="000000" w:themeColor="text1"/>
                <w:sz w:val="20"/>
                <w:szCs w:val="20"/>
              </w:rPr>
            </w:pPr>
            <w:r w:rsidRPr="006121D1">
              <w:rPr>
                <w:rFonts w:ascii="Times New Roman" w:hAnsi="Times New Roman" w:cs="Times New Roman"/>
                <w:color w:val="000000" w:themeColor="text1"/>
                <w:sz w:val="20"/>
                <w:szCs w:val="20"/>
              </w:rPr>
              <w:t>1.318,149</w:t>
            </w:r>
          </w:p>
        </w:tc>
      </w:tr>
      <w:tr w:rsidR="001F1B3E" w:rsidRPr="001F7BDD" w:rsidTr="00764D40">
        <w:trPr>
          <w:trHeight w:val="198"/>
        </w:trPr>
        <w:tc>
          <w:tcPr>
            <w:tcW w:w="1526" w:type="dxa"/>
            <w:vAlign w:val="center"/>
          </w:tcPr>
          <w:p w:rsidR="001F1B3E" w:rsidRPr="006121D1" w:rsidRDefault="001F1B3E"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t>TOPLAM</w:t>
            </w:r>
          </w:p>
        </w:tc>
        <w:tc>
          <w:tcPr>
            <w:tcW w:w="2693" w:type="dxa"/>
            <w:vAlign w:val="center"/>
          </w:tcPr>
          <w:p w:rsidR="001F1B3E" w:rsidRPr="006121D1" w:rsidRDefault="00A55E6D" w:rsidP="009B6BE5">
            <w:pPr>
              <w:jc w:val="center"/>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fldChar w:fldCharType="begin"/>
            </w:r>
            <w:r w:rsidR="001F1B3E" w:rsidRPr="006121D1">
              <w:rPr>
                <w:rFonts w:ascii="Times New Roman" w:hAnsi="Times New Roman" w:cs="Times New Roman"/>
                <w:b/>
                <w:color w:val="000000" w:themeColor="text1"/>
                <w:sz w:val="20"/>
                <w:szCs w:val="20"/>
              </w:rPr>
              <w:instrText xml:space="preserve"> =SUM(ABOVE) </w:instrText>
            </w:r>
            <w:r w:rsidRPr="006121D1">
              <w:rPr>
                <w:rFonts w:ascii="Times New Roman" w:hAnsi="Times New Roman" w:cs="Times New Roman"/>
                <w:b/>
                <w:color w:val="000000" w:themeColor="text1"/>
                <w:sz w:val="20"/>
                <w:szCs w:val="20"/>
              </w:rPr>
              <w:fldChar w:fldCharType="separate"/>
            </w:r>
            <w:r w:rsidR="001F1B3E" w:rsidRPr="006121D1">
              <w:rPr>
                <w:rFonts w:ascii="Times New Roman" w:hAnsi="Times New Roman" w:cs="Times New Roman"/>
                <w:b/>
                <w:noProof/>
                <w:color w:val="000000" w:themeColor="text1"/>
                <w:sz w:val="20"/>
                <w:szCs w:val="20"/>
              </w:rPr>
              <w:t>2113</w:t>
            </w:r>
            <w:r w:rsidRPr="006121D1">
              <w:rPr>
                <w:rFonts w:ascii="Times New Roman" w:hAnsi="Times New Roman" w:cs="Times New Roman"/>
                <w:b/>
                <w:color w:val="000000" w:themeColor="text1"/>
                <w:sz w:val="20"/>
                <w:szCs w:val="20"/>
              </w:rPr>
              <w:fldChar w:fldCharType="end"/>
            </w:r>
          </w:p>
        </w:tc>
        <w:tc>
          <w:tcPr>
            <w:tcW w:w="2552" w:type="dxa"/>
            <w:vAlign w:val="center"/>
          </w:tcPr>
          <w:p w:rsidR="001F1B3E" w:rsidRPr="006121D1" w:rsidRDefault="00A55E6D" w:rsidP="00A77BC3">
            <w:pPr>
              <w:jc w:val="right"/>
              <w:rPr>
                <w:rFonts w:ascii="Times New Roman" w:hAnsi="Times New Roman" w:cs="Times New Roman"/>
                <w:b/>
                <w:color w:val="000000" w:themeColor="text1"/>
                <w:sz w:val="20"/>
                <w:szCs w:val="20"/>
              </w:rPr>
            </w:pPr>
            <w:r w:rsidRPr="006121D1">
              <w:rPr>
                <w:rFonts w:ascii="Times New Roman" w:hAnsi="Times New Roman" w:cs="Times New Roman"/>
                <w:b/>
                <w:color w:val="000000" w:themeColor="text1"/>
                <w:sz w:val="20"/>
                <w:szCs w:val="20"/>
              </w:rPr>
              <w:fldChar w:fldCharType="begin"/>
            </w:r>
            <w:r w:rsidR="001F1B3E" w:rsidRPr="006121D1">
              <w:rPr>
                <w:rFonts w:ascii="Times New Roman" w:hAnsi="Times New Roman" w:cs="Times New Roman"/>
                <w:b/>
                <w:color w:val="000000" w:themeColor="text1"/>
                <w:sz w:val="20"/>
                <w:szCs w:val="20"/>
              </w:rPr>
              <w:instrText xml:space="preserve"> =SUM(ABOVE) </w:instrText>
            </w:r>
            <w:r w:rsidRPr="006121D1">
              <w:rPr>
                <w:rFonts w:ascii="Times New Roman" w:hAnsi="Times New Roman" w:cs="Times New Roman"/>
                <w:b/>
                <w:color w:val="000000" w:themeColor="text1"/>
                <w:sz w:val="20"/>
                <w:szCs w:val="20"/>
              </w:rPr>
              <w:fldChar w:fldCharType="separate"/>
            </w:r>
            <w:r w:rsidR="001F1B3E" w:rsidRPr="006121D1">
              <w:rPr>
                <w:rFonts w:ascii="Times New Roman" w:hAnsi="Times New Roman" w:cs="Times New Roman"/>
                <w:b/>
                <w:noProof/>
                <w:color w:val="000000" w:themeColor="text1"/>
                <w:sz w:val="20"/>
                <w:szCs w:val="20"/>
              </w:rPr>
              <w:t>39.676,60</w:t>
            </w:r>
            <w:r w:rsidRPr="006121D1">
              <w:rPr>
                <w:rFonts w:ascii="Times New Roman" w:hAnsi="Times New Roman" w:cs="Times New Roman"/>
                <w:b/>
                <w:color w:val="000000" w:themeColor="text1"/>
                <w:sz w:val="20"/>
                <w:szCs w:val="20"/>
              </w:rPr>
              <w:fldChar w:fldCharType="end"/>
            </w:r>
          </w:p>
        </w:tc>
      </w:tr>
    </w:tbl>
    <w:p w:rsidR="00C02A70" w:rsidRPr="00131CE0" w:rsidRDefault="00C02A70" w:rsidP="003A53DA">
      <w:pPr>
        <w:rPr>
          <w:rFonts w:ascii="Times New Roman" w:hAnsi="Times New Roman" w:cs="Times New Roman"/>
          <w:color w:val="000000" w:themeColor="text1"/>
          <w:sz w:val="24"/>
          <w:szCs w:val="24"/>
        </w:rPr>
      </w:pPr>
    </w:p>
    <w:p w:rsidR="00933B12" w:rsidRDefault="00933B12" w:rsidP="003A53DA">
      <w:pPr>
        <w:rPr>
          <w:rFonts w:ascii="Times New Roman" w:hAnsi="Times New Roman" w:cs="Times New Roman"/>
          <w:color w:val="000000" w:themeColor="text1"/>
          <w:sz w:val="24"/>
          <w:szCs w:val="24"/>
        </w:rPr>
      </w:pPr>
    </w:p>
    <w:p w:rsidR="00A12869" w:rsidRDefault="00A12869" w:rsidP="003A53DA">
      <w:pPr>
        <w:rPr>
          <w:rFonts w:ascii="Times New Roman" w:hAnsi="Times New Roman" w:cs="Times New Roman"/>
          <w:color w:val="000000" w:themeColor="text1"/>
          <w:sz w:val="24"/>
          <w:szCs w:val="24"/>
        </w:rPr>
      </w:pPr>
    </w:p>
    <w:p w:rsidR="00764D40" w:rsidRDefault="00764D40" w:rsidP="00362BBD">
      <w:pPr>
        <w:ind w:firstLine="709"/>
        <w:rPr>
          <w:rFonts w:ascii="Times New Roman" w:hAnsi="Times New Roman" w:cs="Times New Roman"/>
          <w:sz w:val="24"/>
          <w:szCs w:val="24"/>
        </w:rPr>
      </w:pPr>
    </w:p>
    <w:p w:rsidR="00C02A70" w:rsidRDefault="0063153D" w:rsidP="00362BBD">
      <w:pPr>
        <w:ind w:firstLine="709"/>
        <w:rPr>
          <w:rFonts w:ascii="Times New Roman" w:hAnsi="Times New Roman" w:cs="Times New Roman"/>
          <w:sz w:val="24"/>
          <w:szCs w:val="24"/>
        </w:rPr>
      </w:pPr>
      <w:r>
        <w:rPr>
          <w:rFonts w:ascii="Times New Roman" w:hAnsi="Times New Roman" w:cs="Times New Roman"/>
          <w:sz w:val="24"/>
          <w:szCs w:val="24"/>
        </w:rPr>
        <w:lastRenderedPageBreak/>
        <w:t>T</w:t>
      </w:r>
      <w:r w:rsidR="00F73894">
        <w:rPr>
          <w:rFonts w:ascii="Times New Roman" w:hAnsi="Times New Roman" w:cs="Times New Roman"/>
          <w:sz w:val="24"/>
          <w:szCs w:val="24"/>
        </w:rPr>
        <w:t>ablo 45</w:t>
      </w:r>
      <w:r w:rsidR="00C02A70" w:rsidRPr="00B018F7">
        <w:rPr>
          <w:rFonts w:ascii="Times New Roman" w:hAnsi="Times New Roman" w:cs="Times New Roman"/>
          <w:sz w:val="24"/>
          <w:szCs w:val="24"/>
        </w:rPr>
        <w:t>’</w:t>
      </w:r>
      <w:r w:rsidR="00D24812">
        <w:rPr>
          <w:rFonts w:ascii="Times New Roman" w:hAnsi="Times New Roman" w:cs="Times New Roman"/>
          <w:sz w:val="24"/>
          <w:szCs w:val="24"/>
        </w:rPr>
        <w:t xml:space="preserve"> </w:t>
      </w:r>
      <w:r w:rsidR="00131CE0" w:rsidRPr="00B018F7">
        <w:rPr>
          <w:rFonts w:ascii="Times New Roman" w:hAnsi="Times New Roman" w:cs="Times New Roman"/>
          <w:sz w:val="24"/>
          <w:szCs w:val="24"/>
        </w:rPr>
        <w:t>e</w:t>
      </w:r>
      <w:r w:rsidR="00C02A70" w:rsidRPr="00B018F7">
        <w:rPr>
          <w:rFonts w:ascii="Times New Roman" w:hAnsi="Times New Roman" w:cs="Times New Roman"/>
          <w:sz w:val="24"/>
          <w:szCs w:val="24"/>
        </w:rPr>
        <w:t xml:space="preserve"> göre </w:t>
      </w:r>
      <w:r w:rsidR="001950F7" w:rsidRPr="00B018F7">
        <w:rPr>
          <w:rFonts w:ascii="Times New Roman" w:hAnsi="Times New Roman" w:cs="Times New Roman"/>
          <w:sz w:val="24"/>
          <w:szCs w:val="24"/>
        </w:rPr>
        <w:t>2019 yılında</w:t>
      </w:r>
      <w:r w:rsidR="00BE18A2" w:rsidRPr="00B018F7">
        <w:rPr>
          <w:rFonts w:ascii="Times New Roman" w:hAnsi="Times New Roman" w:cs="Times New Roman"/>
          <w:sz w:val="24"/>
          <w:szCs w:val="24"/>
        </w:rPr>
        <w:t xml:space="preserve"> ameliyatlarda yapılan </w:t>
      </w:r>
      <w:r w:rsidR="00C02A70" w:rsidRPr="00B018F7">
        <w:rPr>
          <w:rFonts w:ascii="Times New Roman" w:hAnsi="Times New Roman" w:cs="Times New Roman"/>
          <w:sz w:val="24"/>
          <w:szCs w:val="24"/>
        </w:rPr>
        <w:t xml:space="preserve">iğnelere bakıldığında en fazla yapılan iğne 291 kişi ile </w:t>
      </w:r>
      <w:r w:rsidR="008C6D24" w:rsidRPr="00B018F7">
        <w:rPr>
          <w:rFonts w:ascii="Times New Roman" w:hAnsi="Times New Roman" w:cs="Times New Roman"/>
          <w:sz w:val="24"/>
          <w:szCs w:val="24"/>
        </w:rPr>
        <w:t>şubat</w:t>
      </w:r>
      <w:r w:rsidR="00694486">
        <w:rPr>
          <w:rFonts w:ascii="Times New Roman" w:hAnsi="Times New Roman" w:cs="Times New Roman"/>
          <w:sz w:val="24"/>
          <w:szCs w:val="24"/>
        </w:rPr>
        <w:t xml:space="preserve"> ayı</w:t>
      </w:r>
      <w:r w:rsidR="00C02A70" w:rsidRPr="00B018F7">
        <w:rPr>
          <w:rFonts w:ascii="Times New Roman" w:hAnsi="Times New Roman" w:cs="Times New Roman"/>
          <w:sz w:val="24"/>
          <w:szCs w:val="24"/>
        </w:rPr>
        <w:t xml:space="preserve"> toplamda ise 2113 hastaya iğne yapılmıştır.</w:t>
      </w:r>
      <w:r w:rsidR="00D24812">
        <w:rPr>
          <w:rFonts w:ascii="Times New Roman" w:hAnsi="Times New Roman" w:cs="Times New Roman"/>
          <w:sz w:val="24"/>
          <w:szCs w:val="24"/>
        </w:rPr>
        <w:t xml:space="preserve"> </w:t>
      </w:r>
      <w:r w:rsidR="00C02A70" w:rsidRPr="00B018F7">
        <w:rPr>
          <w:rFonts w:ascii="Times New Roman" w:hAnsi="Times New Roman" w:cs="Times New Roman"/>
          <w:sz w:val="24"/>
          <w:szCs w:val="24"/>
        </w:rPr>
        <w:t>Gelir olarak bakıldığında en fazla gelir 5.756,949 TL ile ekim ayı</w:t>
      </w:r>
      <w:r w:rsidR="00694486">
        <w:rPr>
          <w:rFonts w:ascii="Times New Roman" w:hAnsi="Times New Roman" w:cs="Times New Roman"/>
          <w:sz w:val="24"/>
          <w:szCs w:val="24"/>
        </w:rPr>
        <w:t>nda olurken</w:t>
      </w:r>
      <w:r w:rsidR="00B018F7" w:rsidRPr="00B018F7">
        <w:rPr>
          <w:rFonts w:ascii="Times New Roman" w:hAnsi="Times New Roman" w:cs="Times New Roman"/>
          <w:sz w:val="24"/>
          <w:szCs w:val="24"/>
        </w:rPr>
        <w:t xml:space="preserve"> en az gelir </w:t>
      </w:r>
      <w:r w:rsidR="00B018F7" w:rsidRPr="00B018F7">
        <w:rPr>
          <w:rFonts w:ascii="Times New Roman" w:hAnsi="Times New Roman" w:cs="Times New Roman"/>
          <w:color w:val="000000" w:themeColor="text1"/>
          <w:sz w:val="24"/>
          <w:szCs w:val="24"/>
        </w:rPr>
        <w:t>884,772 TL ile ağustos ayında gerçekleşmiş olup</w:t>
      </w:r>
      <w:r w:rsidR="00C02A70" w:rsidRPr="00B018F7">
        <w:rPr>
          <w:rFonts w:ascii="Times New Roman" w:hAnsi="Times New Roman" w:cs="Times New Roman"/>
          <w:sz w:val="24"/>
          <w:szCs w:val="24"/>
        </w:rPr>
        <w:t xml:space="preserve"> toplamda 39.676,60 TL gelir elde edilmiştir</w:t>
      </w:r>
      <w:r w:rsidR="00C02A70" w:rsidRPr="0051355A">
        <w:rPr>
          <w:rFonts w:ascii="Times New Roman" w:hAnsi="Times New Roman" w:cs="Times New Roman"/>
          <w:sz w:val="24"/>
          <w:szCs w:val="24"/>
        </w:rPr>
        <w:t>.</w:t>
      </w:r>
    </w:p>
    <w:p w:rsidR="00764D40" w:rsidRPr="0051355A" w:rsidRDefault="00764D40" w:rsidP="00362BBD">
      <w:pPr>
        <w:ind w:firstLine="709"/>
        <w:rPr>
          <w:rFonts w:ascii="Times New Roman" w:hAnsi="Times New Roman" w:cs="Times New Roman"/>
          <w:sz w:val="24"/>
          <w:szCs w:val="24"/>
        </w:rPr>
      </w:pPr>
    </w:p>
    <w:p w:rsidR="00131CE0" w:rsidRDefault="004A7058" w:rsidP="00B018F7">
      <w:pPr>
        <w:pStyle w:val="Balk4"/>
        <w:ind w:firstLine="709"/>
      </w:pPr>
      <w:bookmarkStart w:id="508" w:name="_Toc43931572"/>
      <w:bookmarkStart w:id="509" w:name="_Toc43996217"/>
      <w:bookmarkStart w:id="510" w:name="_Toc44065345"/>
      <w:bookmarkStart w:id="511" w:name="_Toc44795500"/>
      <w:r>
        <w:t>3.</w:t>
      </w:r>
      <w:r w:rsidR="00C0756A">
        <w:t>2.4</w:t>
      </w:r>
      <w:r w:rsidR="00131CE0">
        <w:t>.3. Kelkit Devlet Hastanesi</w:t>
      </w:r>
      <w:r w:rsidR="003C0B9B" w:rsidRPr="00362BBD">
        <w:t>’nde Yer Alan Gider Kalemleri</w:t>
      </w:r>
      <w:bookmarkEnd w:id="508"/>
      <w:bookmarkEnd w:id="509"/>
      <w:bookmarkEnd w:id="510"/>
      <w:bookmarkEnd w:id="511"/>
    </w:p>
    <w:p w:rsidR="003E17D8" w:rsidRDefault="00131CE0" w:rsidP="00131CE0">
      <w:pPr>
        <w:pStyle w:val="Balk4"/>
        <w:spacing w:before="0"/>
        <w:ind w:firstLine="709"/>
        <w:rPr>
          <w:b w:val="0"/>
        </w:rPr>
      </w:pPr>
      <w:bookmarkStart w:id="512" w:name="_Toc44795501"/>
      <w:r>
        <w:rPr>
          <w:b w:val="0"/>
        </w:rPr>
        <w:t>Kelkit Devlet Hastanesi’nde yer alan giderleri, ilaç ve farmakolojik gideri, laboratuvar hizmet alım gideri, makine teçhizat bakım gideri vb. gibi birçok gider kalemi ele alınmış olup sınıflandırılarak sunulmuştur.</w:t>
      </w:r>
      <w:bookmarkEnd w:id="512"/>
    </w:p>
    <w:p w:rsidR="00764D40" w:rsidRPr="00764D40" w:rsidRDefault="00764D40" w:rsidP="00764D40"/>
    <w:p w:rsidR="00CD0246" w:rsidRDefault="004A7058" w:rsidP="00B018F7">
      <w:pPr>
        <w:pStyle w:val="Balk5"/>
        <w:ind w:firstLine="709"/>
      </w:pPr>
      <w:bookmarkStart w:id="513" w:name="_Toc43931573"/>
      <w:bookmarkStart w:id="514" w:name="_Toc43996218"/>
      <w:bookmarkStart w:id="515" w:name="_Toc44065346"/>
      <w:bookmarkStart w:id="516" w:name="_Toc44795502"/>
      <w:r>
        <w:t>3.</w:t>
      </w:r>
      <w:r w:rsidR="00C0756A">
        <w:t>2.4</w:t>
      </w:r>
      <w:r w:rsidR="00346123" w:rsidRPr="000F19D3">
        <w:t>.3.1. İlaçlar v</w:t>
      </w:r>
      <w:r w:rsidR="003C0B9B" w:rsidRPr="000F19D3">
        <w:t>e Farmakolojik Gider Kalemleri</w:t>
      </w:r>
      <w:bookmarkEnd w:id="513"/>
      <w:bookmarkEnd w:id="514"/>
      <w:bookmarkEnd w:id="515"/>
      <w:bookmarkEnd w:id="516"/>
    </w:p>
    <w:p w:rsidR="00167EFB" w:rsidRDefault="0069220B" w:rsidP="00167EFB">
      <w:pPr>
        <w:ind w:firstLine="709"/>
        <w:rPr>
          <w:rFonts w:ascii="Times New Roman" w:hAnsi="Times New Roman" w:cs="Times New Roman"/>
          <w:bCs/>
          <w:sz w:val="24"/>
          <w:szCs w:val="24"/>
        </w:rPr>
      </w:pPr>
      <w:r>
        <w:rPr>
          <w:rFonts w:ascii="Times New Roman" w:hAnsi="Times New Roman" w:cs="Times New Roman"/>
          <w:bCs/>
          <w:sz w:val="24"/>
          <w:szCs w:val="24"/>
        </w:rPr>
        <w:t>İ</w:t>
      </w:r>
      <w:r w:rsidR="00BD7CD1">
        <w:rPr>
          <w:rFonts w:ascii="Times New Roman" w:hAnsi="Times New Roman" w:cs="Times New Roman"/>
          <w:bCs/>
          <w:sz w:val="24"/>
          <w:szCs w:val="24"/>
        </w:rPr>
        <w:t>laçlar ve farmakolojik giderleri</w:t>
      </w:r>
      <w:r>
        <w:rPr>
          <w:rFonts w:ascii="Times New Roman" w:hAnsi="Times New Roman" w:cs="Times New Roman"/>
          <w:bCs/>
          <w:sz w:val="24"/>
          <w:szCs w:val="24"/>
        </w:rPr>
        <w:t xml:space="preserve">; </w:t>
      </w:r>
      <w:r w:rsidRPr="0051355A">
        <w:rPr>
          <w:rFonts w:ascii="Times New Roman" w:hAnsi="Times New Roman" w:cs="Times New Roman"/>
          <w:sz w:val="24"/>
          <w:szCs w:val="24"/>
        </w:rPr>
        <w:t>ilaç ve serumların miktar ve adetlerini bilgisayar ortamda bölümlere dağıtımı yapılmış ve maliyetleri aylık olarak hesaplanmı</w:t>
      </w:r>
      <w:r>
        <w:rPr>
          <w:rFonts w:ascii="Times New Roman" w:hAnsi="Times New Roman" w:cs="Times New Roman"/>
          <w:sz w:val="24"/>
          <w:szCs w:val="24"/>
        </w:rPr>
        <w:t xml:space="preserve">ş olup </w:t>
      </w:r>
      <w:r w:rsidR="00131CE0">
        <w:rPr>
          <w:rFonts w:ascii="Times New Roman" w:hAnsi="Times New Roman" w:cs="Times New Roman"/>
          <w:bCs/>
          <w:sz w:val="24"/>
          <w:szCs w:val="24"/>
        </w:rPr>
        <w:t xml:space="preserve">aşağıdaki Tablo </w:t>
      </w:r>
      <w:r w:rsidR="00F73894">
        <w:rPr>
          <w:rFonts w:ascii="Times New Roman" w:hAnsi="Times New Roman" w:cs="Times New Roman"/>
          <w:bCs/>
          <w:sz w:val="24"/>
          <w:szCs w:val="24"/>
        </w:rPr>
        <w:t>46’ da</w:t>
      </w:r>
      <w:r w:rsidR="00AE6F9A">
        <w:rPr>
          <w:rFonts w:ascii="Times New Roman" w:hAnsi="Times New Roman" w:cs="Times New Roman"/>
          <w:bCs/>
          <w:sz w:val="24"/>
          <w:szCs w:val="24"/>
        </w:rPr>
        <w:t xml:space="preserve"> gösterilmiştir.</w:t>
      </w:r>
    </w:p>
    <w:p w:rsidR="006121D1" w:rsidRPr="0051355A" w:rsidRDefault="006121D1" w:rsidP="00167EFB">
      <w:pPr>
        <w:ind w:firstLine="709"/>
        <w:rPr>
          <w:rFonts w:ascii="Times New Roman" w:hAnsi="Times New Roman" w:cs="Times New Roman"/>
          <w:bCs/>
          <w:sz w:val="24"/>
          <w:szCs w:val="24"/>
        </w:rPr>
      </w:pPr>
    </w:p>
    <w:p w:rsidR="009D4563" w:rsidRPr="00D24812" w:rsidRDefault="006121D1" w:rsidP="009D4563">
      <w:pPr>
        <w:pStyle w:val="ResimYazs"/>
        <w:spacing w:line="360" w:lineRule="auto"/>
        <w:jc w:val="center"/>
        <w:rPr>
          <w:rFonts w:ascii="Times New Roman" w:hAnsi="Times New Roman" w:cs="Times New Roman"/>
          <w:color w:val="auto"/>
          <w:sz w:val="24"/>
          <w:szCs w:val="24"/>
        </w:rPr>
      </w:pPr>
      <w:bookmarkStart w:id="517" w:name="_Toc42981495"/>
      <w:r w:rsidRPr="00D24812">
        <w:rPr>
          <w:rFonts w:ascii="Times New Roman" w:hAnsi="Times New Roman" w:cs="Times New Roman"/>
          <w:color w:val="auto"/>
          <w:sz w:val="24"/>
          <w:szCs w:val="24"/>
        </w:rPr>
        <w:t xml:space="preserve"> </w:t>
      </w:r>
      <w:r w:rsidR="009D4563" w:rsidRPr="00D24812">
        <w:rPr>
          <w:rFonts w:ascii="Times New Roman" w:hAnsi="Times New Roman" w:cs="Times New Roman"/>
          <w:color w:val="auto"/>
          <w:sz w:val="24"/>
          <w:szCs w:val="24"/>
        </w:rPr>
        <w:t>Tablo 46. İlaç ve Farmakolojik Gider Dağıtım Tablosu</w:t>
      </w:r>
      <w:bookmarkEnd w:id="517"/>
    </w:p>
    <w:tbl>
      <w:tblPr>
        <w:tblStyle w:val="TabloKlavuzu"/>
        <w:tblpPr w:leftFromText="141" w:rightFromText="141" w:vertAnchor="page" w:horzAnchor="page" w:tblpX="3223" w:tblpY="9001"/>
        <w:tblW w:w="6771" w:type="dxa"/>
        <w:tblLook w:val="04A0" w:firstRow="1" w:lastRow="0" w:firstColumn="1" w:lastColumn="0" w:noHBand="0" w:noVBand="1"/>
      </w:tblPr>
      <w:tblGrid>
        <w:gridCol w:w="2943"/>
        <w:gridCol w:w="3828"/>
      </w:tblGrid>
      <w:tr w:rsidR="00764D40" w:rsidRPr="001F7BDD" w:rsidTr="00046A0E">
        <w:trPr>
          <w:trHeight w:val="170"/>
        </w:trPr>
        <w:tc>
          <w:tcPr>
            <w:tcW w:w="6771" w:type="dxa"/>
            <w:gridSpan w:val="2"/>
          </w:tcPr>
          <w:p w:rsidR="00764D40" w:rsidRPr="001F7BDD" w:rsidRDefault="00764D40" w:rsidP="00764D40">
            <w:pPr>
              <w:spacing w:line="360" w:lineRule="auto"/>
              <w:jc w:val="center"/>
              <w:rPr>
                <w:rFonts w:ascii="Times New Roman" w:hAnsi="Times New Roman" w:cs="Times New Roman"/>
                <w:b/>
                <w:color w:val="000000" w:themeColor="text1"/>
                <w:sz w:val="24"/>
                <w:szCs w:val="24"/>
              </w:rPr>
            </w:pPr>
            <w:r w:rsidRPr="001F7BDD">
              <w:rPr>
                <w:rFonts w:ascii="Times New Roman" w:hAnsi="Times New Roman" w:cs="Times New Roman"/>
                <w:b/>
                <w:color w:val="000000" w:themeColor="text1"/>
                <w:sz w:val="24"/>
                <w:szCs w:val="24"/>
              </w:rPr>
              <w:t>İlaç ve Farmakolojik Gider Kalemleri</w:t>
            </w:r>
          </w:p>
        </w:tc>
      </w:tr>
      <w:tr w:rsidR="00764D40" w:rsidRPr="001F7BDD" w:rsidTr="00046A0E">
        <w:trPr>
          <w:trHeight w:val="227"/>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rPr>
            </w:pPr>
            <w:r w:rsidRPr="001F7BDD">
              <w:rPr>
                <w:rFonts w:ascii="Times New Roman" w:hAnsi="Times New Roman" w:cs="Times New Roman"/>
                <w:b/>
                <w:color w:val="000000" w:themeColor="text1"/>
              </w:rPr>
              <w:t>AYLAR</w:t>
            </w:r>
          </w:p>
        </w:tc>
        <w:tc>
          <w:tcPr>
            <w:tcW w:w="3828" w:type="dxa"/>
            <w:vAlign w:val="center"/>
          </w:tcPr>
          <w:p w:rsidR="00764D40" w:rsidRPr="001F7BDD" w:rsidRDefault="00764D40" w:rsidP="003E7129">
            <w:pPr>
              <w:spacing w:line="276" w:lineRule="auto"/>
              <w:jc w:val="center"/>
              <w:rPr>
                <w:rFonts w:ascii="Times New Roman" w:hAnsi="Times New Roman" w:cs="Times New Roman"/>
                <w:b/>
                <w:color w:val="000000" w:themeColor="text1"/>
              </w:rPr>
            </w:pPr>
            <w:r w:rsidRPr="001F7BDD">
              <w:rPr>
                <w:rFonts w:ascii="Times New Roman" w:hAnsi="Times New Roman" w:cs="Times New Roman"/>
                <w:b/>
                <w:color w:val="000000" w:themeColor="text1"/>
              </w:rPr>
              <w:t>Gider Tutarı (TL)</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OCAK</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113.680,45</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ŞUBAT</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101.456,54</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MART</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72.944,20</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NİSAN</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28.562,37</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MAYIS</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62.107,78</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HAZİRAN</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87.554,90</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TEMMUZ</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162.623,92</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AĞUSTOS</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53.344,54</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EYLÜL</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44.484,77</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EKİM</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53.923,34</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KASIM</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62.922,85</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ARALIK</w:t>
            </w:r>
          </w:p>
        </w:tc>
        <w:tc>
          <w:tcPr>
            <w:tcW w:w="3828" w:type="dxa"/>
            <w:vAlign w:val="center"/>
          </w:tcPr>
          <w:p w:rsidR="00764D40" w:rsidRPr="001F7BDD" w:rsidRDefault="00764D40" w:rsidP="003E7129">
            <w:pPr>
              <w:spacing w:line="276" w:lineRule="auto"/>
              <w:jc w:val="right"/>
              <w:rPr>
                <w:rFonts w:ascii="Times New Roman" w:hAnsi="Times New Roman" w:cs="Times New Roman"/>
                <w:color w:val="000000" w:themeColor="text1"/>
                <w:sz w:val="20"/>
                <w:szCs w:val="20"/>
              </w:rPr>
            </w:pPr>
            <w:r w:rsidRPr="001F7BDD">
              <w:rPr>
                <w:rFonts w:ascii="Times New Roman" w:hAnsi="Times New Roman" w:cs="Times New Roman"/>
                <w:color w:val="000000" w:themeColor="text1"/>
                <w:sz w:val="20"/>
                <w:szCs w:val="20"/>
              </w:rPr>
              <w:t>74.694,14</w:t>
            </w:r>
          </w:p>
        </w:tc>
      </w:tr>
      <w:tr w:rsidR="00764D40" w:rsidRPr="001F7BDD" w:rsidTr="00046A0E">
        <w:trPr>
          <w:trHeight w:val="255"/>
        </w:trPr>
        <w:tc>
          <w:tcPr>
            <w:tcW w:w="2943" w:type="dxa"/>
            <w:vAlign w:val="center"/>
          </w:tcPr>
          <w:p w:rsidR="00764D40" w:rsidRPr="001F7BDD" w:rsidRDefault="00764D40" w:rsidP="003E7129">
            <w:pPr>
              <w:spacing w:line="276" w:lineRule="auto"/>
              <w:jc w:val="center"/>
              <w:rPr>
                <w:rFonts w:ascii="Times New Roman" w:hAnsi="Times New Roman" w:cs="Times New Roman"/>
                <w:b/>
                <w:color w:val="000000" w:themeColor="text1"/>
                <w:sz w:val="20"/>
                <w:szCs w:val="20"/>
              </w:rPr>
            </w:pPr>
            <w:r w:rsidRPr="001F7BDD">
              <w:rPr>
                <w:rFonts w:ascii="Times New Roman" w:hAnsi="Times New Roman" w:cs="Times New Roman"/>
                <w:b/>
                <w:color w:val="000000" w:themeColor="text1"/>
                <w:sz w:val="20"/>
                <w:szCs w:val="20"/>
              </w:rPr>
              <w:t>TOPLAM</w:t>
            </w:r>
          </w:p>
        </w:tc>
        <w:tc>
          <w:tcPr>
            <w:tcW w:w="3828" w:type="dxa"/>
            <w:vAlign w:val="center"/>
          </w:tcPr>
          <w:p w:rsidR="00764D40" w:rsidRPr="00A77BC3" w:rsidRDefault="00A55E6D" w:rsidP="003E7129">
            <w:pPr>
              <w:spacing w:line="276" w:lineRule="auto"/>
              <w:jc w:val="right"/>
              <w:rPr>
                <w:rFonts w:ascii="Times New Roman" w:hAnsi="Times New Roman" w:cs="Times New Roman"/>
                <w:b/>
                <w:color w:val="000000" w:themeColor="text1"/>
                <w:sz w:val="20"/>
                <w:szCs w:val="20"/>
              </w:rPr>
            </w:pPr>
            <w:r w:rsidRPr="00A77BC3">
              <w:rPr>
                <w:rFonts w:ascii="Times New Roman" w:hAnsi="Times New Roman" w:cs="Times New Roman"/>
                <w:b/>
                <w:color w:val="000000" w:themeColor="text1"/>
                <w:sz w:val="20"/>
                <w:szCs w:val="20"/>
              </w:rPr>
              <w:fldChar w:fldCharType="begin"/>
            </w:r>
            <w:r w:rsidR="00764D40" w:rsidRPr="00A77BC3">
              <w:rPr>
                <w:rFonts w:ascii="Times New Roman" w:hAnsi="Times New Roman" w:cs="Times New Roman"/>
                <w:b/>
                <w:color w:val="000000" w:themeColor="text1"/>
                <w:sz w:val="20"/>
                <w:szCs w:val="20"/>
              </w:rPr>
              <w:instrText xml:space="preserve"> =SUM(ABOVE) </w:instrText>
            </w:r>
            <w:r w:rsidRPr="00A77BC3">
              <w:rPr>
                <w:rFonts w:ascii="Times New Roman" w:hAnsi="Times New Roman" w:cs="Times New Roman"/>
                <w:b/>
                <w:color w:val="000000" w:themeColor="text1"/>
                <w:sz w:val="20"/>
                <w:szCs w:val="20"/>
              </w:rPr>
              <w:fldChar w:fldCharType="separate"/>
            </w:r>
            <w:r w:rsidR="00764D40" w:rsidRPr="00A77BC3">
              <w:rPr>
                <w:rFonts w:ascii="Times New Roman" w:hAnsi="Times New Roman" w:cs="Times New Roman"/>
                <w:b/>
                <w:noProof/>
                <w:color w:val="000000" w:themeColor="text1"/>
                <w:sz w:val="20"/>
                <w:szCs w:val="20"/>
              </w:rPr>
              <w:t>918.299,8</w:t>
            </w:r>
            <w:r w:rsidRPr="00A77BC3">
              <w:rPr>
                <w:rFonts w:ascii="Times New Roman" w:hAnsi="Times New Roman" w:cs="Times New Roman"/>
                <w:b/>
                <w:color w:val="000000" w:themeColor="text1"/>
                <w:sz w:val="20"/>
                <w:szCs w:val="20"/>
              </w:rPr>
              <w:fldChar w:fldCharType="end"/>
            </w:r>
            <w:r w:rsidR="00764D40" w:rsidRPr="00A77BC3">
              <w:rPr>
                <w:rFonts w:ascii="Times New Roman" w:hAnsi="Times New Roman" w:cs="Times New Roman"/>
                <w:b/>
                <w:color w:val="000000" w:themeColor="text1"/>
                <w:sz w:val="20"/>
                <w:szCs w:val="20"/>
              </w:rPr>
              <w:t>0</w:t>
            </w:r>
          </w:p>
        </w:tc>
      </w:tr>
    </w:tbl>
    <w:p w:rsidR="00AE6F9A" w:rsidRPr="00AE6F9A" w:rsidRDefault="00AE6F9A" w:rsidP="00AE6F9A"/>
    <w:p w:rsidR="001A673F" w:rsidRDefault="001A673F" w:rsidP="003A53DA">
      <w:pPr>
        <w:rPr>
          <w:rFonts w:ascii="Times New Roman" w:hAnsi="Times New Roman" w:cs="Times New Roman"/>
          <w:sz w:val="24"/>
          <w:szCs w:val="24"/>
        </w:rPr>
      </w:pPr>
    </w:p>
    <w:p w:rsidR="00B018F7" w:rsidRDefault="00B018F7" w:rsidP="003A53DA">
      <w:pPr>
        <w:rPr>
          <w:rFonts w:ascii="Times New Roman" w:hAnsi="Times New Roman" w:cs="Times New Roman"/>
          <w:sz w:val="24"/>
          <w:szCs w:val="24"/>
        </w:rPr>
      </w:pPr>
    </w:p>
    <w:p w:rsidR="00B018F7" w:rsidRDefault="00B018F7" w:rsidP="003A53DA">
      <w:pPr>
        <w:rPr>
          <w:rFonts w:ascii="Times New Roman" w:hAnsi="Times New Roman" w:cs="Times New Roman"/>
          <w:sz w:val="24"/>
          <w:szCs w:val="24"/>
        </w:rPr>
      </w:pPr>
    </w:p>
    <w:p w:rsidR="00A12869" w:rsidRDefault="00A12869" w:rsidP="003A53DA">
      <w:pPr>
        <w:rPr>
          <w:rFonts w:ascii="Times New Roman" w:hAnsi="Times New Roman" w:cs="Times New Roman"/>
          <w:sz w:val="24"/>
          <w:szCs w:val="24"/>
        </w:rPr>
      </w:pPr>
    </w:p>
    <w:p w:rsidR="007E293A" w:rsidRDefault="007E293A" w:rsidP="003A53DA">
      <w:pPr>
        <w:rPr>
          <w:rFonts w:ascii="Times New Roman" w:hAnsi="Times New Roman" w:cs="Times New Roman"/>
          <w:sz w:val="24"/>
          <w:szCs w:val="24"/>
        </w:rPr>
      </w:pPr>
    </w:p>
    <w:p w:rsidR="00A12869" w:rsidRDefault="00A12869" w:rsidP="003A53DA">
      <w:pPr>
        <w:rPr>
          <w:rFonts w:ascii="Times New Roman" w:hAnsi="Times New Roman" w:cs="Times New Roman"/>
          <w:sz w:val="24"/>
          <w:szCs w:val="24"/>
        </w:rPr>
      </w:pPr>
    </w:p>
    <w:p w:rsidR="00A12869" w:rsidRPr="0051355A" w:rsidRDefault="00A12869" w:rsidP="003A53DA">
      <w:pPr>
        <w:rPr>
          <w:rFonts w:ascii="Times New Roman" w:hAnsi="Times New Roman" w:cs="Times New Roman"/>
          <w:bCs/>
          <w:sz w:val="24"/>
          <w:szCs w:val="24"/>
        </w:rPr>
      </w:pPr>
    </w:p>
    <w:p w:rsidR="00B354FB" w:rsidRDefault="00B354FB" w:rsidP="005C509D">
      <w:pPr>
        <w:jc w:val="center"/>
        <w:rPr>
          <w:rFonts w:ascii="Times New Roman" w:hAnsi="Times New Roman" w:cs="Times New Roman"/>
          <w:bCs/>
          <w:sz w:val="24"/>
          <w:szCs w:val="24"/>
        </w:rPr>
      </w:pPr>
    </w:p>
    <w:p w:rsidR="00A001E4" w:rsidRDefault="00A001E4" w:rsidP="005A5F5A">
      <w:pPr>
        <w:ind w:firstLine="709"/>
        <w:rPr>
          <w:rFonts w:ascii="Times New Roman" w:hAnsi="Times New Roman" w:cs="Times New Roman"/>
          <w:bCs/>
          <w:sz w:val="24"/>
          <w:szCs w:val="24"/>
        </w:rPr>
      </w:pPr>
    </w:p>
    <w:p w:rsidR="006121D1" w:rsidRDefault="006121D1" w:rsidP="00FE3462">
      <w:pPr>
        <w:rPr>
          <w:rFonts w:ascii="Times New Roman" w:hAnsi="Times New Roman" w:cs="Times New Roman"/>
          <w:bCs/>
          <w:sz w:val="24"/>
          <w:szCs w:val="24"/>
        </w:rPr>
      </w:pPr>
    </w:p>
    <w:p w:rsidR="00FE3462" w:rsidRDefault="00FE3462" w:rsidP="00B727A6">
      <w:pPr>
        <w:tabs>
          <w:tab w:val="left" w:pos="851"/>
          <w:tab w:val="left" w:pos="7655"/>
        </w:tabs>
        <w:rPr>
          <w:rFonts w:ascii="Times New Roman" w:hAnsi="Times New Roman" w:cs="Times New Roman"/>
          <w:bCs/>
          <w:sz w:val="24"/>
          <w:szCs w:val="24"/>
        </w:rPr>
      </w:pPr>
    </w:p>
    <w:p w:rsidR="009D4563" w:rsidRDefault="003E7129" w:rsidP="006121D1">
      <w:pPr>
        <w:ind w:firstLine="709"/>
        <w:rPr>
          <w:rFonts w:ascii="Times New Roman" w:hAnsi="Times New Roman" w:cs="Times New Roman"/>
          <w:bCs/>
          <w:sz w:val="24"/>
          <w:szCs w:val="24"/>
        </w:rPr>
      </w:pPr>
      <w:r>
        <w:rPr>
          <w:rFonts w:ascii="Times New Roman" w:hAnsi="Times New Roman" w:cs="Times New Roman"/>
          <w:bCs/>
          <w:sz w:val="24"/>
          <w:szCs w:val="24"/>
        </w:rPr>
        <w:t>T</w:t>
      </w:r>
      <w:r w:rsidR="00346123" w:rsidRPr="0051355A">
        <w:rPr>
          <w:rFonts w:ascii="Times New Roman" w:hAnsi="Times New Roman" w:cs="Times New Roman"/>
          <w:bCs/>
          <w:sz w:val="24"/>
          <w:szCs w:val="24"/>
        </w:rPr>
        <w:t xml:space="preserve">ablo </w:t>
      </w:r>
      <w:r w:rsidR="00F73894">
        <w:rPr>
          <w:rFonts w:ascii="Times New Roman" w:hAnsi="Times New Roman" w:cs="Times New Roman"/>
          <w:bCs/>
          <w:sz w:val="24"/>
          <w:szCs w:val="24"/>
        </w:rPr>
        <w:t>46’ ya</w:t>
      </w:r>
      <w:r w:rsidR="00346123" w:rsidRPr="0051355A">
        <w:rPr>
          <w:rFonts w:ascii="Times New Roman" w:hAnsi="Times New Roman" w:cs="Times New Roman"/>
          <w:bCs/>
          <w:sz w:val="24"/>
          <w:szCs w:val="24"/>
        </w:rPr>
        <w:t xml:space="preserve"> göre</w:t>
      </w:r>
      <w:r w:rsidR="00BD7CD1">
        <w:rPr>
          <w:rFonts w:ascii="Times New Roman" w:hAnsi="Times New Roman" w:cs="Times New Roman"/>
          <w:bCs/>
          <w:sz w:val="24"/>
          <w:szCs w:val="24"/>
        </w:rPr>
        <w:t xml:space="preserve"> </w:t>
      </w:r>
      <w:r w:rsidR="001950F7" w:rsidRPr="0051355A">
        <w:rPr>
          <w:rFonts w:ascii="Times New Roman" w:hAnsi="Times New Roman" w:cs="Times New Roman"/>
          <w:sz w:val="24"/>
          <w:szCs w:val="24"/>
        </w:rPr>
        <w:t>2019 yılında</w:t>
      </w:r>
      <w:r w:rsidR="00BD7CD1">
        <w:rPr>
          <w:rFonts w:ascii="Times New Roman" w:hAnsi="Times New Roman" w:cs="Times New Roman"/>
          <w:bCs/>
          <w:sz w:val="24"/>
          <w:szCs w:val="24"/>
        </w:rPr>
        <w:t xml:space="preserve"> ilaç ve farmakolojik giderleri</w:t>
      </w:r>
      <w:r w:rsidR="00346123" w:rsidRPr="0051355A">
        <w:rPr>
          <w:rFonts w:ascii="Times New Roman" w:hAnsi="Times New Roman" w:cs="Times New Roman"/>
          <w:bCs/>
          <w:sz w:val="24"/>
          <w:szCs w:val="24"/>
        </w:rPr>
        <w:t>,</w:t>
      </w:r>
      <w:r w:rsidR="00D24812">
        <w:rPr>
          <w:rFonts w:ascii="Times New Roman" w:hAnsi="Times New Roman" w:cs="Times New Roman"/>
          <w:bCs/>
          <w:sz w:val="24"/>
          <w:szCs w:val="24"/>
        </w:rPr>
        <w:t xml:space="preserve"> </w:t>
      </w:r>
      <w:r w:rsidR="000C3DC9">
        <w:rPr>
          <w:rFonts w:ascii="Times New Roman" w:hAnsi="Times New Roman" w:cs="Times New Roman"/>
          <w:bCs/>
          <w:sz w:val="24"/>
          <w:szCs w:val="24"/>
        </w:rPr>
        <w:t xml:space="preserve">en fazla 162.623,92 </w:t>
      </w:r>
      <w:r w:rsidR="000C3DC9">
        <w:rPr>
          <w:rFonts w:ascii="Times New Roman" w:hAnsi="Times New Roman" w:cs="Times New Roman"/>
          <w:sz w:val="24"/>
          <w:szCs w:val="24"/>
        </w:rPr>
        <w:t>TL</w:t>
      </w:r>
      <w:r w:rsidR="00BD7CD1">
        <w:rPr>
          <w:rFonts w:ascii="Times New Roman" w:hAnsi="Times New Roman" w:cs="Times New Roman"/>
          <w:bCs/>
          <w:sz w:val="24"/>
          <w:szCs w:val="24"/>
        </w:rPr>
        <w:t xml:space="preserve"> ile temmuz ayı</w:t>
      </w:r>
      <w:r w:rsidR="00694486">
        <w:rPr>
          <w:rFonts w:ascii="Times New Roman" w:hAnsi="Times New Roman" w:cs="Times New Roman"/>
          <w:bCs/>
          <w:sz w:val="24"/>
          <w:szCs w:val="24"/>
        </w:rPr>
        <w:t>nda</w:t>
      </w:r>
      <w:r w:rsidR="00BD7CD1">
        <w:rPr>
          <w:rFonts w:ascii="Times New Roman" w:hAnsi="Times New Roman" w:cs="Times New Roman"/>
          <w:bCs/>
          <w:sz w:val="24"/>
          <w:szCs w:val="24"/>
        </w:rPr>
        <w:t xml:space="preserve"> olurken </w:t>
      </w:r>
      <w:r w:rsidR="0054059A">
        <w:rPr>
          <w:rFonts w:ascii="Times New Roman" w:hAnsi="Times New Roman" w:cs="Times New Roman"/>
          <w:bCs/>
          <w:sz w:val="24"/>
          <w:szCs w:val="24"/>
        </w:rPr>
        <w:t>en az gider 28.562,37 TL ile nisan ayında</w:t>
      </w:r>
      <w:r w:rsidR="00346123" w:rsidRPr="0051355A">
        <w:rPr>
          <w:rFonts w:ascii="Times New Roman" w:hAnsi="Times New Roman" w:cs="Times New Roman"/>
          <w:bCs/>
          <w:sz w:val="24"/>
          <w:szCs w:val="24"/>
        </w:rPr>
        <w:t xml:space="preserve"> olmuştur.</w:t>
      </w:r>
      <w:r w:rsidR="00D24812">
        <w:rPr>
          <w:rFonts w:ascii="Times New Roman" w:hAnsi="Times New Roman" w:cs="Times New Roman"/>
          <w:bCs/>
          <w:sz w:val="24"/>
          <w:szCs w:val="24"/>
        </w:rPr>
        <w:t xml:space="preserve"> </w:t>
      </w:r>
      <w:r w:rsidR="00346123" w:rsidRPr="0051355A">
        <w:rPr>
          <w:rFonts w:ascii="Times New Roman" w:hAnsi="Times New Roman" w:cs="Times New Roman"/>
          <w:bCs/>
          <w:sz w:val="24"/>
          <w:szCs w:val="24"/>
        </w:rPr>
        <w:t xml:space="preserve">Genel olarak bakıldığında toplam 918.299,80 </w:t>
      </w:r>
      <w:r w:rsidR="000C3DC9">
        <w:rPr>
          <w:rFonts w:ascii="Times New Roman" w:hAnsi="Times New Roman" w:cs="Times New Roman"/>
          <w:sz w:val="24"/>
          <w:szCs w:val="24"/>
        </w:rPr>
        <w:t>TL</w:t>
      </w:r>
      <w:r w:rsidR="00346123" w:rsidRPr="0051355A">
        <w:rPr>
          <w:rFonts w:ascii="Times New Roman" w:hAnsi="Times New Roman" w:cs="Times New Roman"/>
          <w:bCs/>
          <w:sz w:val="24"/>
          <w:szCs w:val="24"/>
        </w:rPr>
        <w:t xml:space="preserve"> gider meydana gelmiştir.</w:t>
      </w:r>
      <w:r w:rsidR="00D24812">
        <w:rPr>
          <w:rFonts w:ascii="Times New Roman" w:hAnsi="Times New Roman" w:cs="Times New Roman"/>
          <w:bCs/>
          <w:sz w:val="24"/>
          <w:szCs w:val="24"/>
        </w:rPr>
        <w:t xml:space="preserve"> </w:t>
      </w:r>
    </w:p>
    <w:p w:rsidR="003E7129" w:rsidRPr="00933B12" w:rsidRDefault="003E7129" w:rsidP="006121D1">
      <w:pPr>
        <w:ind w:firstLine="709"/>
        <w:rPr>
          <w:rFonts w:ascii="Times New Roman" w:hAnsi="Times New Roman" w:cs="Times New Roman"/>
          <w:sz w:val="24"/>
          <w:szCs w:val="24"/>
        </w:rPr>
      </w:pPr>
    </w:p>
    <w:p w:rsidR="0085419B" w:rsidRPr="0094768F" w:rsidRDefault="004A7058" w:rsidP="00D00FAA">
      <w:pPr>
        <w:pStyle w:val="Balk5"/>
        <w:ind w:firstLine="709"/>
      </w:pPr>
      <w:bookmarkStart w:id="518" w:name="_Toc43931574"/>
      <w:bookmarkStart w:id="519" w:name="_Toc43996219"/>
      <w:bookmarkStart w:id="520" w:name="_Toc44065347"/>
      <w:bookmarkStart w:id="521" w:name="_Toc44795503"/>
      <w:r>
        <w:lastRenderedPageBreak/>
        <w:t>3.</w:t>
      </w:r>
      <w:r w:rsidR="001612AE">
        <w:t>2.4</w:t>
      </w:r>
      <w:r w:rsidR="0021337F">
        <w:t xml:space="preserve">.3.2. Laboratuvar </w:t>
      </w:r>
      <w:r w:rsidR="003C0B9B" w:rsidRPr="0094768F">
        <w:t>Hizmet Alım Gider Kalemleri</w:t>
      </w:r>
      <w:bookmarkEnd w:id="518"/>
      <w:bookmarkEnd w:id="519"/>
      <w:bookmarkEnd w:id="520"/>
      <w:bookmarkEnd w:id="521"/>
    </w:p>
    <w:p w:rsidR="005239C4" w:rsidRDefault="005239C4" w:rsidP="0037489E">
      <w:pPr>
        <w:tabs>
          <w:tab w:val="left" w:pos="851"/>
          <w:tab w:val="left" w:pos="7655"/>
        </w:tabs>
        <w:ind w:firstLine="709"/>
        <w:rPr>
          <w:rFonts w:ascii="Times New Roman" w:hAnsi="Times New Roman" w:cs="Times New Roman"/>
          <w:bCs/>
          <w:sz w:val="24"/>
          <w:szCs w:val="24"/>
        </w:rPr>
      </w:pPr>
      <w:bookmarkStart w:id="522" w:name="_Toc42981496"/>
      <w:r w:rsidRPr="00290B54">
        <w:rPr>
          <w:rFonts w:ascii="Times New Roman" w:hAnsi="Times New Roman" w:cs="Times New Roman"/>
          <w:sz w:val="24"/>
          <w:szCs w:val="24"/>
        </w:rPr>
        <w:t xml:space="preserve">Laboratuvarlarda </w:t>
      </w:r>
      <w:r w:rsidR="00BD7CD1">
        <w:rPr>
          <w:rFonts w:ascii="Times New Roman" w:hAnsi="Times New Roman" w:cs="Times New Roman"/>
          <w:sz w:val="24"/>
          <w:szCs w:val="24"/>
        </w:rPr>
        <w:t>hizmet alım giderleri;</w:t>
      </w:r>
      <w:r w:rsidRPr="00290B54">
        <w:rPr>
          <w:rFonts w:ascii="Times New Roman" w:hAnsi="Times New Roman" w:cs="Times New Roman"/>
          <w:sz w:val="24"/>
          <w:szCs w:val="24"/>
        </w:rPr>
        <w:t xml:space="preserve"> deney tüpleri, kimyevi ve temrinlik malzeme alımları ile yangın tüplerinin dolumu için yapılacak </w:t>
      </w:r>
      <w:r w:rsidR="00BD7CD1">
        <w:rPr>
          <w:rFonts w:ascii="Times New Roman" w:hAnsi="Times New Roman" w:cs="Times New Roman"/>
          <w:sz w:val="24"/>
          <w:szCs w:val="24"/>
        </w:rPr>
        <w:t>giderler</w:t>
      </w:r>
      <w:r w:rsidRPr="00290B54">
        <w:rPr>
          <w:rFonts w:ascii="Times New Roman" w:hAnsi="Times New Roman" w:cs="Times New Roman"/>
          <w:sz w:val="24"/>
          <w:szCs w:val="24"/>
        </w:rPr>
        <w:t xml:space="preserve"> </w:t>
      </w:r>
      <w:r w:rsidR="00BD7CD1">
        <w:rPr>
          <w:rFonts w:ascii="Times New Roman" w:hAnsi="Times New Roman" w:cs="Times New Roman"/>
          <w:sz w:val="24"/>
          <w:szCs w:val="24"/>
        </w:rPr>
        <w:t xml:space="preserve">hesaplanmış </w:t>
      </w:r>
      <w:r w:rsidR="00D927E5">
        <w:rPr>
          <w:rFonts w:ascii="Times New Roman" w:hAnsi="Times New Roman" w:cs="Times New Roman"/>
          <w:bCs/>
          <w:sz w:val="24"/>
          <w:szCs w:val="24"/>
        </w:rPr>
        <w:t xml:space="preserve">olup </w:t>
      </w:r>
      <w:r w:rsidRPr="00290B54">
        <w:rPr>
          <w:rFonts w:ascii="Times New Roman" w:hAnsi="Times New Roman" w:cs="Times New Roman"/>
          <w:bCs/>
          <w:sz w:val="24"/>
          <w:szCs w:val="24"/>
        </w:rPr>
        <w:t>aşağıdaki Tablo 47’ de aylık olarak gösterilmiştir</w:t>
      </w:r>
    </w:p>
    <w:p w:rsidR="006121D1" w:rsidRPr="00290B54" w:rsidRDefault="006121D1" w:rsidP="005239C4">
      <w:pPr>
        <w:ind w:firstLine="709"/>
        <w:rPr>
          <w:rFonts w:ascii="Times New Roman" w:hAnsi="Times New Roman" w:cs="Times New Roman"/>
          <w:bCs/>
          <w:sz w:val="24"/>
          <w:szCs w:val="24"/>
        </w:rPr>
      </w:pPr>
    </w:p>
    <w:p w:rsidR="00F859D2" w:rsidRPr="00D24812" w:rsidRDefault="00B0206B" w:rsidP="005D77D5">
      <w:pPr>
        <w:pStyle w:val="ResimYazs"/>
        <w:tabs>
          <w:tab w:val="left" w:pos="851"/>
          <w:tab w:val="left" w:pos="7655"/>
        </w:tabs>
        <w:spacing w:line="360" w:lineRule="auto"/>
        <w:jc w:val="center"/>
        <w:rPr>
          <w:rFonts w:ascii="Times New Roman" w:hAnsi="Times New Roman" w:cs="Times New Roman"/>
          <w:color w:val="auto"/>
          <w:sz w:val="24"/>
          <w:szCs w:val="24"/>
        </w:rPr>
      </w:pPr>
      <w:r w:rsidRPr="00D24812">
        <w:rPr>
          <w:rFonts w:ascii="Times New Roman" w:hAnsi="Times New Roman" w:cs="Times New Roman"/>
          <w:color w:val="auto"/>
          <w:sz w:val="24"/>
          <w:szCs w:val="24"/>
        </w:rPr>
        <w:t xml:space="preserve">Tablo </w:t>
      </w:r>
      <w:r w:rsidR="00F73894" w:rsidRPr="00D24812">
        <w:rPr>
          <w:rFonts w:ascii="Times New Roman" w:hAnsi="Times New Roman" w:cs="Times New Roman"/>
          <w:color w:val="auto"/>
          <w:sz w:val="24"/>
          <w:szCs w:val="24"/>
        </w:rPr>
        <w:t>47</w:t>
      </w:r>
      <w:r w:rsidRPr="00D24812">
        <w:rPr>
          <w:rFonts w:ascii="Times New Roman" w:hAnsi="Times New Roman" w:cs="Times New Roman"/>
          <w:color w:val="auto"/>
          <w:sz w:val="24"/>
          <w:szCs w:val="24"/>
        </w:rPr>
        <w:t>. Lab</w:t>
      </w:r>
      <w:r w:rsidR="005878D7" w:rsidRPr="00D24812">
        <w:rPr>
          <w:rFonts w:ascii="Times New Roman" w:hAnsi="Times New Roman" w:cs="Times New Roman"/>
          <w:color w:val="auto"/>
          <w:sz w:val="24"/>
          <w:szCs w:val="24"/>
        </w:rPr>
        <w:t>oratuvar Hizmet Alım Gider Dağıt</w:t>
      </w:r>
      <w:r w:rsidRPr="00D24812">
        <w:rPr>
          <w:rFonts w:ascii="Times New Roman" w:hAnsi="Times New Roman" w:cs="Times New Roman"/>
          <w:color w:val="auto"/>
          <w:sz w:val="24"/>
          <w:szCs w:val="24"/>
        </w:rPr>
        <w:t>ım Tablosu</w:t>
      </w:r>
      <w:bookmarkEnd w:id="522"/>
    </w:p>
    <w:tbl>
      <w:tblPr>
        <w:tblStyle w:val="TabloKlavuzu"/>
        <w:tblpPr w:leftFromText="141" w:rightFromText="141" w:vertAnchor="page" w:horzAnchor="page" w:tblpX="3193" w:tblpY="4741"/>
        <w:tblW w:w="6764" w:type="dxa"/>
        <w:tblLook w:val="04A0" w:firstRow="1" w:lastRow="0" w:firstColumn="1" w:lastColumn="0" w:noHBand="0" w:noVBand="1"/>
      </w:tblPr>
      <w:tblGrid>
        <w:gridCol w:w="3003"/>
        <w:gridCol w:w="3761"/>
      </w:tblGrid>
      <w:tr w:rsidR="003E7129" w:rsidRPr="00B354FB" w:rsidTr="00046A0E">
        <w:trPr>
          <w:trHeight w:val="179"/>
        </w:trPr>
        <w:tc>
          <w:tcPr>
            <w:tcW w:w="6764" w:type="dxa"/>
            <w:gridSpan w:val="2"/>
            <w:vAlign w:val="center"/>
          </w:tcPr>
          <w:p w:rsidR="003E7129" w:rsidRPr="00DC62D1" w:rsidRDefault="003E7129" w:rsidP="003E7129">
            <w:pPr>
              <w:spacing w:line="360" w:lineRule="auto"/>
              <w:jc w:val="center"/>
              <w:rPr>
                <w:rFonts w:ascii="Times New Roman" w:hAnsi="Times New Roman" w:cs="Times New Roman"/>
                <w:b/>
                <w:sz w:val="24"/>
                <w:szCs w:val="24"/>
              </w:rPr>
            </w:pPr>
            <w:r w:rsidRPr="00DC62D1">
              <w:rPr>
                <w:rFonts w:ascii="Times New Roman" w:hAnsi="Times New Roman" w:cs="Times New Roman"/>
                <w:b/>
                <w:sz w:val="24"/>
                <w:szCs w:val="24"/>
              </w:rPr>
              <w:t>Laboratuvar Hizmet Alım Gider Kalemleri</w:t>
            </w:r>
          </w:p>
        </w:tc>
      </w:tr>
      <w:tr w:rsidR="003E7129" w:rsidRPr="00B354FB" w:rsidTr="00046A0E">
        <w:trPr>
          <w:trHeight w:val="179"/>
        </w:trPr>
        <w:tc>
          <w:tcPr>
            <w:tcW w:w="3003" w:type="dxa"/>
            <w:vAlign w:val="center"/>
          </w:tcPr>
          <w:p w:rsidR="003E7129" w:rsidRPr="00DC62D1" w:rsidRDefault="003E7129" w:rsidP="003E7129">
            <w:pPr>
              <w:spacing w:line="360" w:lineRule="auto"/>
              <w:jc w:val="center"/>
              <w:rPr>
                <w:rFonts w:ascii="Times New Roman" w:hAnsi="Times New Roman" w:cs="Times New Roman"/>
                <w:b/>
              </w:rPr>
            </w:pPr>
            <w:r w:rsidRPr="00DC62D1">
              <w:rPr>
                <w:rFonts w:ascii="Times New Roman" w:hAnsi="Times New Roman" w:cs="Times New Roman"/>
                <w:b/>
              </w:rPr>
              <w:t>AYLAR</w:t>
            </w:r>
          </w:p>
        </w:tc>
        <w:tc>
          <w:tcPr>
            <w:tcW w:w="3761" w:type="dxa"/>
            <w:vAlign w:val="center"/>
          </w:tcPr>
          <w:p w:rsidR="003E7129" w:rsidRPr="00DC62D1" w:rsidRDefault="003E7129" w:rsidP="003E7129">
            <w:pPr>
              <w:spacing w:line="360" w:lineRule="auto"/>
              <w:jc w:val="center"/>
              <w:rPr>
                <w:rFonts w:ascii="Times New Roman" w:hAnsi="Times New Roman" w:cs="Times New Roman"/>
                <w:b/>
              </w:rPr>
            </w:pPr>
            <w:r w:rsidRPr="00DC62D1">
              <w:rPr>
                <w:rFonts w:ascii="Times New Roman" w:hAnsi="Times New Roman" w:cs="Times New Roman"/>
                <w:b/>
              </w:rPr>
              <w:t>Gider Tutarı (TL)</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OCAK</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0</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ŞUBAT</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7.359,34</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MART</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15.700,58</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NİSAN</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2.971,16</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MAYIS</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15.501,03</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HAZİRAN</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4.728,54</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TEMMUZ</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10.545,57</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AĞUSTOS</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13.987,30</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EYLÜL</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7.082,83</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EKİM</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5.389,20</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KASIM</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5.524,20</w:t>
            </w:r>
          </w:p>
        </w:tc>
      </w:tr>
      <w:tr w:rsidR="003E7129" w:rsidRPr="00B354FB" w:rsidTr="00046A0E">
        <w:trPr>
          <w:trHeight w:val="179"/>
        </w:trPr>
        <w:tc>
          <w:tcPr>
            <w:tcW w:w="3003" w:type="dxa"/>
            <w:vAlign w:val="bottom"/>
          </w:tcPr>
          <w:p w:rsidR="003E7129" w:rsidRPr="00B354FB" w:rsidRDefault="003E7129" w:rsidP="003E7129">
            <w:pPr>
              <w:spacing w:line="312" w:lineRule="auto"/>
              <w:jc w:val="center"/>
              <w:rPr>
                <w:rFonts w:ascii="Times New Roman" w:hAnsi="Times New Roman" w:cs="Times New Roman"/>
                <w:b/>
                <w:sz w:val="20"/>
                <w:szCs w:val="20"/>
              </w:rPr>
            </w:pPr>
            <w:r w:rsidRPr="00B354FB">
              <w:rPr>
                <w:rFonts w:ascii="Times New Roman" w:hAnsi="Times New Roman" w:cs="Times New Roman"/>
                <w:b/>
                <w:sz w:val="20"/>
                <w:szCs w:val="20"/>
              </w:rPr>
              <w:t>ARALIK</w:t>
            </w:r>
          </w:p>
        </w:tc>
        <w:tc>
          <w:tcPr>
            <w:tcW w:w="3761" w:type="dxa"/>
            <w:vAlign w:val="center"/>
          </w:tcPr>
          <w:p w:rsidR="003E7129" w:rsidRPr="00B354FB" w:rsidRDefault="003E7129" w:rsidP="003E7129">
            <w:pPr>
              <w:spacing w:line="312" w:lineRule="auto"/>
              <w:jc w:val="right"/>
              <w:rPr>
                <w:rFonts w:ascii="Times New Roman" w:hAnsi="Times New Roman" w:cs="Times New Roman"/>
                <w:sz w:val="20"/>
                <w:szCs w:val="20"/>
              </w:rPr>
            </w:pPr>
            <w:r w:rsidRPr="00B354FB">
              <w:rPr>
                <w:rFonts w:ascii="Times New Roman" w:hAnsi="Times New Roman" w:cs="Times New Roman"/>
                <w:sz w:val="20"/>
                <w:szCs w:val="20"/>
              </w:rPr>
              <w:t>7.317,00</w:t>
            </w:r>
          </w:p>
        </w:tc>
      </w:tr>
      <w:tr w:rsidR="003E7129" w:rsidRPr="00B354FB" w:rsidTr="00046A0E">
        <w:trPr>
          <w:trHeight w:val="179"/>
        </w:trPr>
        <w:tc>
          <w:tcPr>
            <w:tcW w:w="3003" w:type="dxa"/>
            <w:vAlign w:val="center"/>
          </w:tcPr>
          <w:p w:rsidR="003E7129" w:rsidRPr="00B354FB" w:rsidRDefault="003E7129" w:rsidP="003E7129">
            <w:pPr>
              <w:spacing w:before="120"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TOPLAM</w:t>
            </w:r>
          </w:p>
        </w:tc>
        <w:tc>
          <w:tcPr>
            <w:tcW w:w="3761" w:type="dxa"/>
            <w:vAlign w:val="center"/>
          </w:tcPr>
          <w:p w:rsidR="003E7129" w:rsidRPr="00A77BC3" w:rsidRDefault="003E7129" w:rsidP="003E7129">
            <w:pPr>
              <w:spacing w:before="120"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t>96.106,75</w:t>
            </w:r>
          </w:p>
        </w:tc>
      </w:tr>
    </w:tbl>
    <w:p w:rsidR="00352D29" w:rsidRDefault="00352D29" w:rsidP="003A53DA">
      <w:pPr>
        <w:rPr>
          <w:rFonts w:ascii="Times New Roman" w:hAnsi="Times New Roman" w:cs="Times New Roman"/>
          <w:sz w:val="24"/>
          <w:szCs w:val="24"/>
        </w:rPr>
      </w:pPr>
    </w:p>
    <w:p w:rsidR="00AE6F9A" w:rsidRDefault="00AE6F9A" w:rsidP="003A53DA">
      <w:pPr>
        <w:rPr>
          <w:rFonts w:ascii="Times New Roman" w:hAnsi="Times New Roman" w:cs="Times New Roman"/>
          <w:sz w:val="24"/>
          <w:szCs w:val="24"/>
        </w:rPr>
      </w:pPr>
    </w:p>
    <w:p w:rsidR="0054059A" w:rsidRDefault="0054059A" w:rsidP="003A53DA">
      <w:pPr>
        <w:rPr>
          <w:rFonts w:ascii="Times New Roman" w:hAnsi="Times New Roman" w:cs="Times New Roman"/>
          <w:sz w:val="24"/>
          <w:szCs w:val="24"/>
        </w:rPr>
      </w:pPr>
    </w:p>
    <w:p w:rsidR="00AE6F9A" w:rsidRDefault="00AE6F9A" w:rsidP="003A53DA">
      <w:pPr>
        <w:rPr>
          <w:rFonts w:ascii="Times New Roman" w:hAnsi="Times New Roman" w:cs="Times New Roman"/>
          <w:sz w:val="24"/>
          <w:szCs w:val="24"/>
        </w:rPr>
      </w:pPr>
    </w:p>
    <w:p w:rsidR="00AE6F9A" w:rsidRDefault="00AE6F9A" w:rsidP="003A53DA">
      <w:pPr>
        <w:rPr>
          <w:rFonts w:ascii="Times New Roman" w:hAnsi="Times New Roman" w:cs="Times New Roman"/>
          <w:sz w:val="24"/>
          <w:szCs w:val="24"/>
        </w:rPr>
      </w:pPr>
    </w:p>
    <w:p w:rsidR="00AE6F9A" w:rsidRDefault="00AE6F9A" w:rsidP="003A53DA">
      <w:pPr>
        <w:rPr>
          <w:rFonts w:ascii="Times New Roman" w:hAnsi="Times New Roman" w:cs="Times New Roman"/>
          <w:sz w:val="24"/>
          <w:szCs w:val="24"/>
        </w:rPr>
      </w:pPr>
    </w:p>
    <w:p w:rsidR="003A4182" w:rsidRDefault="003A4182" w:rsidP="003A53DA">
      <w:pPr>
        <w:rPr>
          <w:rFonts w:ascii="Times New Roman" w:hAnsi="Times New Roman" w:cs="Times New Roman"/>
          <w:sz w:val="24"/>
          <w:szCs w:val="24"/>
        </w:rPr>
      </w:pPr>
    </w:p>
    <w:p w:rsidR="003A4182" w:rsidRDefault="003A4182" w:rsidP="003A53DA">
      <w:pPr>
        <w:rPr>
          <w:rFonts w:ascii="Times New Roman" w:hAnsi="Times New Roman" w:cs="Times New Roman"/>
          <w:sz w:val="24"/>
          <w:szCs w:val="24"/>
        </w:rPr>
      </w:pPr>
    </w:p>
    <w:p w:rsidR="00B354FB" w:rsidRDefault="00B354FB" w:rsidP="003A53DA">
      <w:pPr>
        <w:rPr>
          <w:rFonts w:ascii="Times New Roman" w:hAnsi="Times New Roman" w:cs="Times New Roman"/>
          <w:sz w:val="24"/>
          <w:szCs w:val="24"/>
        </w:rPr>
      </w:pPr>
    </w:p>
    <w:p w:rsidR="00B354FB" w:rsidRDefault="00B354FB" w:rsidP="003A53DA">
      <w:pPr>
        <w:rPr>
          <w:rFonts w:ascii="Times New Roman" w:hAnsi="Times New Roman" w:cs="Times New Roman"/>
          <w:sz w:val="24"/>
          <w:szCs w:val="24"/>
        </w:rPr>
      </w:pPr>
    </w:p>
    <w:p w:rsidR="00B354FB" w:rsidRDefault="00B354FB" w:rsidP="003A53DA">
      <w:pPr>
        <w:rPr>
          <w:rFonts w:ascii="Times New Roman" w:hAnsi="Times New Roman" w:cs="Times New Roman"/>
          <w:sz w:val="24"/>
          <w:szCs w:val="24"/>
        </w:rPr>
      </w:pPr>
    </w:p>
    <w:p w:rsidR="00FE3462" w:rsidRPr="0051355A" w:rsidRDefault="00FE3462" w:rsidP="003A53DA">
      <w:pPr>
        <w:rPr>
          <w:rFonts w:ascii="Times New Roman" w:hAnsi="Times New Roman" w:cs="Times New Roman"/>
          <w:bCs/>
          <w:sz w:val="24"/>
          <w:szCs w:val="24"/>
        </w:rPr>
      </w:pPr>
    </w:p>
    <w:p w:rsidR="00FE3462" w:rsidRDefault="00FE3462" w:rsidP="00F443FC">
      <w:pPr>
        <w:rPr>
          <w:rFonts w:ascii="Times New Roman" w:hAnsi="Times New Roman" w:cs="Times New Roman"/>
          <w:bCs/>
          <w:sz w:val="24"/>
          <w:szCs w:val="24"/>
        </w:rPr>
      </w:pPr>
    </w:p>
    <w:p w:rsidR="003E7129" w:rsidRDefault="003E7129" w:rsidP="001F1097">
      <w:pPr>
        <w:ind w:firstLine="709"/>
        <w:rPr>
          <w:rFonts w:ascii="Times New Roman" w:hAnsi="Times New Roman" w:cs="Times New Roman"/>
          <w:bCs/>
          <w:sz w:val="24"/>
          <w:szCs w:val="24"/>
        </w:rPr>
      </w:pPr>
    </w:p>
    <w:p w:rsidR="00B018F7" w:rsidRDefault="00F859D2" w:rsidP="001F1097">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F73894">
        <w:rPr>
          <w:rFonts w:ascii="Times New Roman" w:hAnsi="Times New Roman" w:cs="Times New Roman"/>
          <w:bCs/>
          <w:sz w:val="24"/>
          <w:szCs w:val="24"/>
        </w:rPr>
        <w:t>47</w:t>
      </w:r>
      <w:r w:rsidR="0094768F">
        <w:rPr>
          <w:rFonts w:ascii="Times New Roman" w:hAnsi="Times New Roman" w:cs="Times New Roman"/>
          <w:bCs/>
          <w:sz w:val="24"/>
          <w:szCs w:val="24"/>
        </w:rPr>
        <w:t xml:space="preserve">’ </w:t>
      </w:r>
      <w:r w:rsidR="00F73894">
        <w:rPr>
          <w:rFonts w:ascii="Times New Roman" w:hAnsi="Times New Roman" w:cs="Times New Roman"/>
          <w:bCs/>
          <w:sz w:val="24"/>
          <w:szCs w:val="24"/>
        </w:rPr>
        <w:t>y</w:t>
      </w:r>
      <w:r w:rsidR="0094768F">
        <w:rPr>
          <w:rFonts w:ascii="Times New Roman" w:hAnsi="Times New Roman" w:cs="Times New Roman"/>
          <w:bCs/>
          <w:sz w:val="24"/>
          <w:szCs w:val="24"/>
        </w:rPr>
        <w:t>e</w:t>
      </w:r>
      <w:r w:rsidRPr="0051355A">
        <w:rPr>
          <w:rFonts w:ascii="Times New Roman" w:hAnsi="Times New Roman" w:cs="Times New Roman"/>
          <w:bCs/>
          <w:sz w:val="24"/>
          <w:szCs w:val="24"/>
        </w:rPr>
        <w:t xml:space="preserve"> göre </w:t>
      </w:r>
      <w:r w:rsidR="001950F7" w:rsidRPr="0051355A">
        <w:rPr>
          <w:rFonts w:ascii="Times New Roman" w:hAnsi="Times New Roman" w:cs="Times New Roman"/>
          <w:sz w:val="24"/>
          <w:szCs w:val="24"/>
        </w:rPr>
        <w:t xml:space="preserve">2019 yılında </w:t>
      </w:r>
      <w:r w:rsidR="000F269F">
        <w:rPr>
          <w:rFonts w:ascii="Times New Roman" w:hAnsi="Times New Roman" w:cs="Times New Roman"/>
          <w:sz w:val="24"/>
          <w:szCs w:val="24"/>
        </w:rPr>
        <w:t>Laboratuvar hizmet alım g</w:t>
      </w:r>
      <w:r w:rsidR="00BD7CD1">
        <w:rPr>
          <w:rFonts w:ascii="Times New Roman" w:hAnsi="Times New Roman" w:cs="Times New Roman"/>
          <w:sz w:val="24"/>
          <w:szCs w:val="24"/>
        </w:rPr>
        <w:t>iderleri</w:t>
      </w:r>
      <w:r w:rsidR="00D24812">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en fazla 15.700,58 </w:t>
      </w:r>
      <w:r w:rsidR="000C3DC9">
        <w:rPr>
          <w:rFonts w:ascii="Times New Roman" w:hAnsi="Times New Roman" w:cs="Times New Roman"/>
          <w:sz w:val="24"/>
          <w:szCs w:val="24"/>
        </w:rPr>
        <w:t>TL</w:t>
      </w:r>
      <w:r w:rsidR="0054059A">
        <w:rPr>
          <w:rFonts w:ascii="Times New Roman" w:hAnsi="Times New Roman" w:cs="Times New Roman"/>
          <w:bCs/>
          <w:sz w:val="24"/>
          <w:szCs w:val="24"/>
        </w:rPr>
        <w:t xml:space="preserve"> ile mart ayı</w:t>
      </w:r>
      <w:r w:rsidR="00694486">
        <w:rPr>
          <w:rFonts w:ascii="Times New Roman" w:hAnsi="Times New Roman" w:cs="Times New Roman"/>
          <w:bCs/>
          <w:sz w:val="24"/>
          <w:szCs w:val="24"/>
        </w:rPr>
        <w:t>nda</w:t>
      </w:r>
      <w:r w:rsidR="00BD7CD1">
        <w:rPr>
          <w:rFonts w:ascii="Times New Roman" w:hAnsi="Times New Roman" w:cs="Times New Roman"/>
          <w:bCs/>
          <w:sz w:val="24"/>
          <w:szCs w:val="24"/>
        </w:rPr>
        <w:t xml:space="preserve"> olurken </w:t>
      </w:r>
      <w:r w:rsidR="0021337F">
        <w:rPr>
          <w:rFonts w:ascii="Times New Roman" w:hAnsi="Times New Roman" w:cs="Times New Roman"/>
          <w:bCs/>
          <w:sz w:val="24"/>
          <w:szCs w:val="24"/>
        </w:rPr>
        <w:t>ocak ayında hiç gider oluşmamıştır</w:t>
      </w:r>
      <w:r w:rsidRPr="0051355A">
        <w:rPr>
          <w:rFonts w:ascii="Times New Roman" w:hAnsi="Times New Roman" w:cs="Times New Roman"/>
          <w:bCs/>
          <w:sz w:val="24"/>
          <w:szCs w:val="24"/>
        </w:rPr>
        <w:t>.</w:t>
      </w:r>
      <w:r w:rsidR="00D24812">
        <w:rPr>
          <w:rFonts w:ascii="Times New Roman" w:hAnsi="Times New Roman" w:cs="Times New Roman"/>
          <w:bCs/>
          <w:sz w:val="24"/>
          <w:szCs w:val="24"/>
        </w:rPr>
        <w:t xml:space="preserve"> </w:t>
      </w:r>
      <w:r w:rsidRPr="0051355A">
        <w:rPr>
          <w:rFonts w:ascii="Times New Roman" w:hAnsi="Times New Roman" w:cs="Times New Roman"/>
          <w:bCs/>
          <w:sz w:val="24"/>
          <w:szCs w:val="24"/>
        </w:rPr>
        <w:t>Genel olarak bakıldığında toplam</w:t>
      </w:r>
      <w:r w:rsidR="00F116CE" w:rsidRPr="0051355A">
        <w:rPr>
          <w:rFonts w:ascii="Times New Roman" w:hAnsi="Times New Roman" w:cs="Times New Roman"/>
          <w:bCs/>
          <w:sz w:val="24"/>
          <w:szCs w:val="24"/>
        </w:rPr>
        <w:t>da</w:t>
      </w:r>
      <w:r w:rsidR="0021337F">
        <w:rPr>
          <w:rFonts w:ascii="Times New Roman" w:hAnsi="Times New Roman" w:cs="Times New Roman"/>
          <w:bCs/>
          <w:sz w:val="24"/>
          <w:szCs w:val="24"/>
        </w:rPr>
        <w:t xml:space="preserve"> ise </w:t>
      </w:r>
      <w:r w:rsidR="00CB54E7" w:rsidRPr="0051355A">
        <w:rPr>
          <w:rFonts w:ascii="Times New Roman" w:hAnsi="Times New Roman" w:cs="Times New Roman"/>
          <w:bCs/>
          <w:sz w:val="24"/>
          <w:szCs w:val="24"/>
        </w:rPr>
        <w:t xml:space="preserve">96.106,75 </w:t>
      </w:r>
      <w:r w:rsidR="000C3DC9">
        <w:rPr>
          <w:rFonts w:ascii="Times New Roman" w:hAnsi="Times New Roman" w:cs="Times New Roman"/>
          <w:sz w:val="24"/>
          <w:szCs w:val="24"/>
        </w:rPr>
        <w:t>TL</w:t>
      </w:r>
      <w:r w:rsidRPr="0051355A">
        <w:rPr>
          <w:rFonts w:ascii="Times New Roman" w:hAnsi="Times New Roman" w:cs="Times New Roman"/>
          <w:bCs/>
          <w:sz w:val="24"/>
          <w:szCs w:val="24"/>
        </w:rPr>
        <w:t xml:space="preserve"> gider meydana gelmiştir.</w:t>
      </w:r>
      <w:r w:rsidR="00BD4782">
        <w:rPr>
          <w:rFonts w:ascii="Times New Roman" w:hAnsi="Times New Roman" w:cs="Times New Roman"/>
          <w:bCs/>
          <w:sz w:val="24"/>
          <w:szCs w:val="24"/>
        </w:rPr>
        <w:t xml:space="preserve"> </w:t>
      </w:r>
    </w:p>
    <w:p w:rsidR="00121E33" w:rsidRDefault="00121E33" w:rsidP="001F1097">
      <w:pPr>
        <w:ind w:firstLine="709"/>
        <w:rPr>
          <w:rFonts w:ascii="Times New Roman" w:hAnsi="Times New Roman" w:cs="Times New Roman"/>
          <w:bCs/>
          <w:sz w:val="24"/>
          <w:szCs w:val="24"/>
        </w:rPr>
      </w:pPr>
    </w:p>
    <w:p w:rsidR="00121E33" w:rsidRDefault="00121E33" w:rsidP="001F1097">
      <w:pPr>
        <w:ind w:firstLine="709"/>
        <w:rPr>
          <w:rFonts w:ascii="Times New Roman" w:hAnsi="Times New Roman" w:cs="Times New Roman"/>
          <w:bCs/>
          <w:sz w:val="24"/>
          <w:szCs w:val="24"/>
        </w:rPr>
      </w:pPr>
    </w:p>
    <w:p w:rsidR="00121E33" w:rsidRDefault="00121E33" w:rsidP="001F1097">
      <w:pPr>
        <w:ind w:firstLine="709"/>
        <w:rPr>
          <w:rFonts w:ascii="Times New Roman" w:hAnsi="Times New Roman" w:cs="Times New Roman"/>
          <w:bCs/>
          <w:sz w:val="24"/>
          <w:szCs w:val="24"/>
        </w:rPr>
      </w:pPr>
    </w:p>
    <w:p w:rsidR="00121E33" w:rsidRDefault="00121E33" w:rsidP="001F1097">
      <w:pPr>
        <w:ind w:firstLine="709"/>
        <w:rPr>
          <w:rFonts w:ascii="Times New Roman" w:hAnsi="Times New Roman" w:cs="Times New Roman"/>
          <w:bCs/>
          <w:sz w:val="24"/>
          <w:szCs w:val="24"/>
        </w:rPr>
      </w:pPr>
    </w:p>
    <w:p w:rsidR="00121E33" w:rsidRDefault="00121E33" w:rsidP="001F1097">
      <w:pPr>
        <w:ind w:firstLine="709"/>
        <w:rPr>
          <w:rFonts w:ascii="Times New Roman" w:hAnsi="Times New Roman" w:cs="Times New Roman"/>
          <w:bCs/>
          <w:sz w:val="24"/>
          <w:szCs w:val="24"/>
        </w:rPr>
      </w:pPr>
    </w:p>
    <w:p w:rsidR="00121E33" w:rsidRDefault="00121E33" w:rsidP="001F1097">
      <w:pPr>
        <w:ind w:firstLine="709"/>
        <w:rPr>
          <w:rFonts w:ascii="Times New Roman" w:hAnsi="Times New Roman" w:cs="Times New Roman"/>
          <w:bCs/>
          <w:sz w:val="24"/>
          <w:szCs w:val="24"/>
        </w:rPr>
      </w:pPr>
    </w:p>
    <w:p w:rsidR="00121E33" w:rsidRDefault="00121E33" w:rsidP="001F1097">
      <w:pPr>
        <w:ind w:firstLine="709"/>
        <w:rPr>
          <w:rFonts w:ascii="Times New Roman" w:hAnsi="Times New Roman" w:cs="Times New Roman"/>
          <w:bCs/>
          <w:sz w:val="24"/>
          <w:szCs w:val="24"/>
        </w:rPr>
      </w:pPr>
    </w:p>
    <w:p w:rsidR="00BD7CD1" w:rsidRDefault="00BD7CD1" w:rsidP="001F1097">
      <w:pPr>
        <w:ind w:firstLine="709"/>
        <w:rPr>
          <w:rFonts w:ascii="Times New Roman" w:hAnsi="Times New Roman" w:cs="Times New Roman"/>
          <w:bCs/>
          <w:sz w:val="24"/>
          <w:szCs w:val="24"/>
        </w:rPr>
      </w:pPr>
    </w:p>
    <w:p w:rsidR="0085419B" w:rsidRPr="001F1097" w:rsidRDefault="001612AE" w:rsidP="00B018F7">
      <w:pPr>
        <w:pStyle w:val="Balk5"/>
        <w:ind w:firstLine="709"/>
      </w:pPr>
      <w:bookmarkStart w:id="523" w:name="_Toc43931575"/>
      <w:bookmarkStart w:id="524" w:name="_Toc43996220"/>
      <w:bookmarkStart w:id="525" w:name="_Toc44065348"/>
      <w:bookmarkStart w:id="526" w:name="_Toc44795504"/>
      <w:r>
        <w:lastRenderedPageBreak/>
        <w:t>3.2.4.</w:t>
      </w:r>
      <w:r w:rsidR="003C0B9B" w:rsidRPr="001F1097">
        <w:t xml:space="preserve">3.3. </w:t>
      </w:r>
      <w:r w:rsidR="00E1373B" w:rsidRPr="001F1097">
        <w:t xml:space="preserve">Tıbbi </w:t>
      </w:r>
      <w:r w:rsidR="003C0B9B" w:rsidRPr="001F1097">
        <w:t>Medikal Malzem</w:t>
      </w:r>
      <w:r w:rsidR="00AD1BF3" w:rsidRPr="001F1097">
        <w:t>e</w:t>
      </w:r>
      <w:r w:rsidR="003C0B9B" w:rsidRPr="001F1097">
        <w:t>leri Gider Kalemleri</w:t>
      </w:r>
      <w:bookmarkEnd w:id="523"/>
      <w:bookmarkEnd w:id="524"/>
      <w:bookmarkEnd w:id="525"/>
      <w:bookmarkEnd w:id="526"/>
    </w:p>
    <w:p w:rsidR="00A001E4" w:rsidRDefault="005239C4" w:rsidP="00121E33">
      <w:pPr>
        <w:ind w:firstLine="709"/>
        <w:rPr>
          <w:rFonts w:ascii="Times New Roman" w:hAnsi="Times New Roman" w:cs="Times New Roman"/>
          <w:bCs/>
          <w:sz w:val="24"/>
          <w:szCs w:val="24"/>
        </w:rPr>
      </w:pPr>
      <w:r w:rsidRPr="00333198">
        <w:rPr>
          <w:rFonts w:ascii="Times New Roman" w:hAnsi="Times New Roman" w:cs="Times New Roman"/>
          <w:sz w:val="24"/>
          <w:szCs w:val="24"/>
        </w:rPr>
        <w:t>Hastalara sunulan hizmet sırasında kullanılan yetişkin hasta bezi,</w:t>
      </w:r>
      <w:r>
        <w:rPr>
          <w:rFonts w:ascii="Times New Roman" w:hAnsi="Times New Roman" w:cs="Times New Roman"/>
          <w:sz w:val="24"/>
          <w:szCs w:val="24"/>
        </w:rPr>
        <w:t xml:space="preserve"> </w:t>
      </w:r>
      <w:r w:rsidRPr="00333198">
        <w:rPr>
          <w:rFonts w:ascii="Times New Roman" w:hAnsi="Times New Roman" w:cs="Times New Roman"/>
          <w:sz w:val="24"/>
          <w:szCs w:val="24"/>
        </w:rPr>
        <w:t>bebek bezi, ıslak mendil, bone,</w:t>
      </w:r>
      <w:r>
        <w:rPr>
          <w:rFonts w:ascii="Times New Roman" w:hAnsi="Times New Roman" w:cs="Times New Roman"/>
          <w:sz w:val="24"/>
          <w:szCs w:val="24"/>
        </w:rPr>
        <w:t xml:space="preserve"> </w:t>
      </w:r>
      <w:r w:rsidRPr="00333198">
        <w:rPr>
          <w:rFonts w:ascii="Times New Roman" w:hAnsi="Times New Roman" w:cs="Times New Roman"/>
          <w:sz w:val="24"/>
          <w:szCs w:val="24"/>
        </w:rPr>
        <w:t xml:space="preserve">maske, sargı bezi, eldiven, sargı bezleri, </w:t>
      </w:r>
      <w:proofErr w:type="gramStart"/>
      <w:r w:rsidRPr="00333198">
        <w:rPr>
          <w:rFonts w:ascii="Times New Roman" w:hAnsi="Times New Roman" w:cs="Times New Roman"/>
          <w:sz w:val="24"/>
          <w:szCs w:val="24"/>
        </w:rPr>
        <w:t>steril</w:t>
      </w:r>
      <w:proofErr w:type="gramEnd"/>
      <w:r w:rsidRPr="00333198">
        <w:rPr>
          <w:rFonts w:ascii="Times New Roman" w:hAnsi="Times New Roman" w:cs="Times New Roman"/>
          <w:sz w:val="24"/>
          <w:szCs w:val="24"/>
        </w:rPr>
        <w:t xml:space="preserve"> cerrahi örtü setleri,  cerrahi iplikler, st</w:t>
      </w:r>
      <w:r>
        <w:rPr>
          <w:rFonts w:ascii="Times New Roman" w:hAnsi="Times New Roman" w:cs="Times New Roman"/>
          <w:sz w:val="24"/>
          <w:szCs w:val="24"/>
        </w:rPr>
        <w:t>eril şırınga, iğneler, cerrahi önlük ve kıyafetleri</w:t>
      </w:r>
      <w:r w:rsidRPr="00333198">
        <w:rPr>
          <w:rFonts w:ascii="Times New Roman" w:hAnsi="Times New Roman" w:cs="Times New Roman"/>
          <w:sz w:val="24"/>
          <w:szCs w:val="24"/>
        </w:rPr>
        <w:t xml:space="preserve"> gibi</w:t>
      </w:r>
      <w:r>
        <w:rPr>
          <w:rFonts w:ascii="Times New Roman" w:hAnsi="Times New Roman" w:cs="Times New Roman"/>
          <w:sz w:val="24"/>
          <w:szCs w:val="24"/>
        </w:rPr>
        <w:t xml:space="preserve"> birçok malzemeden oluşmakta</w:t>
      </w:r>
      <w:r w:rsidR="00C954CC">
        <w:rPr>
          <w:rFonts w:ascii="Times New Roman" w:hAnsi="Times New Roman" w:cs="Times New Roman"/>
          <w:sz w:val="24"/>
          <w:szCs w:val="24"/>
        </w:rPr>
        <w:t>dır. Bu</w:t>
      </w:r>
      <w:r>
        <w:rPr>
          <w:rFonts w:ascii="Times New Roman" w:hAnsi="Times New Roman" w:cs="Times New Roman"/>
          <w:sz w:val="24"/>
          <w:szCs w:val="24"/>
        </w:rPr>
        <w:t xml:space="preserve"> </w:t>
      </w:r>
      <w:r>
        <w:rPr>
          <w:rFonts w:ascii="Times New Roman" w:hAnsi="Times New Roman" w:cs="Times New Roman"/>
          <w:bCs/>
          <w:sz w:val="24"/>
          <w:szCs w:val="24"/>
        </w:rPr>
        <w:t>tıbbi medi</w:t>
      </w:r>
      <w:r w:rsidR="00C954CC">
        <w:rPr>
          <w:rFonts w:ascii="Times New Roman" w:hAnsi="Times New Roman" w:cs="Times New Roman"/>
          <w:bCs/>
          <w:sz w:val="24"/>
          <w:szCs w:val="24"/>
        </w:rPr>
        <w:t xml:space="preserve">kal malzemeler hesaplanmış olup </w:t>
      </w:r>
      <w:r>
        <w:rPr>
          <w:rFonts w:ascii="Times New Roman" w:hAnsi="Times New Roman" w:cs="Times New Roman"/>
          <w:bCs/>
          <w:sz w:val="24"/>
          <w:szCs w:val="24"/>
        </w:rPr>
        <w:t>aşağıdaki Tablo 48’ de aylık olarak gösterilmiştir</w:t>
      </w:r>
      <w:r w:rsidR="00121E33">
        <w:rPr>
          <w:rFonts w:ascii="Times New Roman" w:hAnsi="Times New Roman" w:cs="Times New Roman"/>
          <w:bCs/>
          <w:sz w:val="24"/>
          <w:szCs w:val="24"/>
        </w:rPr>
        <w:t>.</w:t>
      </w:r>
    </w:p>
    <w:p w:rsidR="00FE3462" w:rsidRPr="0051355A" w:rsidRDefault="00FE3462" w:rsidP="00121E33">
      <w:pPr>
        <w:ind w:firstLine="709"/>
        <w:rPr>
          <w:rFonts w:ascii="Times New Roman" w:hAnsi="Times New Roman" w:cs="Times New Roman"/>
          <w:bCs/>
          <w:sz w:val="24"/>
          <w:szCs w:val="24"/>
        </w:rPr>
      </w:pPr>
    </w:p>
    <w:p w:rsidR="00CB54E7" w:rsidRPr="00D24812" w:rsidRDefault="00A73E0A" w:rsidP="0021337F">
      <w:pPr>
        <w:pStyle w:val="ResimYazs"/>
        <w:spacing w:line="360" w:lineRule="auto"/>
        <w:jc w:val="center"/>
        <w:rPr>
          <w:rFonts w:ascii="Times New Roman" w:hAnsi="Times New Roman" w:cs="Times New Roman"/>
          <w:bCs w:val="0"/>
          <w:color w:val="auto"/>
          <w:sz w:val="24"/>
          <w:szCs w:val="24"/>
        </w:rPr>
      </w:pPr>
      <w:bookmarkStart w:id="527" w:name="_Toc42981497"/>
      <w:r w:rsidRPr="00D24812">
        <w:rPr>
          <w:rFonts w:ascii="Times New Roman" w:hAnsi="Times New Roman" w:cs="Times New Roman"/>
          <w:color w:val="auto"/>
          <w:sz w:val="24"/>
          <w:szCs w:val="24"/>
        </w:rPr>
        <w:t xml:space="preserve">Tablo </w:t>
      </w:r>
      <w:r w:rsidR="00F73894" w:rsidRPr="00D24812">
        <w:rPr>
          <w:rFonts w:ascii="Times New Roman" w:hAnsi="Times New Roman" w:cs="Times New Roman"/>
          <w:color w:val="auto"/>
          <w:sz w:val="24"/>
          <w:szCs w:val="24"/>
        </w:rPr>
        <w:t>48</w:t>
      </w:r>
      <w:r w:rsidRPr="00D24812">
        <w:rPr>
          <w:rFonts w:ascii="Times New Roman" w:hAnsi="Times New Roman" w:cs="Times New Roman"/>
          <w:color w:val="auto"/>
          <w:sz w:val="24"/>
          <w:szCs w:val="24"/>
        </w:rPr>
        <w:t>. Tıbbi Medikal Malzeme Gider</w:t>
      </w:r>
      <w:r w:rsidR="005878D7" w:rsidRPr="00D24812">
        <w:rPr>
          <w:rFonts w:ascii="Times New Roman" w:hAnsi="Times New Roman" w:cs="Times New Roman"/>
          <w:color w:val="auto"/>
          <w:sz w:val="24"/>
          <w:szCs w:val="24"/>
        </w:rPr>
        <w:t xml:space="preserve"> Dağıtım</w:t>
      </w:r>
      <w:r w:rsidRPr="00D24812">
        <w:rPr>
          <w:rFonts w:ascii="Times New Roman" w:hAnsi="Times New Roman" w:cs="Times New Roman"/>
          <w:color w:val="auto"/>
          <w:sz w:val="24"/>
          <w:szCs w:val="24"/>
        </w:rPr>
        <w:t xml:space="preserve"> Tablosu</w:t>
      </w:r>
      <w:bookmarkEnd w:id="527"/>
    </w:p>
    <w:tbl>
      <w:tblPr>
        <w:tblStyle w:val="TabloKlavuzu"/>
        <w:tblpPr w:leftFromText="141" w:rightFromText="141" w:vertAnchor="page" w:horzAnchor="page" w:tblpX="3242" w:tblpY="5041"/>
        <w:tblW w:w="6771" w:type="dxa"/>
        <w:tblLook w:val="04A0" w:firstRow="1" w:lastRow="0" w:firstColumn="1" w:lastColumn="0" w:noHBand="0" w:noVBand="1"/>
      </w:tblPr>
      <w:tblGrid>
        <w:gridCol w:w="3119"/>
        <w:gridCol w:w="3652"/>
      </w:tblGrid>
      <w:tr w:rsidR="00C954CC" w:rsidRPr="00B354FB" w:rsidTr="005D77D5">
        <w:trPr>
          <w:trHeight w:val="20"/>
        </w:trPr>
        <w:tc>
          <w:tcPr>
            <w:tcW w:w="6771" w:type="dxa"/>
            <w:gridSpan w:val="2"/>
            <w:vAlign w:val="center"/>
          </w:tcPr>
          <w:p w:rsidR="00C954CC" w:rsidRPr="0054059A" w:rsidRDefault="00C954CC" w:rsidP="0037489E">
            <w:pPr>
              <w:spacing w:line="360" w:lineRule="auto"/>
              <w:jc w:val="center"/>
              <w:rPr>
                <w:rFonts w:ascii="Times New Roman" w:hAnsi="Times New Roman" w:cs="Times New Roman"/>
                <w:b/>
              </w:rPr>
            </w:pPr>
            <w:r w:rsidRPr="0054059A">
              <w:rPr>
                <w:rFonts w:ascii="Times New Roman" w:hAnsi="Times New Roman" w:cs="Times New Roman"/>
                <w:b/>
              </w:rPr>
              <w:t>Tıbbi Medikal Malzeme Gider Kalemleri</w:t>
            </w:r>
          </w:p>
        </w:tc>
      </w:tr>
      <w:tr w:rsidR="00C954CC" w:rsidRPr="00B354FB" w:rsidTr="005D77D5">
        <w:trPr>
          <w:trHeight w:val="20"/>
        </w:trPr>
        <w:tc>
          <w:tcPr>
            <w:tcW w:w="3119" w:type="dxa"/>
            <w:vAlign w:val="center"/>
          </w:tcPr>
          <w:p w:rsidR="00C954CC" w:rsidRPr="0054059A" w:rsidRDefault="00C954CC" w:rsidP="0037489E">
            <w:pPr>
              <w:spacing w:line="360" w:lineRule="auto"/>
              <w:jc w:val="center"/>
              <w:rPr>
                <w:rFonts w:ascii="Times New Roman" w:hAnsi="Times New Roman" w:cs="Times New Roman"/>
                <w:b/>
              </w:rPr>
            </w:pPr>
            <w:r w:rsidRPr="0054059A">
              <w:rPr>
                <w:rFonts w:ascii="Times New Roman" w:hAnsi="Times New Roman" w:cs="Times New Roman"/>
                <w:b/>
              </w:rPr>
              <w:t>AYLAR</w:t>
            </w:r>
          </w:p>
        </w:tc>
        <w:tc>
          <w:tcPr>
            <w:tcW w:w="3652" w:type="dxa"/>
            <w:vAlign w:val="center"/>
          </w:tcPr>
          <w:p w:rsidR="00C954CC" w:rsidRPr="0054059A" w:rsidRDefault="00C954CC" w:rsidP="0037489E">
            <w:pPr>
              <w:spacing w:line="360" w:lineRule="auto"/>
              <w:jc w:val="center"/>
              <w:rPr>
                <w:rFonts w:ascii="Times New Roman" w:hAnsi="Times New Roman" w:cs="Times New Roman"/>
                <w:b/>
              </w:rPr>
            </w:pPr>
            <w:r w:rsidRPr="0054059A">
              <w:rPr>
                <w:rFonts w:ascii="Times New Roman" w:hAnsi="Times New Roman" w:cs="Times New Roman"/>
                <w:b/>
              </w:rPr>
              <w:t xml:space="preserve">Gider Tutarı </w:t>
            </w:r>
            <w:proofErr w:type="gramStart"/>
            <w:r w:rsidRPr="0054059A">
              <w:rPr>
                <w:rFonts w:ascii="Times New Roman" w:hAnsi="Times New Roman" w:cs="Times New Roman"/>
                <w:b/>
              </w:rPr>
              <w:t>(</w:t>
            </w:r>
            <w:proofErr w:type="gramEnd"/>
            <w:r w:rsidRPr="0054059A">
              <w:rPr>
                <w:rFonts w:ascii="Times New Roman" w:hAnsi="Times New Roman" w:cs="Times New Roman"/>
                <w:b/>
              </w:rPr>
              <w:t>TL</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OCAK</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289.690,56</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ŞUBAT</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61.819,35</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MART</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260.403,12</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NİSAN</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66.432,34</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MAYIS</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258.052,62</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HAZİRAN</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152.640,28</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TEMMUZ</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247.978,65</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AĞUSTOS</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397.495,42</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EYLÜL</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176.734,01</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EKİM</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221.156,50</w:t>
            </w:r>
          </w:p>
        </w:tc>
      </w:tr>
      <w:tr w:rsidR="00C954CC" w:rsidRPr="00B354FB" w:rsidTr="005D77D5">
        <w:trPr>
          <w:trHeight w:val="20"/>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KASIM</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154.129,40</w:t>
            </w:r>
          </w:p>
        </w:tc>
      </w:tr>
      <w:tr w:rsidR="00C954CC" w:rsidRPr="00B354FB" w:rsidTr="005D77D5">
        <w:trPr>
          <w:trHeight w:val="272"/>
        </w:trPr>
        <w:tc>
          <w:tcPr>
            <w:tcW w:w="3119" w:type="dxa"/>
            <w:vAlign w:val="center"/>
          </w:tcPr>
          <w:p w:rsidR="00C954CC" w:rsidRPr="00B354FB" w:rsidRDefault="00C954CC" w:rsidP="0037489E">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ARALIK</w:t>
            </w:r>
          </w:p>
        </w:tc>
        <w:tc>
          <w:tcPr>
            <w:tcW w:w="3652" w:type="dxa"/>
            <w:vAlign w:val="center"/>
          </w:tcPr>
          <w:p w:rsidR="00C954CC" w:rsidRPr="00B354FB" w:rsidRDefault="00C954CC" w:rsidP="0037489E">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175.443,62</w:t>
            </w:r>
          </w:p>
        </w:tc>
      </w:tr>
      <w:tr w:rsidR="00C954CC" w:rsidRPr="00A77BC3" w:rsidTr="005D77D5">
        <w:trPr>
          <w:trHeight w:val="192"/>
        </w:trPr>
        <w:tc>
          <w:tcPr>
            <w:tcW w:w="3119" w:type="dxa"/>
            <w:vAlign w:val="center"/>
          </w:tcPr>
          <w:p w:rsidR="00C954CC" w:rsidRPr="00B354FB" w:rsidRDefault="00C954CC" w:rsidP="0037489E">
            <w:pPr>
              <w:spacing w:before="120"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TOPLAM</w:t>
            </w:r>
          </w:p>
        </w:tc>
        <w:tc>
          <w:tcPr>
            <w:tcW w:w="3652" w:type="dxa"/>
            <w:vAlign w:val="center"/>
          </w:tcPr>
          <w:p w:rsidR="00C954CC" w:rsidRPr="00A77BC3" w:rsidRDefault="00A55E6D" w:rsidP="0037489E">
            <w:pPr>
              <w:spacing w:before="120"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C954CC"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C954CC" w:rsidRPr="00A77BC3">
              <w:rPr>
                <w:rFonts w:ascii="Times New Roman" w:hAnsi="Times New Roman" w:cs="Times New Roman"/>
                <w:b/>
                <w:noProof/>
                <w:sz w:val="20"/>
                <w:szCs w:val="20"/>
              </w:rPr>
              <w:t>2.461.975,87</w:t>
            </w:r>
            <w:r w:rsidRPr="00A77BC3">
              <w:rPr>
                <w:rFonts w:ascii="Times New Roman" w:hAnsi="Times New Roman" w:cs="Times New Roman"/>
                <w:b/>
                <w:sz w:val="20"/>
                <w:szCs w:val="20"/>
              </w:rPr>
              <w:fldChar w:fldCharType="end"/>
            </w:r>
          </w:p>
        </w:tc>
      </w:tr>
    </w:tbl>
    <w:p w:rsidR="00CB54E7" w:rsidRPr="0051355A" w:rsidRDefault="00CB54E7" w:rsidP="003A53DA">
      <w:pPr>
        <w:rPr>
          <w:rFonts w:ascii="Times New Roman" w:hAnsi="Times New Roman" w:cs="Times New Roman"/>
          <w:bCs/>
          <w:sz w:val="24"/>
          <w:szCs w:val="24"/>
        </w:rPr>
      </w:pPr>
    </w:p>
    <w:p w:rsidR="00CB54E7" w:rsidRPr="0051355A" w:rsidRDefault="00CB54E7" w:rsidP="003A53DA">
      <w:pPr>
        <w:rPr>
          <w:rFonts w:ascii="Times New Roman" w:hAnsi="Times New Roman" w:cs="Times New Roman"/>
          <w:bCs/>
          <w:sz w:val="24"/>
          <w:szCs w:val="24"/>
        </w:rPr>
      </w:pPr>
    </w:p>
    <w:p w:rsidR="00CB54E7" w:rsidRPr="0051355A" w:rsidRDefault="00CB54E7" w:rsidP="003A53DA">
      <w:pPr>
        <w:rPr>
          <w:rFonts w:ascii="Times New Roman" w:hAnsi="Times New Roman" w:cs="Times New Roman"/>
          <w:bCs/>
          <w:sz w:val="24"/>
          <w:szCs w:val="24"/>
        </w:rPr>
      </w:pPr>
    </w:p>
    <w:p w:rsidR="00CB54E7" w:rsidRPr="0051355A" w:rsidRDefault="00CB54E7" w:rsidP="003A53DA">
      <w:pPr>
        <w:rPr>
          <w:rFonts w:ascii="Times New Roman" w:hAnsi="Times New Roman" w:cs="Times New Roman"/>
          <w:bCs/>
          <w:sz w:val="24"/>
          <w:szCs w:val="24"/>
        </w:rPr>
      </w:pPr>
    </w:p>
    <w:p w:rsidR="007C50EC" w:rsidRPr="0051355A" w:rsidRDefault="007C50EC" w:rsidP="003A53DA">
      <w:pPr>
        <w:rPr>
          <w:rFonts w:ascii="Times New Roman" w:hAnsi="Times New Roman" w:cs="Times New Roman"/>
          <w:bCs/>
          <w:sz w:val="24"/>
          <w:szCs w:val="24"/>
        </w:rPr>
      </w:pPr>
    </w:p>
    <w:p w:rsidR="001F1097" w:rsidRDefault="001F1097" w:rsidP="003A53DA">
      <w:pPr>
        <w:rPr>
          <w:rFonts w:ascii="Times New Roman" w:hAnsi="Times New Roman" w:cs="Times New Roman"/>
          <w:bCs/>
          <w:sz w:val="24"/>
          <w:szCs w:val="24"/>
        </w:rPr>
      </w:pPr>
    </w:p>
    <w:p w:rsidR="00AE6F9A" w:rsidRDefault="00AE6F9A" w:rsidP="001F1097">
      <w:pPr>
        <w:ind w:firstLine="709"/>
        <w:rPr>
          <w:rFonts w:ascii="Times New Roman" w:hAnsi="Times New Roman" w:cs="Times New Roman"/>
          <w:bCs/>
          <w:sz w:val="24"/>
          <w:szCs w:val="24"/>
        </w:rPr>
      </w:pPr>
    </w:p>
    <w:p w:rsidR="00E15116" w:rsidRDefault="00E15116" w:rsidP="001F1097">
      <w:pPr>
        <w:ind w:firstLine="709"/>
        <w:rPr>
          <w:rFonts w:ascii="Times New Roman" w:hAnsi="Times New Roman" w:cs="Times New Roman"/>
          <w:bCs/>
          <w:sz w:val="24"/>
          <w:szCs w:val="24"/>
        </w:rPr>
      </w:pPr>
    </w:p>
    <w:p w:rsidR="00B354FB" w:rsidRDefault="00B354FB" w:rsidP="001F1097">
      <w:pPr>
        <w:ind w:firstLine="709"/>
        <w:rPr>
          <w:rFonts w:ascii="Times New Roman" w:hAnsi="Times New Roman" w:cs="Times New Roman"/>
          <w:bCs/>
          <w:sz w:val="24"/>
          <w:szCs w:val="24"/>
        </w:rPr>
      </w:pPr>
    </w:p>
    <w:p w:rsidR="00B354FB" w:rsidRDefault="00B354FB" w:rsidP="001F1097">
      <w:pPr>
        <w:ind w:firstLine="709"/>
        <w:rPr>
          <w:rFonts w:ascii="Times New Roman" w:hAnsi="Times New Roman" w:cs="Times New Roman"/>
          <w:bCs/>
          <w:sz w:val="24"/>
          <w:szCs w:val="24"/>
        </w:rPr>
      </w:pPr>
    </w:p>
    <w:p w:rsidR="00B354FB" w:rsidRDefault="00B354FB" w:rsidP="001F1097">
      <w:pPr>
        <w:ind w:firstLine="709"/>
        <w:rPr>
          <w:rFonts w:ascii="Times New Roman" w:hAnsi="Times New Roman" w:cs="Times New Roman"/>
          <w:bCs/>
          <w:sz w:val="24"/>
          <w:szCs w:val="24"/>
        </w:rPr>
      </w:pPr>
    </w:p>
    <w:p w:rsidR="00F443FC" w:rsidRDefault="00F443FC" w:rsidP="00C954CC">
      <w:pPr>
        <w:rPr>
          <w:rFonts w:ascii="Times New Roman" w:hAnsi="Times New Roman" w:cs="Times New Roman"/>
          <w:bCs/>
          <w:sz w:val="24"/>
          <w:szCs w:val="24"/>
        </w:rPr>
      </w:pPr>
    </w:p>
    <w:p w:rsidR="00F443FC" w:rsidRDefault="00F443FC" w:rsidP="00C954CC">
      <w:pPr>
        <w:rPr>
          <w:rFonts w:ascii="Times New Roman" w:hAnsi="Times New Roman" w:cs="Times New Roman"/>
          <w:bCs/>
          <w:sz w:val="24"/>
          <w:szCs w:val="24"/>
        </w:rPr>
      </w:pPr>
    </w:p>
    <w:p w:rsidR="00F443FC" w:rsidRDefault="00F443FC" w:rsidP="001F1097">
      <w:pPr>
        <w:ind w:firstLine="709"/>
        <w:rPr>
          <w:rFonts w:ascii="Times New Roman" w:hAnsi="Times New Roman" w:cs="Times New Roman"/>
          <w:bCs/>
          <w:sz w:val="24"/>
          <w:szCs w:val="24"/>
        </w:rPr>
      </w:pPr>
    </w:p>
    <w:p w:rsidR="00F443FC" w:rsidRDefault="00F443FC" w:rsidP="001F1097">
      <w:pPr>
        <w:ind w:firstLine="709"/>
        <w:rPr>
          <w:rFonts w:ascii="Times New Roman" w:hAnsi="Times New Roman" w:cs="Times New Roman"/>
          <w:bCs/>
          <w:sz w:val="24"/>
          <w:szCs w:val="24"/>
        </w:rPr>
      </w:pPr>
    </w:p>
    <w:p w:rsidR="0054059A" w:rsidRDefault="00F73894" w:rsidP="001F1097">
      <w:pPr>
        <w:ind w:firstLine="709"/>
        <w:rPr>
          <w:rFonts w:ascii="Times New Roman" w:hAnsi="Times New Roman" w:cs="Times New Roman"/>
          <w:bCs/>
          <w:sz w:val="24"/>
          <w:szCs w:val="24"/>
        </w:rPr>
      </w:pPr>
      <w:r>
        <w:rPr>
          <w:rFonts w:ascii="Times New Roman" w:hAnsi="Times New Roman" w:cs="Times New Roman"/>
          <w:bCs/>
          <w:sz w:val="24"/>
          <w:szCs w:val="24"/>
        </w:rPr>
        <w:t>Tablo 48</w:t>
      </w:r>
      <w:r w:rsidR="000F4897" w:rsidRPr="0051355A">
        <w:rPr>
          <w:rFonts w:ascii="Times New Roman" w:hAnsi="Times New Roman" w:cs="Times New Roman"/>
          <w:bCs/>
          <w:sz w:val="24"/>
          <w:szCs w:val="24"/>
        </w:rPr>
        <w:t>’</w:t>
      </w:r>
      <w:r w:rsidR="00D24812">
        <w:rPr>
          <w:rFonts w:ascii="Times New Roman" w:hAnsi="Times New Roman" w:cs="Times New Roman"/>
          <w:bCs/>
          <w:sz w:val="24"/>
          <w:szCs w:val="24"/>
        </w:rPr>
        <w:t xml:space="preserve"> </w:t>
      </w:r>
      <w:r w:rsidR="000F4897" w:rsidRPr="0051355A">
        <w:rPr>
          <w:rFonts w:ascii="Times New Roman" w:hAnsi="Times New Roman" w:cs="Times New Roman"/>
          <w:bCs/>
          <w:sz w:val="24"/>
          <w:szCs w:val="24"/>
        </w:rPr>
        <w:t xml:space="preserve">e göre </w:t>
      </w:r>
      <w:r w:rsidR="001950F7" w:rsidRPr="0051355A">
        <w:rPr>
          <w:rFonts w:ascii="Times New Roman" w:hAnsi="Times New Roman" w:cs="Times New Roman"/>
          <w:sz w:val="24"/>
          <w:szCs w:val="24"/>
        </w:rPr>
        <w:t xml:space="preserve">2019 yılında </w:t>
      </w:r>
      <w:r w:rsidR="000F4897" w:rsidRPr="0051355A">
        <w:rPr>
          <w:rFonts w:ascii="Times New Roman" w:hAnsi="Times New Roman" w:cs="Times New Roman"/>
          <w:sz w:val="24"/>
          <w:szCs w:val="24"/>
        </w:rPr>
        <w:t>Tıbbi Medikal Malzeme Gideri</w:t>
      </w:r>
      <w:r w:rsidR="000F4897" w:rsidRPr="0051355A">
        <w:rPr>
          <w:rFonts w:ascii="Times New Roman" w:hAnsi="Times New Roman" w:cs="Times New Roman"/>
          <w:bCs/>
          <w:sz w:val="24"/>
          <w:szCs w:val="24"/>
        </w:rPr>
        <w:t>,</w:t>
      </w:r>
      <w:r w:rsidR="00D24812">
        <w:rPr>
          <w:rFonts w:ascii="Times New Roman" w:hAnsi="Times New Roman" w:cs="Times New Roman"/>
          <w:bCs/>
          <w:sz w:val="24"/>
          <w:szCs w:val="24"/>
        </w:rPr>
        <w:t xml:space="preserve"> </w:t>
      </w:r>
      <w:r w:rsidR="000F4897" w:rsidRPr="0051355A">
        <w:rPr>
          <w:rFonts w:ascii="Times New Roman" w:hAnsi="Times New Roman" w:cs="Times New Roman"/>
          <w:bCs/>
          <w:sz w:val="24"/>
          <w:szCs w:val="24"/>
        </w:rPr>
        <w:t xml:space="preserve">en fazla 397.495,42 </w:t>
      </w:r>
      <w:r w:rsidR="000C3DC9">
        <w:rPr>
          <w:rFonts w:ascii="Times New Roman" w:hAnsi="Times New Roman" w:cs="Times New Roman"/>
          <w:sz w:val="24"/>
          <w:szCs w:val="24"/>
        </w:rPr>
        <w:t>TL</w:t>
      </w:r>
      <w:r w:rsidR="000F4897" w:rsidRPr="0051355A">
        <w:rPr>
          <w:rFonts w:ascii="Times New Roman" w:hAnsi="Times New Roman" w:cs="Times New Roman"/>
          <w:bCs/>
          <w:sz w:val="24"/>
          <w:szCs w:val="24"/>
        </w:rPr>
        <w:t xml:space="preserve"> ile ağustos ayın</w:t>
      </w:r>
      <w:r w:rsidR="00DC62D1">
        <w:rPr>
          <w:rFonts w:ascii="Times New Roman" w:hAnsi="Times New Roman" w:cs="Times New Roman"/>
          <w:bCs/>
          <w:sz w:val="24"/>
          <w:szCs w:val="24"/>
        </w:rPr>
        <w:t>da olurken en az gider 61.819,35 TL ile şubat ayında olmuştur</w:t>
      </w:r>
      <w:r w:rsidR="000F4897" w:rsidRPr="0051355A">
        <w:rPr>
          <w:rFonts w:ascii="Times New Roman" w:hAnsi="Times New Roman" w:cs="Times New Roman"/>
          <w:bCs/>
          <w:sz w:val="24"/>
          <w:szCs w:val="24"/>
        </w:rPr>
        <w:t>.</w:t>
      </w:r>
      <w:r w:rsidR="00D24812">
        <w:rPr>
          <w:rFonts w:ascii="Times New Roman" w:hAnsi="Times New Roman" w:cs="Times New Roman"/>
          <w:bCs/>
          <w:sz w:val="24"/>
          <w:szCs w:val="24"/>
        </w:rPr>
        <w:t xml:space="preserve"> </w:t>
      </w:r>
      <w:r w:rsidR="000F4897" w:rsidRPr="0051355A">
        <w:rPr>
          <w:rFonts w:ascii="Times New Roman" w:hAnsi="Times New Roman" w:cs="Times New Roman"/>
          <w:bCs/>
          <w:sz w:val="24"/>
          <w:szCs w:val="24"/>
        </w:rPr>
        <w:t>Genel olarak bakıldığında toplamda 2.461,975,87</w:t>
      </w:r>
      <w:r w:rsidR="00D24812">
        <w:rPr>
          <w:rFonts w:ascii="Times New Roman" w:hAnsi="Times New Roman" w:cs="Times New Roman"/>
          <w:bCs/>
          <w:sz w:val="24"/>
          <w:szCs w:val="24"/>
        </w:rPr>
        <w:t xml:space="preserve"> </w:t>
      </w:r>
      <w:r w:rsidR="000C3DC9">
        <w:rPr>
          <w:rFonts w:ascii="Times New Roman" w:hAnsi="Times New Roman" w:cs="Times New Roman"/>
          <w:sz w:val="24"/>
          <w:szCs w:val="24"/>
        </w:rPr>
        <w:t>TL</w:t>
      </w:r>
      <w:r w:rsidR="00D24812">
        <w:rPr>
          <w:rFonts w:ascii="Times New Roman" w:hAnsi="Times New Roman" w:cs="Times New Roman"/>
          <w:sz w:val="24"/>
          <w:szCs w:val="24"/>
        </w:rPr>
        <w:t xml:space="preserve"> </w:t>
      </w:r>
      <w:r w:rsidR="000F4897" w:rsidRPr="0051355A">
        <w:rPr>
          <w:rFonts w:ascii="Times New Roman" w:hAnsi="Times New Roman" w:cs="Times New Roman"/>
          <w:bCs/>
          <w:sz w:val="24"/>
          <w:szCs w:val="24"/>
        </w:rPr>
        <w:t>gider meydana gelmiştir.</w:t>
      </w:r>
      <w:r w:rsidR="00006B01">
        <w:rPr>
          <w:rFonts w:ascii="Times New Roman" w:hAnsi="Times New Roman" w:cs="Times New Roman"/>
          <w:bCs/>
          <w:sz w:val="24"/>
          <w:szCs w:val="24"/>
        </w:rPr>
        <w:t xml:space="preserve"> </w:t>
      </w:r>
    </w:p>
    <w:p w:rsidR="00121E33" w:rsidRDefault="00121E33" w:rsidP="001F1097">
      <w:pPr>
        <w:ind w:firstLine="709"/>
        <w:rPr>
          <w:rFonts w:ascii="Times New Roman" w:hAnsi="Times New Roman" w:cs="Times New Roman"/>
          <w:bCs/>
          <w:sz w:val="24"/>
          <w:szCs w:val="24"/>
        </w:rPr>
      </w:pPr>
    </w:p>
    <w:p w:rsidR="00121E33" w:rsidRDefault="00121E33" w:rsidP="001F1097">
      <w:pPr>
        <w:ind w:firstLine="709"/>
        <w:rPr>
          <w:rFonts w:ascii="Times New Roman" w:hAnsi="Times New Roman" w:cs="Times New Roman"/>
          <w:bCs/>
          <w:sz w:val="24"/>
          <w:szCs w:val="24"/>
        </w:rPr>
      </w:pPr>
    </w:p>
    <w:p w:rsidR="00E77F9E" w:rsidRDefault="00E77F9E" w:rsidP="00E77F9E">
      <w:pPr>
        <w:pStyle w:val="Balk5"/>
        <w:rPr>
          <w:rFonts w:eastAsiaTheme="minorHAnsi" w:cs="Times New Roman"/>
          <w:b w:val="0"/>
          <w:bCs/>
          <w:color w:val="auto"/>
          <w:szCs w:val="24"/>
        </w:rPr>
      </w:pPr>
      <w:bookmarkStart w:id="528" w:name="_Toc43931576"/>
      <w:bookmarkStart w:id="529" w:name="_Toc43996221"/>
      <w:bookmarkStart w:id="530" w:name="_Toc44065349"/>
      <w:bookmarkStart w:id="531" w:name="_Toc44795505"/>
    </w:p>
    <w:p w:rsidR="00F443FC" w:rsidRPr="00F443FC" w:rsidRDefault="00F443FC" w:rsidP="00F443FC"/>
    <w:p w:rsidR="002235A0" w:rsidRPr="001F1097" w:rsidRDefault="00E77F9E" w:rsidP="00E77F9E">
      <w:pPr>
        <w:pStyle w:val="Balk5"/>
      </w:pPr>
      <w:r>
        <w:lastRenderedPageBreak/>
        <w:t xml:space="preserve">           </w:t>
      </w:r>
      <w:r w:rsidR="004A7058">
        <w:t>3.</w:t>
      </w:r>
      <w:r w:rsidR="001612AE">
        <w:t>2.4</w:t>
      </w:r>
      <w:r w:rsidR="003C0B9B" w:rsidRPr="001F1097">
        <w:t>.3.4. Makine Teçhi</w:t>
      </w:r>
      <w:r w:rsidR="001F1097" w:rsidRPr="001F1097">
        <w:t>zat Bakım Onarım Gider Kalemleri</w:t>
      </w:r>
      <w:bookmarkEnd w:id="528"/>
      <w:bookmarkEnd w:id="529"/>
      <w:bookmarkEnd w:id="530"/>
      <w:bookmarkEnd w:id="531"/>
    </w:p>
    <w:p w:rsidR="005239C4" w:rsidRDefault="005239C4" w:rsidP="005239C4">
      <w:pPr>
        <w:ind w:firstLine="709"/>
        <w:rPr>
          <w:rFonts w:ascii="Times New Roman" w:hAnsi="Times New Roman" w:cs="Times New Roman"/>
          <w:bCs/>
          <w:sz w:val="24"/>
          <w:szCs w:val="24"/>
        </w:rPr>
      </w:pPr>
      <w:r>
        <w:rPr>
          <w:rFonts w:ascii="Times New Roman" w:hAnsi="Times New Roman" w:cs="Times New Roman"/>
          <w:sz w:val="24"/>
          <w:szCs w:val="24"/>
        </w:rPr>
        <w:t>Manyetik Rezonans Görüntüleme (MR) Cihazı, Ultrasonografi Cihazı, Röntgen Cihazı, Anjiyografi Cihazı,  Mamografi Cihazı gibi birçok makine teçhizat bakım onarım maliyetler</w:t>
      </w:r>
      <w:r w:rsidR="00C954CC">
        <w:rPr>
          <w:rFonts w:ascii="Times New Roman" w:hAnsi="Times New Roman" w:cs="Times New Roman"/>
          <w:sz w:val="24"/>
          <w:szCs w:val="24"/>
        </w:rPr>
        <w:t>i</w:t>
      </w:r>
      <w:r>
        <w:rPr>
          <w:rFonts w:ascii="Times New Roman" w:hAnsi="Times New Roman" w:cs="Times New Roman"/>
          <w:sz w:val="24"/>
          <w:szCs w:val="24"/>
        </w:rPr>
        <w:t xml:space="preserve"> hesaplanmış olup </w:t>
      </w:r>
      <w:r>
        <w:rPr>
          <w:rFonts w:ascii="Times New Roman" w:hAnsi="Times New Roman" w:cs="Times New Roman"/>
          <w:bCs/>
          <w:sz w:val="24"/>
          <w:szCs w:val="24"/>
        </w:rPr>
        <w:t>aşağıdaki Tablo 49’ da aylık olarak gösterilmiştir.</w:t>
      </w:r>
    </w:p>
    <w:p w:rsidR="00F443FC" w:rsidRPr="00751BFC" w:rsidRDefault="00F443FC" w:rsidP="005239C4">
      <w:pPr>
        <w:ind w:firstLine="709"/>
        <w:rPr>
          <w:rFonts w:ascii="Times New Roman" w:hAnsi="Times New Roman" w:cs="Times New Roman"/>
          <w:sz w:val="24"/>
          <w:szCs w:val="24"/>
        </w:rPr>
      </w:pPr>
    </w:p>
    <w:p w:rsidR="002235A0" w:rsidRPr="00D24812" w:rsidRDefault="00E77F9E" w:rsidP="0037489E">
      <w:pPr>
        <w:tabs>
          <w:tab w:val="left" w:pos="7655"/>
        </w:tabs>
        <w:jc w:val="center"/>
        <w:rPr>
          <w:rFonts w:ascii="Times New Roman" w:hAnsi="Times New Roman" w:cs="Times New Roman"/>
          <w:b/>
          <w:bCs/>
          <w:sz w:val="24"/>
          <w:szCs w:val="24"/>
        </w:rPr>
      </w:pPr>
      <w:r w:rsidRPr="00D24812">
        <w:rPr>
          <w:rFonts w:ascii="Times New Roman" w:hAnsi="Times New Roman" w:cs="Times New Roman"/>
          <w:b/>
          <w:bCs/>
          <w:sz w:val="24"/>
          <w:szCs w:val="24"/>
        </w:rPr>
        <w:t xml:space="preserve">      </w:t>
      </w:r>
      <w:r w:rsidR="001F1097" w:rsidRPr="00D24812">
        <w:rPr>
          <w:rFonts w:ascii="Times New Roman" w:hAnsi="Times New Roman" w:cs="Times New Roman"/>
          <w:b/>
          <w:bCs/>
          <w:sz w:val="24"/>
          <w:szCs w:val="24"/>
        </w:rPr>
        <w:t xml:space="preserve">Tablo </w:t>
      </w:r>
      <w:r w:rsidR="00F73894" w:rsidRPr="00D24812">
        <w:rPr>
          <w:rFonts w:ascii="Times New Roman" w:hAnsi="Times New Roman" w:cs="Times New Roman"/>
          <w:b/>
          <w:bCs/>
          <w:sz w:val="24"/>
          <w:szCs w:val="24"/>
        </w:rPr>
        <w:t>49</w:t>
      </w:r>
      <w:r w:rsidR="001F1097" w:rsidRPr="00D24812">
        <w:rPr>
          <w:rFonts w:ascii="Times New Roman" w:hAnsi="Times New Roman" w:cs="Times New Roman"/>
          <w:b/>
          <w:bCs/>
          <w:sz w:val="24"/>
          <w:szCs w:val="24"/>
        </w:rPr>
        <w:t>. Makine Teçhizat Bakım Onarım Gider Kalemleri Tablosu</w:t>
      </w:r>
    </w:p>
    <w:tbl>
      <w:tblPr>
        <w:tblStyle w:val="TabloKlavuzu"/>
        <w:tblpPr w:leftFromText="141" w:rightFromText="141" w:vertAnchor="page" w:horzAnchor="page" w:tblpX="3275" w:tblpY="4201"/>
        <w:tblW w:w="6771" w:type="dxa"/>
        <w:tblLook w:val="04A0" w:firstRow="1" w:lastRow="0" w:firstColumn="1" w:lastColumn="0" w:noHBand="0" w:noVBand="1"/>
      </w:tblPr>
      <w:tblGrid>
        <w:gridCol w:w="3011"/>
        <w:gridCol w:w="3760"/>
      </w:tblGrid>
      <w:tr w:rsidR="00F443FC" w:rsidRPr="00412228" w:rsidTr="0037489E">
        <w:trPr>
          <w:trHeight w:val="227"/>
        </w:trPr>
        <w:tc>
          <w:tcPr>
            <w:tcW w:w="6771" w:type="dxa"/>
            <w:gridSpan w:val="2"/>
            <w:vAlign w:val="center"/>
          </w:tcPr>
          <w:p w:rsidR="00F443FC" w:rsidRPr="00DC62D1" w:rsidRDefault="00F443FC" w:rsidP="0037489E">
            <w:pPr>
              <w:spacing w:line="360" w:lineRule="auto"/>
              <w:jc w:val="center"/>
              <w:rPr>
                <w:rFonts w:ascii="Times New Roman" w:hAnsi="Times New Roman" w:cs="Times New Roman"/>
                <w:b/>
                <w:sz w:val="24"/>
                <w:szCs w:val="24"/>
              </w:rPr>
            </w:pPr>
            <w:r w:rsidRPr="00DC62D1">
              <w:rPr>
                <w:rFonts w:ascii="Times New Roman" w:hAnsi="Times New Roman" w:cs="Times New Roman"/>
                <w:b/>
                <w:sz w:val="24"/>
                <w:szCs w:val="24"/>
              </w:rPr>
              <w:t>Makine Teçhizat Bakım Onarım Gider Kalemleri</w:t>
            </w:r>
          </w:p>
        </w:tc>
      </w:tr>
      <w:tr w:rsidR="00F443FC" w:rsidRPr="00412228" w:rsidTr="0037489E">
        <w:trPr>
          <w:trHeight w:val="227"/>
        </w:trPr>
        <w:tc>
          <w:tcPr>
            <w:tcW w:w="3011" w:type="dxa"/>
            <w:vAlign w:val="center"/>
          </w:tcPr>
          <w:p w:rsidR="00F443FC" w:rsidRPr="003E24B7" w:rsidRDefault="00F443FC" w:rsidP="0037489E">
            <w:pPr>
              <w:spacing w:line="360" w:lineRule="auto"/>
              <w:jc w:val="center"/>
              <w:rPr>
                <w:rFonts w:ascii="Times New Roman" w:hAnsi="Times New Roman" w:cs="Times New Roman"/>
                <w:b/>
              </w:rPr>
            </w:pPr>
            <w:r w:rsidRPr="003E24B7">
              <w:rPr>
                <w:rFonts w:ascii="Times New Roman" w:hAnsi="Times New Roman" w:cs="Times New Roman"/>
                <w:b/>
              </w:rPr>
              <w:t>AYLAR</w:t>
            </w:r>
          </w:p>
        </w:tc>
        <w:tc>
          <w:tcPr>
            <w:tcW w:w="3760" w:type="dxa"/>
            <w:vAlign w:val="center"/>
          </w:tcPr>
          <w:p w:rsidR="00F443FC" w:rsidRPr="003E24B7" w:rsidRDefault="00F443FC" w:rsidP="0037489E">
            <w:pPr>
              <w:spacing w:line="360" w:lineRule="auto"/>
              <w:jc w:val="center"/>
              <w:rPr>
                <w:rFonts w:ascii="Times New Roman" w:hAnsi="Times New Roman" w:cs="Times New Roman"/>
                <w:b/>
              </w:rPr>
            </w:pPr>
            <w:r w:rsidRPr="003E24B7">
              <w:rPr>
                <w:rFonts w:ascii="Times New Roman" w:hAnsi="Times New Roman" w:cs="Times New Roman"/>
                <w:b/>
              </w:rPr>
              <w:t>Gider Tutarı (TL)</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OCAK</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4.543,00</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ŞUBAT</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5.230,94</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MART</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8.077,10</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NİSAN</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2.472,10</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MAYIS</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7.286,50</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HAZİRAN</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4.501,70</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TEMMUZ</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8.077,10</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AĞUSTOS</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6.347,22</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EYLÜL</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16.701,72</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EKİM</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13.239,60</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KASIM</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4.944,20</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ARALIK</w:t>
            </w:r>
          </w:p>
        </w:tc>
        <w:tc>
          <w:tcPr>
            <w:tcW w:w="3760" w:type="dxa"/>
            <w:vAlign w:val="center"/>
          </w:tcPr>
          <w:p w:rsidR="00F443FC" w:rsidRPr="00412228" w:rsidRDefault="00F443FC" w:rsidP="0037489E">
            <w:pPr>
              <w:spacing w:line="360" w:lineRule="auto"/>
              <w:jc w:val="right"/>
              <w:rPr>
                <w:rFonts w:ascii="Times New Roman" w:hAnsi="Times New Roman" w:cs="Times New Roman"/>
                <w:sz w:val="20"/>
                <w:szCs w:val="20"/>
              </w:rPr>
            </w:pPr>
            <w:r w:rsidRPr="00412228">
              <w:rPr>
                <w:rFonts w:ascii="Times New Roman" w:hAnsi="Times New Roman" w:cs="Times New Roman"/>
                <w:sz w:val="20"/>
                <w:szCs w:val="20"/>
              </w:rPr>
              <w:t>7.595,00</w:t>
            </w:r>
          </w:p>
        </w:tc>
      </w:tr>
      <w:tr w:rsidR="00F443FC" w:rsidRPr="00412228" w:rsidTr="0037489E">
        <w:trPr>
          <w:trHeight w:val="227"/>
        </w:trPr>
        <w:tc>
          <w:tcPr>
            <w:tcW w:w="3011" w:type="dxa"/>
            <w:vAlign w:val="center"/>
          </w:tcPr>
          <w:p w:rsidR="00F443FC" w:rsidRPr="00412228" w:rsidRDefault="00F443FC" w:rsidP="0037489E">
            <w:pPr>
              <w:spacing w:line="360" w:lineRule="auto"/>
              <w:jc w:val="center"/>
              <w:rPr>
                <w:rFonts w:ascii="Times New Roman" w:hAnsi="Times New Roman" w:cs="Times New Roman"/>
                <w:b/>
                <w:sz w:val="20"/>
                <w:szCs w:val="20"/>
              </w:rPr>
            </w:pPr>
            <w:r w:rsidRPr="00412228">
              <w:rPr>
                <w:rFonts w:ascii="Times New Roman" w:hAnsi="Times New Roman" w:cs="Times New Roman"/>
                <w:b/>
                <w:sz w:val="20"/>
                <w:szCs w:val="20"/>
              </w:rPr>
              <w:t>TOPLAM</w:t>
            </w:r>
          </w:p>
        </w:tc>
        <w:tc>
          <w:tcPr>
            <w:tcW w:w="3760" w:type="dxa"/>
            <w:vAlign w:val="center"/>
          </w:tcPr>
          <w:p w:rsidR="00F443FC" w:rsidRPr="00A77BC3" w:rsidRDefault="00A55E6D" w:rsidP="0037489E">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F443FC"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F443FC" w:rsidRPr="00A77BC3">
              <w:rPr>
                <w:rFonts w:ascii="Times New Roman" w:hAnsi="Times New Roman" w:cs="Times New Roman"/>
                <w:b/>
                <w:noProof/>
                <w:sz w:val="20"/>
                <w:szCs w:val="20"/>
              </w:rPr>
              <w:t>89.016,18</w:t>
            </w:r>
            <w:r w:rsidRPr="00A77BC3">
              <w:rPr>
                <w:rFonts w:ascii="Times New Roman" w:hAnsi="Times New Roman" w:cs="Times New Roman"/>
                <w:b/>
                <w:sz w:val="20"/>
                <w:szCs w:val="20"/>
              </w:rPr>
              <w:fldChar w:fldCharType="end"/>
            </w:r>
          </w:p>
        </w:tc>
      </w:tr>
    </w:tbl>
    <w:p w:rsidR="002235A0" w:rsidRPr="0051355A" w:rsidRDefault="002235A0" w:rsidP="003A53DA">
      <w:pPr>
        <w:rPr>
          <w:rFonts w:ascii="Times New Roman" w:hAnsi="Times New Roman" w:cs="Times New Roman"/>
          <w:bCs/>
          <w:sz w:val="24"/>
          <w:szCs w:val="24"/>
        </w:rPr>
      </w:pPr>
    </w:p>
    <w:p w:rsidR="00B9719C" w:rsidRDefault="00B9719C" w:rsidP="003A53DA">
      <w:pPr>
        <w:rPr>
          <w:rFonts w:ascii="Times New Roman" w:hAnsi="Times New Roman" w:cs="Times New Roman"/>
          <w:bCs/>
          <w:sz w:val="24"/>
          <w:szCs w:val="24"/>
        </w:rPr>
      </w:pPr>
    </w:p>
    <w:p w:rsidR="00940B31" w:rsidRDefault="00940B31" w:rsidP="003A53DA">
      <w:pPr>
        <w:rPr>
          <w:rFonts w:ascii="Times New Roman" w:hAnsi="Times New Roman" w:cs="Times New Roman"/>
          <w:bCs/>
          <w:sz w:val="24"/>
          <w:szCs w:val="24"/>
        </w:rPr>
      </w:pPr>
    </w:p>
    <w:p w:rsidR="00940B31" w:rsidRDefault="00940B31" w:rsidP="003A53DA">
      <w:pPr>
        <w:rPr>
          <w:rFonts w:ascii="Times New Roman" w:hAnsi="Times New Roman" w:cs="Times New Roman"/>
          <w:bCs/>
          <w:sz w:val="24"/>
          <w:szCs w:val="24"/>
        </w:rPr>
      </w:pPr>
    </w:p>
    <w:p w:rsidR="00940B31" w:rsidRDefault="00940B31" w:rsidP="003A53DA">
      <w:pPr>
        <w:rPr>
          <w:rFonts w:ascii="Times New Roman" w:hAnsi="Times New Roman" w:cs="Times New Roman"/>
          <w:bCs/>
          <w:sz w:val="24"/>
          <w:szCs w:val="24"/>
        </w:rPr>
      </w:pPr>
    </w:p>
    <w:p w:rsidR="00C02AE5" w:rsidRDefault="00C02AE5"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Pr="0051355A" w:rsidRDefault="00B354FB" w:rsidP="003A53DA">
      <w:pPr>
        <w:rPr>
          <w:rFonts w:ascii="Times New Roman" w:hAnsi="Times New Roman" w:cs="Times New Roman"/>
          <w:bCs/>
          <w:sz w:val="24"/>
          <w:szCs w:val="24"/>
        </w:rPr>
      </w:pPr>
    </w:p>
    <w:p w:rsidR="00A001E4" w:rsidRDefault="00A001E4" w:rsidP="001F1097">
      <w:pPr>
        <w:ind w:firstLine="709"/>
        <w:rPr>
          <w:rFonts w:ascii="Times New Roman" w:hAnsi="Times New Roman" w:cs="Times New Roman"/>
          <w:bCs/>
          <w:sz w:val="24"/>
          <w:szCs w:val="24"/>
        </w:rPr>
      </w:pPr>
    </w:p>
    <w:p w:rsidR="00F443FC" w:rsidRDefault="00F443FC" w:rsidP="00A001E4">
      <w:pPr>
        <w:ind w:firstLine="709"/>
        <w:rPr>
          <w:rFonts w:ascii="Times New Roman" w:hAnsi="Times New Roman" w:cs="Times New Roman"/>
          <w:bCs/>
          <w:sz w:val="24"/>
          <w:szCs w:val="24"/>
        </w:rPr>
      </w:pPr>
    </w:p>
    <w:p w:rsidR="003E24B7" w:rsidRPr="0051355A" w:rsidRDefault="00F73894" w:rsidP="00A001E4">
      <w:pPr>
        <w:ind w:firstLine="709"/>
        <w:rPr>
          <w:rFonts w:ascii="Times New Roman" w:hAnsi="Times New Roman" w:cs="Times New Roman"/>
          <w:bCs/>
          <w:sz w:val="24"/>
          <w:szCs w:val="24"/>
        </w:rPr>
      </w:pPr>
      <w:r>
        <w:rPr>
          <w:rFonts w:ascii="Times New Roman" w:hAnsi="Times New Roman" w:cs="Times New Roman"/>
          <w:bCs/>
          <w:sz w:val="24"/>
          <w:szCs w:val="24"/>
        </w:rPr>
        <w:t>Tablo 49</w:t>
      </w:r>
      <w:r w:rsidR="00D5526D" w:rsidRPr="0051355A">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DC62D1">
        <w:rPr>
          <w:rFonts w:ascii="Times New Roman" w:hAnsi="Times New Roman" w:cs="Times New Roman"/>
          <w:bCs/>
          <w:sz w:val="24"/>
          <w:szCs w:val="24"/>
        </w:rPr>
        <w:t>a</w:t>
      </w:r>
      <w:r w:rsidR="00D5526D" w:rsidRPr="0051355A">
        <w:rPr>
          <w:rFonts w:ascii="Times New Roman" w:hAnsi="Times New Roman" w:cs="Times New Roman"/>
          <w:bCs/>
          <w:sz w:val="24"/>
          <w:szCs w:val="24"/>
        </w:rPr>
        <w:t xml:space="preserve"> göre </w:t>
      </w:r>
      <w:r w:rsidR="00BE18A2" w:rsidRPr="0051355A">
        <w:rPr>
          <w:rFonts w:ascii="Times New Roman" w:hAnsi="Times New Roman" w:cs="Times New Roman"/>
          <w:sz w:val="24"/>
          <w:szCs w:val="24"/>
        </w:rPr>
        <w:t xml:space="preserve">2019 yılında </w:t>
      </w:r>
      <w:r w:rsidR="00D5526D" w:rsidRPr="0051355A">
        <w:rPr>
          <w:rFonts w:ascii="Times New Roman" w:hAnsi="Times New Roman" w:cs="Times New Roman"/>
          <w:sz w:val="24"/>
          <w:szCs w:val="24"/>
        </w:rPr>
        <w:t>Makine Teçhizat Bakım Onarım Gideri</w:t>
      </w:r>
      <w:r w:rsidR="00D5526D" w:rsidRPr="0051355A">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D5526D" w:rsidRPr="0051355A">
        <w:rPr>
          <w:rFonts w:ascii="Times New Roman" w:hAnsi="Times New Roman" w:cs="Times New Roman"/>
          <w:bCs/>
          <w:sz w:val="24"/>
          <w:szCs w:val="24"/>
        </w:rPr>
        <w:t xml:space="preserve">en fazla 16.701,72 </w:t>
      </w:r>
      <w:r w:rsidR="000C3DC9">
        <w:rPr>
          <w:rFonts w:ascii="Times New Roman" w:hAnsi="Times New Roman" w:cs="Times New Roman"/>
          <w:sz w:val="24"/>
          <w:szCs w:val="24"/>
        </w:rPr>
        <w:t>TL</w:t>
      </w:r>
      <w:r w:rsidR="003E24B7">
        <w:rPr>
          <w:rFonts w:ascii="Times New Roman" w:hAnsi="Times New Roman" w:cs="Times New Roman"/>
          <w:bCs/>
          <w:sz w:val="24"/>
          <w:szCs w:val="24"/>
        </w:rPr>
        <w:t xml:space="preserve"> ile eylül ayı</w:t>
      </w:r>
      <w:r w:rsidR="00694486">
        <w:rPr>
          <w:rFonts w:ascii="Times New Roman" w:hAnsi="Times New Roman" w:cs="Times New Roman"/>
          <w:bCs/>
          <w:sz w:val="24"/>
          <w:szCs w:val="24"/>
        </w:rPr>
        <w:t>nda</w:t>
      </w:r>
      <w:r w:rsidR="00C954CC">
        <w:rPr>
          <w:rFonts w:ascii="Times New Roman" w:hAnsi="Times New Roman" w:cs="Times New Roman"/>
          <w:bCs/>
          <w:sz w:val="24"/>
          <w:szCs w:val="24"/>
        </w:rPr>
        <w:t xml:space="preserve"> olurken </w:t>
      </w:r>
      <w:r w:rsidR="003E24B7">
        <w:rPr>
          <w:rFonts w:ascii="Times New Roman" w:hAnsi="Times New Roman" w:cs="Times New Roman"/>
          <w:bCs/>
          <w:sz w:val="24"/>
          <w:szCs w:val="24"/>
        </w:rPr>
        <w:t>en az gider 2.472,10 TL ile nisan ayında</w:t>
      </w:r>
      <w:r w:rsidR="00D5526D" w:rsidRPr="0051355A">
        <w:rPr>
          <w:rFonts w:ascii="Times New Roman" w:hAnsi="Times New Roman" w:cs="Times New Roman"/>
          <w:bCs/>
          <w:sz w:val="24"/>
          <w:szCs w:val="24"/>
        </w:rPr>
        <w:t xml:space="preserve"> olmuştur.</w:t>
      </w:r>
      <w:r w:rsidR="009050AF">
        <w:rPr>
          <w:rFonts w:ascii="Times New Roman" w:hAnsi="Times New Roman" w:cs="Times New Roman"/>
          <w:bCs/>
          <w:sz w:val="24"/>
          <w:szCs w:val="24"/>
        </w:rPr>
        <w:t xml:space="preserve"> </w:t>
      </w:r>
      <w:r w:rsidR="00D5526D" w:rsidRPr="0051355A">
        <w:rPr>
          <w:rFonts w:ascii="Times New Roman" w:hAnsi="Times New Roman" w:cs="Times New Roman"/>
          <w:bCs/>
          <w:sz w:val="24"/>
          <w:szCs w:val="24"/>
        </w:rPr>
        <w:t xml:space="preserve">Genel olarak bakıldığında toplamda 89.016,18 </w:t>
      </w:r>
      <w:r w:rsidR="000C3DC9">
        <w:rPr>
          <w:rFonts w:ascii="Times New Roman" w:hAnsi="Times New Roman" w:cs="Times New Roman"/>
          <w:sz w:val="24"/>
          <w:szCs w:val="24"/>
        </w:rPr>
        <w:t>TL</w:t>
      </w:r>
      <w:r w:rsidR="00D5526D" w:rsidRPr="0051355A">
        <w:rPr>
          <w:rFonts w:ascii="Times New Roman" w:hAnsi="Times New Roman" w:cs="Times New Roman"/>
          <w:bCs/>
          <w:sz w:val="24"/>
          <w:szCs w:val="24"/>
        </w:rPr>
        <w:t xml:space="preserve"> gider meydana gelmiştir.</w:t>
      </w:r>
      <w:r w:rsidR="00006B01">
        <w:rPr>
          <w:rFonts w:ascii="Times New Roman" w:hAnsi="Times New Roman" w:cs="Times New Roman"/>
          <w:bCs/>
          <w:sz w:val="24"/>
          <w:szCs w:val="24"/>
        </w:rPr>
        <w:t xml:space="preserve"> </w:t>
      </w:r>
      <w:r w:rsidR="001212B2" w:rsidRPr="0051355A">
        <w:rPr>
          <w:rFonts w:ascii="Times New Roman" w:hAnsi="Times New Roman" w:cs="Times New Roman"/>
          <w:bCs/>
          <w:sz w:val="24"/>
          <w:szCs w:val="24"/>
        </w:rPr>
        <w:t>Her yıl hazırlanan bütçeyi geçmeden bakım onarım işçilik ücretleri,</w:t>
      </w:r>
      <w:r w:rsidR="00414957">
        <w:rPr>
          <w:rFonts w:ascii="Times New Roman" w:hAnsi="Times New Roman" w:cs="Times New Roman"/>
          <w:bCs/>
          <w:sz w:val="24"/>
          <w:szCs w:val="24"/>
        </w:rPr>
        <w:t xml:space="preserve"> </w:t>
      </w:r>
      <w:r w:rsidR="001212B2" w:rsidRPr="0051355A">
        <w:rPr>
          <w:rFonts w:ascii="Times New Roman" w:hAnsi="Times New Roman" w:cs="Times New Roman"/>
          <w:bCs/>
          <w:sz w:val="24"/>
          <w:szCs w:val="24"/>
        </w:rPr>
        <w:t>malzemeleri ve yedek parçaların maliyetleri aylık olarak hesaplanmıştır.</w:t>
      </w:r>
    </w:p>
    <w:p w:rsidR="00B21D63" w:rsidRDefault="00B21D63" w:rsidP="00B018F7">
      <w:pPr>
        <w:pStyle w:val="Balk5"/>
        <w:ind w:firstLine="709"/>
      </w:pPr>
      <w:bookmarkStart w:id="532" w:name="_Toc43931577"/>
      <w:bookmarkStart w:id="533" w:name="_Toc43996222"/>
      <w:bookmarkStart w:id="534" w:name="_Toc44065350"/>
      <w:bookmarkStart w:id="535" w:name="_Toc44795506"/>
    </w:p>
    <w:p w:rsidR="00B21D63" w:rsidRDefault="00B21D63" w:rsidP="00B21D63"/>
    <w:p w:rsidR="00B21D63" w:rsidRDefault="00B21D63" w:rsidP="00B21D63"/>
    <w:p w:rsidR="00B21D63" w:rsidRDefault="00B21D63" w:rsidP="00B21D63"/>
    <w:p w:rsidR="00B21D63" w:rsidRDefault="00B21D63" w:rsidP="00B21D63"/>
    <w:p w:rsidR="00B21D63" w:rsidRDefault="00B21D63" w:rsidP="00B21D63"/>
    <w:p w:rsidR="00940B31" w:rsidRPr="001F1097" w:rsidRDefault="004A7058" w:rsidP="00B018F7">
      <w:pPr>
        <w:pStyle w:val="Balk5"/>
        <w:ind w:firstLine="709"/>
      </w:pPr>
      <w:r>
        <w:lastRenderedPageBreak/>
        <w:t>3.</w:t>
      </w:r>
      <w:r w:rsidR="001612AE">
        <w:t>2.4</w:t>
      </w:r>
      <w:r w:rsidR="003C0B9B" w:rsidRPr="001F1097">
        <w:t xml:space="preserve">.3.5. Laboratuvar </w:t>
      </w:r>
      <w:r w:rsidR="00497AB6" w:rsidRPr="001F1097">
        <w:t xml:space="preserve">Malzeme </w:t>
      </w:r>
      <w:r w:rsidR="003C0B9B" w:rsidRPr="001F1097">
        <w:t>Gider Kalemler</w:t>
      </w:r>
      <w:r w:rsidR="0089503D" w:rsidRPr="001F1097">
        <w:t>i</w:t>
      </w:r>
      <w:bookmarkEnd w:id="532"/>
      <w:bookmarkEnd w:id="533"/>
      <w:bookmarkEnd w:id="534"/>
      <w:bookmarkEnd w:id="535"/>
      <w:r w:rsidR="00C02AE5" w:rsidRPr="001F1097">
        <w:tab/>
      </w:r>
    </w:p>
    <w:p w:rsidR="002022D6" w:rsidRDefault="002022D6" w:rsidP="002022D6">
      <w:pPr>
        <w:pStyle w:val="ResimYazs"/>
        <w:spacing w:line="360" w:lineRule="auto"/>
        <w:ind w:firstLine="709"/>
        <w:rPr>
          <w:rFonts w:ascii="Times New Roman" w:hAnsi="Times New Roman" w:cs="Times New Roman"/>
          <w:b w:val="0"/>
          <w:bCs w:val="0"/>
          <w:color w:val="000000" w:themeColor="text1"/>
          <w:sz w:val="24"/>
          <w:szCs w:val="24"/>
        </w:rPr>
      </w:pPr>
      <w:bookmarkStart w:id="536" w:name="_Toc42981499"/>
      <w:r w:rsidRPr="005A24A2">
        <w:rPr>
          <w:rFonts w:ascii="Times New Roman" w:hAnsi="Times New Roman" w:cs="Times New Roman"/>
          <w:b w:val="0"/>
          <w:color w:val="000000" w:themeColor="text1"/>
          <w:sz w:val="24"/>
          <w:szCs w:val="24"/>
        </w:rPr>
        <w:t>Laboratuvarda kullanılan Beherglas, Erlenmayer, Dereceli Silindir (Mezür), Cam balon, Pipet, Büret ve Ayırma hunisi</w:t>
      </w:r>
      <w:r w:rsidR="005A24A2" w:rsidRPr="005A24A2">
        <w:rPr>
          <w:rFonts w:ascii="Times New Roman" w:hAnsi="Times New Roman" w:cs="Times New Roman"/>
          <w:b w:val="0"/>
          <w:color w:val="000000" w:themeColor="text1"/>
          <w:sz w:val="24"/>
          <w:szCs w:val="24"/>
        </w:rPr>
        <w:t xml:space="preserve">, </w:t>
      </w:r>
      <w:r w:rsidR="00110DDB">
        <w:rPr>
          <w:rFonts w:ascii="Times New Roman" w:hAnsi="Times New Roman" w:cs="Times New Roman"/>
          <w:b w:val="0"/>
          <w:bCs w:val="0"/>
          <w:color w:val="000000" w:themeColor="text1"/>
          <w:sz w:val="24"/>
          <w:szCs w:val="24"/>
        </w:rPr>
        <w:t xml:space="preserve">Deney Tüpleri, Yangın Tüpleri, </w:t>
      </w:r>
      <w:r w:rsidR="005A24A2" w:rsidRPr="005A24A2">
        <w:rPr>
          <w:rFonts w:ascii="Times New Roman" w:hAnsi="Times New Roman" w:cs="Times New Roman"/>
          <w:b w:val="0"/>
          <w:bCs w:val="0"/>
          <w:color w:val="000000" w:themeColor="text1"/>
          <w:sz w:val="24"/>
          <w:szCs w:val="24"/>
        </w:rPr>
        <w:t>kimyevi ve temrinlik malzeme giderleri</w:t>
      </w:r>
      <w:r w:rsidRPr="005A24A2">
        <w:rPr>
          <w:rFonts w:ascii="Times New Roman" w:hAnsi="Times New Roman" w:cs="Times New Roman"/>
          <w:b w:val="0"/>
          <w:color w:val="000000" w:themeColor="text1"/>
          <w:sz w:val="24"/>
          <w:szCs w:val="24"/>
        </w:rPr>
        <w:t xml:space="preserve"> gibi birçok cam malzemeden oluşan giderler hesaplanmış olup </w:t>
      </w:r>
      <w:r w:rsidRPr="005A24A2">
        <w:rPr>
          <w:rFonts w:ascii="Times New Roman" w:hAnsi="Times New Roman" w:cs="Times New Roman"/>
          <w:b w:val="0"/>
          <w:bCs w:val="0"/>
          <w:color w:val="000000" w:themeColor="text1"/>
          <w:sz w:val="24"/>
          <w:szCs w:val="24"/>
        </w:rPr>
        <w:t>aşağıdaki Tablo 50’ de aylık olarak gösterilmiştir</w:t>
      </w:r>
      <w:r w:rsidR="00110DDB">
        <w:rPr>
          <w:rFonts w:ascii="Times New Roman" w:hAnsi="Times New Roman" w:cs="Times New Roman"/>
          <w:b w:val="0"/>
          <w:bCs w:val="0"/>
          <w:color w:val="000000" w:themeColor="text1"/>
          <w:sz w:val="24"/>
          <w:szCs w:val="24"/>
        </w:rPr>
        <w:t>.</w:t>
      </w:r>
    </w:p>
    <w:p w:rsidR="00F443FC" w:rsidRPr="00F443FC" w:rsidRDefault="00F443FC" w:rsidP="0037489E">
      <w:pPr>
        <w:tabs>
          <w:tab w:val="left" w:pos="851"/>
          <w:tab w:val="left" w:pos="1134"/>
          <w:tab w:val="left" w:pos="7655"/>
        </w:tabs>
      </w:pPr>
    </w:p>
    <w:p w:rsidR="00B354FB" w:rsidRPr="009050AF" w:rsidRDefault="00AE6F9A" w:rsidP="005D77D5">
      <w:pPr>
        <w:pStyle w:val="ResimYazs"/>
        <w:tabs>
          <w:tab w:val="left" w:pos="851"/>
          <w:tab w:val="left" w:pos="7655"/>
        </w:tabs>
        <w:spacing w:line="360" w:lineRule="auto"/>
        <w:jc w:val="center"/>
        <w:rPr>
          <w:rFonts w:ascii="Times New Roman" w:hAnsi="Times New Roman" w:cs="Times New Roman"/>
          <w:bCs w:val="0"/>
          <w:color w:val="auto"/>
          <w:sz w:val="24"/>
          <w:szCs w:val="24"/>
        </w:rPr>
      </w:pPr>
      <w:r w:rsidRPr="009050AF">
        <w:rPr>
          <w:rFonts w:ascii="Times New Roman" w:hAnsi="Times New Roman" w:cs="Times New Roman"/>
          <w:color w:val="auto"/>
          <w:sz w:val="24"/>
          <w:szCs w:val="24"/>
        </w:rPr>
        <w:t>Tablo</w:t>
      </w:r>
      <w:r w:rsidR="00634AFD" w:rsidRPr="009050AF">
        <w:rPr>
          <w:rFonts w:ascii="Times New Roman" w:hAnsi="Times New Roman" w:cs="Times New Roman"/>
          <w:color w:val="auto"/>
          <w:sz w:val="24"/>
          <w:szCs w:val="24"/>
        </w:rPr>
        <w:t xml:space="preserve"> 50</w:t>
      </w:r>
      <w:r w:rsidRPr="009050AF">
        <w:rPr>
          <w:rFonts w:ascii="Times New Roman" w:hAnsi="Times New Roman" w:cs="Times New Roman"/>
          <w:color w:val="auto"/>
          <w:sz w:val="24"/>
          <w:szCs w:val="24"/>
        </w:rPr>
        <w:t>. Laboratuvar Malzeme Gider Dağıtım Tablos</w:t>
      </w:r>
      <w:bookmarkEnd w:id="536"/>
      <w:r w:rsidR="00B21D63" w:rsidRPr="009050AF">
        <w:rPr>
          <w:rFonts w:ascii="Times New Roman" w:hAnsi="Times New Roman" w:cs="Times New Roman"/>
          <w:color w:val="auto"/>
          <w:sz w:val="24"/>
          <w:szCs w:val="24"/>
        </w:rPr>
        <w:t>u</w:t>
      </w:r>
    </w:p>
    <w:tbl>
      <w:tblPr>
        <w:tblStyle w:val="TabloKlavuzu"/>
        <w:tblpPr w:leftFromText="141" w:rightFromText="141" w:vertAnchor="page" w:horzAnchor="page" w:tblpX="3193" w:tblpY="4591"/>
        <w:tblW w:w="6771" w:type="dxa"/>
        <w:tblLook w:val="04A0" w:firstRow="1" w:lastRow="0" w:firstColumn="1" w:lastColumn="0" w:noHBand="0" w:noVBand="1"/>
      </w:tblPr>
      <w:tblGrid>
        <w:gridCol w:w="3119"/>
        <w:gridCol w:w="3652"/>
      </w:tblGrid>
      <w:tr w:rsidR="00F443FC" w:rsidRPr="00DC62D1" w:rsidTr="0040275D">
        <w:trPr>
          <w:trHeight w:val="20"/>
        </w:trPr>
        <w:tc>
          <w:tcPr>
            <w:tcW w:w="6771" w:type="dxa"/>
            <w:gridSpan w:val="2"/>
            <w:vAlign w:val="center"/>
          </w:tcPr>
          <w:p w:rsidR="00F443FC" w:rsidRPr="00291E92" w:rsidRDefault="00F443FC" w:rsidP="0040275D">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Laboratuvar Malzeme Gider Kalemleri</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rPr>
            </w:pPr>
            <w:r w:rsidRPr="00DC62D1">
              <w:rPr>
                <w:rFonts w:ascii="Times New Roman" w:hAnsi="Times New Roman" w:cs="Times New Roman"/>
                <w:b/>
              </w:rPr>
              <w:t>AYLAR</w:t>
            </w:r>
          </w:p>
        </w:tc>
        <w:tc>
          <w:tcPr>
            <w:tcW w:w="3652" w:type="dxa"/>
            <w:vAlign w:val="center"/>
          </w:tcPr>
          <w:p w:rsidR="00F443FC" w:rsidRPr="00DC62D1" w:rsidRDefault="00F443FC" w:rsidP="0040275D">
            <w:pPr>
              <w:spacing w:line="360" w:lineRule="auto"/>
              <w:jc w:val="center"/>
              <w:rPr>
                <w:rFonts w:ascii="Times New Roman" w:hAnsi="Times New Roman" w:cs="Times New Roman"/>
                <w:b/>
              </w:rPr>
            </w:pPr>
            <w:r w:rsidRPr="00DC62D1">
              <w:rPr>
                <w:rFonts w:ascii="Times New Roman" w:hAnsi="Times New Roman" w:cs="Times New Roman"/>
                <w:b/>
              </w:rPr>
              <w:t>Gider Tutarı (TL)</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OCAK</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19.905,72</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ŞUBAT</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87.279,91</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MART</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46.047,87</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NİSAN</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50.746,72</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MAYIS</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47.330,55</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HAZİRAN</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86.991,34</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TEMMUZ</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43.223,75</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AĞUSTOS</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109.478,49</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EYLÜL</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135.063,49</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EKİM</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27.285,50</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KASIM</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18.991,96</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ARALIK</w:t>
            </w:r>
          </w:p>
        </w:tc>
        <w:tc>
          <w:tcPr>
            <w:tcW w:w="3652" w:type="dxa"/>
            <w:vAlign w:val="center"/>
          </w:tcPr>
          <w:p w:rsidR="00F443FC" w:rsidRPr="00DC62D1" w:rsidRDefault="00F443FC" w:rsidP="0040275D">
            <w:pPr>
              <w:spacing w:line="360" w:lineRule="auto"/>
              <w:jc w:val="right"/>
              <w:rPr>
                <w:rFonts w:ascii="Times New Roman" w:hAnsi="Times New Roman" w:cs="Times New Roman"/>
                <w:sz w:val="20"/>
                <w:szCs w:val="20"/>
              </w:rPr>
            </w:pPr>
            <w:r w:rsidRPr="00DC62D1">
              <w:rPr>
                <w:rFonts w:ascii="Times New Roman" w:hAnsi="Times New Roman" w:cs="Times New Roman"/>
                <w:sz w:val="20"/>
                <w:szCs w:val="20"/>
              </w:rPr>
              <w:t>101.256,95</w:t>
            </w:r>
          </w:p>
        </w:tc>
      </w:tr>
      <w:tr w:rsidR="00F443FC" w:rsidRPr="00DC62D1" w:rsidTr="0040275D">
        <w:trPr>
          <w:trHeight w:val="20"/>
        </w:trPr>
        <w:tc>
          <w:tcPr>
            <w:tcW w:w="3119" w:type="dxa"/>
            <w:vAlign w:val="center"/>
          </w:tcPr>
          <w:p w:rsidR="00F443FC" w:rsidRPr="00DC62D1" w:rsidRDefault="00F443FC" w:rsidP="0040275D">
            <w:pPr>
              <w:spacing w:line="360" w:lineRule="auto"/>
              <w:jc w:val="center"/>
              <w:rPr>
                <w:rFonts w:ascii="Times New Roman" w:hAnsi="Times New Roman" w:cs="Times New Roman"/>
                <w:b/>
                <w:sz w:val="20"/>
                <w:szCs w:val="20"/>
              </w:rPr>
            </w:pPr>
            <w:r w:rsidRPr="00DC62D1">
              <w:rPr>
                <w:rFonts w:ascii="Times New Roman" w:hAnsi="Times New Roman" w:cs="Times New Roman"/>
                <w:b/>
                <w:sz w:val="20"/>
                <w:szCs w:val="20"/>
              </w:rPr>
              <w:t>TOPLAM</w:t>
            </w:r>
          </w:p>
        </w:tc>
        <w:tc>
          <w:tcPr>
            <w:tcW w:w="3652" w:type="dxa"/>
            <w:vAlign w:val="center"/>
          </w:tcPr>
          <w:p w:rsidR="00F443FC" w:rsidRPr="00A77BC3" w:rsidRDefault="00A55E6D" w:rsidP="0040275D">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F443FC"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F443FC" w:rsidRPr="00A77BC3">
              <w:rPr>
                <w:rFonts w:ascii="Times New Roman" w:hAnsi="Times New Roman" w:cs="Times New Roman"/>
                <w:b/>
                <w:noProof/>
                <w:sz w:val="20"/>
                <w:szCs w:val="20"/>
              </w:rPr>
              <w:t>773.602,25</w:t>
            </w:r>
            <w:r w:rsidRPr="00A77BC3">
              <w:rPr>
                <w:rFonts w:ascii="Times New Roman" w:hAnsi="Times New Roman" w:cs="Times New Roman"/>
                <w:b/>
                <w:sz w:val="20"/>
                <w:szCs w:val="20"/>
              </w:rPr>
              <w:fldChar w:fldCharType="end"/>
            </w:r>
          </w:p>
        </w:tc>
      </w:tr>
    </w:tbl>
    <w:p w:rsidR="00B354FB" w:rsidRDefault="00B354FB" w:rsidP="008D50DA">
      <w:pPr>
        <w:jc w:val="center"/>
        <w:rPr>
          <w:rFonts w:ascii="Times New Roman" w:hAnsi="Times New Roman" w:cs="Times New Roman"/>
          <w:bCs/>
          <w:sz w:val="24"/>
          <w:szCs w:val="24"/>
        </w:rPr>
      </w:pPr>
    </w:p>
    <w:p w:rsidR="00940B31" w:rsidRDefault="00940B31" w:rsidP="003A53DA">
      <w:pPr>
        <w:rPr>
          <w:rFonts w:ascii="Times New Roman" w:hAnsi="Times New Roman" w:cs="Times New Roman"/>
          <w:bCs/>
          <w:sz w:val="24"/>
          <w:szCs w:val="24"/>
        </w:rPr>
      </w:pPr>
    </w:p>
    <w:p w:rsidR="00940B31" w:rsidRPr="0051355A" w:rsidRDefault="00940B31" w:rsidP="003A53DA">
      <w:pPr>
        <w:rPr>
          <w:rFonts w:ascii="Times New Roman" w:hAnsi="Times New Roman" w:cs="Times New Roman"/>
          <w:bCs/>
          <w:sz w:val="24"/>
          <w:szCs w:val="24"/>
        </w:rPr>
      </w:pPr>
    </w:p>
    <w:p w:rsidR="00E97AD7" w:rsidRPr="0051355A" w:rsidRDefault="00E97AD7" w:rsidP="003A53DA">
      <w:pPr>
        <w:rPr>
          <w:rFonts w:ascii="Times New Roman" w:hAnsi="Times New Roman" w:cs="Times New Roman"/>
          <w:bCs/>
          <w:sz w:val="24"/>
          <w:szCs w:val="24"/>
        </w:rPr>
      </w:pPr>
    </w:p>
    <w:p w:rsidR="00D4749F" w:rsidRDefault="00D4749F" w:rsidP="003A53DA">
      <w:pPr>
        <w:rPr>
          <w:rFonts w:ascii="Times New Roman" w:hAnsi="Times New Roman" w:cs="Times New Roman"/>
          <w:bCs/>
          <w:sz w:val="24"/>
          <w:szCs w:val="24"/>
        </w:rPr>
      </w:pPr>
    </w:p>
    <w:p w:rsidR="008D50DA" w:rsidRDefault="008D50DA" w:rsidP="003A53DA">
      <w:pPr>
        <w:rPr>
          <w:rFonts w:ascii="Times New Roman" w:hAnsi="Times New Roman" w:cs="Times New Roman"/>
          <w:bCs/>
          <w:sz w:val="24"/>
          <w:szCs w:val="24"/>
        </w:rPr>
      </w:pPr>
    </w:p>
    <w:p w:rsidR="008D50DA" w:rsidRDefault="008D50DA" w:rsidP="003A53DA">
      <w:pPr>
        <w:rPr>
          <w:rFonts w:ascii="Times New Roman" w:hAnsi="Times New Roman" w:cs="Times New Roman"/>
          <w:bCs/>
          <w:sz w:val="24"/>
          <w:szCs w:val="24"/>
        </w:rPr>
      </w:pPr>
    </w:p>
    <w:p w:rsidR="00412228" w:rsidRDefault="00412228" w:rsidP="003A53DA">
      <w:pPr>
        <w:rPr>
          <w:rFonts w:ascii="Times New Roman" w:hAnsi="Times New Roman" w:cs="Times New Roman"/>
          <w:bCs/>
          <w:sz w:val="24"/>
          <w:szCs w:val="24"/>
        </w:rPr>
      </w:pPr>
    </w:p>
    <w:p w:rsidR="00B354FB" w:rsidRDefault="00B354FB" w:rsidP="000E5AF3">
      <w:pPr>
        <w:rPr>
          <w:rFonts w:ascii="Times New Roman" w:hAnsi="Times New Roman" w:cs="Times New Roman"/>
          <w:bCs/>
          <w:sz w:val="24"/>
          <w:szCs w:val="24"/>
        </w:rPr>
      </w:pPr>
    </w:p>
    <w:p w:rsidR="00B354FB" w:rsidRDefault="00B354FB" w:rsidP="00E56B91">
      <w:pPr>
        <w:rPr>
          <w:rFonts w:ascii="Times New Roman" w:hAnsi="Times New Roman" w:cs="Times New Roman"/>
          <w:bCs/>
          <w:sz w:val="24"/>
          <w:szCs w:val="24"/>
        </w:rPr>
      </w:pPr>
    </w:p>
    <w:p w:rsidR="009050AF" w:rsidRDefault="009050AF" w:rsidP="00D4749F">
      <w:pPr>
        <w:ind w:firstLine="709"/>
        <w:rPr>
          <w:rFonts w:ascii="Times New Roman" w:hAnsi="Times New Roman" w:cs="Times New Roman"/>
          <w:bCs/>
          <w:sz w:val="24"/>
          <w:szCs w:val="24"/>
        </w:rPr>
      </w:pPr>
    </w:p>
    <w:p w:rsidR="009050AF" w:rsidRDefault="009050AF" w:rsidP="00D4749F">
      <w:pPr>
        <w:ind w:firstLine="709"/>
        <w:rPr>
          <w:rFonts w:ascii="Times New Roman" w:hAnsi="Times New Roman" w:cs="Times New Roman"/>
          <w:bCs/>
          <w:sz w:val="24"/>
          <w:szCs w:val="24"/>
        </w:rPr>
      </w:pPr>
    </w:p>
    <w:p w:rsidR="009050AF" w:rsidRDefault="009050AF" w:rsidP="00D4749F">
      <w:pPr>
        <w:ind w:firstLine="709"/>
        <w:rPr>
          <w:rFonts w:ascii="Times New Roman" w:hAnsi="Times New Roman" w:cs="Times New Roman"/>
          <w:bCs/>
          <w:sz w:val="24"/>
          <w:szCs w:val="24"/>
        </w:rPr>
      </w:pPr>
    </w:p>
    <w:p w:rsidR="00F443FC" w:rsidRDefault="00F443FC" w:rsidP="00D4749F">
      <w:pPr>
        <w:ind w:firstLine="709"/>
        <w:rPr>
          <w:rFonts w:ascii="Times New Roman" w:hAnsi="Times New Roman" w:cs="Times New Roman"/>
          <w:bCs/>
          <w:sz w:val="24"/>
          <w:szCs w:val="24"/>
        </w:rPr>
      </w:pPr>
    </w:p>
    <w:p w:rsidR="00F443FC" w:rsidRDefault="00F443FC" w:rsidP="00D4749F">
      <w:pPr>
        <w:ind w:firstLine="709"/>
        <w:rPr>
          <w:rFonts w:ascii="Times New Roman" w:hAnsi="Times New Roman" w:cs="Times New Roman"/>
          <w:bCs/>
          <w:sz w:val="24"/>
          <w:szCs w:val="24"/>
        </w:rPr>
      </w:pPr>
    </w:p>
    <w:p w:rsidR="007243D9" w:rsidRDefault="00497AB6" w:rsidP="00D4749F">
      <w:pPr>
        <w:ind w:firstLine="709"/>
        <w:rPr>
          <w:rFonts w:ascii="Times New Roman" w:hAnsi="Times New Roman" w:cs="Times New Roman"/>
          <w:bCs/>
          <w:sz w:val="24"/>
          <w:szCs w:val="24"/>
        </w:rPr>
      </w:pPr>
      <w:r w:rsidRPr="0051355A">
        <w:rPr>
          <w:rFonts w:ascii="Times New Roman" w:hAnsi="Times New Roman" w:cs="Times New Roman"/>
          <w:bCs/>
          <w:sz w:val="24"/>
          <w:szCs w:val="24"/>
        </w:rPr>
        <w:t>Ta</w:t>
      </w:r>
      <w:r w:rsidR="00634AFD">
        <w:rPr>
          <w:rFonts w:ascii="Times New Roman" w:hAnsi="Times New Roman" w:cs="Times New Roman"/>
          <w:bCs/>
          <w:sz w:val="24"/>
          <w:szCs w:val="24"/>
        </w:rPr>
        <w:t>blo 50</w:t>
      </w:r>
      <w:r w:rsidRPr="0051355A">
        <w:rPr>
          <w:rFonts w:ascii="Times New Roman" w:hAnsi="Times New Roman" w:cs="Times New Roman"/>
          <w:bCs/>
          <w:sz w:val="24"/>
          <w:szCs w:val="24"/>
        </w:rPr>
        <w:t>’</w:t>
      </w:r>
      <w:r w:rsidR="00006B01">
        <w:rPr>
          <w:rFonts w:ascii="Times New Roman" w:hAnsi="Times New Roman" w:cs="Times New Roman"/>
          <w:bCs/>
          <w:sz w:val="24"/>
          <w:szCs w:val="24"/>
        </w:rPr>
        <w:t xml:space="preserve"> </w:t>
      </w:r>
      <w:r w:rsidR="00634AFD">
        <w:rPr>
          <w:rFonts w:ascii="Times New Roman" w:hAnsi="Times New Roman" w:cs="Times New Roman"/>
          <w:bCs/>
          <w:sz w:val="24"/>
          <w:szCs w:val="24"/>
        </w:rPr>
        <w:t>y</w:t>
      </w:r>
      <w:r w:rsidR="0094768F">
        <w:rPr>
          <w:rFonts w:ascii="Times New Roman" w:hAnsi="Times New Roman" w:cs="Times New Roman"/>
          <w:bCs/>
          <w:sz w:val="24"/>
          <w:szCs w:val="24"/>
        </w:rPr>
        <w:t>e</w:t>
      </w:r>
      <w:r w:rsidRPr="0051355A">
        <w:rPr>
          <w:rFonts w:ascii="Times New Roman" w:hAnsi="Times New Roman" w:cs="Times New Roman"/>
          <w:bCs/>
          <w:sz w:val="24"/>
          <w:szCs w:val="24"/>
        </w:rPr>
        <w:t xml:space="preserve"> göre </w:t>
      </w:r>
      <w:r w:rsidR="001950F7" w:rsidRPr="0051355A">
        <w:rPr>
          <w:rFonts w:ascii="Times New Roman" w:hAnsi="Times New Roman" w:cs="Times New Roman"/>
          <w:sz w:val="24"/>
          <w:szCs w:val="24"/>
        </w:rPr>
        <w:t xml:space="preserve">2019 yılında </w:t>
      </w:r>
      <w:r w:rsidRPr="0051355A">
        <w:rPr>
          <w:rFonts w:ascii="Times New Roman" w:hAnsi="Times New Roman" w:cs="Times New Roman"/>
          <w:sz w:val="24"/>
          <w:szCs w:val="24"/>
        </w:rPr>
        <w:t>Laboratuvar Malzeme Gideri</w:t>
      </w:r>
      <w:r w:rsidRPr="0051355A">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Pr="0051355A">
        <w:rPr>
          <w:rFonts w:ascii="Times New Roman" w:hAnsi="Times New Roman" w:cs="Times New Roman"/>
          <w:bCs/>
          <w:sz w:val="24"/>
          <w:szCs w:val="24"/>
        </w:rPr>
        <w:t>en fazla 135.063,49</w:t>
      </w:r>
      <w:r w:rsidR="009050AF">
        <w:rPr>
          <w:rFonts w:ascii="Times New Roman" w:hAnsi="Times New Roman" w:cs="Times New Roman"/>
          <w:bCs/>
          <w:sz w:val="24"/>
          <w:szCs w:val="24"/>
        </w:rPr>
        <w:t xml:space="preserve"> </w:t>
      </w:r>
      <w:r w:rsidR="000C3DC9">
        <w:rPr>
          <w:rFonts w:ascii="Times New Roman" w:hAnsi="Times New Roman" w:cs="Times New Roman"/>
          <w:sz w:val="24"/>
          <w:szCs w:val="24"/>
        </w:rPr>
        <w:t>TL</w:t>
      </w:r>
      <w:r w:rsidR="009050AF">
        <w:rPr>
          <w:rFonts w:ascii="Times New Roman" w:hAnsi="Times New Roman" w:cs="Times New Roman"/>
          <w:sz w:val="24"/>
          <w:szCs w:val="24"/>
        </w:rPr>
        <w:t xml:space="preserve"> </w:t>
      </w:r>
      <w:r w:rsidR="00110DDB">
        <w:rPr>
          <w:rFonts w:ascii="Times New Roman" w:hAnsi="Times New Roman" w:cs="Times New Roman"/>
          <w:bCs/>
          <w:sz w:val="24"/>
          <w:szCs w:val="24"/>
        </w:rPr>
        <w:t>ile eylül ayı</w:t>
      </w:r>
      <w:r w:rsidR="00F73EC4">
        <w:rPr>
          <w:rFonts w:ascii="Times New Roman" w:hAnsi="Times New Roman" w:cs="Times New Roman"/>
          <w:bCs/>
          <w:sz w:val="24"/>
          <w:szCs w:val="24"/>
        </w:rPr>
        <w:t>nda</w:t>
      </w:r>
      <w:r w:rsidR="00110DDB">
        <w:rPr>
          <w:rFonts w:ascii="Times New Roman" w:hAnsi="Times New Roman" w:cs="Times New Roman"/>
          <w:bCs/>
          <w:sz w:val="24"/>
          <w:szCs w:val="24"/>
        </w:rPr>
        <w:t xml:space="preserve"> olurken</w:t>
      </w:r>
      <w:r w:rsidR="000E5AF3">
        <w:rPr>
          <w:rFonts w:ascii="Times New Roman" w:hAnsi="Times New Roman" w:cs="Times New Roman"/>
          <w:bCs/>
          <w:sz w:val="24"/>
          <w:szCs w:val="24"/>
        </w:rPr>
        <w:t xml:space="preserve"> en az gider 18.991,96 TL ile kasım ayında</w:t>
      </w:r>
      <w:r w:rsidRPr="0051355A">
        <w:rPr>
          <w:rFonts w:ascii="Times New Roman" w:hAnsi="Times New Roman" w:cs="Times New Roman"/>
          <w:bCs/>
          <w:sz w:val="24"/>
          <w:szCs w:val="24"/>
        </w:rPr>
        <w:t xml:space="preserve"> olmuştur.</w:t>
      </w:r>
      <w:r w:rsidR="009050AF">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Genel olarak bakıldığında toplamda 773.602,25 </w:t>
      </w:r>
      <w:r w:rsidR="000C3DC9">
        <w:rPr>
          <w:rFonts w:ascii="Times New Roman" w:hAnsi="Times New Roman" w:cs="Times New Roman"/>
          <w:sz w:val="24"/>
          <w:szCs w:val="24"/>
        </w:rPr>
        <w:t>TL</w:t>
      </w:r>
      <w:r w:rsidRPr="0051355A">
        <w:rPr>
          <w:rFonts w:ascii="Times New Roman" w:hAnsi="Times New Roman" w:cs="Times New Roman"/>
          <w:bCs/>
          <w:sz w:val="24"/>
          <w:szCs w:val="24"/>
        </w:rPr>
        <w:t xml:space="preserve"> gider meydana gelmiştir</w:t>
      </w:r>
      <w:r w:rsidR="00E97AD7" w:rsidRPr="0051355A">
        <w:rPr>
          <w:rFonts w:ascii="Times New Roman" w:hAnsi="Times New Roman" w:cs="Times New Roman"/>
          <w:bCs/>
          <w:sz w:val="24"/>
          <w:szCs w:val="24"/>
        </w:rPr>
        <w:t xml:space="preserve">. </w:t>
      </w: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3C0B9B" w:rsidRPr="00D4749F" w:rsidRDefault="004A7058" w:rsidP="00E058FF">
      <w:pPr>
        <w:pStyle w:val="Balk5"/>
        <w:tabs>
          <w:tab w:val="left" w:pos="7655"/>
        </w:tabs>
        <w:ind w:firstLine="709"/>
      </w:pPr>
      <w:bookmarkStart w:id="537" w:name="_Toc43931578"/>
      <w:bookmarkStart w:id="538" w:name="_Toc43996223"/>
      <w:bookmarkStart w:id="539" w:name="_Toc44065351"/>
      <w:bookmarkStart w:id="540" w:name="_Toc44795507"/>
      <w:r>
        <w:lastRenderedPageBreak/>
        <w:t>3.</w:t>
      </w:r>
      <w:r w:rsidR="001612AE">
        <w:t>2.4</w:t>
      </w:r>
      <w:r w:rsidR="003C0B9B" w:rsidRPr="00D4749F">
        <w:t>.3.6. Radyoloji Gider Kalemleri</w:t>
      </w:r>
      <w:bookmarkEnd w:id="537"/>
      <w:bookmarkEnd w:id="538"/>
      <w:bookmarkEnd w:id="539"/>
      <w:bookmarkEnd w:id="540"/>
    </w:p>
    <w:p w:rsidR="005A24A2" w:rsidRDefault="005A24A2" w:rsidP="005A24A2">
      <w:pPr>
        <w:ind w:firstLine="709"/>
        <w:rPr>
          <w:rFonts w:ascii="Times New Roman" w:hAnsi="Times New Roman" w:cs="Times New Roman"/>
          <w:bCs/>
          <w:sz w:val="24"/>
          <w:szCs w:val="24"/>
        </w:rPr>
      </w:pPr>
      <w:bookmarkStart w:id="541" w:name="_Toc42981500"/>
      <w:r>
        <w:rPr>
          <w:rFonts w:ascii="Times New Roman" w:hAnsi="Times New Roman" w:cs="Times New Roman"/>
          <w:bCs/>
          <w:sz w:val="24"/>
          <w:szCs w:val="24"/>
        </w:rPr>
        <w:t xml:space="preserve">Kemik ve akciğer hastalıkları </w:t>
      </w:r>
      <w:r w:rsidR="00110DDB">
        <w:rPr>
          <w:rFonts w:ascii="Times New Roman" w:hAnsi="Times New Roman" w:cs="Times New Roman"/>
          <w:bCs/>
          <w:sz w:val="24"/>
          <w:szCs w:val="24"/>
        </w:rPr>
        <w:t>için kullanılan Radyoloji Cihazının uygulama sırasında meydana gelen ve</w:t>
      </w:r>
      <w:r>
        <w:rPr>
          <w:rFonts w:ascii="Times New Roman" w:hAnsi="Times New Roman" w:cs="Times New Roman"/>
          <w:bCs/>
          <w:sz w:val="24"/>
          <w:szCs w:val="24"/>
        </w:rPr>
        <w:t xml:space="preserve"> bundan dolayı oluşan giderler hesaplanmış olup aşağıdaki Tablo 51’ de aylık olarak gösterilmiştir.</w:t>
      </w:r>
    </w:p>
    <w:p w:rsidR="00F443FC" w:rsidRPr="0051355A" w:rsidRDefault="00F443FC" w:rsidP="005A24A2">
      <w:pPr>
        <w:ind w:firstLine="709"/>
        <w:rPr>
          <w:rFonts w:ascii="Times New Roman" w:hAnsi="Times New Roman" w:cs="Times New Roman"/>
          <w:bCs/>
          <w:sz w:val="24"/>
          <w:szCs w:val="24"/>
        </w:rPr>
      </w:pPr>
    </w:p>
    <w:p w:rsidR="003B063E" w:rsidRPr="009050AF" w:rsidRDefault="006928DB" w:rsidP="00D22741">
      <w:pPr>
        <w:pStyle w:val="ResimYazs"/>
        <w:spacing w:line="360" w:lineRule="auto"/>
        <w:jc w:val="center"/>
        <w:rPr>
          <w:rFonts w:ascii="Times New Roman" w:hAnsi="Times New Roman" w:cs="Times New Roman"/>
          <w:color w:val="auto"/>
          <w:sz w:val="24"/>
          <w:szCs w:val="24"/>
        </w:rPr>
      </w:pPr>
      <w:r w:rsidRPr="009050AF">
        <w:rPr>
          <w:rFonts w:ascii="Times New Roman" w:hAnsi="Times New Roman" w:cs="Times New Roman"/>
          <w:color w:val="auto"/>
          <w:sz w:val="24"/>
          <w:szCs w:val="24"/>
        </w:rPr>
        <w:t xml:space="preserve">Tablo </w:t>
      </w:r>
      <w:r w:rsidR="00634AFD" w:rsidRPr="009050AF">
        <w:rPr>
          <w:rFonts w:ascii="Times New Roman" w:hAnsi="Times New Roman" w:cs="Times New Roman"/>
          <w:color w:val="auto"/>
          <w:sz w:val="24"/>
          <w:szCs w:val="24"/>
        </w:rPr>
        <w:t>51</w:t>
      </w:r>
      <w:r w:rsidR="005878D7" w:rsidRPr="009050AF">
        <w:rPr>
          <w:rFonts w:ascii="Times New Roman" w:hAnsi="Times New Roman" w:cs="Times New Roman"/>
          <w:color w:val="auto"/>
          <w:sz w:val="24"/>
          <w:szCs w:val="24"/>
        </w:rPr>
        <w:t>. Radyoloji Gider Dağıt</w:t>
      </w:r>
      <w:r w:rsidRPr="009050AF">
        <w:rPr>
          <w:rFonts w:ascii="Times New Roman" w:hAnsi="Times New Roman" w:cs="Times New Roman"/>
          <w:color w:val="auto"/>
          <w:sz w:val="24"/>
          <w:szCs w:val="24"/>
        </w:rPr>
        <w:t>ım Tablosu</w:t>
      </w:r>
      <w:bookmarkEnd w:id="541"/>
    </w:p>
    <w:tbl>
      <w:tblPr>
        <w:tblStyle w:val="TabloKlavuzu"/>
        <w:tblpPr w:leftFromText="141" w:rightFromText="141" w:vertAnchor="page" w:horzAnchor="page" w:tblpX="3287" w:tblpY="4246"/>
        <w:tblW w:w="6771" w:type="dxa"/>
        <w:tblLook w:val="04A0" w:firstRow="1" w:lastRow="0" w:firstColumn="1" w:lastColumn="0" w:noHBand="0" w:noVBand="1"/>
      </w:tblPr>
      <w:tblGrid>
        <w:gridCol w:w="3119"/>
        <w:gridCol w:w="3652"/>
      </w:tblGrid>
      <w:tr w:rsidR="00F443FC" w:rsidRPr="00B354FB" w:rsidTr="00E058FF">
        <w:trPr>
          <w:trHeight w:val="227"/>
        </w:trPr>
        <w:tc>
          <w:tcPr>
            <w:tcW w:w="6771" w:type="dxa"/>
            <w:gridSpan w:val="2"/>
          </w:tcPr>
          <w:p w:rsidR="00F443FC" w:rsidRPr="00291E92" w:rsidRDefault="00F443FC" w:rsidP="00E058FF">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Radyoloji Gider Kalemleri</w:t>
            </w:r>
          </w:p>
        </w:tc>
      </w:tr>
      <w:tr w:rsidR="00F443FC" w:rsidRPr="00B354FB" w:rsidTr="00AA341C">
        <w:trPr>
          <w:trHeight w:val="227"/>
        </w:trPr>
        <w:tc>
          <w:tcPr>
            <w:tcW w:w="3119" w:type="dxa"/>
            <w:vAlign w:val="center"/>
          </w:tcPr>
          <w:p w:rsidR="00F443FC" w:rsidRPr="000944E0" w:rsidRDefault="00F443FC" w:rsidP="00AA341C">
            <w:pPr>
              <w:spacing w:line="360" w:lineRule="auto"/>
              <w:jc w:val="center"/>
              <w:rPr>
                <w:rFonts w:ascii="Times New Roman" w:hAnsi="Times New Roman" w:cs="Times New Roman"/>
                <w:b/>
              </w:rPr>
            </w:pPr>
            <w:r w:rsidRPr="000944E0">
              <w:rPr>
                <w:rFonts w:ascii="Times New Roman" w:hAnsi="Times New Roman" w:cs="Times New Roman"/>
                <w:b/>
              </w:rPr>
              <w:t>AYLAR</w:t>
            </w:r>
          </w:p>
        </w:tc>
        <w:tc>
          <w:tcPr>
            <w:tcW w:w="3652" w:type="dxa"/>
          </w:tcPr>
          <w:p w:rsidR="00F443FC" w:rsidRPr="000944E0" w:rsidRDefault="00F443FC" w:rsidP="00E058FF">
            <w:pPr>
              <w:spacing w:line="360" w:lineRule="auto"/>
              <w:jc w:val="center"/>
              <w:rPr>
                <w:rFonts w:ascii="Times New Roman" w:hAnsi="Times New Roman" w:cs="Times New Roman"/>
                <w:b/>
              </w:rPr>
            </w:pPr>
            <w:r w:rsidRPr="000944E0">
              <w:rPr>
                <w:rFonts w:ascii="Times New Roman" w:hAnsi="Times New Roman" w:cs="Times New Roman"/>
                <w:b/>
              </w:rPr>
              <w:t>Gider Tutarı (TL)</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OCAK</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0</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ŞUBAT</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0</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MART</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0</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NİSAN</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0</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MAYIS</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0</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HAZİRAN</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1.105,92</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TEMMUZ</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1.649,70</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AĞUSTOS</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2.765,88</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EYLÜL</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7.223,58</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EKİM</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1.466,16</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KASIM</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0</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ARALIK</w:t>
            </w:r>
          </w:p>
        </w:tc>
        <w:tc>
          <w:tcPr>
            <w:tcW w:w="3652" w:type="dxa"/>
            <w:vAlign w:val="center"/>
          </w:tcPr>
          <w:p w:rsidR="00F443FC" w:rsidRPr="00B354FB" w:rsidRDefault="00F443FC" w:rsidP="00E058FF">
            <w:pPr>
              <w:spacing w:line="360" w:lineRule="auto"/>
              <w:jc w:val="right"/>
              <w:rPr>
                <w:rFonts w:ascii="Times New Roman" w:hAnsi="Times New Roman" w:cs="Times New Roman"/>
                <w:sz w:val="20"/>
                <w:szCs w:val="20"/>
              </w:rPr>
            </w:pPr>
            <w:r w:rsidRPr="00B354FB">
              <w:rPr>
                <w:rFonts w:ascii="Times New Roman" w:hAnsi="Times New Roman" w:cs="Times New Roman"/>
                <w:sz w:val="20"/>
                <w:szCs w:val="20"/>
              </w:rPr>
              <w:t>0</w:t>
            </w:r>
          </w:p>
        </w:tc>
      </w:tr>
      <w:tr w:rsidR="00F443FC" w:rsidRPr="00B354FB" w:rsidTr="00AA341C">
        <w:trPr>
          <w:trHeight w:val="227"/>
        </w:trPr>
        <w:tc>
          <w:tcPr>
            <w:tcW w:w="3119" w:type="dxa"/>
            <w:vAlign w:val="center"/>
          </w:tcPr>
          <w:p w:rsidR="00F443FC" w:rsidRPr="00B354FB" w:rsidRDefault="00F443FC" w:rsidP="00AA341C">
            <w:pPr>
              <w:spacing w:line="360" w:lineRule="auto"/>
              <w:jc w:val="center"/>
              <w:rPr>
                <w:rFonts w:ascii="Times New Roman" w:hAnsi="Times New Roman" w:cs="Times New Roman"/>
                <w:b/>
                <w:sz w:val="20"/>
                <w:szCs w:val="20"/>
              </w:rPr>
            </w:pPr>
            <w:r w:rsidRPr="00B354FB">
              <w:rPr>
                <w:rFonts w:ascii="Times New Roman" w:hAnsi="Times New Roman" w:cs="Times New Roman"/>
                <w:b/>
                <w:sz w:val="20"/>
                <w:szCs w:val="20"/>
              </w:rPr>
              <w:t>TOPLAM</w:t>
            </w:r>
          </w:p>
        </w:tc>
        <w:tc>
          <w:tcPr>
            <w:tcW w:w="3652" w:type="dxa"/>
            <w:vAlign w:val="center"/>
          </w:tcPr>
          <w:p w:rsidR="00F443FC" w:rsidRPr="00A77BC3" w:rsidRDefault="00A55E6D" w:rsidP="00E058FF">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F443FC"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F443FC" w:rsidRPr="00A77BC3">
              <w:rPr>
                <w:rFonts w:ascii="Times New Roman" w:hAnsi="Times New Roman" w:cs="Times New Roman"/>
                <w:b/>
                <w:noProof/>
                <w:sz w:val="20"/>
                <w:szCs w:val="20"/>
              </w:rPr>
              <w:t>14.211,24</w:t>
            </w:r>
            <w:r w:rsidRPr="00A77BC3">
              <w:rPr>
                <w:rFonts w:ascii="Times New Roman" w:hAnsi="Times New Roman" w:cs="Times New Roman"/>
                <w:b/>
                <w:sz w:val="20"/>
                <w:szCs w:val="20"/>
              </w:rPr>
              <w:fldChar w:fldCharType="end"/>
            </w:r>
          </w:p>
        </w:tc>
      </w:tr>
    </w:tbl>
    <w:p w:rsidR="007243D9" w:rsidRDefault="007243D9" w:rsidP="003A53DA">
      <w:pPr>
        <w:rPr>
          <w:rFonts w:ascii="Times New Roman" w:hAnsi="Times New Roman" w:cs="Times New Roman"/>
          <w:bCs/>
          <w:sz w:val="24"/>
          <w:szCs w:val="24"/>
        </w:rPr>
      </w:pPr>
    </w:p>
    <w:p w:rsidR="008D50DA" w:rsidRDefault="008D50DA"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Pr="0051355A" w:rsidRDefault="00B354FB" w:rsidP="003A53DA">
      <w:pPr>
        <w:rPr>
          <w:rFonts w:ascii="Times New Roman" w:hAnsi="Times New Roman" w:cs="Times New Roman"/>
          <w:bCs/>
          <w:sz w:val="24"/>
          <w:szCs w:val="24"/>
        </w:rPr>
      </w:pPr>
    </w:p>
    <w:p w:rsidR="002816D5" w:rsidRPr="0051355A" w:rsidRDefault="002816D5" w:rsidP="003A53DA">
      <w:pPr>
        <w:pStyle w:val="ResimYazs"/>
        <w:spacing w:line="360" w:lineRule="auto"/>
        <w:jc w:val="center"/>
        <w:rPr>
          <w:rFonts w:ascii="Times New Roman" w:hAnsi="Times New Roman" w:cs="Times New Roman"/>
          <w:bCs w:val="0"/>
          <w:sz w:val="24"/>
          <w:szCs w:val="24"/>
        </w:rPr>
      </w:pPr>
    </w:p>
    <w:p w:rsidR="002816D5" w:rsidRPr="0051355A" w:rsidRDefault="002816D5" w:rsidP="003A53DA">
      <w:pPr>
        <w:rPr>
          <w:rFonts w:ascii="Times New Roman" w:hAnsi="Times New Roman" w:cs="Times New Roman"/>
          <w:bCs/>
          <w:sz w:val="24"/>
          <w:szCs w:val="24"/>
        </w:rPr>
      </w:pPr>
    </w:p>
    <w:p w:rsidR="002816D5" w:rsidRDefault="002816D5" w:rsidP="003A53DA">
      <w:pPr>
        <w:rPr>
          <w:rFonts w:ascii="Times New Roman" w:hAnsi="Times New Roman" w:cs="Times New Roman"/>
          <w:bCs/>
          <w:sz w:val="24"/>
          <w:szCs w:val="24"/>
        </w:rPr>
      </w:pPr>
    </w:p>
    <w:p w:rsidR="00B354FB" w:rsidRDefault="00B354FB" w:rsidP="000944E0">
      <w:pPr>
        <w:rPr>
          <w:rFonts w:ascii="Times New Roman" w:hAnsi="Times New Roman" w:cs="Times New Roman"/>
          <w:bCs/>
          <w:sz w:val="24"/>
          <w:szCs w:val="24"/>
        </w:rPr>
      </w:pPr>
    </w:p>
    <w:p w:rsidR="009050AF" w:rsidRDefault="009050AF" w:rsidP="00D4749F">
      <w:pPr>
        <w:ind w:firstLine="709"/>
        <w:rPr>
          <w:rFonts w:ascii="Times New Roman" w:hAnsi="Times New Roman" w:cs="Times New Roman"/>
          <w:bCs/>
          <w:sz w:val="24"/>
          <w:szCs w:val="24"/>
        </w:rPr>
      </w:pPr>
    </w:p>
    <w:p w:rsidR="009050AF" w:rsidRDefault="009050AF" w:rsidP="00D4749F">
      <w:pPr>
        <w:ind w:firstLine="709"/>
        <w:rPr>
          <w:rFonts w:ascii="Times New Roman" w:hAnsi="Times New Roman" w:cs="Times New Roman"/>
          <w:bCs/>
          <w:sz w:val="24"/>
          <w:szCs w:val="24"/>
        </w:rPr>
      </w:pPr>
    </w:p>
    <w:p w:rsidR="009050AF" w:rsidRDefault="009050AF" w:rsidP="00D4749F">
      <w:pPr>
        <w:ind w:firstLine="709"/>
        <w:rPr>
          <w:rFonts w:ascii="Times New Roman" w:hAnsi="Times New Roman" w:cs="Times New Roman"/>
          <w:bCs/>
          <w:sz w:val="24"/>
          <w:szCs w:val="24"/>
        </w:rPr>
      </w:pPr>
    </w:p>
    <w:p w:rsidR="009050AF" w:rsidRDefault="009050AF" w:rsidP="00D4749F">
      <w:pPr>
        <w:ind w:firstLine="709"/>
        <w:rPr>
          <w:rFonts w:ascii="Times New Roman" w:hAnsi="Times New Roman" w:cs="Times New Roman"/>
          <w:bCs/>
          <w:sz w:val="24"/>
          <w:szCs w:val="24"/>
        </w:rPr>
      </w:pPr>
    </w:p>
    <w:p w:rsidR="00F443FC" w:rsidRDefault="00F443FC" w:rsidP="00D4749F">
      <w:pPr>
        <w:ind w:firstLine="709"/>
        <w:rPr>
          <w:rFonts w:ascii="Times New Roman" w:hAnsi="Times New Roman" w:cs="Times New Roman"/>
          <w:bCs/>
          <w:sz w:val="24"/>
          <w:szCs w:val="24"/>
        </w:rPr>
      </w:pPr>
    </w:p>
    <w:p w:rsidR="002B1021" w:rsidRDefault="00634AFD" w:rsidP="00D4749F">
      <w:pPr>
        <w:ind w:firstLine="709"/>
        <w:rPr>
          <w:rFonts w:ascii="Times New Roman" w:hAnsi="Times New Roman" w:cs="Times New Roman"/>
          <w:bCs/>
          <w:sz w:val="24"/>
          <w:szCs w:val="24"/>
        </w:rPr>
      </w:pPr>
      <w:r>
        <w:rPr>
          <w:rFonts w:ascii="Times New Roman" w:hAnsi="Times New Roman" w:cs="Times New Roman"/>
          <w:bCs/>
          <w:sz w:val="24"/>
          <w:szCs w:val="24"/>
        </w:rPr>
        <w:t>Tablo 51</w:t>
      </w:r>
      <w:r w:rsidR="0085419B" w:rsidRPr="0051355A">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85419B" w:rsidRPr="0051355A">
        <w:rPr>
          <w:rFonts w:ascii="Times New Roman" w:hAnsi="Times New Roman" w:cs="Times New Roman"/>
          <w:bCs/>
          <w:sz w:val="24"/>
          <w:szCs w:val="24"/>
        </w:rPr>
        <w:t xml:space="preserve">e göre </w:t>
      </w:r>
      <w:r w:rsidR="0085419B" w:rsidRPr="0051355A">
        <w:rPr>
          <w:rFonts w:ascii="Times New Roman" w:hAnsi="Times New Roman" w:cs="Times New Roman"/>
          <w:sz w:val="24"/>
          <w:szCs w:val="24"/>
        </w:rPr>
        <w:t>2019 yılında</w:t>
      </w:r>
      <w:r w:rsidR="009050AF">
        <w:rPr>
          <w:rFonts w:ascii="Times New Roman" w:hAnsi="Times New Roman" w:cs="Times New Roman"/>
          <w:sz w:val="24"/>
          <w:szCs w:val="24"/>
        </w:rPr>
        <w:t xml:space="preserve"> </w:t>
      </w:r>
      <w:r w:rsidR="0085419B" w:rsidRPr="0051355A">
        <w:rPr>
          <w:rFonts w:ascii="Times New Roman" w:hAnsi="Times New Roman" w:cs="Times New Roman"/>
          <w:sz w:val="24"/>
          <w:szCs w:val="24"/>
        </w:rPr>
        <w:t xml:space="preserve">radyoloji </w:t>
      </w:r>
      <w:r w:rsidR="00E475EB" w:rsidRPr="0051355A">
        <w:rPr>
          <w:rFonts w:ascii="Times New Roman" w:hAnsi="Times New Roman" w:cs="Times New Roman"/>
          <w:sz w:val="24"/>
          <w:szCs w:val="24"/>
        </w:rPr>
        <w:t>g</w:t>
      </w:r>
      <w:r w:rsidR="0085419B" w:rsidRPr="0051355A">
        <w:rPr>
          <w:rFonts w:ascii="Times New Roman" w:hAnsi="Times New Roman" w:cs="Times New Roman"/>
          <w:sz w:val="24"/>
          <w:szCs w:val="24"/>
        </w:rPr>
        <w:t>ideri</w:t>
      </w:r>
      <w:r w:rsidR="0085419B" w:rsidRPr="0051355A">
        <w:rPr>
          <w:rFonts w:ascii="Times New Roman" w:hAnsi="Times New Roman" w:cs="Times New Roman"/>
          <w:bCs/>
          <w:sz w:val="24"/>
          <w:szCs w:val="24"/>
        </w:rPr>
        <w:t>,</w:t>
      </w:r>
      <w:r w:rsidR="00E475EB" w:rsidRPr="0051355A">
        <w:rPr>
          <w:rFonts w:ascii="Times New Roman" w:hAnsi="Times New Roman" w:cs="Times New Roman"/>
          <w:bCs/>
          <w:sz w:val="24"/>
          <w:szCs w:val="24"/>
        </w:rPr>
        <w:t xml:space="preserve"> en fazla gider eylül ayında 7.223,58 </w:t>
      </w:r>
      <w:r w:rsidR="000C3DC9">
        <w:rPr>
          <w:rFonts w:ascii="Times New Roman" w:hAnsi="Times New Roman" w:cs="Times New Roman"/>
          <w:sz w:val="24"/>
          <w:szCs w:val="24"/>
        </w:rPr>
        <w:t>TL</w:t>
      </w:r>
      <w:r w:rsidR="00F73EC4">
        <w:rPr>
          <w:rFonts w:ascii="Times New Roman" w:hAnsi="Times New Roman" w:cs="Times New Roman"/>
          <w:bCs/>
          <w:sz w:val="24"/>
          <w:szCs w:val="24"/>
        </w:rPr>
        <w:t xml:space="preserve"> olurken birçok ayda gider ol</w:t>
      </w:r>
      <w:r w:rsidR="00D00FAA">
        <w:rPr>
          <w:rFonts w:ascii="Times New Roman" w:hAnsi="Times New Roman" w:cs="Times New Roman"/>
          <w:bCs/>
          <w:sz w:val="24"/>
          <w:szCs w:val="24"/>
        </w:rPr>
        <w:t>mamıştır. T</w:t>
      </w:r>
      <w:r w:rsidR="00E475EB" w:rsidRPr="0051355A">
        <w:rPr>
          <w:rFonts w:ascii="Times New Roman" w:hAnsi="Times New Roman" w:cs="Times New Roman"/>
          <w:bCs/>
          <w:sz w:val="24"/>
          <w:szCs w:val="24"/>
        </w:rPr>
        <w:t>oplamda</w:t>
      </w:r>
      <w:r w:rsidR="00034A77">
        <w:rPr>
          <w:rFonts w:ascii="Times New Roman" w:hAnsi="Times New Roman" w:cs="Times New Roman"/>
          <w:bCs/>
          <w:sz w:val="24"/>
          <w:szCs w:val="24"/>
        </w:rPr>
        <w:t xml:space="preserve"> ise </w:t>
      </w:r>
      <w:r w:rsidR="00E475EB" w:rsidRPr="0051355A">
        <w:rPr>
          <w:rFonts w:ascii="Times New Roman" w:hAnsi="Times New Roman" w:cs="Times New Roman"/>
          <w:bCs/>
          <w:sz w:val="24"/>
          <w:szCs w:val="24"/>
        </w:rPr>
        <w:t xml:space="preserve">14.211,24 </w:t>
      </w:r>
      <w:r w:rsidR="000C3DC9">
        <w:rPr>
          <w:rFonts w:ascii="Times New Roman" w:hAnsi="Times New Roman" w:cs="Times New Roman"/>
          <w:sz w:val="24"/>
          <w:szCs w:val="24"/>
        </w:rPr>
        <w:t>TL</w:t>
      </w:r>
      <w:r w:rsidR="009050AF">
        <w:rPr>
          <w:rFonts w:ascii="Times New Roman" w:hAnsi="Times New Roman" w:cs="Times New Roman"/>
          <w:sz w:val="24"/>
          <w:szCs w:val="24"/>
        </w:rPr>
        <w:t xml:space="preserve"> </w:t>
      </w:r>
      <w:r w:rsidR="00E33625">
        <w:rPr>
          <w:rFonts w:ascii="Times New Roman" w:hAnsi="Times New Roman" w:cs="Times New Roman"/>
          <w:sz w:val="24"/>
          <w:szCs w:val="24"/>
        </w:rPr>
        <w:t xml:space="preserve">gider </w:t>
      </w:r>
      <w:r w:rsidR="00F73EC4">
        <w:rPr>
          <w:rFonts w:ascii="Times New Roman" w:hAnsi="Times New Roman" w:cs="Times New Roman"/>
          <w:bCs/>
          <w:sz w:val="24"/>
          <w:szCs w:val="24"/>
        </w:rPr>
        <w:t>meydana gelmiştir</w:t>
      </w:r>
      <w:r w:rsidR="0085419B" w:rsidRPr="0051355A">
        <w:rPr>
          <w:rFonts w:ascii="Times New Roman" w:hAnsi="Times New Roman" w:cs="Times New Roman"/>
          <w:bCs/>
          <w:sz w:val="24"/>
          <w:szCs w:val="24"/>
        </w:rPr>
        <w:t>.</w:t>
      </w: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21D63" w:rsidRDefault="00B21D63" w:rsidP="00D4749F">
      <w:pPr>
        <w:ind w:firstLine="709"/>
        <w:rPr>
          <w:rFonts w:ascii="Times New Roman" w:hAnsi="Times New Roman" w:cs="Times New Roman"/>
          <w:bCs/>
          <w:sz w:val="24"/>
          <w:szCs w:val="24"/>
        </w:rPr>
      </w:pPr>
    </w:p>
    <w:p w:rsidR="00B9719C" w:rsidRPr="00D4749F" w:rsidRDefault="004A7058" w:rsidP="00D00FAA">
      <w:pPr>
        <w:pStyle w:val="Balk5"/>
        <w:ind w:firstLine="709"/>
      </w:pPr>
      <w:bookmarkStart w:id="542" w:name="_Toc43931579"/>
      <w:bookmarkStart w:id="543" w:name="_Toc43996224"/>
      <w:bookmarkStart w:id="544" w:name="_Toc44065352"/>
      <w:bookmarkStart w:id="545" w:name="_Toc44795508"/>
      <w:r>
        <w:lastRenderedPageBreak/>
        <w:t>3.</w:t>
      </w:r>
      <w:r w:rsidR="001612AE">
        <w:t>2.4</w:t>
      </w:r>
      <w:r w:rsidR="0085419B" w:rsidRPr="00D4749F">
        <w:t>.3.7. Diyaliz Bakım Gider Kalemleri</w:t>
      </w:r>
      <w:bookmarkEnd w:id="542"/>
      <w:bookmarkEnd w:id="543"/>
      <w:bookmarkEnd w:id="544"/>
      <w:bookmarkEnd w:id="545"/>
    </w:p>
    <w:p w:rsidR="00A001E4" w:rsidRDefault="002B2DF3" w:rsidP="002B2DF3">
      <w:pPr>
        <w:ind w:firstLine="709"/>
        <w:rPr>
          <w:rFonts w:ascii="Times New Roman" w:hAnsi="Times New Roman" w:cs="Times New Roman"/>
          <w:bCs/>
          <w:sz w:val="24"/>
          <w:szCs w:val="24"/>
        </w:rPr>
      </w:pPr>
      <w:bookmarkStart w:id="546" w:name="_Toc42981501"/>
      <w:r w:rsidRPr="00DA0E09">
        <w:rPr>
          <w:rFonts w:ascii="Times New Roman" w:hAnsi="Times New Roman" w:cs="Times New Roman"/>
          <w:sz w:val="24"/>
          <w:szCs w:val="24"/>
        </w:rPr>
        <w:t xml:space="preserve">Diyaliz bakım gideri; hemodiyaliz seti, diyalizer, hemodiyalize ait parçalar, arteriyel ve öz basınç monitörleri, kan pompası, heparin pompası, hava kabarcığı dedektörü, otomatik akım durdurucu gibi parçaların eksikliği ve bakımından </w:t>
      </w:r>
      <w:r>
        <w:rPr>
          <w:rFonts w:ascii="Times New Roman" w:hAnsi="Times New Roman" w:cs="Times New Roman"/>
          <w:sz w:val="24"/>
          <w:szCs w:val="24"/>
        </w:rPr>
        <w:t>kaynaklanan</w:t>
      </w:r>
      <w:r w:rsidRPr="00DA0E09">
        <w:rPr>
          <w:rFonts w:ascii="Times New Roman" w:hAnsi="Times New Roman" w:cs="Times New Roman"/>
          <w:sz w:val="24"/>
          <w:szCs w:val="24"/>
        </w:rPr>
        <w:t xml:space="preserve"> giderler </w:t>
      </w:r>
      <w:r>
        <w:rPr>
          <w:rFonts w:ascii="Times New Roman" w:hAnsi="Times New Roman" w:cs="Times New Roman"/>
          <w:sz w:val="24"/>
          <w:szCs w:val="24"/>
        </w:rPr>
        <w:t>hesaplanmış olup</w:t>
      </w:r>
      <w:r w:rsidRPr="00DA0E09">
        <w:rPr>
          <w:rFonts w:ascii="Times New Roman" w:hAnsi="Times New Roman" w:cs="Times New Roman"/>
          <w:sz w:val="24"/>
          <w:szCs w:val="24"/>
        </w:rPr>
        <w:t xml:space="preserve"> </w:t>
      </w:r>
      <w:r w:rsidRPr="00DA0E09">
        <w:rPr>
          <w:rFonts w:ascii="Times New Roman" w:hAnsi="Times New Roman" w:cs="Times New Roman"/>
          <w:bCs/>
          <w:sz w:val="24"/>
          <w:szCs w:val="24"/>
        </w:rPr>
        <w:t>aşağıdaki Tablo 52’ de aylık olarak gösterilmiştir</w:t>
      </w:r>
      <w:r>
        <w:rPr>
          <w:rFonts w:ascii="Times New Roman" w:hAnsi="Times New Roman" w:cs="Times New Roman"/>
          <w:bCs/>
          <w:sz w:val="24"/>
          <w:szCs w:val="24"/>
        </w:rPr>
        <w:t>.</w:t>
      </w:r>
    </w:p>
    <w:p w:rsidR="00F443FC" w:rsidRPr="002B2DF3" w:rsidRDefault="00F443FC" w:rsidP="00E058FF">
      <w:pPr>
        <w:tabs>
          <w:tab w:val="left" w:pos="851"/>
          <w:tab w:val="left" w:pos="7655"/>
        </w:tabs>
        <w:ind w:firstLine="709"/>
      </w:pPr>
    </w:p>
    <w:p w:rsidR="00B21D5E" w:rsidRPr="009050AF" w:rsidRDefault="006928DB" w:rsidP="00D22741">
      <w:pPr>
        <w:pStyle w:val="ResimYazs"/>
        <w:spacing w:line="360" w:lineRule="auto"/>
        <w:jc w:val="center"/>
        <w:rPr>
          <w:rFonts w:ascii="Times New Roman" w:hAnsi="Times New Roman" w:cs="Times New Roman"/>
          <w:bCs w:val="0"/>
          <w:color w:val="auto"/>
          <w:sz w:val="24"/>
          <w:szCs w:val="24"/>
        </w:rPr>
      </w:pPr>
      <w:r w:rsidRPr="009050AF">
        <w:rPr>
          <w:rFonts w:ascii="Times New Roman" w:hAnsi="Times New Roman" w:cs="Times New Roman"/>
          <w:color w:val="auto"/>
          <w:sz w:val="24"/>
          <w:szCs w:val="24"/>
        </w:rPr>
        <w:t xml:space="preserve">Tablo </w:t>
      </w:r>
      <w:r w:rsidR="00634AFD" w:rsidRPr="009050AF">
        <w:rPr>
          <w:rFonts w:ascii="Times New Roman" w:hAnsi="Times New Roman" w:cs="Times New Roman"/>
          <w:color w:val="auto"/>
          <w:sz w:val="24"/>
          <w:szCs w:val="24"/>
        </w:rPr>
        <w:t>52</w:t>
      </w:r>
      <w:r w:rsidR="00D00FAA" w:rsidRPr="009050AF">
        <w:rPr>
          <w:rFonts w:ascii="Times New Roman" w:hAnsi="Times New Roman" w:cs="Times New Roman"/>
          <w:color w:val="auto"/>
          <w:sz w:val="24"/>
          <w:szCs w:val="24"/>
        </w:rPr>
        <w:t>.</w:t>
      </w:r>
      <w:r w:rsidR="005878D7" w:rsidRPr="009050AF">
        <w:rPr>
          <w:rFonts w:ascii="Times New Roman" w:hAnsi="Times New Roman" w:cs="Times New Roman"/>
          <w:color w:val="auto"/>
          <w:sz w:val="24"/>
          <w:szCs w:val="24"/>
        </w:rPr>
        <w:t xml:space="preserve"> Diyaliz Bakım Gider Dağıt</w:t>
      </w:r>
      <w:r w:rsidRPr="009050AF">
        <w:rPr>
          <w:rFonts w:ascii="Times New Roman" w:hAnsi="Times New Roman" w:cs="Times New Roman"/>
          <w:color w:val="auto"/>
          <w:sz w:val="24"/>
          <w:szCs w:val="24"/>
        </w:rPr>
        <w:t>ım Tablosu</w:t>
      </w:r>
      <w:bookmarkEnd w:id="546"/>
    </w:p>
    <w:tbl>
      <w:tblPr>
        <w:tblStyle w:val="TabloKlavuzu"/>
        <w:tblpPr w:leftFromText="141" w:rightFromText="141" w:vertAnchor="page" w:horzAnchor="page" w:tblpX="3265" w:tblpY="5041"/>
        <w:tblW w:w="6771" w:type="dxa"/>
        <w:tblLook w:val="04A0" w:firstRow="1" w:lastRow="0" w:firstColumn="1" w:lastColumn="0" w:noHBand="0" w:noVBand="1"/>
      </w:tblPr>
      <w:tblGrid>
        <w:gridCol w:w="3261"/>
        <w:gridCol w:w="3510"/>
      </w:tblGrid>
      <w:tr w:rsidR="00F443FC" w:rsidRPr="0084386E" w:rsidTr="00E058FF">
        <w:trPr>
          <w:trHeight w:val="227"/>
        </w:trPr>
        <w:tc>
          <w:tcPr>
            <w:tcW w:w="6771" w:type="dxa"/>
            <w:gridSpan w:val="2"/>
            <w:vAlign w:val="center"/>
          </w:tcPr>
          <w:p w:rsidR="00F443FC" w:rsidRPr="00291E92" w:rsidRDefault="00F443FC" w:rsidP="00E058FF">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Diyaliz Bakım Gider Kalemleri</w:t>
            </w:r>
          </w:p>
        </w:tc>
      </w:tr>
      <w:tr w:rsidR="00F443FC" w:rsidRPr="0084386E" w:rsidTr="00E058FF">
        <w:trPr>
          <w:trHeight w:val="227"/>
        </w:trPr>
        <w:tc>
          <w:tcPr>
            <w:tcW w:w="3261" w:type="dxa"/>
            <w:vAlign w:val="center"/>
          </w:tcPr>
          <w:p w:rsidR="00F443FC" w:rsidRPr="000944E0" w:rsidRDefault="00F443FC" w:rsidP="00E058FF">
            <w:pPr>
              <w:spacing w:line="360" w:lineRule="auto"/>
              <w:jc w:val="center"/>
              <w:rPr>
                <w:rFonts w:ascii="Times New Roman" w:hAnsi="Times New Roman" w:cs="Times New Roman"/>
                <w:b/>
              </w:rPr>
            </w:pPr>
            <w:r w:rsidRPr="000944E0">
              <w:rPr>
                <w:rFonts w:ascii="Times New Roman" w:hAnsi="Times New Roman" w:cs="Times New Roman"/>
                <w:b/>
              </w:rPr>
              <w:t>AYLAR</w:t>
            </w:r>
          </w:p>
        </w:tc>
        <w:tc>
          <w:tcPr>
            <w:tcW w:w="3510" w:type="dxa"/>
            <w:vAlign w:val="center"/>
          </w:tcPr>
          <w:p w:rsidR="00F443FC" w:rsidRPr="000944E0" w:rsidRDefault="00F443FC" w:rsidP="00E058FF">
            <w:pPr>
              <w:spacing w:line="360" w:lineRule="auto"/>
              <w:jc w:val="center"/>
              <w:rPr>
                <w:rFonts w:ascii="Times New Roman" w:hAnsi="Times New Roman" w:cs="Times New Roman"/>
                <w:b/>
              </w:rPr>
            </w:pPr>
            <w:r w:rsidRPr="000944E0">
              <w:rPr>
                <w:rFonts w:ascii="Times New Roman" w:hAnsi="Times New Roman" w:cs="Times New Roman"/>
                <w:b/>
              </w:rPr>
              <w:t>Gider Tutarı (TL)</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OCAK</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ŞUBAT</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MART</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NİSAN</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MAYIS</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HAZİRAN</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TEMMUZ</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AĞUSTOS</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EYLÜL</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EKİM</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KASIM</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ARALIK</w:t>
            </w:r>
          </w:p>
        </w:tc>
        <w:tc>
          <w:tcPr>
            <w:tcW w:w="3510" w:type="dxa"/>
            <w:vAlign w:val="center"/>
          </w:tcPr>
          <w:p w:rsidR="00F443FC" w:rsidRPr="0084386E" w:rsidRDefault="00F443FC" w:rsidP="00E058FF">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2.029,60</w:t>
            </w:r>
          </w:p>
        </w:tc>
      </w:tr>
      <w:tr w:rsidR="00F443FC" w:rsidRPr="0084386E" w:rsidTr="00E058FF">
        <w:trPr>
          <w:trHeight w:val="227"/>
        </w:trPr>
        <w:tc>
          <w:tcPr>
            <w:tcW w:w="3261" w:type="dxa"/>
            <w:vAlign w:val="center"/>
          </w:tcPr>
          <w:p w:rsidR="00F443FC" w:rsidRPr="0084386E" w:rsidRDefault="00F443FC" w:rsidP="00E058FF">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TOPLAM</w:t>
            </w:r>
          </w:p>
        </w:tc>
        <w:tc>
          <w:tcPr>
            <w:tcW w:w="3510" w:type="dxa"/>
            <w:vAlign w:val="center"/>
          </w:tcPr>
          <w:p w:rsidR="00F443FC" w:rsidRPr="00A77BC3" w:rsidRDefault="00A55E6D" w:rsidP="00E058FF">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F443FC"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F443FC" w:rsidRPr="00A77BC3">
              <w:rPr>
                <w:rFonts w:ascii="Times New Roman" w:hAnsi="Times New Roman" w:cs="Times New Roman"/>
                <w:b/>
                <w:noProof/>
                <w:sz w:val="20"/>
                <w:szCs w:val="20"/>
              </w:rPr>
              <w:t>24.355,2</w:t>
            </w:r>
            <w:r w:rsidRPr="00A77BC3">
              <w:rPr>
                <w:rFonts w:ascii="Times New Roman" w:hAnsi="Times New Roman" w:cs="Times New Roman"/>
                <w:b/>
                <w:sz w:val="20"/>
                <w:szCs w:val="20"/>
              </w:rPr>
              <w:fldChar w:fldCharType="end"/>
            </w:r>
            <w:r w:rsidR="00F443FC" w:rsidRPr="00A77BC3">
              <w:rPr>
                <w:rFonts w:ascii="Times New Roman" w:hAnsi="Times New Roman" w:cs="Times New Roman"/>
                <w:b/>
                <w:sz w:val="20"/>
                <w:szCs w:val="20"/>
              </w:rPr>
              <w:t>0</w:t>
            </w:r>
          </w:p>
        </w:tc>
      </w:tr>
    </w:tbl>
    <w:p w:rsidR="0085419B" w:rsidRPr="0051355A" w:rsidRDefault="0085419B" w:rsidP="003A53DA">
      <w:pPr>
        <w:rPr>
          <w:rFonts w:ascii="Times New Roman" w:hAnsi="Times New Roman" w:cs="Times New Roman"/>
          <w:bCs/>
          <w:sz w:val="24"/>
          <w:szCs w:val="24"/>
        </w:rPr>
      </w:pPr>
    </w:p>
    <w:p w:rsidR="0085419B" w:rsidRPr="0051355A" w:rsidRDefault="0085419B" w:rsidP="003A53DA">
      <w:pPr>
        <w:rPr>
          <w:rFonts w:ascii="Times New Roman" w:hAnsi="Times New Roman" w:cs="Times New Roman"/>
          <w:bCs/>
          <w:sz w:val="24"/>
          <w:szCs w:val="24"/>
        </w:rPr>
      </w:pPr>
    </w:p>
    <w:p w:rsidR="0085419B" w:rsidRPr="0051355A" w:rsidRDefault="0085419B" w:rsidP="003A53DA">
      <w:pPr>
        <w:rPr>
          <w:rFonts w:ascii="Times New Roman" w:hAnsi="Times New Roman" w:cs="Times New Roman"/>
          <w:bCs/>
          <w:sz w:val="24"/>
          <w:szCs w:val="24"/>
        </w:rPr>
      </w:pPr>
    </w:p>
    <w:p w:rsidR="0085419B" w:rsidRDefault="0085419B" w:rsidP="003A53DA">
      <w:pPr>
        <w:rPr>
          <w:rFonts w:ascii="Times New Roman" w:hAnsi="Times New Roman" w:cs="Times New Roman"/>
          <w:bCs/>
          <w:sz w:val="24"/>
          <w:szCs w:val="24"/>
        </w:rPr>
      </w:pPr>
    </w:p>
    <w:p w:rsidR="00940B31" w:rsidRDefault="00940B31" w:rsidP="003A53DA">
      <w:pPr>
        <w:rPr>
          <w:rFonts w:ascii="Times New Roman" w:hAnsi="Times New Roman" w:cs="Times New Roman"/>
          <w:bCs/>
          <w:sz w:val="24"/>
          <w:szCs w:val="24"/>
        </w:rPr>
      </w:pPr>
    </w:p>
    <w:p w:rsidR="00940B31" w:rsidRPr="0051355A" w:rsidRDefault="00940B31" w:rsidP="003A53DA">
      <w:pPr>
        <w:rPr>
          <w:rFonts w:ascii="Times New Roman" w:hAnsi="Times New Roman" w:cs="Times New Roman"/>
          <w:bCs/>
          <w:sz w:val="24"/>
          <w:szCs w:val="24"/>
        </w:rPr>
      </w:pPr>
    </w:p>
    <w:p w:rsidR="002816D5" w:rsidRDefault="002816D5" w:rsidP="003A53DA">
      <w:pPr>
        <w:rPr>
          <w:rFonts w:ascii="Times New Roman" w:hAnsi="Times New Roman" w:cs="Times New Roman"/>
          <w:bCs/>
          <w:sz w:val="24"/>
          <w:szCs w:val="24"/>
        </w:rPr>
      </w:pPr>
    </w:p>
    <w:p w:rsidR="00DA4D98" w:rsidRDefault="00DA4D98"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B354FB" w:rsidRDefault="00B354FB" w:rsidP="003A53DA">
      <w:pPr>
        <w:rPr>
          <w:rFonts w:ascii="Times New Roman" w:hAnsi="Times New Roman" w:cs="Times New Roman"/>
          <w:bCs/>
          <w:sz w:val="24"/>
          <w:szCs w:val="24"/>
        </w:rPr>
      </w:pPr>
    </w:p>
    <w:p w:rsidR="00D00FAA" w:rsidRDefault="00D00FAA" w:rsidP="003A53DA">
      <w:pPr>
        <w:rPr>
          <w:rFonts w:ascii="Times New Roman" w:hAnsi="Times New Roman" w:cs="Times New Roman"/>
          <w:bCs/>
          <w:sz w:val="24"/>
          <w:szCs w:val="24"/>
        </w:rPr>
      </w:pPr>
    </w:p>
    <w:p w:rsidR="0084386E" w:rsidRDefault="0084386E" w:rsidP="003A53DA">
      <w:pPr>
        <w:rPr>
          <w:rFonts w:ascii="Times New Roman" w:hAnsi="Times New Roman" w:cs="Times New Roman"/>
          <w:bCs/>
          <w:sz w:val="24"/>
          <w:szCs w:val="24"/>
        </w:rPr>
      </w:pPr>
    </w:p>
    <w:p w:rsidR="00F443FC" w:rsidRDefault="00F443FC" w:rsidP="003A53DA">
      <w:pPr>
        <w:rPr>
          <w:rFonts w:ascii="Times New Roman" w:hAnsi="Times New Roman" w:cs="Times New Roman"/>
          <w:bCs/>
          <w:sz w:val="24"/>
          <w:szCs w:val="24"/>
        </w:rPr>
      </w:pPr>
    </w:p>
    <w:p w:rsidR="00A001E4" w:rsidRDefault="00A001E4" w:rsidP="00DA4D98">
      <w:pPr>
        <w:ind w:firstLine="709"/>
        <w:rPr>
          <w:rFonts w:ascii="Times New Roman" w:hAnsi="Times New Roman" w:cs="Times New Roman"/>
          <w:bCs/>
          <w:sz w:val="24"/>
          <w:szCs w:val="24"/>
        </w:rPr>
      </w:pPr>
    </w:p>
    <w:p w:rsidR="000944E0" w:rsidRDefault="006928DB" w:rsidP="00DA4D98">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634AFD">
        <w:rPr>
          <w:rFonts w:ascii="Times New Roman" w:hAnsi="Times New Roman" w:cs="Times New Roman"/>
          <w:bCs/>
          <w:sz w:val="24"/>
          <w:szCs w:val="24"/>
        </w:rPr>
        <w:t>52’ ye</w:t>
      </w:r>
      <w:r w:rsidR="002816D5" w:rsidRPr="0051355A">
        <w:rPr>
          <w:rFonts w:ascii="Times New Roman" w:hAnsi="Times New Roman" w:cs="Times New Roman"/>
          <w:bCs/>
          <w:sz w:val="24"/>
          <w:szCs w:val="24"/>
        </w:rPr>
        <w:t xml:space="preserve"> göre</w:t>
      </w:r>
      <w:r w:rsidR="009050AF">
        <w:rPr>
          <w:rFonts w:ascii="Times New Roman" w:hAnsi="Times New Roman" w:cs="Times New Roman"/>
          <w:bCs/>
          <w:sz w:val="24"/>
          <w:szCs w:val="24"/>
        </w:rPr>
        <w:t xml:space="preserve"> </w:t>
      </w:r>
      <w:r w:rsidR="001950F7" w:rsidRPr="0051355A">
        <w:rPr>
          <w:rFonts w:ascii="Times New Roman" w:hAnsi="Times New Roman" w:cs="Times New Roman"/>
          <w:sz w:val="24"/>
          <w:szCs w:val="24"/>
        </w:rPr>
        <w:t>2019 yılında</w:t>
      </w:r>
      <w:r w:rsidR="002816D5" w:rsidRPr="0051355A">
        <w:rPr>
          <w:rFonts w:ascii="Times New Roman" w:hAnsi="Times New Roman" w:cs="Times New Roman"/>
          <w:bCs/>
          <w:sz w:val="24"/>
          <w:szCs w:val="24"/>
        </w:rPr>
        <w:t xml:space="preserve"> diyaliz bakım </w:t>
      </w:r>
      <w:r w:rsidR="002816D5" w:rsidRPr="0051355A">
        <w:rPr>
          <w:rFonts w:ascii="Times New Roman" w:hAnsi="Times New Roman" w:cs="Times New Roman"/>
          <w:sz w:val="24"/>
          <w:szCs w:val="24"/>
        </w:rPr>
        <w:t>gideri</w:t>
      </w:r>
      <w:r w:rsidR="002816D5" w:rsidRPr="0051355A">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D4517D" w:rsidRPr="0051355A">
        <w:rPr>
          <w:rFonts w:ascii="Times New Roman" w:hAnsi="Times New Roman" w:cs="Times New Roman"/>
          <w:bCs/>
          <w:sz w:val="24"/>
          <w:szCs w:val="24"/>
        </w:rPr>
        <w:t xml:space="preserve">12 ay eşit miktarda </w:t>
      </w:r>
      <w:r w:rsidR="004A7819" w:rsidRPr="0051355A">
        <w:rPr>
          <w:rFonts w:ascii="Times New Roman" w:hAnsi="Times New Roman" w:cs="Times New Roman"/>
          <w:bCs/>
          <w:sz w:val="24"/>
          <w:szCs w:val="24"/>
        </w:rPr>
        <w:t xml:space="preserve">2.029,60 </w:t>
      </w:r>
      <w:r w:rsidR="000C3DC9">
        <w:rPr>
          <w:rFonts w:ascii="Times New Roman" w:hAnsi="Times New Roman" w:cs="Times New Roman"/>
          <w:sz w:val="24"/>
          <w:szCs w:val="24"/>
        </w:rPr>
        <w:t>TL</w:t>
      </w:r>
      <w:r w:rsidR="009050AF">
        <w:rPr>
          <w:rFonts w:ascii="Times New Roman" w:hAnsi="Times New Roman" w:cs="Times New Roman"/>
          <w:sz w:val="24"/>
          <w:szCs w:val="24"/>
        </w:rPr>
        <w:t xml:space="preserve"> </w:t>
      </w:r>
      <w:r w:rsidR="00034A77">
        <w:rPr>
          <w:rFonts w:ascii="Times New Roman" w:hAnsi="Times New Roman" w:cs="Times New Roman"/>
          <w:bCs/>
          <w:sz w:val="24"/>
          <w:szCs w:val="24"/>
        </w:rPr>
        <w:t xml:space="preserve">gider </w:t>
      </w:r>
      <w:r w:rsidR="00D4517D" w:rsidRPr="0051355A">
        <w:rPr>
          <w:rFonts w:ascii="Times New Roman" w:hAnsi="Times New Roman" w:cs="Times New Roman"/>
          <w:bCs/>
          <w:sz w:val="24"/>
          <w:szCs w:val="24"/>
        </w:rPr>
        <w:t>paylaşımı yapılmıştır.</w:t>
      </w:r>
      <w:r w:rsidR="009050AF">
        <w:rPr>
          <w:rFonts w:ascii="Times New Roman" w:hAnsi="Times New Roman" w:cs="Times New Roman"/>
          <w:bCs/>
          <w:sz w:val="24"/>
          <w:szCs w:val="24"/>
        </w:rPr>
        <w:t xml:space="preserve"> </w:t>
      </w:r>
      <w:r w:rsidR="002816D5" w:rsidRPr="0051355A">
        <w:rPr>
          <w:rFonts w:ascii="Times New Roman" w:hAnsi="Times New Roman" w:cs="Times New Roman"/>
          <w:bCs/>
          <w:sz w:val="24"/>
          <w:szCs w:val="24"/>
        </w:rPr>
        <w:t xml:space="preserve">Toplamda 12 ay için </w:t>
      </w:r>
      <w:r w:rsidR="000944E0">
        <w:rPr>
          <w:rFonts w:ascii="Times New Roman" w:hAnsi="Times New Roman" w:cs="Times New Roman"/>
          <w:bCs/>
          <w:sz w:val="24"/>
          <w:szCs w:val="24"/>
        </w:rPr>
        <w:t xml:space="preserve">oluşan </w:t>
      </w:r>
      <w:r w:rsidR="002816D5" w:rsidRPr="0051355A">
        <w:rPr>
          <w:rFonts w:ascii="Times New Roman" w:hAnsi="Times New Roman" w:cs="Times New Roman"/>
          <w:bCs/>
          <w:sz w:val="24"/>
          <w:szCs w:val="24"/>
        </w:rPr>
        <w:t xml:space="preserve">gider miktarı </w:t>
      </w:r>
      <w:r w:rsidR="00D4517D" w:rsidRPr="0051355A">
        <w:rPr>
          <w:rFonts w:ascii="Times New Roman" w:hAnsi="Times New Roman" w:cs="Times New Roman"/>
          <w:bCs/>
          <w:sz w:val="24"/>
          <w:szCs w:val="24"/>
        </w:rPr>
        <w:t>24.355,20</w:t>
      </w:r>
      <w:r w:rsidR="009050AF">
        <w:rPr>
          <w:rFonts w:ascii="Times New Roman" w:hAnsi="Times New Roman" w:cs="Times New Roman"/>
          <w:bCs/>
          <w:sz w:val="24"/>
          <w:szCs w:val="24"/>
        </w:rPr>
        <w:t xml:space="preserve"> </w:t>
      </w:r>
      <w:r w:rsidR="000C3DC9">
        <w:rPr>
          <w:rFonts w:ascii="Times New Roman" w:hAnsi="Times New Roman" w:cs="Times New Roman"/>
          <w:sz w:val="24"/>
          <w:szCs w:val="24"/>
        </w:rPr>
        <w:t>TL</w:t>
      </w:r>
      <w:r w:rsidR="009050AF">
        <w:rPr>
          <w:rFonts w:ascii="Times New Roman" w:hAnsi="Times New Roman" w:cs="Times New Roman"/>
          <w:sz w:val="24"/>
          <w:szCs w:val="24"/>
        </w:rPr>
        <w:t xml:space="preserve"> </w:t>
      </w:r>
      <w:r w:rsidR="00E33625">
        <w:rPr>
          <w:rFonts w:ascii="Times New Roman" w:hAnsi="Times New Roman" w:cs="Times New Roman"/>
          <w:sz w:val="24"/>
          <w:szCs w:val="24"/>
        </w:rPr>
        <w:t xml:space="preserve">gider </w:t>
      </w:r>
      <w:r w:rsidR="002816D5" w:rsidRPr="0051355A">
        <w:rPr>
          <w:rFonts w:ascii="Times New Roman" w:hAnsi="Times New Roman" w:cs="Times New Roman"/>
          <w:bCs/>
          <w:sz w:val="24"/>
          <w:szCs w:val="24"/>
        </w:rPr>
        <w:t>olmuştur.</w:t>
      </w:r>
    </w:p>
    <w:p w:rsidR="00175BF0" w:rsidRDefault="00175BF0" w:rsidP="00DA4D98">
      <w:pPr>
        <w:ind w:firstLine="709"/>
        <w:rPr>
          <w:rFonts w:ascii="Times New Roman" w:hAnsi="Times New Roman" w:cs="Times New Roman"/>
          <w:bCs/>
          <w:sz w:val="24"/>
          <w:szCs w:val="24"/>
        </w:rPr>
      </w:pPr>
    </w:p>
    <w:p w:rsidR="00175BF0" w:rsidRDefault="00175BF0" w:rsidP="00DA4D98">
      <w:pPr>
        <w:ind w:firstLine="709"/>
        <w:rPr>
          <w:rFonts w:ascii="Times New Roman" w:hAnsi="Times New Roman" w:cs="Times New Roman"/>
          <w:bCs/>
          <w:sz w:val="24"/>
          <w:szCs w:val="24"/>
        </w:rPr>
      </w:pPr>
    </w:p>
    <w:p w:rsidR="00175BF0" w:rsidRDefault="00175BF0" w:rsidP="00DA4D98">
      <w:pPr>
        <w:ind w:firstLine="709"/>
        <w:rPr>
          <w:rFonts w:ascii="Times New Roman" w:hAnsi="Times New Roman" w:cs="Times New Roman"/>
          <w:bCs/>
          <w:sz w:val="24"/>
          <w:szCs w:val="24"/>
        </w:rPr>
      </w:pPr>
    </w:p>
    <w:p w:rsidR="00175BF0" w:rsidRDefault="00175BF0" w:rsidP="00DA4D98">
      <w:pPr>
        <w:ind w:firstLine="709"/>
        <w:rPr>
          <w:rFonts w:ascii="Times New Roman" w:hAnsi="Times New Roman" w:cs="Times New Roman"/>
          <w:bCs/>
          <w:sz w:val="24"/>
          <w:szCs w:val="24"/>
        </w:rPr>
      </w:pPr>
    </w:p>
    <w:p w:rsidR="00175BF0" w:rsidRDefault="00175BF0" w:rsidP="00DA4D98">
      <w:pPr>
        <w:ind w:firstLine="709"/>
        <w:rPr>
          <w:rFonts w:ascii="Times New Roman" w:hAnsi="Times New Roman" w:cs="Times New Roman"/>
          <w:bCs/>
          <w:sz w:val="24"/>
          <w:szCs w:val="24"/>
        </w:rPr>
      </w:pPr>
    </w:p>
    <w:p w:rsidR="00175BF0" w:rsidRDefault="00175BF0" w:rsidP="00DA4D98">
      <w:pPr>
        <w:ind w:firstLine="709"/>
        <w:rPr>
          <w:rFonts w:ascii="Times New Roman" w:hAnsi="Times New Roman" w:cs="Times New Roman"/>
          <w:bCs/>
          <w:sz w:val="24"/>
          <w:szCs w:val="24"/>
        </w:rPr>
      </w:pPr>
    </w:p>
    <w:p w:rsidR="003C0B9B" w:rsidRDefault="004A7058" w:rsidP="00FC08CB">
      <w:pPr>
        <w:pStyle w:val="Balk5"/>
        <w:tabs>
          <w:tab w:val="left" w:pos="851"/>
          <w:tab w:val="left" w:pos="7655"/>
        </w:tabs>
        <w:ind w:firstLine="709"/>
      </w:pPr>
      <w:bookmarkStart w:id="547" w:name="_Toc43931580"/>
      <w:bookmarkStart w:id="548" w:name="_Toc43996225"/>
      <w:bookmarkStart w:id="549" w:name="_Toc44065353"/>
      <w:bookmarkStart w:id="550" w:name="_Toc44795509"/>
      <w:r>
        <w:lastRenderedPageBreak/>
        <w:t>3.</w:t>
      </w:r>
      <w:r w:rsidR="001612AE">
        <w:t>2.4</w:t>
      </w:r>
      <w:r w:rsidR="003C0B9B" w:rsidRPr="00DA4D98">
        <w:t>.3.8. Biyokimy</w:t>
      </w:r>
      <w:r w:rsidR="00A10719">
        <w:t>asal v</w:t>
      </w:r>
      <w:r w:rsidR="003C0B9B" w:rsidRPr="00DA4D98">
        <w:t>e Gaz Maddeleri Gider Kalemleri</w:t>
      </w:r>
      <w:bookmarkEnd w:id="547"/>
      <w:bookmarkEnd w:id="548"/>
      <w:bookmarkEnd w:id="549"/>
      <w:bookmarkEnd w:id="550"/>
    </w:p>
    <w:p w:rsidR="00175BF0" w:rsidRDefault="00412228" w:rsidP="002B2DF3">
      <w:pPr>
        <w:ind w:firstLine="709"/>
        <w:rPr>
          <w:rFonts w:ascii="Times New Roman" w:hAnsi="Times New Roman" w:cs="Times New Roman"/>
          <w:bCs/>
          <w:sz w:val="24"/>
          <w:szCs w:val="24"/>
        </w:rPr>
      </w:pPr>
      <w:r>
        <w:rPr>
          <w:rFonts w:ascii="Times New Roman" w:hAnsi="Times New Roman" w:cs="Times New Roman"/>
          <w:bCs/>
          <w:sz w:val="24"/>
          <w:szCs w:val="24"/>
        </w:rPr>
        <w:t>Biyokimyasal ve gaz maddeleri</w:t>
      </w:r>
      <w:bookmarkStart w:id="551" w:name="_Toc42981502"/>
      <w:r w:rsidR="00EF3513">
        <w:rPr>
          <w:rFonts w:ascii="Times New Roman" w:hAnsi="Times New Roman" w:cs="Times New Roman"/>
          <w:bCs/>
          <w:sz w:val="24"/>
          <w:szCs w:val="24"/>
        </w:rPr>
        <w:t xml:space="preserve"> gider</w:t>
      </w:r>
      <w:r w:rsidR="00F73EC4">
        <w:rPr>
          <w:rFonts w:ascii="Times New Roman" w:hAnsi="Times New Roman" w:cs="Times New Roman"/>
          <w:bCs/>
          <w:sz w:val="24"/>
          <w:szCs w:val="24"/>
        </w:rPr>
        <w:t>ler</w:t>
      </w:r>
      <w:r w:rsidR="00EF3513">
        <w:rPr>
          <w:rFonts w:ascii="Times New Roman" w:hAnsi="Times New Roman" w:cs="Times New Roman"/>
          <w:bCs/>
          <w:sz w:val="24"/>
          <w:szCs w:val="24"/>
        </w:rPr>
        <w:t>i</w:t>
      </w:r>
      <w:r w:rsidR="002B2DF3">
        <w:rPr>
          <w:rFonts w:ascii="Times New Roman" w:hAnsi="Times New Roman" w:cs="Times New Roman"/>
          <w:sz w:val="24"/>
          <w:szCs w:val="24"/>
        </w:rPr>
        <w:t>; hormon, metabolizma, RIA, İdrar</w:t>
      </w:r>
      <w:r w:rsidR="002B2DF3" w:rsidRPr="0022066E">
        <w:rPr>
          <w:rFonts w:ascii="Times New Roman" w:hAnsi="Times New Roman" w:cs="Times New Roman"/>
          <w:sz w:val="24"/>
          <w:szCs w:val="24"/>
        </w:rPr>
        <w:t xml:space="preserve"> </w:t>
      </w:r>
      <w:r w:rsidR="002B2DF3">
        <w:rPr>
          <w:rFonts w:ascii="Times New Roman" w:hAnsi="Times New Roman" w:cs="Times New Roman"/>
          <w:sz w:val="24"/>
          <w:szCs w:val="24"/>
        </w:rPr>
        <w:t>ve tam kan sayımı</w:t>
      </w:r>
      <w:r w:rsidR="002B2DF3" w:rsidRPr="0022066E">
        <w:rPr>
          <w:rFonts w:ascii="Times New Roman" w:hAnsi="Times New Roman" w:cs="Times New Roman"/>
          <w:sz w:val="24"/>
          <w:szCs w:val="24"/>
        </w:rPr>
        <w:t xml:space="preserve"> gibi analizlerden</w:t>
      </w:r>
      <w:r w:rsidR="002B2DF3">
        <w:rPr>
          <w:rFonts w:ascii="Times New Roman" w:hAnsi="Times New Roman" w:cs="Times New Roman"/>
          <w:sz w:val="24"/>
          <w:szCs w:val="24"/>
        </w:rPr>
        <w:t xml:space="preserve">, </w:t>
      </w:r>
      <w:r w:rsidR="002B2DF3" w:rsidRPr="0022066E">
        <w:rPr>
          <w:rFonts w:ascii="Times New Roman" w:hAnsi="Times New Roman" w:cs="Times New Roman"/>
          <w:sz w:val="24"/>
          <w:szCs w:val="24"/>
        </w:rPr>
        <w:t xml:space="preserve">Oksijen (O2), Azot, Protoksit (N2O) ve cerrahi aletleri çalıştırmak için kullanılan Azot ve Helyum gibi maddelerden </w:t>
      </w:r>
      <w:r w:rsidR="002B2DF3">
        <w:rPr>
          <w:rFonts w:ascii="Times New Roman" w:hAnsi="Times New Roman" w:cs="Times New Roman"/>
          <w:sz w:val="24"/>
          <w:szCs w:val="24"/>
        </w:rPr>
        <w:t>kaynaklanan</w:t>
      </w:r>
      <w:r w:rsidR="002B2DF3" w:rsidRPr="0022066E">
        <w:rPr>
          <w:rFonts w:ascii="Times New Roman" w:hAnsi="Times New Roman" w:cs="Times New Roman"/>
          <w:sz w:val="24"/>
          <w:szCs w:val="24"/>
        </w:rPr>
        <w:t xml:space="preserve"> giderler</w:t>
      </w:r>
      <w:r w:rsidR="002B2DF3">
        <w:rPr>
          <w:rFonts w:ascii="Times New Roman" w:hAnsi="Times New Roman" w:cs="Times New Roman"/>
          <w:sz w:val="24"/>
          <w:szCs w:val="24"/>
        </w:rPr>
        <w:t xml:space="preserve"> </w:t>
      </w:r>
      <w:r w:rsidR="00110DDB">
        <w:rPr>
          <w:rFonts w:ascii="Times New Roman" w:hAnsi="Times New Roman" w:cs="Times New Roman"/>
          <w:sz w:val="24"/>
          <w:szCs w:val="24"/>
        </w:rPr>
        <w:t xml:space="preserve">hesaplanmış olup </w:t>
      </w:r>
      <w:r w:rsidR="002B2DF3">
        <w:rPr>
          <w:rFonts w:ascii="Times New Roman" w:hAnsi="Times New Roman" w:cs="Times New Roman"/>
          <w:bCs/>
          <w:sz w:val="24"/>
          <w:szCs w:val="24"/>
        </w:rPr>
        <w:t>aşağıdaki Tablo 53’ te aylık gösterilmiştir.</w:t>
      </w:r>
    </w:p>
    <w:p w:rsidR="00052DBA" w:rsidRPr="002B2DF3" w:rsidRDefault="00052DBA" w:rsidP="002B2DF3">
      <w:pPr>
        <w:ind w:firstLine="709"/>
        <w:rPr>
          <w:rFonts w:ascii="Times New Roman" w:hAnsi="Times New Roman" w:cs="Times New Roman"/>
          <w:sz w:val="24"/>
          <w:szCs w:val="24"/>
        </w:rPr>
      </w:pPr>
    </w:p>
    <w:p w:rsidR="00412228" w:rsidRPr="009050AF" w:rsidRDefault="0040275D" w:rsidP="00110DDB">
      <w:pPr>
        <w:ind w:firstLine="709"/>
        <w:rPr>
          <w:rFonts w:ascii="Times New Roman" w:hAnsi="Times New Roman" w:cs="Times New Roman"/>
          <w:b/>
          <w:bCs/>
          <w:sz w:val="24"/>
          <w:szCs w:val="24"/>
        </w:rPr>
      </w:pPr>
      <w:r>
        <w:rPr>
          <w:rFonts w:ascii="Times New Roman" w:hAnsi="Times New Roman" w:cs="Times New Roman"/>
          <w:b/>
          <w:sz w:val="24"/>
          <w:szCs w:val="24"/>
        </w:rPr>
        <w:t xml:space="preserve"> </w:t>
      </w:r>
      <w:r w:rsidR="00110DDB">
        <w:rPr>
          <w:rFonts w:ascii="Times New Roman" w:hAnsi="Times New Roman" w:cs="Times New Roman"/>
          <w:b/>
          <w:sz w:val="24"/>
          <w:szCs w:val="24"/>
        </w:rPr>
        <w:t xml:space="preserve">  </w:t>
      </w:r>
      <w:r w:rsidR="00412228" w:rsidRPr="009050AF">
        <w:rPr>
          <w:rFonts w:ascii="Times New Roman" w:hAnsi="Times New Roman" w:cs="Times New Roman"/>
          <w:b/>
          <w:sz w:val="24"/>
          <w:szCs w:val="24"/>
        </w:rPr>
        <w:t>Tablo</w:t>
      </w:r>
      <w:r w:rsidR="00634AFD" w:rsidRPr="009050AF">
        <w:rPr>
          <w:rFonts w:ascii="Times New Roman" w:hAnsi="Times New Roman" w:cs="Times New Roman"/>
          <w:b/>
          <w:sz w:val="24"/>
          <w:szCs w:val="24"/>
        </w:rPr>
        <w:t xml:space="preserve"> 53</w:t>
      </w:r>
      <w:r w:rsidR="00412228" w:rsidRPr="009050AF">
        <w:rPr>
          <w:rFonts w:ascii="Times New Roman" w:hAnsi="Times New Roman" w:cs="Times New Roman"/>
          <w:b/>
          <w:sz w:val="24"/>
          <w:szCs w:val="24"/>
        </w:rPr>
        <w:t>. Biyokimyasal ve Gaz Maddeleri Gider Dağıtım Tablosu</w:t>
      </w:r>
      <w:bookmarkEnd w:id="551"/>
    </w:p>
    <w:tbl>
      <w:tblPr>
        <w:tblStyle w:val="TabloKlavuzu"/>
        <w:tblpPr w:leftFromText="141" w:rightFromText="141" w:vertAnchor="page" w:horzAnchor="page" w:tblpX="3257" w:tblpY="4651"/>
        <w:tblW w:w="6771" w:type="dxa"/>
        <w:tblLook w:val="04A0" w:firstRow="1" w:lastRow="0" w:firstColumn="1" w:lastColumn="0" w:noHBand="0" w:noVBand="1"/>
      </w:tblPr>
      <w:tblGrid>
        <w:gridCol w:w="3119"/>
        <w:gridCol w:w="3652"/>
      </w:tblGrid>
      <w:tr w:rsidR="00291E92" w:rsidRPr="0084386E" w:rsidTr="00FC08CB">
        <w:tc>
          <w:tcPr>
            <w:tcW w:w="6771" w:type="dxa"/>
            <w:gridSpan w:val="2"/>
          </w:tcPr>
          <w:p w:rsidR="00291E92" w:rsidRPr="00291E92" w:rsidRDefault="00291E92" w:rsidP="00FC08CB">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Biyokimyasal ve Gaz Maddeleri Gider Kalemleri</w:t>
            </w:r>
          </w:p>
        </w:tc>
      </w:tr>
      <w:tr w:rsidR="00291E92" w:rsidRPr="0084386E" w:rsidTr="00FC08CB">
        <w:tc>
          <w:tcPr>
            <w:tcW w:w="3119" w:type="dxa"/>
          </w:tcPr>
          <w:p w:rsidR="00291E92" w:rsidRPr="000944E0" w:rsidRDefault="00291E92" w:rsidP="00FC08CB">
            <w:pPr>
              <w:spacing w:line="360" w:lineRule="auto"/>
              <w:jc w:val="center"/>
              <w:rPr>
                <w:rFonts w:ascii="Times New Roman" w:hAnsi="Times New Roman" w:cs="Times New Roman"/>
                <w:b/>
              </w:rPr>
            </w:pPr>
            <w:r w:rsidRPr="000944E0">
              <w:rPr>
                <w:rFonts w:ascii="Times New Roman" w:hAnsi="Times New Roman" w:cs="Times New Roman"/>
                <w:b/>
              </w:rPr>
              <w:t>AYLAR</w:t>
            </w:r>
          </w:p>
        </w:tc>
        <w:tc>
          <w:tcPr>
            <w:tcW w:w="3652" w:type="dxa"/>
          </w:tcPr>
          <w:p w:rsidR="00291E92" w:rsidRPr="000944E0" w:rsidRDefault="00291E92" w:rsidP="00FC08CB">
            <w:pPr>
              <w:spacing w:line="360" w:lineRule="auto"/>
              <w:jc w:val="center"/>
              <w:rPr>
                <w:rFonts w:ascii="Times New Roman" w:hAnsi="Times New Roman" w:cs="Times New Roman"/>
                <w:b/>
              </w:rPr>
            </w:pPr>
            <w:r w:rsidRPr="000944E0">
              <w:rPr>
                <w:rFonts w:ascii="Times New Roman" w:hAnsi="Times New Roman" w:cs="Times New Roman"/>
                <w:b/>
              </w:rPr>
              <w:t>Gider Tutarı (TL)</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OCAK</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2.626,01</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ŞUBAT</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2.744,40</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MART</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1</w:t>
            </w:r>
            <w:r w:rsidR="00AA341C">
              <w:rPr>
                <w:rFonts w:ascii="Times New Roman" w:hAnsi="Times New Roman" w:cs="Times New Roman"/>
                <w:sz w:val="20"/>
                <w:szCs w:val="20"/>
              </w:rPr>
              <w:t>.</w:t>
            </w:r>
            <w:r w:rsidRPr="00F57B4C">
              <w:rPr>
                <w:rFonts w:ascii="Times New Roman" w:hAnsi="Times New Roman" w:cs="Times New Roman"/>
                <w:sz w:val="20"/>
                <w:szCs w:val="20"/>
              </w:rPr>
              <w:t>038,40</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NİSAN</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519,20</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MAYIS</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2</w:t>
            </w:r>
            <w:r w:rsidR="00AA341C">
              <w:rPr>
                <w:rFonts w:ascii="Times New Roman" w:hAnsi="Times New Roman" w:cs="Times New Roman"/>
                <w:sz w:val="20"/>
                <w:szCs w:val="20"/>
              </w:rPr>
              <w:t>.</w:t>
            </w:r>
            <w:r w:rsidRPr="00F57B4C">
              <w:rPr>
                <w:rFonts w:ascii="Times New Roman" w:hAnsi="Times New Roman" w:cs="Times New Roman"/>
                <w:sz w:val="20"/>
                <w:szCs w:val="20"/>
              </w:rPr>
              <w:t>626,02</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HAZİRAN</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0</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TEMMUZ</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679,32</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AĞUSTOS</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6.828,53</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EYLÜL</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5.508,54</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EKİM</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6.806,96</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KASIM</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2.626,02</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ARALIK</w:t>
            </w:r>
          </w:p>
        </w:tc>
        <w:tc>
          <w:tcPr>
            <w:tcW w:w="3652" w:type="dxa"/>
          </w:tcPr>
          <w:p w:rsidR="00291E92" w:rsidRPr="00F57B4C" w:rsidRDefault="00291E92" w:rsidP="00FC08CB">
            <w:pPr>
              <w:spacing w:line="360" w:lineRule="auto"/>
              <w:jc w:val="right"/>
              <w:rPr>
                <w:rFonts w:ascii="Times New Roman" w:hAnsi="Times New Roman" w:cs="Times New Roman"/>
                <w:sz w:val="20"/>
                <w:szCs w:val="20"/>
              </w:rPr>
            </w:pPr>
            <w:r w:rsidRPr="00F57B4C">
              <w:rPr>
                <w:rFonts w:ascii="Times New Roman" w:hAnsi="Times New Roman" w:cs="Times New Roman"/>
                <w:sz w:val="20"/>
                <w:szCs w:val="20"/>
              </w:rPr>
              <w:t>0</w:t>
            </w:r>
          </w:p>
        </w:tc>
      </w:tr>
      <w:tr w:rsidR="00291E92" w:rsidRPr="0084386E" w:rsidTr="00FC08CB">
        <w:tc>
          <w:tcPr>
            <w:tcW w:w="3119" w:type="dxa"/>
          </w:tcPr>
          <w:p w:rsidR="00291E92" w:rsidRPr="0084386E" w:rsidRDefault="00291E92" w:rsidP="00FC08CB">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TOPLAM</w:t>
            </w:r>
          </w:p>
        </w:tc>
        <w:tc>
          <w:tcPr>
            <w:tcW w:w="3652" w:type="dxa"/>
          </w:tcPr>
          <w:p w:rsidR="00291E92" w:rsidRPr="00A77BC3" w:rsidRDefault="00A55E6D" w:rsidP="00FC08CB">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291E92"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291E92" w:rsidRPr="00A77BC3">
              <w:rPr>
                <w:rFonts w:ascii="Times New Roman" w:hAnsi="Times New Roman" w:cs="Times New Roman"/>
                <w:b/>
                <w:noProof/>
                <w:sz w:val="20"/>
                <w:szCs w:val="20"/>
              </w:rPr>
              <w:t>32.003,4</w:t>
            </w:r>
            <w:r w:rsidRPr="00A77BC3">
              <w:rPr>
                <w:rFonts w:ascii="Times New Roman" w:hAnsi="Times New Roman" w:cs="Times New Roman"/>
                <w:b/>
                <w:sz w:val="20"/>
                <w:szCs w:val="20"/>
              </w:rPr>
              <w:fldChar w:fldCharType="end"/>
            </w:r>
            <w:r w:rsidR="00291E92" w:rsidRPr="00A77BC3">
              <w:rPr>
                <w:rFonts w:ascii="Times New Roman" w:hAnsi="Times New Roman" w:cs="Times New Roman"/>
                <w:b/>
                <w:sz w:val="20"/>
                <w:szCs w:val="20"/>
              </w:rPr>
              <w:t>0</w:t>
            </w:r>
          </w:p>
        </w:tc>
      </w:tr>
    </w:tbl>
    <w:p w:rsidR="008D50DA" w:rsidRDefault="008D50DA" w:rsidP="00DA4D98">
      <w:pPr>
        <w:ind w:firstLine="709"/>
        <w:rPr>
          <w:rFonts w:ascii="Times New Roman" w:hAnsi="Times New Roman" w:cs="Times New Roman"/>
          <w:b/>
          <w:bCs/>
          <w:sz w:val="24"/>
          <w:szCs w:val="24"/>
        </w:rPr>
      </w:pPr>
    </w:p>
    <w:p w:rsidR="008D50DA" w:rsidRDefault="008D50DA" w:rsidP="00DA4D98">
      <w:pPr>
        <w:ind w:firstLine="709"/>
        <w:rPr>
          <w:rFonts w:ascii="Times New Roman" w:hAnsi="Times New Roman" w:cs="Times New Roman"/>
          <w:b/>
          <w:bCs/>
          <w:sz w:val="24"/>
          <w:szCs w:val="24"/>
        </w:rPr>
      </w:pPr>
    </w:p>
    <w:p w:rsidR="008D50DA" w:rsidRDefault="008D50DA" w:rsidP="00DA4D98">
      <w:pPr>
        <w:ind w:firstLine="709"/>
        <w:rPr>
          <w:rFonts w:ascii="Times New Roman" w:hAnsi="Times New Roman" w:cs="Times New Roman"/>
          <w:b/>
          <w:bCs/>
          <w:sz w:val="24"/>
          <w:szCs w:val="24"/>
        </w:rPr>
      </w:pPr>
    </w:p>
    <w:p w:rsidR="008D50DA" w:rsidRDefault="008D50DA" w:rsidP="00DA4D98">
      <w:pPr>
        <w:ind w:firstLine="709"/>
        <w:rPr>
          <w:rFonts w:ascii="Times New Roman" w:hAnsi="Times New Roman" w:cs="Times New Roman"/>
          <w:b/>
          <w:bCs/>
          <w:sz w:val="24"/>
          <w:szCs w:val="24"/>
        </w:rPr>
      </w:pPr>
    </w:p>
    <w:p w:rsidR="008D50DA" w:rsidRDefault="008D50DA" w:rsidP="00DA4D98">
      <w:pPr>
        <w:ind w:firstLine="709"/>
        <w:rPr>
          <w:rFonts w:ascii="Times New Roman" w:hAnsi="Times New Roman" w:cs="Times New Roman"/>
          <w:b/>
          <w:bCs/>
          <w:sz w:val="24"/>
          <w:szCs w:val="24"/>
        </w:rPr>
      </w:pPr>
    </w:p>
    <w:p w:rsidR="008D50DA" w:rsidRDefault="008D50DA" w:rsidP="00DA4D98">
      <w:pPr>
        <w:ind w:firstLine="709"/>
        <w:rPr>
          <w:rFonts w:ascii="Times New Roman" w:hAnsi="Times New Roman" w:cs="Times New Roman"/>
          <w:b/>
          <w:bCs/>
          <w:sz w:val="24"/>
          <w:szCs w:val="24"/>
        </w:rPr>
      </w:pPr>
    </w:p>
    <w:p w:rsidR="0084386E" w:rsidRDefault="0084386E" w:rsidP="00DA4D98">
      <w:pPr>
        <w:ind w:firstLine="709"/>
        <w:rPr>
          <w:rFonts w:ascii="Times New Roman" w:hAnsi="Times New Roman" w:cs="Times New Roman"/>
          <w:b/>
          <w:bCs/>
          <w:sz w:val="24"/>
          <w:szCs w:val="24"/>
        </w:rPr>
      </w:pPr>
    </w:p>
    <w:p w:rsidR="0084386E" w:rsidRDefault="0084386E" w:rsidP="00DA4D98">
      <w:pPr>
        <w:ind w:firstLine="709"/>
        <w:rPr>
          <w:rFonts w:ascii="Times New Roman" w:hAnsi="Times New Roman" w:cs="Times New Roman"/>
          <w:b/>
          <w:bCs/>
          <w:sz w:val="24"/>
          <w:szCs w:val="24"/>
        </w:rPr>
      </w:pPr>
    </w:p>
    <w:p w:rsidR="0084386E" w:rsidRDefault="0084386E" w:rsidP="00DA4D98">
      <w:pPr>
        <w:ind w:firstLine="709"/>
        <w:rPr>
          <w:rFonts w:ascii="Times New Roman" w:hAnsi="Times New Roman" w:cs="Times New Roman"/>
          <w:b/>
          <w:bCs/>
          <w:sz w:val="24"/>
          <w:szCs w:val="24"/>
        </w:rPr>
      </w:pPr>
    </w:p>
    <w:p w:rsidR="0084386E" w:rsidRDefault="0084386E" w:rsidP="00DA4D98">
      <w:pPr>
        <w:ind w:firstLine="709"/>
        <w:rPr>
          <w:rFonts w:ascii="Times New Roman" w:hAnsi="Times New Roman" w:cs="Times New Roman"/>
          <w:b/>
          <w:bCs/>
          <w:sz w:val="24"/>
          <w:szCs w:val="24"/>
        </w:rPr>
      </w:pPr>
    </w:p>
    <w:p w:rsidR="008D50DA" w:rsidRDefault="008D50DA" w:rsidP="00DA4D98">
      <w:pPr>
        <w:ind w:firstLine="709"/>
        <w:rPr>
          <w:rFonts w:ascii="Times New Roman" w:hAnsi="Times New Roman" w:cs="Times New Roman"/>
          <w:b/>
          <w:bCs/>
          <w:sz w:val="24"/>
          <w:szCs w:val="24"/>
        </w:rPr>
      </w:pPr>
    </w:p>
    <w:p w:rsidR="00634AFD" w:rsidRDefault="00634AFD" w:rsidP="000944E0">
      <w:pPr>
        <w:rPr>
          <w:rFonts w:ascii="Times New Roman" w:hAnsi="Times New Roman" w:cs="Times New Roman"/>
          <w:bCs/>
          <w:sz w:val="24"/>
          <w:szCs w:val="24"/>
        </w:rPr>
      </w:pPr>
    </w:p>
    <w:p w:rsidR="00F27B75" w:rsidRDefault="00F27B75" w:rsidP="00412228">
      <w:pPr>
        <w:ind w:firstLine="709"/>
        <w:rPr>
          <w:rFonts w:ascii="Times New Roman" w:hAnsi="Times New Roman" w:cs="Times New Roman"/>
          <w:bCs/>
          <w:sz w:val="24"/>
          <w:szCs w:val="24"/>
        </w:rPr>
      </w:pPr>
    </w:p>
    <w:p w:rsidR="00F27B75" w:rsidRDefault="00F27B75" w:rsidP="00412228">
      <w:pPr>
        <w:ind w:firstLine="709"/>
        <w:rPr>
          <w:rFonts w:ascii="Times New Roman" w:hAnsi="Times New Roman" w:cs="Times New Roman"/>
          <w:bCs/>
          <w:sz w:val="24"/>
          <w:szCs w:val="24"/>
        </w:rPr>
      </w:pPr>
    </w:p>
    <w:p w:rsidR="00F27B75" w:rsidRDefault="00F27B75" w:rsidP="00412228">
      <w:pPr>
        <w:ind w:firstLine="709"/>
        <w:rPr>
          <w:rFonts w:ascii="Times New Roman" w:hAnsi="Times New Roman" w:cs="Times New Roman"/>
          <w:bCs/>
          <w:sz w:val="24"/>
          <w:szCs w:val="24"/>
        </w:rPr>
      </w:pPr>
    </w:p>
    <w:p w:rsidR="00A710B6" w:rsidRDefault="00634AFD" w:rsidP="00412228">
      <w:pPr>
        <w:ind w:firstLine="709"/>
        <w:rPr>
          <w:rFonts w:ascii="Times New Roman" w:hAnsi="Times New Roman" w:cs="Times New Roman"/>
          <w:bCs/>
          <w:sz w:val="24"/>
          <w:szCs w:val="24"/>
        </w:rPr>
      </w:pPr>
      <w:r>
        <w:rPr>
          <w:rFonts w:ascii="Times New Roman" w:hAnsi="Times New Roman" w:cs="Times New Roman"/>
          <w:bCs/>
          <w:sz w:val="24"/>
          <w:szCs w:val="24"/>
        </w:rPr>
        <w:t>Tablo 53</w:t>
      </w:r>
      <w:r w:rsidR="00BE5487" w:rsidRPr="00DA4D98">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BE5487" w:rsidRPr="00DA4D98">
        <w:rPr>
          <w:rFonts w:ascii="Times New Roman" w:hAnsi="Times New Roman" w:cs="Times New Roman"/>
          <w:bCs/>
          <w:sz w:val="24"/>
          <w:szCs w:val="24"/>
        </w:rPr>
        <w:t xml:space="preserve">e göre </w:t>
      </w:r>
      <w:r w:rsidR="001950F7" w:rsidRPr="00DA4D98">
        <w:rPr>
          <w:rFonts w:ascii="Times New Roman" w:hAnsi="Times New Roman" w:cs="Times New Roman"/>
          <w:sz w:val="24"/>
          <w:szCs w:val="24"/>
        </w:rPr>
        <w:t xml:space="preserve">2019 yılında </w:t>
      </w:r>
      <w:r w:rsidR="00BE5487" w:rsidRPr="00DA4D98">
        <w:rPr>
          <w:rFonts w:ascii="Times New Roman" w:hAnsi="Times New Roman" w:cs="Times New Roman"/>
          <w:sz w:val="24"/>
          <w:szCs w:val="24"/>
        </w:rPr>
        <w:t>biyokimyasal ve gaz maddeleri</w:t>
      </w:r>
      <w:r w:rsidR="00A86869" w:rsidRPr="00DA4D98">
        <w:rPr>
          <w:rFonts w:ascii="Times New Roman" w:hAnsi="Times New Roman" w:cs="Times New Roman"/>
          <w:sz w:val="24"/>
          <w:szCs w:val="24"/>
        </w:rPr>
        <w:t xml:space="preserve"> g</w:t>
      </w:r>
      <w:r w:rsidR="00BE5487" w:rsidRPr="00DA4D98">
        <w:rPr>
          <w:rFonts w:ascii="Times New Roman" w:hAnsi="Times New Roman" w:cs="Times New Roman"/>
          <w:sz w:val="24"/>
          <w:szCs w:val="24"/>
        </w:rPr>
        <w:t>ideri</w:t>
      </w:r>
      <w:r w:rsidR="00BE5487" w:rsidRPr="00DA4D98">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BE5487" w:rsidRPr="00DA4D98">
        <w:rPr>
          <w:rFonts w:ascii="Times New Roman" w:hAnsi="Times New Roman" w:cs="Times New Roman"/>
          <w:bCs/>
          <w:sz w:val="24"/>
          <w:szCs w:val="24"/>
        </w:rPr>
        <w:t xml:space="preserve">en fazla gider 6.826,53 </w:t>
      </w:r>
      <w:r w:rsidR="000C3DC9">
        <w:rPr>
          <w:rFonts w:ascii="Times New Roman" w:hAnsi="Times New Roman" w:cs="Times New Roman"/>
          <w:bCs/>
          <w:sz w:val="24"/>
          <w:szCs w:val="24"/>
        </w:rPr>
        <w:t xml:space="preserve">TL </w:t>
      </w:r>
      <w:r w:rsidR="00303064">
        <w:rPr>
          <w:rFonts w:ascii="Times New Roman" w:hAnsi="Times New Roman" w:cs="Times New Roman"/>
          <w:bCs/>
          <w:sz w:val="24"/>
          <w:szCs w:val="24"/>
        </w:rPr>
        <w:t>ile ağustos ayında olurken haziran ve aralık ayında hiç gider olmamıştır</w:t>
      </w:r>
      <w:r w:rsidR="00BE5487" w:rsidRPr="00DA4D98">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BE5487" w:rsidRPr="00DA4D98">
        <w:rPr>
          <w:rFonts w:ascii="Times New Roman" w:hAnsi="Times New Roman" w:cs="Times New Roman"/>
          <w:bCs/>
          <w:sz w:val="24"/>
          <w:szCs w:val="24"/>
        </w:rPr>
        <w:t>Genel olarak bakıldığında toplamda 32.003,40</w:t>
      </w:r>
      <w:r w:rsidR="00303064">
        <w:rPr>
          <w:rFonts w:ascii="Times New Roman" w:hAnsi="Times New Roman" w:cs="Times New Roman"/>
          <w:bCs/>
          <w:sz w:val="24"/>
          <w:szCs w:val="24"/>
        </w:rPr>
        <w:t xml:space="preserve"> TL</w:t>
      </w:r>
      <w:r w:rsidR="004847DA" w:rsidRPr="00DA4D98">
        <w:rPr>
          <w:rFonts w:ascii="Times New Roman" w:hAnsi="Times New Roman" w:cs="Times New Roman"/>
          <w:bCs/>
          <w:sz w:val="24"/>
          <w:szCs w:val="24"/>
        </w:rPr>
        <w:t xml:space="preserve"> gider meydana gelmiştir</w:t>
      </w:r>
      <w:r w:rsidR="00A86869" w:rsidRPr="00DA4D98">
        <w:rPr>
          <w:rFonts w:ascii="Times New Roman" w:hAnsi="Times New Roman" w:cs="Times New Roman"/>
          <w:bCs/>
          <w:sz w:val="24"/>
          <w:szCs w:val="24"/>
        </w:rPr>
        <w:t xml:space="preserve">. </w:t>
      </w:r>
    </w:p>
    <w:p w:rsidR="00175BF0" w:rsidRDefault="00175BF0" w:rsidP="00412228">
      <w:pPr>
        <w:ind w:firstLine="709"/>
        <w:rPr>
          <w:rFonts w:ascii="Times New Roman" w:hAnsi="Times New Roman" w:cs="Times New Roman"/>
          <w:bCs/>
          <w:sz w:val="24"/>
          <w:szCs w:val="24"/>
        </w:rPr>
      </w:pPr>
    </w:p>
    <w:p w:rsidR="00175BF0" w:rsidRDefault="00175BF0" w:rsidP="00412228">
      <w:pPr>
        <w:ind w:firstLine="709"/>
        <w:rPr>
          <w:rFonts w:ascii="Times New Roman" w:hAnsi="Times New Roman" w:cs="Times New Roman"/>
          <w:bCs/>
          <w:sz w:val="24"/>
          <w:szCs w:val="24"/>
        </w:rPr>
      </w:pPr>
    </w:p>
    <w:p w:rsidR="00175BF0" w:rsidRDefault="00175BF0" w:rsidP="00412228">
      <w:pPr>
        <w:ind w:firstLine="709"/>
        <w:rPr>
          <w:rFonts w:ascii="Times New Roman" w:hAnsi="Times New Roman" w:cs="Times New Roman"/>
          <w:bCs/>
          <w:sz w:val="24"/>
          <w:szCs w:val="24"/>
        </w:rPr>
      </w:pPr>
    </w:p>
    <w:p w:rsidR="00175BF0" w:rsidRDefault="00175BF0" w:rsidP="00412228">
      <w:pPr>
        <w:ind w:firstLine="709"/>
        <w:rPr>
          <w:rFonts w:ascii="Times New Roman" w:hAnsi="Times New Roman" w:cs="Times New Roman"/>
          <w:bCs/>
          <w:sz w:val="24"/>
          <w:szCs w:val="24"/>
        </w:rPr>
      </w:pPr>
    </w:p>
    <w:p w:rsidR="00175BF0" w:rsidRDefault="00175BF0" w:rsidP="00412228">
      <w:pPr>
        <w:ind w:firstLine="709"/>
        <w:rPr>
          <w:rFonts w:ascii="Times New Roman" w:hAnsi="Times New Roman" w:cs="Times New Roman"/>
          <w:bCs/>
          <w:sz w:val="24"/>
          <w:szCs w:val="24"/>
        </w:rPr>
      </w:pPr>
    </w:p>
    <w:p w:rsidR="00175BF0" w:rsidRDefault="00175BF0" w:rsidP="00412228">
      <w:pPr>
        <w:ind w:firstLine="709"/>
        <w:rPr>
          <w:rFonts w:ascii="Times New Roman" w:hAnsi="Times New Roman" w:cs="Times New Roman"/>
          <w:bCs/>
          <w:sz w:val="24"/>
          <w:szCs w:val="24"/>
        </w:rPr>
      </w:pPr>
    </w:p>
    <w:p w:rsidR="00175BF0" w:rsidRDefault="00175BF0" w:rsidP="00412228">
      <w:pPr>
        <w:ind w:firstLine="709"/>
        <w:rPr>
          <w:rFonts w:ascii="Times New Roman" w:hAnsi="Times New Roman" w:cs="Times New Roman"/>
          <w:bCs/>
          <w:sz w:val="24"/>
          <w:szCs w:val="24"/>
        </w:rPr>
      </w:pPr>
    </w:p>
    <w:p w:rsidR="00E16C90" w:rsidRPr="00015F90" w:rsidRDefault="004A7058" w:rsidP="009B4106">
      <w:pPr>
        <w:pStyle w:val="Balk5"/>
        <w:ind w:firstLine="709"/>
      </w:pPr>
      <w:bookmarkStart w:id="552" w:name="_Toc43931581"/>
      <w:bookmarkStart w:id="553" w:name="_Toc43996226"/>
      <w:bookmarkStart w:id="554" w:name="_Toc44065354"/>
      <w:bookmarkStart w:id="555" w:name="_Toc44795510"/>
      <w:r>
        <w:lastRenderedPageBreak/>
        <w:t>3.</w:t>
      </w:r>
      <w:r w:rsidR="001612AE">
        <w:t>2.4</w:t>
      </w:r>
      <w:r w:rsidR="004847DA" w:rsidRPr="00015F90">
        <w:t>.3.9. Telefon Gider Kalemleri</w:t>
      </w:r>
      <w:bookmarkEnd w:id="552"/>
      <w:bookmarkEnd w:id="553"/>
      <w:bookmarkEnd w:id="554"/>
      <w:bookmarkEnd w:id="555"/>
    </w:p>
    <w:p w:rsidR="009050AF" w:rsidRDefault="00583987" w:rsidP="002B2DF3">
      <w:pPr>
        <w:ind w:firstLine="709"/>
        <w:rPr>
          <w:rFonts w:ascii="Times New Roman" w:hAnsi="Times New Roman" w:cs="Times New Roman"/>
          <w:sz w:val="24"/>
          <w:szCs w:val="24"/>
        </w:rPr>
      </w:pPr>
      <w:r>
        <w:rPr>
          <w:rFonts w:ascii="Times New Roman" w:hAnsi="Times New Roman" w:cs="Times New Roman"/>
          <w:sz w:val="24"/>
          <w:szCs w:val="24"/>
        </w:rPr>
        <w:t>Telefon</w:t>
      </w:r>
      <w:r w:rsidR="00F73EC4">
        <w:rPr>
          <w:rFonts w:ascii="Times New Roman" w:hAnsi="Times New Roman" w:cs="Times New Roman"/>
          <w:sz w:val="24"/>
          <w:szCs w:val="24"/>
        </w:rPr>
        <w:t xml:space="preserve"> gideri, </w:t>
      </w:r>
      <w:proofErr w:type="gramStart"/>
      <w:r w:rsidR="00F73EC4">
        <w:rPr>
          <w:rFonts w:ascii="Times New Roman" w:hAnsi="Times New Roman" w:cs="Times New Roman"/>
          <w:sz w:val="24"/>
          <w:szCs w:val="24"/>
        </w:rPr>
        <w:t>dahili</w:t>
      </w:r>
      <w:proofErr w:type="gramEnd"/>
      <w:r w:rsidR="00F73EC4">
        <w:rPr>
          <w:rFonts w:ascii="Times New Roman" w:hAnsi="Times New Roman" w:cs="Times New Roman"/>
          <w:sz w:val="24"/>
          <w:szCs w:val="24"/>
        </w:rPr>
        <w:t xml:space="preserve">, </w:t>
      </w:r>
      <w:r w:rsidR="00EF3513">
        <w:rPr>
          <w:rFonts w:ascii="Times New Roman" w:hAnsi="Times New Roman" w:cs="Times New Roman"/>
          <w:sz w:val="24"/>
          <w:szCs w:val="24"/>
        </w:rPr>
        <w:t xml:space="preserve">cerrahi </w:t>
      </w:r>
      <w:r w:rsidR="00E42531">
        <w:rPr>
          <w:rFonts w:ascii="Times New Roman" w:hAnsi="Times New Roman" w:cs="Times New Roman"/>
          <w:sz w:val="24"/>
          <w:szCs w:val="24"/>
        </w:rPr>
        <w:t>birimler</w:t>
      </w:r>
      <w:r w:rsidR="00EF3513">
        <w:rPr>
          <w:rFonts w:ascii="Times New Roman" w:hAnsi="Times New Roman" w:cs="Times New Roman"/>
          <w:sz w:val="24"/>
          <w:szCs w:val="24"/>
        </w:rPr>
        <w:t xml:space="preserve"> ve hastane yönetimi tarafından kullanılmak</w:t>
      </w:r>
      <w:r w:rsidR="00E42531">
        <w:rPr>
          <w:rFonts w:ascii="Times New Roman" w:hAnsi="Times New Roman" w:cs="Times New Roman"/>
          <w:sz w:val="24"/>
          <w:szCs w:val="24"/>
        </w:rPr>
        <w:t>ta</w:t>
      </w:r>
      <w:r w:rsidR="00F73EC4">
        <w:rPr>
          <w:rFonts w:ascii="Times New Roman" w:hAnsi="Times New Roman" w:cs="Times New Roman"/>
          <w:sz w:val="24"/>
          <w:szCs w:val="24"/>
        </w:rPr>
        <w:t xml:space="preserve"> olan giderler</w:t>
      </w:r>
      <w:r w:rsidR="00E42531">
        <w:rPr>
          <w:rFonts w:ascii="Times New Roman" w:hAnsi="Times New Roman" w:cs="Times New Roman"/>
          <w:sz w:val="24"/>
          <w:szCs w:val="24"/>
        </w:rPr>
        <w:t xml:space="preserve"> </w:t>
      </w:r>
      <w:r w:rsidR="00EF3513">
        <w:rPr>
          <w:rFonts w:ascii="Times New Roman" w:hAnsi="Times New Roman" w:cs="Times New Roman"/>
          <w:sz w:val="24"/>
          <w:szCs w:val="24"/>
        </w:rPr>
        <w:t xml:space="preserve">hesaplanmış </w:t>
      </w:r>
      <w:r w:rsidR="00E42531">
        <w:rPr>
          <w:rFonts w:ascii="Times New Roman" w:hAnsi="Times New Roman" w:cs="Times New Roman"/>
          <w:sz w:val="24"/>
          <w:szCs w:val="24"/>
        </w:rPr>
        <w:t xml:space="preserve">olup </w:t>
      </w:r>
      <w:r w:rsidR="00015F90">
        <w:rPr>
          <w:rFonts w:ascii="Times New Roman" w:hAnsi="Times New Roman" w:cs="Times New Roman"/>
          <w:sz w:val="24"/>
          <w:szCs w:val="24"/>
        </w:rPr>
        <w:t>aşağıdaki T</w:t>
      </w:r>
      <w:r w:rsidR="00671C92" w:rsidRPr="00DA4D98">
        <w:rPr>
          <w:rFonts w:ascii="Times New Roman" w:hAnsi="Times New Roman" w:cs="Times New Roman"/>
          <w:sz w:val="24"/>
          <w:szCs w:val="24"/>
        </w:rPr>
        <w:t>ablo</w:t>
      </w:r>
      <w:r w:rsidR="00634AFD">
        <w:rPr>
          <w:rFonts w:ascii="Times New Roman" w:hAnsi="Times New Roman" w:cs="Times New Roman"/>
          <w:sz w:val="24"/>
          <w:szCs w:val="24"/>
        </w:rPr>
        <w:t xml:space="preserve"> 54</w:t>
      </w:r>
      <w:r w:rsidR="00015F90">
        <w:rPr>
          <w:rFonts w:ascii="Times New Roman" w:hAnsi="Times New Roman" w:cs="Times New Roman"/>
          <w:sz w:val="24"/>
          <w:szCs w:val="24"/>
        </w:rPr>
        <w:t>’</w:t>
      </w:r>
      <w:r w:rsidR="009050AF">
        <w:rPr>
          <w:rFonts w:ascii="Times New Roman" w:hAnsi="Times New Roman" w:cs="Times New Roman"/>
          <w:sz w:val="24"/>
          <w:szCs w:val="24"/>
        </w:rPr>
        <w:t xml:space="preserve"> t</w:t>
      </w:r>
      <w:r w:rsidR="00457042">
        <w:rPr>
          <w:rFonts w:ascii="Times New Roman" w:hAnsi="Times New Roman" w:cs="Times New Roman"/>
          <w:sz w:val="24"/>
          <w:szCs w:val="24"/>
        </w:rPr>
        <w:t>e</w:t>
      </w:r>
      <w:r w:rsidR="00671C92" w:rsidRPr="00DA4D98">
        <w:rPr>
          <w:rFonts w:ascii="Times New Roman" w:hAnsi="Times New Roman" w:cs="Times New Roman"/>
          <w:sz w:val="24"/>
          <w:szCs w:val="24"/>
        </w:rPr>
        <w:t xml:space="preserve"> aylık olarak gösterilmiştir.</w:t>
      </w:r>
      <w:bookmarkStart w:id="556" w:name="_Toc42981503"/>
    </w:p>
    <w:p w:rsidR="00F27B75" w:rsidRPr="00175BF0" w:rsidRDefault="00F27B75" w:rsidP="00FC08CB">
      <w:pPr>
        <w:tabs>
          <w:tab w:val="left" w:pos="7655"/>
        </w:tabs>
        <w:ind w:firstLine="709"/>
        <w:rPr>
          <w:rFonts w:ascii="Times New Roman" w:hAnsi="Times New Roman" w:cs="Times New Roman"/>
          <w:sz w:val="24"/>
          <w:szCs w:val="24"/>
        </w:rPr>
      </w:pPr>
    </w:p>
    <w:p w:rsidR="000C3DC9" w:rsidRPr="009050AF" w:rsidRDefault="000C3DC9" w:rsidP="008B5964">
      <w:pPr>
        <w:tabs>
          <w:tab w:val="left" w:pos="993"/>
        </w:tabs>
        <w:ind w:firstLine="709"/>
        <w:jc w:val="center"/>
        <w:rPr>
          <w:rFonts w:ascii="Times New Roman" w:hAnsi="Times New Roman" w:cs="Times New Roman"/>
          <w:b/>
          <w:sz w:val="24"/>
          <w:szCs w:val="24"/>
        </w:rPr>
      </w:pPr>
      <w:r w:rsidRPr="009050AF">
        <w:rPr>
          <w:rFonts w:ascii="Times New Roman" w:hAnsi="Times New Roman" w:cs="Times New Roman"/>
          <w:b/>
          <w:sz w:val="24"/>
          <w:szCs w:val="24"/>
        </w:rPr>
        <w:t>Tablo</w:t>
      </w:r>
      <w:r w:rsidR="00634AFD" w:rsidRPr="009050AF">
        <w:rPr>
          <w:rFonts w:ascii="Times New Roman" w:hAnsi="Times New Roman" w:cs="Times New Roman"/>
          <w:b/>
          <w:sz w:val="24"/>
          <w:szCs w:val="24"/>
        </w:rPr>
        <w:t xml:space="preserve"> 54</w:t>
      </w:r>
      <w:r w:rsidRPr="009050AF">
        <w:rPr>
          <w:rFonts w:ascii="Times New Roman" w:hAnsi="Times New Roman" w:cs="Times New Roman"/>
          <w:b/>
          <w:sz w:val="24"/>
          <w:szCs w:val="24"/>
        </w:rPr>
        <w:t>. Telefon Gider Dağıtım Tablosu</w:t>
      </w:r>
    </w:p>
    <w:tbl>
      <w:tblPr>
        <w:tblStyle w:val="TabloKlavuzu"/>
        <w:tblpPr w:leftFromText="141" w:rightFromText="141" w:vertAnchor="page" w:horzAnchor="page" w:tblpX="3253" w:tblpY="4186"/>
        <w:tblW w:w="6805" w:type="dxa"/>
        <w:tblLook w:val="04A0" w:firstRow="1" w:lastRow="0" w:firstColumn="1" w:lastColumn="0" w:noHBand="0" w:noVBand="1"/>
      </w:tblPr>
      <w:tblGrid>
        <w:gridCol w:w="2943"/>
        <w:gridCol w:w="3862"/>
      </w:tblGrid>
      <w:tr w:rsidR="00F27B75" w:rsidRPr="0084386E" w:rsidTr="00291E92">
        <w:trPr>
          <w:trHeight w:val="138"/>
        </w:trPr>
        <w:tc>
          <w:tcPr>
            <w:tcW w:w="6805" w:type="dxa"/>
            <w:gridSpan w:val="2"/>
          </w:tcPr>
          <w:p w:rsidR="00F27B75" w:rsidRPr="00291E92" w:rsidRDefault="00F27B75" w:rsidP="00291E92">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Telefon Gider Kalemleri</w:t>
            </w:r>
          </w:p>
        </w:tc>
      </w:tr>
      <w:tr w:rsidR="00F27B75" w:rsidRPr="0084386E" w:rsidTr="00291E92">
        <w:trPr>
          <w:trHeight w:val="227"/>
        </w:trPr>
        <w:tc>
          <w:tcPr>
            <w:tcW w:w="2943" w:type="dxa"/>
          </w:tcPr>
          <w:p w:rsidR="00F27B75" w:rsidRPr="00303064" w:rsidRDefault="00F27B75" w:rsidP="00291E92">
            <w:pPr>
              <w:spacing w:line="360" w:lineRule="auto"/>
              <w:jc w:val="center"/>
              <w:rPr>
                <w:rFonts w:ascii="Times New Roman" w:hAnsi="Times New Roman" w:cs="Times New Roman"/>
                <w:b/>
              </w:rPr>
            </w:pPr>
            <w:r w:rsidRPr="00303064">
              <w:rPr>
                <w:rFonts w:ascii="Times New Roman" w:hAnsi="Times New Roman" w:cs="Times New Roman"/>
                <w:b/>
              </w:rPr>
              <w:t>AYLAR</w:t>
            </w:r>
          </w:p>
        </w:tc>
        <w:tc>
          <w:tcPr>
            <w:tcW w:w="3862" w:type="dxa"/>
          </w:tcPr>
          <w:p w:rsidR="00F27B75" w:rsidRPr="00303064" w:rsidRDefault="00F27B75" w:rsidP="00291E92">
            <w:pPr>
              <w:spacing w:line="360" w:lineRule="auto"/>
              <w:jc w:val="center"/>
              <w:rPr>
                <w:rFonts w:ascii="Times New Roman" w:hAnsi="Times New Roman" w:cs="Times New Roman"/>
                <w:b/>
              </w:rPr>
            </w:pPr>
            <w:r w:rsidRPr="00303064">
              <w:rPr>
                <w:rFonts w:ascii="Times New Roman" w:hAnsi="Times New Roman" w:cs="Times New Roman"/>
                <w:b/>
              </w:rPr>
              <w:t xml:space="preserve">Gider Tutarı </w:t>
            </w:r>
            <w:proofErr w:type="gramStart"/>
            <w:r w:rsidRPr="00303064">
              <w:rPr>
                <w:rFonts w:ascii="Times New Roman" w:hAnsi="Times New Roman" w:cs="Times New Roman"/>
                <w:b/>
              </w:rPr>
              <w:t>(</w:t>
            </w:r>
            <w:proofErr w:type="gramEnd"/>
            <w:r w:rsidRPr="00303064">
              <w:rPr>
                <w:rFonts w:ascii="Times New Roman" w:hAnsi="Times New Roman" w:cs="Times New Roman"/>
                <w:b/>
              </w:rPr>
              <w:t>TL</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OCAK</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403,50</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ŞUBAT</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422,15</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MART</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422,65</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NİSAN</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404,00</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MAYIS</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404,00</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HAZİRAN</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464,50</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TEMMUZ</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422,75</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AĞUSTOS</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422,65</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EYLÜL</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422,00</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EKİM</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422,00</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KASIM</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425,00</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ARALIK</w:t>
            </w:r>
          </w:p>
        </w:tc>
        <w:tc>
          <w:tcPr>
            <w:tcW w:w="3862" w:type="dxa"/>
          </w:tcPr>
          <w:p w:rsidR="00F27B75" w:rsidRPr="0084386E" w:rsidRDefault="00F27B75" w:rsidP="00291E92">
            <w:pPr>
              <w:spacing w:line="360" w:lineRule="auto"/>
              <w:jc w:val="right"/>
              <w:rPr>
                <w:rFonts w:ascii="Times New Roman" w:hAnsi="Times New Roman" w:cs="Times New Roman"/>
                <w:sz w:val="20"/>
                <w:szCs w:val="20"/>
              </w:rPr>
            </w:pPr>
            <w:r w:rsidRPr="0084386E">
              <w:rPr>
                <w:rFonts w:ascii="Times New Roman" w:hAnsi="Times New Roman" w:cs="Times New Roman"/>
                <w:sz w:val="20"/>
                <w:szCs w:val="20"/>
              </w:rPr>
              <w:t>539,75</w:t>
            </w:r>
          </w:p>
        </w:tc>
      </w:tr>
      <w:tr w:rsidR="00F27B75" w:rsidRPr="0084386E" w:rsidTr="00291E92">
        <w:trPr>
          <w:trHeight w:val="227"/>
        </w:trPr>
        <w:tc>
          <w:tcPr>
            <w:tcW w:w="2943" w:type="dxa"/>
          </w:tcPr>
          <w:p w:rsidR="00F27B75" w:rsidRPr="0084386E" w:rsidRDefault="00F27B75" w:rsidP="00291E92">
            <w:pPr>
              <w:spacing w:line="360" w:lineRule="auto"/>
              <w:jc w:val="center"/>
              <w:rPr>
                <w:rFonts w:ascii="Times New Roman" w:hAnsi="Times New Roman" w:cs="Times New Roman"/>
                <w:b/>
                <w:sz w:val="20"/>
                <w:szCs w:val="20"/>
              </w:rPr>
            </w:pPr>
            <w:r w:rsidRPr="0084386E">
              <w:rPr>
                <w:rFonts w:ascii="Times New Roman" w:hAnsi="Times New Roman" w:cs="Times New Roman"/>
                <w:b/>
                <w:sz w:val="20"/>
                <w:szCs w:val="20"/>
              </w:rPr>
              <w:t>TOPLAM</w:t>
            </w:r>
          </w:p>
        </w:tc>
        <w:tc>
          <w:tcPr>
            <w:tcW w:w="3862" w:type="dxa"/>
          </w:tcPr>
          <w:p w:rsidR="00F27B75" w:rsidRPr="00A77BC3" w:rsidRDefault="00A55E6D" w:rsidP="00291E92">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F27B75"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F27B75" w:rsidRPr="00A77BC3">
              <w:rPr>
                <w:rFonts w:ascii="Times New Roman" w:hAnsi="Times New Roman" w:cs="Times New Roman"/>
                <w:b/>
                <w:noProof/>
                <w:sz w:val="20"/>
                <w:szCs w:val="20"/>
              </w:rPr>
              <w:t>5.174,95</w:t>
            </w:r>
            <w:r w:rsidRPr="00A77BC3">
              <w:rPr>
                <w:rFonts w:ascii="Times New Roman" w:hAnsi="Times New Roman" w:cs="Times New Roman"/>
                <w:b/>
                <w:sz w:val="20"/>
                <w:szCs w:val="20"/>
              </w:rPr>
              <w:fldChar w:fldCharType="end"/>
            </w:r>
          </w:p>
        </w:tc>
      </w:tr>
    </w:tbl>
    <w:p w:rsidR="000C3DC9" w:rsidRDefault="000C3DC9" w:rsidP="003F1067">
      <w:pPr>
        <w:rPr>
          <w:rFonts w:ascii="Times New Roman" w:hAnsi="Times New Roman" w:cs="Times New Roman"/>
          <w:sz w:val="24"/>
          <w:szCs w:val="24"/>
        </w:rPr>
      </w:pPr>
    </w:p>
    <w:p w:rsidR="000C3DC9" w:rsidRDefault="000C3DC9" w:rsidP="00015F90">
      <w:pPr>
        <w:ind w:firstLine="709"/>
        <w:rPr>
          <w:rFonts w:ascii="Times New Roman" w:hAnsi="Times New Roman" w:cs="Times New Roman"/>
          <w:sz w:val="24"/>
          <w:szCs w:val="24"/>
        </w:rPr>
      </w:pPr>
    </w:p>
    <w:p w:rsidR="000C3DC9" w:rsidRDefault="000C3DC9" w:rsidP="00015F90">
      <w:pPr>
        <w:ind w:firstLine="709"/>
        <w:rPr>
          <w:rFonts w:ascii="Times New Roman" w:hAnsi="Times New Roman" w:cs="Times New Roman"/>
          <w:sz w:val="24"/>
          <w:szCs w:val="24"/>
        </w:rPr>
      </w:pPr>
    </w:p>
    <w:p w:rsidR="008154EE" w:rsidRPr="008154EE" w:rsidRDefault="008154EE" w:rsidP="000C3DC9">
      <w:pPr>
        <w:ind w:firstLine="709"/>
        <w:rPr>
          <w:rFonts w:ascii="Times New Roman" w:hAnsi="Times New Roman" w:cs="Times New Roman"/>
          <w:b/>
          <w:sz w:val="24"/>
          <w:szCs w:val="24"/>
        </w:rPr>
      </w:pPr>
    </w:p>
    <w:p w:rsidR="008154EE" w:rsidRDefault="008154EE" w:rsidP="00015F90">
      <w:pPr>
        <w:ind w:firstLine="709"/>
        <w:rPr>
          <w:rFonts w:ascii="Times New Roman" w:hAnsi="Times New Roman" w:cs="Times New Roman"/>
          <w:sz w:val="24"/>
          <w:szCs w:val="24"/>
        </w:rPr>
      </w:pPr>
    </w:p>
    <w:p w:rsidR="0084386E" w:rsidRDefault="0084386E" w:rsidP="00015F90">
      <w:pPr>
        <w:ind w:firstLine="709"/>
        <w:rPr>
          <w:rFonts w:ascii="Times New Roman" w:hAnsi="Times New Roman" w:cs="Times New Roman"/>
          <w:sz w:val="24"/>
          <w:szCs w:val="24"/>
        </w:rPr>
      </w:pPr>
    </w:p>
    <w:p w:rsidR="0084386E" w:rsidRDefault="0084386E" w:rsidP="00015F90">
      <w:pPr>
        <w:ind w:firstLine="709"/>
        <w:rPr>
          <w:rFonts w:ascii="Times New Roman" w:hAnsi="Times New Roman" w:cs="Times New Roman"/>
          <w:sz w:val="24"/>
          <w:szCs w:val="24"/>
        </w:rPr>
      </w:pPr>
    </w:p>
    <w:p w:rsidR="0084386E" w:rsidRDefault="0084386E" w:rsidP="00015F90">
      <w:pPr>
        <w:ind w:firstLine="709"/>
        <w:rPr>
          <w:rFonts w:ascii="Times New Roman" w:hAnsi="Times New Roman" w:cs="Times New Roman"/>
          <w:sz w:val="24"/>
          <w:szCs w:val="24"/>
        </w:rPr>
      </w:pPr>
    </w:p>
    <w:p w:rsidR="00430458" w:rsidRDefault="00430458" w:rsidP="00015F90">
      <w:pPr>
        <w:ind w:firstLine="709"/>
        <w:rPr>
          <w:rFonts w:ascii="Times New Roman" w:hAnsi="Times New Roman" w:cs="Times New Roman"/>
          <w:sz w:val="24"/>
          <w:szCs w:val="24"/>
        </w:rPr>
      </w:pPr>
    </w:p>
    <w:p w:rsidR="0084386E" w:rsidRDefault="0084386E" w:rsidP="00015F90">
      <w:pPr>
        <w:ind w:firstLine="709"/>
        <w:rPr>
          <w:rFonts w:ascii="Times New Roman" w:hAnsi="Times New Roman" w:cs="Times New Roman"/>
          <w:sz w:val="24"/>
          <w:szCs w:val="24"/>
        </w:rPr>
      </w:pPr>
    </w:p>
    <w:p w:rsidR="00C910EB" w:rsidRDefault="00C910EB" w:rsidP="00015F90">
      <w:pPr>
        <w:ind w:firstLine="709"/>
        <w:rPr>
          <w:rFonts w:ascii="Times New Roman" w:hAnsi="Times New Roman" w:cs="Times New Roman"/>
          <w:sz w:val="24"/>
          <w:szCs w:val="24"/>
        </w:rPr>
      </w:pPr>
    </w:p>
    <w:p w:rsidR="00C910EB" w:rsidRDefault="00C910EB" w:rsidP="00015F90">
      <w:pPr>
        <w:ind w:firstLine="709"/>
        <w:rPr>
          <w:rFonts w:ascii="Times New Roman" w:hAnsi="Times New Roman" w:cs="Times New Roman"/>
          <w:sz w:val="24"/>
          <w:szCs w:val="24"/>
        </w:rPr>
      </w:pPr>
    </w:p>
    <w:p w:rsidR="00F27B75" w:rsidRDefault="00F27B75" w:rsidP="00015F90">
      <w:pPr>
        <w:ind w:firstLine="709"/>
        <w:rPr>
          <w:rFonts w:ascii="Times New Roman" w:hAnsi="Times New Roman" w:cs="Times New Roman"/>
          <w:sz w:val="24"/>
          <w:szCs w:val="24"/>
        </w:rPr>
      </w:pPr>
    </w:p>
    <w:p w:rsidR="0084386E" w:rsidRPr="00F27B75" w:rsidRDefault="0084386E" w:rsidP="00F27B75">
      <w:pPr>
        <w:pStyle w:val="stbilgi"/>
      </w:pPr>
    </w:p>
    <w:bookmarkEnd w:id="556"/>
    <w:p w:rsidR="00F27B75" w:rsidRDefault="00F27B75" w:rsidP="00F27B75">
      <w:pPr>
        <w:tabs>
          <w:tab w:val="left" w:pos="990"/>
        </w:tabs>
        <w:rPr>
          <w:rFonts w:ascii="Times New Roman" w:hAnsi="Times New Roman" w:cs="Times New Roman"/>
          <w:sz w:val="24"/>
          <w:szCs w:val="24"/>
        </w:rPr>
      </w:pPr>
      <w:r>
        <w:rPr>
          <w:rFonts w:ascii="Times New Roman" w:hAnsi="Times New Roman" w:cs="Times New Roman"/>
          <w:sz w:val="24"/>
          <w:szCs w:val="24"/>
        </w:rPr>
        <w:tab/>
      </w:r>
    </w:p>
    <w:p w:rsidR="00303064" w:rsidRDefault="00634AFD" w:rsidP="00F27B75">
      <w:pPr>
        <w:tabs>
          <w:tab w:val="left" w:pos="990"/>
        </w:tabs>
        <w:ind w:firstLine="709"/>
        <w:rPr>
          <w:rFonts w:ascii="Times New Roman" w:hAnsi="Times New Roman" w:cs="Times New Roman"/>
          <w:bCs/>
          <w:sz w:val="24"/>
          <w:szCs w:val="24"/>
        </w:rPr>
      </w:pPr>
      <w:r>
        <w:rPr>
          <w:rFonts w:ascii="Times New Roman" w:hAnsi="Times New Roman" w:cs="Times New Roman"/>
          <w:bCs/>
          <w:sz w:val="24"/>
          <w:szCs w:val="24"/>
        </w:rPr>
        <w:t>Tablo 54</w:t>
      </w:r>
      <w:r w:rsidR="00EC145B" w:rsidRPr="0051355A">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EC145B" w:rsidRPr="0051355A">
        <w:rPr>
          <w:rFonts w:ascii="Times New Roman" w:hAnsi="Times New Roman" w:cs="Times New Roman"/>
          <w:bCs/>
          <w:sz w:val="24"/>
          <w:szCs w:val="24"/>
        </w:rPr>
        <w:t xml:space="preserve">e göre </w:t>
      </w:r>
      <w:r w:rsidR="001950F7" w:rsidRPr="0051355A">
        <w:rPr>
          <w:rFonts w:ascii="Times New Roman" w:hAnsi="Times New Roman" w:cs="Times New Roman"/>
          <w:sz w:val="24"/>
          <w:szCs w:val="24"/>
        </w:rPr>
        <w:t xml:space="preserve">2019 yılında </w:t>
      </w:r>
      <w:r w:rsidR="00EC145B" w:rsidRPr="0051355A">
        <w:rPr>
          <w:rFonts w:ascii="Times New Roman" w:hAnsi="Times New Roman" w:cs="Times New Roman"/>
          <w:sz w:val="24"/>
          <w:szCs w:val="24"/>
        </w:rPr>
        <w:t>telefon gideri</w:t>
      </w:r>
      <w:r w:rsidR="00EF3513">
        <w:rPr>
          <w:rFonts w:ascii="Times New Roman" w:hAnsi="Times New Roman" w:cs="Times New Roman"/>
          <w:bCs/>
          <w:sz w:val="24"/>
          <w:szCs w:val="24"/>
        </w:rPr>
        <w:t xml:space="preserve">, </w:t>
      </w:r>
      <w:r w:rsidR="00EC145B" w:rsidRPr="0051355A">
        <w:rPr>
          <w:rFonts w:ascii="Times New Roman" w:hAnsi="Times New Roman" w:cs="Times New Roman"/>
          <w:bCs/>
          <w:sz w:val="24"/>
          <w:szCs w:val="24"/>
        </w:rPr>
        <w:t xml:space="preserve">en fazla gider 539,75 </w:t>
      </w:r>
      <w:r w:rsidR="000C3DC9">
        <w:rPr>
          <w:rFonts w:ascii="Times New Roman" w:hAnsi="Times New Roman" w:cs="Times New Roman"/>
          <w:bCs/>
          <w:sz w:val="24"/>
          <w:szCs w:val="24"/>
        </w:rPr>
        <w:t>TL</w:t>
      </w:r>
      <w:r w:rsidR="00EC145B" w:rsidRPr="0051355A">
        <w:rPr>
          <w:rFonts w:ascii="Times New Roman" w:hAnsi="Times New Roman" w:cs="Times New Roman"/>
          <w:bCs/>
          <w:sz w:val="24"/>
          <w:szCs w:val="24"/>
        </w:rPr>
        <w:t xml:space="preserve"> ile aralık</w:t>
      </w:r>
      <w:r w:rsidR="00303064">
        <w:rPr>
          <w:rFonts w:ascii="Times New Roman" w:hAnsi="Times New Roman" w:cs="Times New Roman"/>
          <w:bCs/>
          <w:sz w:val="24"/>
          <w:szCs w:val="24"/>
        </w:rPr>
        <w:t xml:space="preserve"> </w:t>
      </w:r>
      <w:r w:rsidR="00EF3513">
        <w:rPr>
          <w:rFonts w:ascii="Times New Roman" w:hAnsi="Times New Roman" w:cs="Times New Roman"/>
          <w:bCs/>
          <w:sz w:val="24"/>
          <w:szCs w:val="24"/>
        </w:rPr>
        <w:t>ayında olurken</w:t>
      </w:r>
      <w:r w:rsidR="00303064">
        <w:rPr>
          <w:rFonts w:ascii="Times New Roman" w:hAnsi="Times New Roman" w:cs="Times New Roman"/>
          <w:bCs/>
          <w:sz w:val="24"/>
          <w:szCs w:val="24"/>
        </w:rPr>
        <w:t xml:space="preserve"> en az gider 403,50 TL ile ocak ayında</w:t>
      </w:r>
      <w:r w:rsidR="00EC145B" w:rsidRPr="0051355A">
        <w:rPr>
          <w:rFonts w:ascii="Times New Roman" w:hAnsi="Times New Roman" w:cs="Times New Roman"/>
          <w:bCs/>
          <w:sz w:val="24"/>
          <w:szCs w:val="24"/>
        </w:rPr>
        <w:t xml:space="preserve"> olmuştur.</w:t>
      </w:r>
      <w:r w:rsidR="009050AF">
        <w:rPr>
          <w:rFonts w:ascii="Times New Roman" w:hAnsi="Times New Roman" w:cs="Times New Roman"/>
          <w:bCs/>
          <w:sz w:val="24"/>
          <w:szCs w:val="24"/>
        </w:rPr>
        <w:t xml:space="preserve"> </w:t>
      </w:r>
      <w:r w:rsidR="00EC145B" w:rsidRPr="0051355A">
        <w:rPr>
          <w:rFonts w:ascii="Times New Roman" w:hAnsi="Times New Roman" w:cs="Times New Roman"/>
          <w:bCs/>
          <w:sz w:val="24"/>
          <w:szCs w:val="24"/>
        </w:rPr>
        <w:t xml:space="preserve">Genel olarak bakıldığında toplamda 5.174,95 </w:t>
      </w:r>
      <w:r w:rsidR="000C3DC9">
        <w:rPr>
          <w:rFonts w:ascii="Times New Roman" w:hAnsi="Times New Roman" w:cs="Times New Roman"/>
          <w:bCs/>
          <w:sz w:val="24"/>
          <w:szCs w:val="24"/>
        </w:rPr>
        <w:t>TL</w:t>
      </w:r>
      <w:r w:rsidR="00EC145B" w:rsidRPr="0051355A">
        <w:rPr>
          <w:rFonts w:ascii="Times New Roman" w:hAnsi="Times New Roman" w:cs="Times New Roman"/>
          <w:bCs/>
          <w:sz w:val="24"/>
          <w:szCs w:val="24"/>
        </w:rPr>
        <w:t xml:space="preserve"> gider meydana gelmiştir.</w:t>
      </w:r>
    </w:p>
    <w:p w:rsidR="00175BF0" w:rsidRDefault="00175BF0" w:rsidP="008154EE">
      <w:pPr>
        <w:tabs>
          <w:tab w:val="left" w:pos="3697"/>
        </w:tabs>
        <w:ind w:firstLine="680"/>
        <w:rPr>
          <w:rFonts w:ascii="Times New Roman" w:hAnsi="Times New Roman" w:cs="Times New Roman"/>
          <w:bCs/>
          <w:sz w:val="24"/>
          <w:szCs w:val="24"/>
        </w:rPr>
      </w:pPr>
    </w:p>
    <w:p w:rsidR="00175BF0" w:rsidRDefault="00175BF0" w:rsidP="008154EE">
      <w:pPr>
        <w:tabs>
          <w:tab w:val="left" w:pos="3697"/>
        </w:tabs>
        <w:ind w:firstLine="680"/>
        <w:rPr>
          <w:rFonts w:ascii="Times New Roman" w:hAnsi="Times New Roman" w:cs="Times New Roman"/>
          <w:bCs/>
          <w:sz w:val="24"/>
          <w:szCs w:val="24"/>
        </w:rPr>
      </w:pPr>
    </w:p>
    <w:p w:rsidR="00175BF0" w:rsidRDefault="00175BF0" w:rsidP="008154EE">
      <w:pPr>
        <w:tabs>
          <w:tab w:val="left" w:pos="3697"/>
        </w:tabs>
        <w:ind w:firstLine="680"/>
        <w:rPr>
          <w:rFonts w:ascii="Times New Roman" w:hAnsi="Times New Roman" w:cs="Times New Roman"/>
          <w:bCs/>
          <w:sz w:val="24"/>
          <w:szCs w:val="24"/>
        </w:rPr>
      </w:pPr>
    </w:p>
    <w:p w:rsidR="00175BF0" w:rsidRDefault="00175BF0" w:rsidP="008154EE">
      <w:pPr>
        <w:tabs>
          <w:tab w:val="left" w:pos="3697"/>
        </w:tabs>
        <w:ind w:firstLine="680"/>
        <w:rPr>
          <w:rFonts w:ascii="Times New Roman" w:hAnsi="Times New Roman" w:cs="Times New Roman"/>
          <w:bCs/>
          <w:sz w:val="24"/>
          <w:szCs w:val="24"/>
        </w:rPr>
      </w:pPr>
    </w:p>
    <w:p w:rsidR="00175BF0" w:rsidRDefault="00175BF0" w:rsidP="008154EE">
      <w:pPr>
        <w:tabs>
          <w:tab w:val="left" w:pos="3697"/>
        </w:tabs>
        <w:ind w:firstLine="680"/>
        <w:rPr>
          <w:rFonts w:ascii="Times New Roman" w:hAnsi="Times New Roman" w:cs="Times New Roman"/>
          <w:bCs/>
          <w:sz w:val="24"/>
          <w:szCs w:val="24"/>
        </w:rPr>
      </w:pPr>
    </w:p>
    <w:p w:rsidR="00175BF0" w:rsidRDefault="00175BF0" w:rsidP="008154EE">
      <w:pPr>
        <w:tabs>
          <w:tab w:val="left" w:pos="3697"/>
        </w:tabs>
        <w:ind w:firstLine="680"/>
        <w:rPr>
          <w:rFonts w:ascii="Times New Roman" w:hAnsi="Times New Roman" w:cs="Times New Roman"/>
          <w:bCs/>
          <w:sz w:val="24"/>
          <w:szCs w:val="24"/>
        </w:rPr>
      </w:pPr>
    </w:p>
    <w:p w:rsidR="00175BF0" w:rsidRDefault="00175BF0" w:rsidP="008154EE">
      <w:pPr>
        <w:tabs>
          <w:tab w:val="left" w:pos="3697"/>
        </w:tabs>
        <w:ind w:firstLine="680"/>
        <w:rPr>
          <w:rFonts w:ascii="Times New Roman" w:hAnsi="Times New Roman" w:cs="Times New Roman"/>
          <w:bCs/>
          <w:sz w:val="24"/>
          <w:szCs w:val="24"/>
        </w:rPr>
      </w:pPr>
    </w:p>
    <w:p w:rsidR="00175BF0" w:rsidRDefault="00175BF0" w:rsidP="008154EE">
      <w:pPr>
        <w:tabs>
          <w:tab w:val="left" w:pos="3697"/>
        </w:tabs>
        <w:ind w:firstLine="680"/>
        <w:rPr>
          <w:rFonts w:ascii="Times New Roman" w:hAnsi="Times New Roman" w:cs="Times New Roman"/>
          <w:bCs/>
          <w:sz w:val="24"/>
          <w:szCs w:val="24"/>
        </w:rPr>
      </w:pPr>
    </w:p>
    <w:p w:rsidR="00175BF0" w:rsidRDefault="00175BF0" w:rsidP="008154EE">
      <w:pPr>
        <w:tabs>
          <w:tab w:val="left" w:pos="3697"/>
        </w:tabs>
        <w:ind w:firstLine="680"/>
        <w:rPr>
          <w:rFonts w:ascii="Times New Roman" w:hAnsi="Times New Roman" w:cs="Times New Roman"/>
          <w:bCs/>
          <w:sz w:val="24"/>
          <w:szCs w:val="24"/>
        </w:rPr>
      </w:pPr>
    </w:p>
    <w:p w:rsidR="003C0B9B" w:rsidRPr="008154EE" w:rsidRDefault="004A7058" w:rsidP="009B4106">
      <w:pPr>
        <w:pStyle w:val="Balk5"/>
        <w:ind w:firstLine="709"/>
      </w:pPr>
      <w:bookmarkStart w:id="557" w:name="_Toc43931582"/>
      <w:bookmarkStart w:id="558" w:name="_Toc43996227"/>
      <w:bookmarkStart w:id="559" w:name="_Toc44065355"/>
      <w:bookmarkStart w:id="560" w:name="_Toc44795511"/>
      <w:r>
        <w:lastRenderedPageBreak/>
        <w:t>3.</w:t>
      </w:r>
      <w:r w:rsidR="001612AE">
        <w:t>2.4</w:t>
      </w:r>
      <w:r w:rsidR="003C0B9B" w:rsidRPr="008154EE">
        <w:t>.3.10. Yemekhane Gider Kalemleri</w:t>
      </w:r>
      <w:bookmarkEnd w:id="557"/>
      <w:bookmarkEnd w:id="558"/>
      <w:bookmarkEnd w:id="559"/>
      <w:bookmarkEnd w:id="560"/>
    </w:p>
    <w:p w:rsidR="002B2DF3" w:rsidRDefault="002B2DF3" w:rsidP="002B2DF3">
      <w:pPr>
        <w:ind w:firstLine="680"/>
        <w:rPr>
          <w:rFonts w:ascii="Times New Roman" w:hAnsi="Times New Roman" w:cs="Times New Roman"/>
          <w:bCs/>
          <w:sz w:val="24"/>
          <w:szCs w:val="24"/>
        </w:rPr>
      </w:pPr>
      <w:bookmarkStart w:id="561" w:name="_Toc42981504"/>
      <w:r>
        <w:rPr>
          <w:rFonts w:ascii="Times New Roman" w:eastAsiaTheme="minorEastAsia" w:hAnsi="Times New Roman" w:cs="Times New Roman"/>
          <w:sz w:val="24"/>
          <w:szCs w:val="24"/>
        </w:rPr>
        <w:t>Y</w:t>
      </w:r>
      <w:r w:rsidR="00F73EC4">
        <w:rPr>
          <w:rFonts w:ascii="Times New Roman" w:eastAsiaTheme="minorEastAsia" w:hAnsi="Times New Roman" w:cs="Times New Roman"/>
          <w:sz w:val="24"/>
          <w:szCs w:val="24"/>
        </w:rPr>
        <w:t>emekhane giderleri;</w:t>
      </w:r>
      <w:r w:rsidRPr="0051355A">
        <w:rPr>
          <w:rFonts w:ascii="Times New Roman" w:eastAsiaTheme="minorEastAsia" w:hAnsi="Times New Roman" w:cs="Times New Roman"/>
          <w:sz w:val="24"/>
          <w:szCs w:val="24"/>
        </w:rPr>
        <w:t xml:space="preserve"> yenilen yemeklerin öğün sayıları, hasta ve personel sayılarına bakılarak </w:t>
      </w:r>
      <w:r>
        <w:rPr>
          <w:rFonts w:ascii="Times New Roman" w:eastAsiaTheme="minorEastAsia" w:hAnsi="Times New Roman" w:cs="Times New Roman"/>
          <w:sz w:val="24"/>
          <w:szCs w:val="24"/>
        </w:rPr>
        <w:t xml:space="preserve">hesaplanmış olup </w:t>
      </w:r>
      <w:r>
        <w:rPr>
          <w:rFonts w:ascii="Times New Roman" w:hAnsi="Times New Roman" w:cs="Times New Roman"/>
          <w:bCs/>
          <w:sz w:val="24"/>
          <w:szCs w:val="24"/>
        </w:rPr>
        <w:t>Tablo 55’ te aylık olarak gösterilmiştir.</w:t>
      </w:r>
    </w:p>
    <w:p w:rsidR="00F27B75" w:rsidRPr="009050AF" w:rsidRDefault="00F27B75" w:rsidP="002B2DF3">
      <w:pPr>
        <w:ind w:firstLine="680"/>
        <w:rPr>
          <w:rFonts w:ascii="Times New Roman" w:hAnsi="Times New Roman" w:cs="Times New Roman"/>
          <w:bCs/>
          <w:sz w:val="24"/>
          <w:szCs w:val="24"/>
        </w:rPr>
      </w:pPr>
    </w:p>
    <w:p w:rsidR="006A12C5" w:rsidRPr="009050AF" w:rsidRDefault="006E0C1C" w:rsidP="006A12C5">
      <w:pPr>
        <w:ind w:firstLine="680"/>
        <w:rPr>
          <w:rFonts w:ascii="Times New Roman" w:hAnsi="Times New Roman" w:cs="Times New Roman"/>
          <w:b/>
          <w:bCs/>
          <w:sz w:val="24"/>
          <w:szCs w:val="24"/>
        </w:rPr>
      </w:pPr>
      <w:r w:rsidRPr="009050AF">
        <w:rPr>
          <w:rFonts w:ascii="Times New Roman" w:hAnsi="Times New Roman" w:cs="Times New Roman"/>
          <w:sz w:val="24"/>
          <w:szCs w:val="24"/>
        </w:rPr>
        <w:t xml:space="preserve">                       </w:t>
      </w:r>
      <w:r w:rsidR="006A12C5" w:rsidRPr="009050AF">
        <w:rPr>
          <w:rFonts w:ascii="Times New Roman" w:hAnsi="Times New Roman" w:cs="Times New Roman"/>
          <w:b/>
          <w:sz w:val="24"/>
          <w:szCs w:val="24"/>
        </w:rPr>
        <w:t>Tablo 55. Yemekhane Gider Dağıtım Tablosu</w:t>
      </w:r>
    </w:p>
    <w:tbl>
      <w:tblPr>
        <w:tblStyle w:val="TabloKlavuzu"/>
        <w:tblpPr w:leftFromText="141" w:rightFromText="141" w:vertAnchor="page" w:horzAnchor="page" w:tblpX="3283" w:tblpY="3811"/>
        <w:tblW w:w="6805" w:type="dxa"/>
        <w:tblLook w:val="04A0" w:firstRow="1" w:lastRow="0" w:firstColumn="1" w:lastColumn="0" w:noHBand="0" w:noVBand="1"/>
      </w:tblPr>
      <w:tblGrid>
        <w:gridCol w:w="2943"/>
        <w:gridCol w:w="3862"/>
      </w:tblGrid>
      <w:tr w:rsidR="00F27B75" w:rsidRPr="00A136F4" w:rsidTr="00F27B75">
        <w:trPr>
          <w:trHeight w:val="227"/>
        </w:trPr>
        <w:tc>
          <w:tcPr>
            <w:tcW w:w="6805" w:type="dxa"/>
            <w:gridSpan w:val="2"/>
          </w:tcPr>
          <w:p w:rsidR="00F27B75" w:rsidRPr="00291E92" w:rsidRDefault="00F27B75" w:rsidP="00F27B75">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Yemekhane Gider Kalemleri</w:t>
            </w:r>
          </w:p>
        </w:tc>
      </w:tr>
      <w:tr w:rsidR="00F27B75" w:rsidRPr="00A136F4" w:rsidTr="00F27B75">
        <w:trPr>
          <w:trHeight w:val="227"/>
        </w:trPr>
        <w:tc>
          <w:tcPr>
            <w:tcW w:w="2943" w:type="dxa"/>
          </w:tcPr>
          <w:p w:rsidR="00F27B75" w:rsidRPr="00303064" w:rsidRDefault="00F27B75" w:rsidP="00F27B75">
            <w:pPr>
              <w:spacing w:line="360" w:lineRule="auto"/>
              <w:jc w:val="center"/>
              <w:rPr>
                <w:rFonts w:ascii="Times New Roman" w:hAnsi="Times New Roman" w:cs="Times New Roman"/>
                <w:b/>
              </w:rPr>
            </w:pPr>
            <w:r w:rsidRPr="00303064">
              <w:rPr>
                <w:rFonts w:ascii="Times New Roman" w:hAnsi="Times New Roman" w:cs="Times New Roman"/>
                <w:b/>
              </w:rPr>
              <w:t>AYLAR</w:t>
            </w:r>
          </w:p>
        </w:tc>
        <w:tc>
          <w:tcPr>
            <w:tcW w:w="3862" w:type="dxa"/>
          </w:tcPr>
          <w:p w:rsidR="00F27B75" w:rsidRPr="00303064" w:rsidRDefault="00F27B75" w:rsidP="00F27B75">
            <w:pPr>
              <w:spacing w:line="360" w:lineRule="auto"/>
              <w:jc w:val="center"/>
              <w:rPr>
                <w:rFonts w:ascii="Times New Roman" w:hAnsi="Times New Roman" w:cs="Times New Roman"/>
                <w:b/>
              </w:rPr>
            </w:pPr>
            <w:r w:rsidRPr="00303064">
              <w:rPr>
                <w:rFonts w:ascii="Times New Roman" w:hAnsi="Times New Roman" w:cs="Times New Roman"/>
                <w:b/>
              </w:rPr>
              <w:t xml:space="preserve">Gider Tutarı </w:t>
            </w:r>
            <w:proofErr w:type="gramStart"/>
            <w:r w:rsidRPr="00303064">
              <w:rPr>
                <w:rFonts w:ascii="Times New Roman" w:hAnsi="Times New Roman" w:cs="Times New Roman"/>
                <w:b/>
              </w:rPr>
              <w:t>(</w:t>
            </w:r>
            <w:proofErr w:type="gramEnd"/>
            <w:r w:rsidRPr="00303064">
              <w:rPr>
                <w:rFonts w:ascii="Times New Roman" w:hAnsi="Times New Roman" w:cs="Times New Roman"/>
                <w:b/>
              </w:rPr>
              <w:t>TL</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OCAK</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116.597,57</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ŞUBAT</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104.816,13</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MART</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106.882,22</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NİSAN</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107.234,69</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MAYIS</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95.364,46</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HAZİRAN</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87.089,33</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TEMMUZ</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147.237,57</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AĞUSTOS</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85.114,26</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EYLÜL</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94.624,52</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EKİM</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105.486,62</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KASIM</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99.763,60</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ARALIK</w:t>
            </w:r>
          </w:p>
        </w:tc>
        <w:tc>
          <w:tcPr>
            <w:tcW w:w="3862" w:type="dxa"/>
          </w:tcPr>
          <w:p w:rsidR="00F27B75" w:rsidRPr="00A77BC3" w:rsidRDefault="00F27B75" w:rsidP="00F27B75">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105.374,30</w:t>
            </w:r>
          </w:p>
        </w:tc>
      </w:tr>
      <w:tr w:rsidR="00F27B75" w:rsidRPr="00A136F4" w:rsidTr="00F27B75">
        <w:trPr>
          <w:trHeight w:val="227"/>
        </w:trPr>
        <w:tc>
          <w:tcPr>
            <w:tcW w:w="2943" w:type="dxa"/>
          </w:tcPr>
          <w:p w:rsidR="00F27B75" w:rsidRPr="00A136F4" w:rsidRDefault="00F27B75" w:rsidP="00F27B75">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TOPLAM</w:t>
            </w:r>
          </w:p>
        </w:tc>
        <w:tc>
          <w:tcPr>
            <w:tcW w:w="3862" w:type="dxa"/>
          </w:tcPr>
          <w:p w:rsidR="00F27B75" w:rsidRPr="00A77BC3" w:rsidRDefault="00F27B75" w:rsidP="00F27B75">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t>1.255.585,27</w:t>
            </w:r>
          </w:p>
        </w:tc>
      </w:tr>
    </w:tbl>
    <w:p w:rsidR="006A12C5" w:rsidRDefault="006A12C5" w:rsidP="006A12C5">
      <w:pPr>
        <w:pStyle w:val="stbilgi"/>
        <w:tabs>
          <w:tab w:val="clear" w:pos="4536"/>
          <w:tab w:val="clear" w:pos="9072"/>
          <w:tab w:val="left" w:pos="1605"/>
        </w:tabs>
      </w:pPr>
    </w:p>
    <w:p w:rsidR="006E0C1C" w:rsidRPr="006A12C5" w:rsidRDefault="006E0C1C" w:rsidP="006A12C5">
      <w:pPr>
        <w:pStyle w:val="stbilgi"/>
        <w:tabs>
          <w:tab w:val="clear" w:pos="4536"/>
          <w:tab w:val="clear" w:pos="9072"/>
          <w:tab w:val="left" w:pos="1605"/>
        </w:tabs>
      </w:pPr>
    </w:p>
    <w:p w:rsidR="006A12C5" w:rsidRPr="006A12C5" w:rsidRDefault="006A12C5" w:rsidP="006A12C5">
      <w:pPr>
        <w:ind w:firstLine="680"/>
        <w:rPr>
          <w:rFonts w:ascii="Times New Roman" w:hAnsi="Times New Roman" w:cs="Times New Roman"/>
          <w:bCs/>
          <w:sz w:val="24"/>
          <w:szCs w:val="24"/>
        </w:rPr>
      </w:pPr>
      <w:r>
        <w:tab/>
      </w:r>
    </w:p>
    <w:p w:rsidR="006A12C5" w:rsidRDefault="006A12C5" w:rsidP="006A12C5">
      <w:pPr>
        <w:ind w:firstLine="680"/>
        <w:rPr>
          <w:rFonts w:ascii="Times New Roman" w:hAnsi="Times New Roman" w:cs="Times New Roman"/>
          <w:bCs/>
          <w:sz w:val="24"/>
          <w:szCs w:val="24"/>
        </w:rPr>
      </w:pPr>
    </w:p>
    <w:p w:rsidR="006A12C5" w:rsidRDefault="006A12C5" w:rsidP="006A12C5">
      <w:pPr>
        <w:ind w:firstLine="680"/>
        <w:rPr>
          <w:rFonts w:ascii="Times New Roman" w:hAnsi="Times New Roman" w:cs="Times New Roman"/>
          <w:bCs/>
          <w:sz w:val="24"/>
          <w:szCs w:val="24"/>
        </w:rPr>
      </w:pPr>
    </w:p>
    <w:bookmarkEnd w:id="561"/>
    <w:p w:rsidR="00310CF9" w:rsidRPr="0051355A" w:rsidRDefault="00310CF9" w:rsidP="003A53DA">
      <w:pPr>
        <w:rPr>
          <w:rFonts w:ascii="Times New Roman" w:hAnsi="Times New Roman" w:cs="Times New Roman"/>
          <w:bCs/>
          <w:sz w:val="24"/>
          <w:szCs w:val="24"/>
        </w:rPr>
      </w:pPr>
    </w:p>
    <w:p w:rsidR="00310CF9" w:rsidRPr="0051355A" w:rsidRDefault="00310CF9" w:rsidP="003A53DA">
      <w:pPr>
        <w:rPr>
          <w:rFonts w:ascii="Times New Roman" w:hAnsi="Times New Roman" w:cs="Times New Roman"/>
          <w:bCs/>
          <w:sz w:val="24"/>
          <w:szCs w:val="24"/>
        </w:rPr>
      </w:pPr>
    </w:p>
    <w:p w:rsidR="00310CF9" w:rsidRDefault="00310CF9" w:rsidP="003A53DA">
      <w:pPr>
        <w:rPr>
          <w:rFonts w:ascii="Times New Roman" w:hAnsi="Times New Roman" w:cs="Times New Roman"/>
          <w:bCs/>
          <w:sz w:val="24"/>
          <w:szCs w:val="24"/>
        </w:rPr>
      </w:pPr>
    </w:p>
    <w:p w:rsidR="0035734E" w:rsidRDefault="0035734E" w:rsidP="003A53DA">
      <w:pPr>
        <w:rPr>
          <w:rFonts w:ascii="Times New Roman" w:hAnsi="Times New Roman" w:cs="Times New Roman"/>
          <w:bCs/>
          <w:sz w:val="24"/>
          <w:szCs w:val="24"/>
        </w:rPr>
      </w:pPr>
    </w:p>
    <w:p w:rsidR="00412228" w:rsidRDefault="00412228" w:rsidP="003A53DA">
      <w:pPr>
        <w:rPr>
          <w:rFonts w:ascii="Times New Roman" w:hAnsi="Times New Roman" w:cs="Times New Roman"/>
          <w:bCs/>
          <w:sz w:val="24"/>
          <w:szCs w:val="24"/>
        </w:rPr>
      </w:pPr>
    </w:p>
    <w:p w:rsidR="00412228" w:rsidRDefault="00412228" w:rsidP="003A53DA">
      <w:pPr>
        <w:rPr>
          <w:rFonts w:ascii="Times New Roman" w:hAnsi="Times New Roman" w:cs="Times New Roman"/>
          <w:bCs/>
          <w:sz w:val="24"/>
          <w:szCs w:val="24"/>
        </w:rPr>
      </w:pPr>
    </w:p>
    <w:p w:rsidR="00A136F4" w:rsidRDefault="00A136F4" w:rsidP="003A53DA">
      <w:pPr>
        <w:rPr>
          <w:rFonts w:ascii="Times New Roman" w:hAnsi="Times New Roman" w:cs="Times New Roman"/>
          <w:bCs/>
          <w:sz w:val="24"/>
          <w:szCs w:val="24"/>
        </w:rPr>
      </w:pPr>
    </w:p>
    <w:p w:rsidR="00A136F4" w:rsidRDefault="00A136F4" w:rsidP="003A53DA">
      <w:pPr>
        <w:rPr>
          <w:rFonts w:ascii="Times New Roman" w:hAnsi="Times New Roman" w:cs="Times New Roman"/>
          <w:bCs/>
          <w:sz w:val="24"/>
          <w:szCs w:val="24"/>
        </w:rPr>
      </w:pPr>
    </w:p>
    <w:p w:rsidR="00A136F4" w:rsidRDefault="00A136F4" w:rsidP="003A53DA">
      <w:pPr>
        <w:rPr>
          <w:rFonts w:ascii="Times New Roman" w:hAnsi="Times New Roman" w:cs="Times New Roman"/>
          <w:bCs/>
          <w:sz w:val="24"/>
          <w:szCs w:val="24"/>
        </w:rPr>
      </w:pPr>
    </w:p>
    <w:p w:rsidR="00F27B75" w:rsidRDefault="00F27B75" w:rsidP="00A001E4">
      <w:pPr>
        <w:ind w:firstLine="709"/>
        <w:rPr>
          <w:rFonts w:ascii="Times New Roman" w:hAnsi="Times New Roman" w:cs="Times New Roman"/>
          <w:bCs/>
          <w:sz w:val="24"/>
          <w:szCs w:val="24"/>
        </w:rPr>
      </w:pPr>
    </w:p>
    <w:p w:rsidR="00610DC1" w:rsidRDefault="00634AFD" w:rsidP="00A001E4">
      <w:pPr>
        <w:ind w:firstLine="709"/>
        <w:rPr>
          <w:rFonts w:ascii="Times New Roman" w:eastAsiaTheme="minorEastAsia" w:hAnsi="Times New Roman" w:cs="Times New Roman"/>
          <w:sz w:val="24"/>
          <w:szCs w:val="24"/>
        </w:rPr>
      </w:pPr>
      <w:r>
        <w:rPr>
          <w:rFonts w:ascii="Times New Roman" w:hAnsi="Times New Roman" w:cs="Times New Roman"/>
          <w:bCs/>
          <w:sz w:val="24"/>
          <w:szCs w:val="24"/>
        </w:rPr>
        <w:t>Tablo 55</w:t>
      </w:r>
      <w:r w:rsidR="00310CF9" w:rsidRPr="0051355A">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457042">
        <w:rPr>
          <w:rFonts w:ascii="Times New Roman" w:hAnsi="Times New Roman" w:cs="Times New Roman"/>
          <w:bCs/>
          <w:sz w:val="24"/>
          <w:szCs w:val="24"/>
        </w:rPr>
        <w:t>e</w:t>
      </w:r>
      <w:r w:rsidR="00310CF9" w:rsidRPr="0051355A">
        <w:rPr>
          <w:rFonts w:ascii="Times New Roman" w:hAnsi="Times New Roman" w:cs="Times New Roman"/>
          <w:bCs/>
          <w:sz w:val="24"/>
          <w:szCs w:val="24"/>
        </w:rPr>
        <w:t xml:space="preserve"> göre </w:t>
      </w:r>
      <w:r w:rsidR="001950F7" w:rsidRPr="0051355A">
        <w:rPr>
          <w:rFonts w:ascii="Times New Roman" w:hAnsi="Times New Roman" w:cs="Times New Roman"/>
          <w:sz w:val="24"/>
          <w:szCs w:val="24"/>
        </w:rPr>
        <w:t xml:space="preserve">2019 yılında </w:t>
      </w:r>
      <w:r w:rsidR="00310CF9" w:rsidRPr="0051355A">
        <w:rPr>
          <w:rFonts w:ascii="Times New Roman" w:hAnsi="Times New Roman" w:cs="Times New Roman"/>
          <w:sz w:val="24"/>
          <w:szCs w:val="24"/>
        </w:rPr>
        <w:t>yemekhane gideri</w:t>
      </w:r>
      <w:r w:rsidR="00310CF9" w:rsidRPr="0051355A">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310CF9" w:rsidRPr="0051355A">
        <w:rPr>
          <w:rFonts w:ascii="Times New Roman" w:hAnsi="Times New Roman" w:cs="Times New Roman"/>
          <w:bCs/>
          <w:sz w:val="24"/>
          <w:szCs w:val="24"/>
        </w:rPr>
        <w:t xml:space="preserve">en fazla 147.237,57 </w:t>
      </w:r>
      <w:r w:rsidR="00B25749">
        <w:rPr>
          <w:rFonts w:ascii="Times New Roman" w:hAnsi="Times New Roman" w:cs="Times New Roman"/>
          <w:bCs/>
          <w:sz w:val="24"/>
          <w:szCs w:val="24"/>
        </w:rPr>
        <w:t>TL</w:t>
      </w:r>
      <w:r w:rsidR="00D31BBD">
        <w:rPr>
          <w:rFonts w:ascii="Times New Roman" w:hAnsi="Times New Roman" w:cs="Times New Roman"/>
          <w:bCs/>
          <w:sz w:val="24"/>
          <w:szCs w:val="24"/>
        </w:rPr>
        <w:t xml:space="preserve"> ile temmuz ayında olurken </w:t>
      </w:r>
      <w:r w:rsidR="00303064">
        <w:rPr>
          <w:rFonts w:ascii="Times New Roman" w:hAnsi="Times New Roman" w:cs="Times New Roman"/>
          <w:bCs/>
          <w:sz w:val="24"/>
          <w:szCs w:val="24"/>
        </w:rPr>
        <w:t xml:space="preserve">en az gider 85.1114,26 TL ile Ağustos ayında </w:t>
      </w:r>
      <w:r w:rsidR="00310CF9" w:rsidRPr="0051355A">
        <w:rPr>
          <w:rFonts w:ascii="Times New Roman" w:hAnsi="Times New Roman" w:cs="Times New Roman"/>
          <w:bCs/>
          <w:sz w:val="24"/>
          <w:szCs w:val="24"/>
        </w:rPr>
        <w:t>olmuştur.</w:t>
      </w:r>
      <w:r w:rsidR="009050AF">
        <w:rPr>
          <w:rFonts w:ascii="Times New Roman" w:hAnsi="Times New Roman" w:cs="Times New Roman"/>
          <w:bCs/>
          <w:sz w:val="24"/>
          <w:szCs w:val="24"/>
        </w:rPr>
        <w:t xml:space="preserve"> </w:t>
      </w:r>
      <w:r w:rsidR="00310CF9" w:rsidRPr="0051355A">
        <w:rPr>
          <w:rFonts w:ascii="Times New Roman" w:hAnsi="Times New Roman" w:cs="Times New Roman"/>
          <w:bCs/>
          <w:sz w:val="24"/>
          <w:szCs w:val="24"/>
        </w:rPr>
        <w:t xml:space="preserve">Genel olarak bakıldığında toplamda 1.255.585,27 </w:t>
      </w:r>
      <w:r w:rsidR="00B25749">
        <w:rPr>
          <w:rFonts w:ascii="Times New Roman" w:hAnsi="Times New Roman" w:cs="Times New Roman"/>
          <w:bCs/>
          <w:sz w:val="24"/>
          <w:szCs w:val="24"/>
        </w:rPr>
        <w:t>TL</w:t>
      </w:r>
      <w:r w:rsidR="00310CF9" w:rsidRPr="0051355A">
        <w:rPr>
          <w:rFonts w:ascii="Times New Roman" w:hAnsi="Times New Roman" w:cs="Times New Roman"/>
          <w:bCs/>
          <w:sz w:val="24"/>
          <w:szCs w:val="24"/>
        </w:rPr>
        <w:t xml:space="preserve"> gider meydana gelmiştir.</w:t>
      </w:r>
      <w:r w:rsidR="00B34EA0" w:rsidRPr="0051355A">
        <w:rPr>
          <w:rFonts w:ascii="Times New Roman" w:hAnsi="Times New Roman" w:cs="Times New Roman"/>
          <w:bCs/>
          <w:sz w:val="24"/>
          <w:szCs w:val="24"/>
        </w:rPr>
        <w:t xml:space="preserve"> </w:t>
      </w:r>
    </w:p>
    <w:p w:rsidR="008B5964" w:rsidRDefault="008B5964" w:rsidP="00A001E4">
      <w:pPr>
        <w:ind w:firstLine="709"/>
        <w:rPr>
          <w:rFonts w:ascii="Times New Roman" w:eastAsiaTheme="minorEastAsia" w:hAnsi="Times New Roman" w:cs="Times New Roman"/>
          <w:sz w:val="24"/>
          <w:szCs w:val="24"/>
        </w:rPr>
      </w:pPr>
    </w:p>
    <w:p w:rsidR="008B5964" w:rsidRDefault="008B5964" w:rsidP="00A001E4">
      <w:pPr>
        <w:ind w:firstLine="709"/>
        <w:rPr>
          <w:rFonts w:ascii="Times New Roman" w:eastAsiaTheme="minorEastAsia" w:hAnsi="Times New Roman" w:cs="Times New Roman"/>
          <w:sz w:val="24"/>
          <w:szCs w:val="24"/>
        </w:rPr>
      </w:pPr>
    </w:p>
    <w:p w:rsidR="006E0C1C" w:rsidRDefault="006E0C1C" w:rsidP="00A001E4">
      <w:pPr>
        <w:ind w:firstLine="709"/>
        <w:rPr>
          <w:rFonts w:ascii="Times New Roman" w:eastAsiaTheme="minorEastAsia" w:hAnsi="Times New Roman" w:cs="Times New Roman"/>
          <w:sz w:val="24"/>
          <w:szCs w:val="24"/>
        </w:rPr>
      </w:pPr>
    </w:p>
    <w:p w:rsidR="009050AF" w:rsidRDefault="009050AF" w:rsidP="00A001E4">
      <w:pPr>
        <w:ind w:firstLine="709"/>
        <w:rPr>
          <w:rFonts w:ascii="Times New Roman" w:eastAsiaTheme="minorEastAsia" w:hAnsi="Times New Roman" w:cs="Times New Roman"/>
          <w:sz w:val="24"/>
          <w:szCs w:val="24"/>
        </w:rPr>
      </w:pPr>
    </w:p>
    <w:p w:rsidR="006E0C1C" w:rsidRDefault="006E0C1C" w:rsidP="00A001E4">
      <w:pPr>
        <w:ind w:firstLine="709"/>
        <w:rPr>
          <w:rFonts w:ascii="Times New Roman" w:eastAsiaTheme="minorEastAsia" w:hAnsi="Times New Roman" w:cs="Times New Roman"/>
          <w:sz w:val="24"/>
          <w:szCs w:val="24"/>
        </w:rPr>
      </w:pPr>
    </w:p>
    <w:p w:rsidR="006E0C1C" w:rsidRDefault="006E0C1C" w:rsidP="00A001E4">
      <w:pPr>
        <w:ind w:firstLine="709"/>
        <w:rPr>
          <w:rFonts w:ascii="Times New Roman" w:eastAsiaTheme="minorEastAsia" w:hAnsi="Times New Roman" w:cs="Times New Roman"/>
          <w:sz w:val="24"/>
          <w:szCs w:val="24"/>
        </w:rPr>
      </w:pPr>
    </w:p>
    <w:p w:rsidR="006E0C1C" w:rsidRDefault="006E0C1C" w:rsidP="00A001E4">
      <w:pPr>
        <w:ind w:firstLine="709"/>
        <w:rPr>
          <w:rFonts w:ascii="Times New Roman" w:eastAsiaTheme="minorEastAsia" w:hAnsi="Times New Roman" w:cs="Times New Roman"/>
          <w:sz w:val="24"/>
          <w:szCs w:val="24"/>
        </w:rPr>
      </w:pPr>
    </w:p>
    <w:p w:rsidR="002B2DF3" w:rsidRDefault="002B2DF3" w:rsidP="00A001E4">
      <w:pPr>
        <w:ind w:firstLine="709"/>
        <w:rPr>
          <w:rFonts w:ascii="Times New Roman" w:eastAsiaTheme="minorEastAsia" w:hAnsi="Times New Roman" w:cs="Times New Roman"/>
          <w:sz w:val="24"/>
          <w:szCs w:val="24"/>
        </w:rPr>
      </w:pPr>
    </w:p>
    <w:p w:rsidR="008B5964" w:rsidRDefault="008B5964" w:rsidP="008B5964">
      <w:pPr>
        <w:rPr>
          <w:rFonts w:ascii="Times New Roman" w:eastAsiaTheme="minorEastAsia" w:hAnsi="Times New Roman" w:cs="Times New Roman"/>
          <w:sz w:val="24"/>
          <w:szCs w:val="24"/>
        </w:rPr>
      </w:pPr>
    </w:p>
    <w:p w:rsidR="003C0B9B" w:rsidRPr="008407F8" w:rsidRDefault="004A7058" w:rsidP="009B4106">
      <w:pPr>
        <w:pStyle w:val="Balk5"/>
        <w:ind w:firstLine="709"/>
        <w:rPr>
          <w:rFonts w:eastAsiaTheme="minorEastAsia"/>
        </w:rPr>
      </w:pPr>
      <w:bookmarkStart w:id="562" w:name="_Toc43931583"/>
      <w:bookmarkStart w:id="563" w:name="_Toc43996228"/>
      <w:bookmarkStart w:id="564" w:name="_Toc44065356"/>
      <w:bookmarkStart w:id="565" w:name="_Toc44795512"/>
      <w:r>
        <w:lastRenderedPageBreak/>
        <w:t>3.</w:t>
      </w:r>
      <w:r w:rsidR="001612AE">
        <w:t>2.4</w:t>
      </w:r>
      <w:r w:rsidR="003C0B9B" w:rsidRPr="008407F8">
        <w:t>.3.11. Ölçümleme Gider Kalemleri</w:t>
      </w:r>
      <w:bookmarkEnd w:id="562"/>
      <w:bookmarkEnd w:id="563"/>
      <w:bookmarkEnd w:id="564"/>
      <w:bookmarkEnd w:id="565"/>
    </w:p>
    <w:p w:rsidR="00A001E4" w:rsidRDefault="00F73EC4" w:rsidP="008B5964">
      <w:pPr>
        <w:ind w:firstLine="709"/>
        <w:rPr>
          <w:rFonts w:ascii="Times New Roman" w:hAnsi="Times New Roman" w:cs="Times New Roman"/>
          <w:bCs/>
          <w:sz w:val="24"/>
          <w:szCs w:val="24"/>
        </w:rPr>
      </w:pPr>
      <w:r>
        <w:rPr>
          <w:rFonts w:ascii="Times New Roman" w:hAnsi="Times New Roman" w:cs="Times New Roman"/>
          <w:bCs/>
          <w:sz w:val="24"/>
          <w:szCs w:val="24"/>
        </w:rPr>
        <w:t>Ölçümleme gideri;</w:t>
      </w:r>
      <w:r w:rsidR="00D31BBD">
        <w:rPr>
          <w:rFonts w:ascii="Times New Roman" w:hAnsi="Times New Roman" w:cs="Times New Roman"/>
          <w:bCs/>
          <w:sz w:val="24"/>
          <w:szCs w:val="24"/>
        </w:rPr>
        <w:t xml:space="preserve"> kan şekeri ve insülin tedavisinde </w:t>
      </w:r>
      <w:r w:rsidR="00E7262D">
        <w:rPr>
          <w:rFonts w:ascii="Times New Roman" w:hAnsi="Times New Roman" w:cs="Times New Roman"/>
          <w:bCs/>
          <w:sz w:val="24"/>
          <w:szCs w:val="24"/>
        </w:rPr>
        <w:t>kullanılan</w:t>
      </w:r>
      <w:r w:rsidR="0069220B">
        <w:rPr>
          <w:rFonts w:ascii="Times New Roman" w:hAnsi="Times New Roman" w:cs="Times New Roman"/>
          <w:bCs/>
          <w:sz w:val="24"/>
          <w:szCs w:val="24"/>
        </w:rPr>
        <w:t xml:space="preserve"> ilaç ve malzemelerin</w:t>
      </w:r>
      <w:r w:rsidR="00CA0D6C">
        <w:rPr>
          <w:rFonts w:ascii="Times New Roman" w:hAnsi="Times New Roman" w:cs="Times New Roman"/>
          <w:bCs/>
          <w:sz w:val="24"/>
          <w:szCs w:val="24"/>
        </w:rPr>
        <w:t xml:space="preserve"> </w:t>
      </w:r>
      <w:r w:rsidR="00EF6ED7">
        <w:rPr>
          <w:rFonts w:ascii="Times New Roman" w:hAnsi="Times New Roman" w:cs="Times New Roman"/>
          <w:bCs/>
          <w:sz w:val="24"/>
          <w:szCs w:val="24"/>
        </w:rPr>
        <w:t>giderler</w:t>
      </w:r>
      <w:r w:rsidR="00CA0D6C">
        <w:rPr>
          <w:rFonts w:ascii="Times New Roman" w:hAnsi="Times New Roman" w:cs="Times New Roman"/>
          <w:bCs/>
          <w:sz w:val="24"/>
          <w:szCs w:val="24"/>
        </w:rPr>
        <w:t xml:space="preserve">i </w:t>
      </w:r>
      <w:r w:rsidR="00E7262D">
        <w:rPr>
          <w:rFonts w:ascii="Times New Roman" w:hAnsi="Times New Roman" w:cs="Times New Roman"/>
          <w:bCs/>
          <w:sz w:val="24"/>
          <w:szCs w:val="24"/>
        </w:rPr>
        <w:t>hesaplanmış olup</w:t>
      </w:r>
      <w:r w:rsidR="00EF6ED7">
        <w:rPr>
          <w:rFonts w:ascii="Times New Roman" w:hAnsi="Times New Roman" w:cs="Times New Roman"/>
          <w:bCs/>
          <w:sz w:val="24"/>
          <w:szCs w:val="24"/>
        </w:rPr>
        <w:t xml:space="preserve"> aşağıdaki T</w:t>
      </w:r>
      <w:r w:rsidR="000A4908">
        <w:rPr>
          <w:rFonts w:ascii="Times New Roman" w:hAnsi="Times New Roman" w:cs="Times New Roman"/>
          <w:bCs/>
          <w:sz w:val="24"/>
          <w:szCs w:val="24"/>
        </w:rPr>
        <w:t>ablo</w:t>
      </w:r>
      <w:r w:rsidR="00634AFD">
        <w:rPr>
          <w:rFonts w:ascii="Times New Roman" w:hAnsi="Times New Roman" w:cs="Times New Roman"/>
          <w:bCs/>
          <w:sz w:val="24"/>
          <w:szCs w:val="24"/>
        </w:rPr>
        <w:t xml:space="preserve"> 56</w:t>
      </w:r>
      <w:r w:rsidR="00EF6ED7">
        <w:rPr>
          <w:rFonts w:ascii="Times New Roman" w:hAnsi="Times New Roman" w:cs="Times New Roman"/>
          <w:bCs/>
          <w:sz w:val="24"/>
          <w:szCs w:val="24"/>
        </w:rPr>
        <w:t>’</w:t>
      </w:r>
      <w:r w:rsidR="00634AFD">
        <w:rPr>
          <w:rFonts w:ascii="Times New Roman" w:hAnsi="Times New Roman" w:cs="Times New Roman"/>
          <w:bCs/>
          <w:sz w:val="24"/>
          <w:szCs w:val="24"/>
        </w:rPr>
        <w:t xml:space="preserve"> da</w:t>
      </w:r>
      <w:r w:rsidR="000A4908">
        <w:rPr>
          <w:rFonts w:ascii="Times New Roman" w:hAnsi="Times New Roman" w:cs="Times New Roman"/>
          <w:bCs/>
          <w:sz w:val="24"/>
          <w:szCs w:val="24"/>
        </w:rPr>
        <w:t xml:space="preserve"> aylık olarak gösterilmiştir.</w:t>
      </w:r>
      <w:bookmarkStart w:id="566" w:name="_Toc42981505"/>
      <w:bookmarkStart w:id="567" w:name="_Toc44171509"/>
    </w:p>
    <w:p w:rsidR="00881664" w:rsidRPr="008B5964" w:rsidRDefault="00881664" w:rsidP="008B5964">
      <w:pPr>
        <w:ind w:firstLine="709"/>
        <w:rPr>
          <w:rFonts w:ascii="Times New Roman" w:hAnsi="Times New Roman" w:cs="Times New Roman"/>
          <w:bCs/>
          <w:sz w:val="24"/>
          <w:szCs w:val="24"/>
        </w:rPr>
      </w:pPr>
    </w:p>
    <w:p w:rsidR="00A31A37" w:rsidRPr="009050AF" w:rsidRDefault="006928DB" w:rsidP="00D22741">
      <w:pPr>
        <w:pStyle w:val="ResimYazs"/>
        <w:spacing w:line="360" w:lineRule="auto"/>
        <w:jc w:val="center"/>
        <w:rPr>
          <w:rFonts w:ascii="Times New Roman" w:hAnsi="Times New Roman" w:cs="Times New Roman"/>
          <w:bCs w:val="0"/>
          <w:color w:val="auto"/>
          <w:sz w:val="24"/>
          <w:szCs w:val="24"/>
        </w:rPr>
      </w:pPr>
      <w:r w:rsidRPr="009050AF">
        <w:rPr>
          <w:rFonts w:ascii="Times New Roman" w:hAnsi="Times New Roman" w:cs="Times New Roman"/>
          <w:color w:val="auto"/>
          <w:sz w:val="24"/>
          <w:szCs w:val="24"/>
        </w:rPr>
        <w:t>Tablo</w:t>
      </w:r>
      <w:r w:rsidR="00634AFD" w:rsidRPr="009050AF">
        <w:rPr>
          <w:rFonts w:ascii="Times New Roman" w:hAnsi="Times New Roman" w:cs="Times New Roman"/>
          <w:color w:val="auto"/>
          <w:sz w:val="24"/>
          <w:szCs w:val="24"/>
        </w:rPr>
        <w:t xml:space="preserve"> 56</w:t>
      </w:r>
      <w:r w:rsidR="005878D7" w:rsidRPr="009050AF">
        <w:rPr>
          <w:rFonts w:ascii="Times New Roman" w:hAnsi="Times New Roman" w:cs="Times New Roman"/>
          <w:color w:val="auto"/>
          <w:sz w:val="24"/>
          <w:szCs w:val="24"/>
        </w:rPr>
        <w:t>. Ölçümleme Gider Dağıt</w:t>
      </w:r>
      <w:r w:rsidRPr="009050AF">
        <w:rPr>
          <w:rFonts w:ascii="Times New Roman" w:hAnsi="Times New Roman" w:cs="Times New Roman"/>
          <w:color w:val="auto"/>
          <w:sz w:val="24"/>
          <w:szCs w:val="24"/>
        </w:rPr>
        <w:t>ım Tablosu</w:t>
      </w:r>
      <w:bookmarkEnd w:id="566"/>
      <w:bookmarkEnd w:id="567"/>
    </w:p>
    <w:tbl>
      <w:tblPr>
        <w:tblStyle w:val="TabloKlavuzu"/>
        <w:tblpPr w:leftFromText="141" w:rightFromText="141" w:vertAnchor="page" w:horzAnchor="page" w:tblpX="3272" w:tblpY="4246"/>
        <w:tblW w:w="6805" w:type="dxa"/>
        <w:tblLook w:val="04A0" w:firstRow="1" w:lastRow="0" w:firstColumn="1" w:lastColumn="0" w:noHBand="0" w:noVBand="1"/>
      </w:tblPr>
      <w:tblGrid>
        <w:gridCol w:w="3119"/>
        <w:gridCol w:w="3686"/>
      </w:tblGrid>
      <w:tr w:rsidR="00D927E5" w:rsidRPr="00A136F4" w:rsidTr="00FC08CB">
        <w:trPr>
          <w:trHeight w:val="227"/>
        </w:trPr>
        <w:tc>
          <w:tcPr>
            <w:tcW w:w="6805" w:type="dxa"/>
            <w:gridSpan w:val="2"/>
          </w:tcPr>
          <w:p w:rsidR="00D927E5" w:rsidRPr="00291E92" w:rsidRDefault="00D927E5" w:rsidP="00FC08CB">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Ölçümleme Gider Kalemleri</w:t>
            </w:r>
          </w:p>
        </w:tc>
      </w:tr>
      <w:tr w:rsidR="00D927E5" w:rsidRPr="00A136F4" w:rsidTr="00FC08CB">
        <w:trPr>
          <w:trHeight w:val="227"/>
        </w:trPr>
        <w:tc>
          <w:tcPr>
            <w:tcW w:w="3119" w:type="dxa"/>
          </w:tcPr>
          <w:p w:rsidR="00D927E5" w:rsidRPr="00303064" w:rsidRDefault="00D927E5" w:rsidP="00FC08CB">
            <w:pPr>
              <w:spacing w:line="360" w:lineRule="auto"/>
              <w:jc w:val="center"/>
              <w:rPr>
                <w:rFonts w:ascii="Times New Roman" w:hAnsi="Times New Roman" w:cs="Times New Roman"/>
                <w:b/>
              </w:rPr>
            </w:pPr>
            <w:r w:rsidRPr="00303064">
              <w:rPr>
                <w:rFonts w:ascii="Times New Roman" w:hAnsi="Times New Roman" w:cs="Times New Roman"/>
                <w:b/>
              </w:rPr>
              <w:t>AYLAR</w:t>
            </w:r>
          </w:p>
        </w:tc>
        <w:tc>
          <w:tcPr>
            <w:tcW w:w="3686" w:type="dxa"/>
          </w:tcPr>
          <w:p w:rsidR="00D927E5" w:rsidRPr="00303064" w:rsidRDefault="00D927E5" w:rsidP="00FC08CB">
            <w:pPr>
              <w:spacing w:line="360" w:lineRule="auto"/>
              <w:jc w:val="center"/>
              <w:rPr>
                <w:rFonts w:ascii="Times New Roman" w:hAnsi="Times New Roman" w:cs="Times New Roman"/>
                <w:b/>
              </w:rPr>
            </w:pPr>
            <w:r w:rsidRPr="00303064">
              <w:rPr>
                <w:rFonts w:ascii="Times New Roman" w:hAnsi="Times New Roman" w:cs="Times New Roman"/>
                <w:b/>
              </w:rPr>
              <w:t>Gider Tutarı (TL)</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OCAK</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ŞUBAT</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MART</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NİSAN</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MAYIS</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HAZİRAN</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TEMMUZ</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AĞUSTOS</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EYLÜL</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EKİM</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KASIM</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6.442,80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ARALIK</w:t>
            </w:r>
          </w:p>
        </w:tc>
        <w:tc>
          <w:tcPr>
            <w:tcW w:w="3686" w:type="dxa"/>
          </w:tcPr>
          <w:p w:rsidR="00D927E5" w:rsidRPr="00A136F4" w:rsidRDefault="00D927E5" w:rsidP="00FC08CB">
            <w:pPr>
              <w:spacing w:line="360" w:lineRule="auto"/>
              <w:jc w:val="right"/>
              <w:rPr>
                <w:rFonts w:ascii="Times New Roman" w:hAnsi="Times New Roman" w:cs="Times New Roman"/>
                <w:sz w:val="20"/>
                <w:szCs w:val="20"/>
              </w:rPr>
            </w:pPr>
            <w:r w:rsidRPr="00A136F4">
              <w:rPr>
                <w:rFonts w:ascii="Times New Roman" w:hAnsi="Times New Roman" w:cs="Times New Roman"/>
                <w:sz w:val="20"/>
                <w:szCs w:val="20"/>
              </w:rPr>
              <w:t>1.888,00</w:t>
            </w:r>
          </w:p>
        </w:tc>
      </w:tr>
      <w:tr w:rsidR="00D927E5" w:rsidRPr="00A136F4" w:rsidTr="00FC08CB">
        <w:trPr>
          <w:trHeight w:val="227"/>
        </w:trPr>
        <w:tc>
          <w:tcPr>
            <w:tcW w:w="3119" w:type="dxa"/>
          </w:tcPr>
          <w:p w:rsidR="00D927E5" w:rsidRPr="00A136F4" w:rsidRDefault="00D927E5" w:rsidP="00FC08CB">
            <w:pPr>
              <w:spacing w:line="360" w:lineRule="auto"/>
              <w:jc w:val="center"/>
              <w:rPr>
                <w:rFonts w:ascii="Times New Roman" w:hAnsi="Times New Roman" w:cs="Times New Roman"/>
                <w:b/>
                <w:sz w:val="20"/>
                <w:szCs w:val="20"/>
              </w:rPr>
            </w:pPr>
            <w:r w:rsidRPr="00A136F4">
              <w:rPr>
                <w:rFonts w:ascii="Times New Roman" w:hAnsi="Times New Roman" w:cs="Times New Roman"/>
                <w:b/>
                <w:sz w:val="20"/>
                <w:szCs w:val="20"/>
              </w:rPr>
              <w:t>TOPLAM</w:t>
            </w:r>
          </w:p>
        </w:tc>
        <w:tc>
          <w:tcPr>
            <w:tcW w:w="3686" w:type="dxa"/>
          </w:tcPr>
          <w:p w:rsidR="00D927E5" w:rsidRPr="00A77BC3" w:rsidRDefault="00A55E6D" w:rsidP="00FC08CB">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D927E5"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D927E5" w:rsidRPr="00A77BC3">
              <w:rPr>
                <w:rFonts w:ascii="Times New Roman" w:hAnsi="Times New Roman" w:cs="Times New Roman"/>
                <w:b/>
                <w:noProof/>
                <w:sz w:val="20"/>
                <w:szCs w:val="20"/>
              </w:rPr>
              <w:t>8.330,8</w:t>
            </w:r>
            <w:r w:rsidRPr="00A77BC3">
              <w:rPr>
                <w:rFonts w:ascii="Times New Roman" w:hAnsi="Times New Roman" w:cs="Times New Roman"/>
                <w:b/>
                <w:sz w:val="20"/>
                <w:szCs w:val="20"/>
              </w:rPr>
              <w:fldChar w:fldCharType="end"/>
            </w:r>
            <w:r w:rsidR="00D927E5" w:rsidRPr="00A77BC3">
              <w:rPr>
                <w:rFonts w:ascii="Times New Roman" w:hAnsi="Times New Roman" w:cs="Times New Roman"/>
                <w:b/>
                <w:sz w:val="20"/>
                <w:szCs w:val="20"/>
              </w:rPr>
              <w:t>0</w:t>
            </w:r>
          </w:p>
        </w:tc>
      </w:tr>
    </w:tbl>
    <w:p w:rsidR="00A31A37" w:rsidRPr="0051355A" w:rsidRDefault="00A31A37" w:rsidP="003A53DA">
      <w:pPr>
        <w:rPr>
          <w:rFonts w:ascii="Times New Roman" w:hAnsi="Times New Roman" w:cs="Times New Roman"/>
          <w:bCs/>
          <w:sz w:val="24"/>
          <w:szCs w:val="24"/>
        </w:rPr>
      </w:pPr>
    </w:p>
    <w:p w:rsidR="00A31A37" w:rsidRPr="0051355A" w:rsidRDefault="00A31A37" w:rsidP="003A53DA">
      <w:pPr>
        <w:rPr>
          <w:rFonts w:ascii="Times New Roman" w:hAnsi="Times New Roman" w:cs="Times New Roman"/>
          <w:bCs/>
          <w:sz w:val="24"/>
          <w:szCs w:val="24"/>
        </w:rPr>
      </w:pPr>
    </w:p>
    <w:p w:rsidR="00A31A37" w:rsidRPr="0051355A" w:rsidRDefault="00A31A37" w:rsidP="003A53DA">
      <w:pPr>
        <w:rPr>
          <w:rFonts w:ascii="Times New Roman" w:hAnsi="Times New Roman" w:cs="Times New Roman"/>
          <w:bCs/>
          <w:sz w:val="24"/>
          <w:szCs w:val="24"/>
        </w:rPr>
      </w:pPr>
    </w:p>
    <w:p w:rsidR="00A31A37" w:rsidRDefault="00A31A37" w:rsidP="003A53DA">
      <w:pPr>
        <w:rPr>
          <w:rFonts w:ascii="Times New Roman" w:hAnsi="Times New Roman" w:cs="Times New Roman"/>
          <w:bCs/>
          <w:sz w:val="24"/>
          <w:szCs w:val="24"/>
        </w:rPr>
      </w:pPr>
    </w:p>
    <w:p w:rsidR="00FD7EBB" w:rsidRPr="0051355A" w:rsidRDefault="00FD7EBB" w:rsidP="003A53DA">
      <w:pPr>
        <w:rPr>
          <w:rFonts w:ascii="Times New Roman" w:hAnsi="Times New Roman" w:cs="Times New Roman"/>
          <w:bCs/>
          <w:sz w:val="24"/>
          <w:szCs w:val="24"/>
        </w:rPr>
      </w:pPr>
    </w:p>
    <w:p w:rsidR="00A31A37" w:rsidRDefault="00A31A37" w:rsidP="003A53DA">
      <w:pPr>
        <w:rPr>
          <w:rFonts w:ascii="Times New Roman" w:hAnsi="Times New Roman" w:cs="Times New Roman"/>
          <w:bCs/>
          <w:sz w:val="24"/>
          <w:szCs w:val="24"/>
        </w:rPr>
      </w:pPr>
    </w:p>
    <w:p w:rsidR="00EF6ED7" w:rsidRDefault="00EF6ED7" w:rsidP="003A53DA">
      <w:pPr>
        <w:rPr>
          <w:rFonts w:ascii="Times New Roman" w:hAnsi="Times New Roman" w:cs="Times New Roman"/>
          <w:bCs/>
          <w:sz w:val="24"/>
          <w:szCs w:val="24"/>
        </w:rPr>
      </w:pPr>
    </w:p>
    <w:p w:rsidR="00940B31" w:rsidRDefault="00940B31" w:rsidP="003A53DA">
      <w:pPr>
        <w:rPr>
          <w:rFonts w:ascii="Times New Roman" w:hAnsi="Times New Roman" w:cs="Times New Roman"/>
          <w:bCs/>
          <w:sz w:val="24"/>
          <w:szCs w:val="24"/>
        </w:rPr>
      </w:pPr>
    </w:p>
    <w:p w:rsidR="00FD7EBB" w:rsidRDefault="00FD7EBB" w:rsidP="003A53DA">
      <w:pPr>
        <w:rPr>
          <w:rFonts w:ascii="Times New Roman" w:hAnsi="Times New Roman" w:cs="Times New Roman"/>
          <w:bCs/>
          <w:sz w:val="24"/>
          <w:szCs w:val="24"/>
        </w:rPr>
      </w:pPr>
    </w:p>
    <w:p w:rsidR="00610DC1" w:rsidRDefault="00610DC1" w:rsidP="003A53DA">
      <w:pPr>
        <w:rPr>
          <w:rFonts w:ascii="Times New Roman" w:hAnsi="Times New Roman" w:cs="Times New Roman"/>
          <w:bCs/>
          <w:sz w:val="24"/>
          <w:szCs w:val="24"/>
        </w:rPr>
      </w:pPr>
    </w:p>
    <w:p w:rsidR="00A136F4" w:rsidRPr="0051355A" w:rsidRDefault="00A136F4" w:rsidP="003A53DA">
      <w:pPr>
        <w:rPr>
          <w:rFonts w:ascii="Times New Roman" w:hAnsi="Times New Roman" w:cs="Times New Roman"/>
          <w:bCs/>
          <w:sz w:val="24"/>
          <w:szCs w:val="24"/>
        </w:rPr>
      </w:pPr>
    </w:p>
    <w:p w:rsidR="00A136F4" w:rsidRDefault="00A136F4" w:rsidP="00412228">
      <w:pPr>
        <w:ind w:firstLine="709"/>
        <w:rPr>
          <w:rFonts w:ascii="Times New Roman" w:hAnsi="Times New Roman" w:cs="Times New Roman"/>
          <w:bCs/>
          <w:sz w:val="24"/>
          <w:szCs w:val="24"/>
        </w:rPr>
      </w:pPr>
    </w:p>
    <w:p w:rsidR="00A136F4" w:rsidRDefault="00A136F4" w:rsidP="00412228">
      <w:pPr>
        <w:ind w:firstLine="709"/>
        <w:rPr>
          <w:rFonts w:ascii="Times New Roman" w:hAnsi="Times New Roman" w:cs="Times New Roman"/>
          <w:bCs/>
          <w:sz w:val="24"/>
          <w:szCs w:val="24"/>
        </w:rPr>
      </w:pPr>
    </w:p>
    <w:p w:rsidR="00774DB0" w:rsidRDefault="00774DB0" w:rsidP="00303064">
      <w:pPr>
        <w:rPr>
          <w:rFonts w:ascii="Times New Roman" w:hAnsi="Times New Roman" w:cs="Times New Roman"/>
          <w:bCs/>
          <w:sz w:val="24"/>
          <w:szCs w:val="24"/>
        </w:rPr>
      </w:pPr>
    </w:p>
    <w:p w:rsidR="00881664" w:rsidRDefault="00881664" w:rsidP="00303064">
      <w:pPr>
        <w:rPr>
          <w:rFonts w:ascii="Times New Roman" w:hAnsi="Times New Roman" w:cs="Times New Roman"/>
          <w:bCs/>
          <w:sz w:val="24"/>
          <w:szCs w:val="24"/>
        </w:rPr>
      </w:pPr>
    </w:p>
    <w:p w:rsidR="001F778A" w:rsidRDefault="00A31A37" w:rsidP="00412228">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634AFD">
        <w:rPr>
          <w:rFonts w:ascii="Times New Roman" w:hAnsi="Times New Roman" w:cs="Times New Roman"/>
          <w:bCs/>
          <w:sz w:val="24"/>
          <w:szCs w:val="24"/>
        </w:rPr>
        <w:t>56’ ya</w:t>
      </w:r>
      <w:r w:rsidRPr="0051355A">
        <w:rPr>
          <w:rFonts w:ascii="Times New Roman" w:hAnsi="Times New Roman" w:cs="Times New Roman"/>
          <w:bCs/>
          <w:sz w:val="24"/>
          <w:szCs w:val="24"/>
        </w:rPr>
        <w:t xml:space="preserve"> göre</w:t>
      </w:r>
      <w:r w:rsidR="00D927E5">
        <w:rPr>
          <w:rFonts w:ascii="Times New Roman" w:hAnsi="Times New Roman" w:cs="Times New Roman"/>
          <w:bCs/>
          <w:sz w:val="24"/>
          <w:szCs w:val="24"/>
        </w:rPr>
        <w:t xml:space="preserve"> </w:t>
      </w:r>
      <w:r w:rsidR="001950F7" w:rsidRPr="0051355A">
        <w:rPr>
          <w:rFonts w:ascii="Times New Roman" w:hAnsi="Times New Roman" w:cs="Times New Roman"/>
          <w:sz w:val="24"/>
          <w:szCs w:val="24"/>
        </w:rPr>
        <w:t>2019 yılında</w:t>
      </w:r>
      <w:r w:rsidR="009050AF">
        <w:rPr>
          <w:rFonts w:ascii="Times New Roman" w:hAnsi="Times New Roman" w:cs="Times New Roman"/>
          <w:sz w:val="24"/>
          <w:szCs w:val="24"/>
        </w:rPr>
        <w:t xml:space="preserve"> </w:t>
      </w:r>
      <w:r w:rsidRPr="0051355A">
        <w:rPr>
          <w:rFonts w:ascii="Times New Roman" w:hAnsi="Times New Roman" w:cs="Times New Roman"/>
          <w:sz w:val="24"/>
          <w:szCs w:val="24"/>
        </w:rPr>
        <w:t>ölçümleme gideri</w:t>
      </w:r>
      <w:r w:rsidRPr="0051355A">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1F778A">
        <w:rPr>
          <w:rFonts w:ascii="Times New Roman" w:hAnsi="Times New Roman" w:cs="Times New Roman"/>
          <w:bCs/>
          <w:sz w:val="24"/>
          <w:szCs w:val="24"/>
        </w:rPr>
        <w:t>en fazla 6.442,80 TL</w:t>
      </w:r>
      <w:r w:rsidR="0048578B">
        <w:rPr>
          <w:rFonts w:ascii="Times New Roman" w:hAnsi="Times New Roman" w:cs="Times New Roman"/>
          <w:bCs/>
          <w:sz w:val="24"/>
          <w:szCs w:val="24"/>
        </w:rPr>
        <w:t xml:space="preserve"> ile kasım ayı</w:t>
      </w:r>
      <w:r w:rsidR="00D927E5">
        <w:rPr>
          <w:rFonts w:ascii="Times New Roman" w:hAnsi="Times New Roman" w:cs="Times New Roman"/>
          <w:bCs/>
          <w:sz w:val="24"/>
          <w:szCs w:val="24"/>
        </w:rPr>
        <w:t xml:space="preserve">nda olurken 9 </w:t>
      </w:r>
      <w:r w:rsidR="0048578B">
        <w:rPr>
          <w:rFonts w:ascii="Times New Roman" w:hAnsi="Times New Roman" w:cs="Times New Roman"/>
          <w:bCs/>
          <w:sz w:val="24"/>
          <w:szCs w:val="24"/>
        </w:rPr>
        <w:t xml:space="preserve">ay </w:t>
      </w:r>
      <w:r w:rsidR="006A7CAC">
        <w:rPr>
          <w:rFonts w:ascii="Times New Roman" w:hAnsi="Times New Roman" w:cs="Times New Roman"/>
          <w:bCs/>
          <w:sz w:val="24"/>
          <w:szCs w:val="24"/>
        </w:rPr>
        <w:t xml:space="preserve">hiçbir </w:t>
      </w:r>
      <w:r w:rsidR="0048578B">
        <w:rPr>
          <w:rFonts w:ascii="Times New Roman" w:hAnsi="Times New Roman" w:cs="Times New Roman"/>
          <w:bCs/>
          <w:sz w:val="24"/>
          <w:szCs w:val="24"/>
        </w:rPr>
        <w:t>gider ol</w:t>
      </w:r>
      <w:r w:rsidR="00D927E5">
        <w:rPr>
          <w:rFonts w:ascii="Times New Roman" w:hAnsi="Times New Roman" w:cs="Times New Roman"/>
          <w:bCs/>
          <w:sz w:val="24"/>
          <w:szCs w:val="24"/>
        </w:rPr>
        <w:t>uşmamıştır</w:t>
      </w:r>
      <w:r w:rsidR="0048578B">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Genel olarak bakıldığında toplamda 8.330,80 </w:t>
      </w:r>
      <w:r w:rsidR="001F778A">
        <w:rPr>
          <w:rFonts w:ascii="Times New Roman" w:hAnsi="Times New Roman" w:cs="Times New Roman"/>
          <w:bCs/>
          <w:sz w:val="24"/>
          <w:szCs w:val="24"/>
        </w:rPr>
        <w:t>TL</w:t>
      </w:r>
      <w:r w:rsidRPr="0051355A">
        <w:rPr>
          <w:rFonts w:ascii="Times New Roman" w:hAnsi="Times New Roman" w:cs="Times New Roman"/>
          <w:bCs/>
          <w:sz w:val="24"/>
          <w:szCs w:val="24"/>
        </w:rPr>
        <w:t xml:space="preserve"> gider meydana gelmiştir</w:t>
      </w:r>
      <w:r w:rsidR="00EC0989" w:rsidRPr="0051355A">
        <w:rPr>
          <w:rFonts w:ascii="Times New Roman" w:hAnsi="Times New Roman" w:cs="Times New Roman"/>
          <w:bCs/>
          <w:sz w:val="24"/>
          <w:szCs w:val="24"/>
        </w:rPr>
        <w:t>.</w:t>
      </w:r>
      <w:r w:rsidR="00930CB7" w:rsidRPr="0051355A">
        <w:rPr>
          <w:rFonts w:ascii="Times New Roman" w:hAnsi="Times New Roman" w:cs="Times New Roman"/>
          <w:bCs/>
          <w:sz w:val="24"/>
          <w:szCs w:val="24"/>
        </w:rPr>
        <w:t xml:space="preserve"> </w:t>
      </w:r>
    </w:p>
    <w:p w:rsidR="006E0C1C" w:rsidRDefault="006E0C1C" w:rsidP="00412228">
      <w:pPr>
        <w:ind w:firstLine="709"/>
        <w:rPr>
          <w:rFonts w:ascii="Times New Roman" w:hAnsi="Times New Roman" w:cs="Times New Roman"/>
          <w:bCs/>
          <w:sz w:val="24"/>
          <w:szCs w:val="24"/>
        </w:rPr>
      </w:pPr>
    </w:p>
    <w:p w:rsidR="006E0C1C" w:rsidRDefault="006E0C1C" w:rsidP="00412228">
      <w:pPr>
        <w:ind w:firstLine="709"/>
        <w:rPr>
          <w:rFonts w:ascii="Times New Roman" w:hAnsi="Times New Roman" w:cs="Times New Roman"/>
          <w:bCs/>
          <w:sz w:val="24"/>
          <w:szCs w:val="24"/>
        </w:rPr>
      </w:pPr>
    </w:p>
    <w:p w:rsidR="006E0C1C" w:rsidRDefault="006E0C1C" w:rsidP="00412228">
      <w:pPr>
        <w:ind w:firstLine="709"/>
        <w:rPr>
          <w:rFonts w:ascii="Times New Roman" w:hAnsi="Times New Roman" w:cs="Times New Roman"/>
          <w:bCs/>
          <w:sz w:val="24"/>
          <w:szCs w:val="24"/>
        </w:rPr>
      </w:pPr>
    </w:p>
    <w:p w:rsidR="006E0C1C" w:rsidRDefault="006E0C1C" w:rsidP="00412228">
      <w:pPr>
        <w:ind w:firstLine="709"/>
        <w:rPr>
          <w:rFonts w:ascii="Times New Roman" w:hAnsi="Times New Roman" w:cs="Times New Roman"/>
          <w:bCs/>
          <w:sz w:val="24"/>
          <w:szCs w:val="24"/>
        </w:rPr>
      </w:pPr>
    </w:p>
    <w:p w:rsidR="006E0C1C" w:rsidRDefault="006E0C1C" w:rsidP="00412228">
      <w:pPr>
        <w:ind w:firstLine="709"/>
        <w:rPr>
          <w:rFonts w:ascii="Times New Roman" w:hAnsi="Times New Roman" w:cs="Times New Roman"/>
          <w:bCs/>
          <w:sz w:val="24"/>
          <w:szCs w:val="24"/>
        </w:rPr>
      </w:pPr>
    </w:p>
    <w:p w:rsidR="006E0C1C" w:rsidRDefault="006E0C1C" w:rsidP="00412228">
      <w:pPr>
        <w:ind w:firstLine="709"/>
        <w:rPr>
          <w:rFonts w:ascii="Times New Roman" w:hAnsi="Times New Roman" w:cs="Times New Roman"/>
          <w:bCs/>
          <w:sz w:val="24"/>
          <w:szCs w:val="24"/>
        </w:rPr>
      </w:pPr>
    </w:p>
    <w:p w:rsidR="006E0C1C" w:rsidRDefault="006E0C1C" w:rsidP="00412228">
      <w:pPr>
        <w:ind w:firstLine="709"/>
        <w:rPr>
          <w:rFonts w:ascii="Times New Roman" w:hAnsi="Times New Roman" w:cs="Times New Roman"/>
          <w:bCs/>
          <w:sz w:val="24"/>
          <w:szCs w:val="24"/>
        </w:rPr>
      </w:pPr>
    </w:p>
    <w:p w:rsidR="006E0C1C" w:rsidRDefault="006E0C1C" w:rsidP="00412228">
      <w:pPr>
        <w:ind w:firstLine="709"/>
        <w:rPr>
          <w:rFonts w:ascii="Times New Roman" w:hAnsi="Times New Roman" w:cs="Times New Roman"/>
          <w:bCs/>
          <w:sz w:val="24"/>
          <w:szCs w:val="24"/>
        </w:rPr>
      </w:pPr>
    </w:p>
    <w:p w:rsidR="003C0B9B" w:rsidRPr="001F778A" w:rsidRDefault="004A7058" w:rsidP="00FC08CB">
      <w:pPr>
        <w:pStyle w:val="Balk5"/>
        <w:tabs>
          <w:tab w:val="left" w:pos="851"/>
          <w:tab w:val="left" w:pos="7655"/>
        </w:tabs>
        <w:ind w:firstLine="709"/>
      </w:pPr>
      <w:bookmarkStart w:id="568" w:name="_Toc43931584"/>
      <w:bookmarkStart w:id="569" w:name="_Toc43996229"/>
      <w:bookmarkStart w:id="570" w:name="_Toc44065357"/>
      <w:bookmarkStart w:id="571" w:name="_Toc44795513"/>
      <w:r>
        <w:lastRenderedPageBreak/>
        <w:t>3.</w:t>
      </w:r>
      <w:r w:rsidR="001612AE">
        <w:t>2.4</w:t>
      </w:r>
      <w:r w:rsidR="00EC0989" w:rsidRPr="001F778A">
        <w:t>.3.12. Temizlik Araç v</w:t>
      </w:r>
      <w:r w:rsidR="003C0B9B" w:rsidRPr="001F778A">
        <w:t>e Gereçleri Gider Kalemleri</w:t>
      </w:r>
      <w:bookmarkEnd w:id="568"/>
      <w:bookmarkEnd w:id="569"/>
      <w:bookmarkEnd w:id="570"/>
      <w:bookmarkEnd w:id="571"/>
    </w:p>
    <w:p w:rsidR="002B2DF3" w:rsidRDefault="007668D7" w:rsidP="002B2DF3">
      <w:pPr>
        <w:ind w:firstLine="709"/>
        <w:rPr>
          <w:rFonts w:ascii="Times New Roman" w:hAnsi="Times New Roman" w:cs="Times New Roman"/>
          <w:bCs/>
          <w:sz w:val="24"/>
          <w:szCs w:val="24"/>
        </w:rPr>
      </w:pPr>
      <w:bookmarkStart w:id="572" w:name="_Toc42981506"/>
      <w:r>
        <w:rPr>
          <w:rFonts w:ascii="Times New Roman" w:hAnsi="Times New Roman" w:cs="Times New Roman"/>
          <w:bCs/>
          <w:sz w:val="24"/>
          <w:szCs w:val="24"/>
        </w:rPr>
        <w:t>Temizlik araç ve gereç</w:t>
      </w:r>
      <w:r w:rsidR="002E054E">
        <w:rPr>
          <w:rFonts w:ascii="Times New Roman" w:hAnsi="Times New Roman" w:cs="Times New Roman"/>
          <w:bCs/>
          <w:sz w:val="24"/>
          <w:szCs w:val="24"/>
        </w:rPr>
        <w:t>leri gider</w:t>
      </w:r>
      <w:r w:rsidR="00C43659">
        <w:rPr>
          <w:rFonts w:ascii="Times New Roman" w:hAnsi="Times New Roman" w:cs="Times New Roman"/>
          <w:bCs/>
          <w:sz w:val="24"/>
          <w:szCs w:val="24"/>
        </w:rPr>
        <w:t>ler</w:t>
      </w:r>
      <w:r w:rsidR="002E054E">
        <w:rPr>
          <w:rFonts w:ascii="Times New Roman" w:hAnsi="Times New Roman" w:cs="Times New Roman"/>
          <w:bCs/>
          <w:sz w:val="24"/>
          <w:szCs w:val="24"/>
        </w:rPr>
        <w:t>i</w:t>
      </w:r>
      <w:r w:rsidR="002B2DF3">
        <w:rPr>
          <w:rFonts w:ascii="Times New Roman" w:hAnsi="Times New Roman" w:cs="Times New Roman"/>
          <w:bCs/>
          <w:sz w:val="24"/>
          <w:szCs w:val="24"/>
        </w:rPr>
        <w:t>; s</w:t>
      </w:r>
      <w:r>
        <w:rPr>
          <w:rFonts w:ascii="Times New Roman" w:hAnsi="Times New Roman" w:cs="Times New Roman"/>
          <w:bCs/>
          <w:sz w:val="24"/>
          <w:szCs w:val="24"/>
        </w:rPr>
        <w:t xml:space="preserve">üpürge, </w:t>
      </w:r>
      <w:r w:rsidR="002B2DF3" w:rsidRPr="006A7CAC">
        <w:rPr>
          <w:rFonts w:ascii="Times New Roman" w:hAnsi="Times New Roman" w:cs="Times New Roman"/>
          <w:bCs/>
          <w:sz w:val="24"/>
          <w:szCs w:val="24"/>
        </w:rPr>
        <w:t>v</w:t>
      </w:r>
      <w:r>
        <w:rPr>
          <w:rFonts w:ascii="Times New Roman" w:hAnsi="Times New Roman" w:cs="Times New Roman"/>
          <w:bCs/>
          <w:sz w:val="24"/>
          <w:szCs w:val="24"/>
        </w:rPr>
        <w:t>akum makineleri ve</w:t>
      </w:r>
      <w:r w:rsidR="002B2DF3" w:rsidRPr="006A7CAC">
        <w:rPr>
          <w:rFonts w:ascii="Times New Roman" w:hAnsi="Times New Roman" w:cs="Times New Roman"/>
          <w:bCs/>
          <w:sz w:val="24"/>
          <w:szCs w:val="24"/>
        </w:rPr>
        <w:t xml:space="preserve"> paspas vb. birçok araç gereç belirlenmiş ve maliyetleri hesaplanmış olup</w:t>
      </w:r>
      <w:r w:rsidR="002B2DF3">
        <w:rPr>
          <w:rFonts w:ascii="Times New Roman" w:hAnsi="Times New Roman" w:cs="Times New Roman"/>
          <w:bCs/>
          <w:sz w:val="24"/>
          <w:szCs w:val="24"/>
        </w:rPr>
        <w:t xml:space="preserve"> aşağıdaki Tablo 57’ de aylık olarak gösterilmiştir.</w:t>
      </w:r>
    </w:p>
    <w:p w:rsidR="00881664" w:rsidRDefault="00881664" w:rsidP="002B2DF3">
      <w:pPr>
        <w:ind w:firstLine="709"/>
        <w:rPr>
          <w:rFonts w:ascii="Times New Roman" w:hAnsi="Times New Roman" w:cs="Times New Roman"/>
          <w:bCs/>
          <w:sz w:val="24"/>
          <w:szCs w:val="24"/>
        </w:rPr>
      </w:pPr>
    </w:p>
    <w:p w:rsidR="00EC0989" w:rsidRPr="009050AF" w:rsidRDefault="0089526A" w:rsidP="006E0C1C">
      <w:pPr>
        <w:pStyle w:val="ResimYazs"/>
        <w:spacing w:line="360" w:lineRule="auto"/>
        <w:jc w:val="center"/>
        <w:rPr>
          <w:rFonts w:ascii="Times New Roman" w:hAnsi="Times New Roman" w:cs="Times New Roman"/>
          <w:bCs w:val="0"/>
          <w:color w:val="000000" w:themeColor="text1"/>
          <w:sz w:val="24"/>
          <w:szCs w:val="24"/>
        </w:rPr>
      </w:pPr>
      <w:r>
        <w:rPr>
          <w:rFonts w:ascii="Times New Roman" w:hAnsi="Times New Roman" w:cs="Times New Roman"/>
          <w:color w:val="000000" w:themeColor="text1"/>
          <w:sz w:val="24"/>
          <w:szCs w:val="24"/>
        </w:rPr>
        <w:t xml:space="preserve">Tablo </w:t>
      </w:r>
      <w:r w:rsidR="001F4C00" w:rsidRPr="009050AF">
        <w:rPr>
          <w:rFonts w:ascii="Times New Roman" w:hAnsi="Times New Roman" w:cs="Times New Roman"/>
          <w:color w:val="000000" w:themeColor="text1"/>
          <w:sz w:val="24"/>
          <w:szCs w:val="24"/>
        </w:rPr>
        <w:t>57</w:t>
      </w:r>
      <w:r w:rsidR="00606C22" w:rsidRPr="009050AF">
        <w:rPr>
          <w:rFonts w:ascii="Times New Roman" w:hAnsi="Times New Roman" w:cs="Times New Roman"/>
          <w:color w:val="000000" w:themeColor="text1"/>
          <w:sz w:val="24"/>
          <w:szCs w:val="24"/>
        </w:rPr>
        <w:t>. Te</w:t>
      </w:r>
      <w:r w:rsidR="005878D7" w:rsidRPr="009050AF">
        <w:rPr>
          <w:rFonts w:ascii="Times New Roman" w:hAnsi="Times New Roman" w:cs="Times New Roman"/>
          <w:color w:val="000000" w:themeColor="text1"/>
          <w:sz w:val="24"/>
          <w:szCs w:val="24"/>
        </w:rPr>
        <w:t>mizlik Araç ve Gereç Gider Dağıt</w:t>
      </w:r>
      <w:r w:rsidR="00606C22" w:rsidRPr="009050AF">
        <w:rPr>
          <w:rFonts w:ascii="Times New Roman" w:hAnsi="Times New Roman" w:cs="Times New Roman"/>
          <w:color w:val="000000" w:themeColor="text1"/>
          <w:sz w:val="24"/>
          <w:szCs w:val="24"/>
        </w:rPr>
        <w:t>ım Tablosu</w:t>
      </w:r>
      <w:bookmarkEnd w:id="572"/>
    </w:p>
    <w:tbl>
      <w:tblPr>
        <w:tblStyle w:val="TabloKlavuzu"/>
        <w:tblpPr w:leftFromText="141" w:rightFromText="141" w:vertAnchor="page" w:horzAnchor="page" w:tblpX="3245" w:tblpY="4216"/>
        <w:tblW w:w="6771" w:type="dxa"/>
        <w:tblLook w:val="04A0" w:firstRow="1" w:lastRow="0" w:firstColumn="1" w:lastColumn="0" w:noHBand="0" w:noVBand="1"/>
      </w:tblPr>
      <w:tblGrid>
        <w:gridCol w:w="3011"/>
        <w:gridCol w:w="3760"/>
      </w:tblGrid>
      <w:tr w:rsidR="00881664" w:rsidRPr="00311923" w:rsidTr="00FC08CB">
        <w:trPr>
          <w:trHeight w:val="227"/>
        </w:trPr>
        <w:tc>
          <w:tcPr>
            <w:tcW w:w="6771" w:type="dxa"/>
            <w:gridSpan w:val="2"/>
          </w:tcPr>
          <w:p w:rsidR="00881664" w:rsidRPr="00291E92" w:rsidRDefault="00881664" w:rsidP="00FC08CB">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Temizlik Araç ve Gereç Gider Kalemleri</w:t>
            </w:r>
          </w:p>
        </w:tc>
      </w:tr>
      <w:tr w:rsidR="00881664" w:rsidRPr="00311923" w:rsidTr="00FC08CB">
        <w:trPr>
          <w:trHeight w:val="227"/>
        </w:trPr>
        <w:tc>
          <w:tcPr>
            <w:tcW w:w="3011" w:type="dxa"/>
          </w:tcPr>
          <w:p w:rsidR="00881664" w:rsidRPr="0048578B" w:rsidRDefault="00881664" w:rsidP="00FC08CB">
            <w:pPr>
              <w:spacing w:line="360" w:lineRule="auto"/>
              <w:jc w:val="center"/>
              <w:rPr>
                <w:rFonts w:ascii="Times New Roman" w:hAnsi="Times New Roman" w:cs="Times New Roman"/>
                <w:b/>
              </w:rPr>
            </w:pPr>
            <w:r w:rsidRPr="0048578B">
              <w:rPr>
                <w:rFonts w:ascii="Times New Roman" w:hAnsi="Times New Roman" w:cs="Times New Roman"/>
                <w:b/>
              </w:rPr>
              <w:t>AYLAR</w:t>
            </w:r>
          </w:p>
        </w:tc>
        <w:tc>
          <w:tcPr>
            <w:tcW w:w="3760" w:type="dxa"/>
          </w:tcPr>
          <w:p w:rsidR="00881664" w:rsidRPr="0048578B" w:rsidRDefault="00881664" w:rsidP="00FC08CB">
            <w:pPr>
              <w:spacing w:line="360" w:lineRule="auto"/>
              <w:jc w:val="center"/>
              <w:rPr>
                <w:rFonts w:ascii="Times New Roman" w:hAnsi="Times New Roman" w:cs="Times New Roman"/>
                <w:b/>
              </w:rPr>
            </w:pPr>
            <w:r w:rsidRPr="0048578B">
              <w:rPr>
                <w:rFonts w:ascii="Times New Roman" w:hAnsi="Times New Roman" w:cs="Times New Roman"/>
                <w:b/>
              </w:rPr>
              <w:t>Gider Tutarı (TL)</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OCAK</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ŞUBAT</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MART</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5.433,90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NİSAN</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973,50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MAYIS</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9.779,84</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HAZİRAN</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TEMMUZ</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55.915,84</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AĞUSTOS</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EYLÜL</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EKİM</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KASIM</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ARALIK</w:t>
            </w:r>
          </w:p>
        </w:tc>
        <w:tc>
          <w:tcPr>
            <w:tcW w:w="3760" w:type="dxa"/>
          </w:tcPr>
          <w:p w:rsidR="00881664" w:rsidRPr="00311923" w:rsidRDefault="00881664" w:rsidP="00FC08CB">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881664" w:rsidRPr="00311923" w:rsidTr="00FC08CB">
        <w:trPr>
          <w:trHeight w:val="227"/>
        </w:trPr>
        <w:tc>
          <w:tcPr>
            <w:tcW w:w="3011" w:type="dxa"/>
          </w:tcPr>
          <w:p w:rsidR="00881664" w:rsidRPr="00311923" w:rsidRDefault="00881664" w:rsidP="00FC08CB">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TOPLAM</w:t>
            </w:r>
          </w:p>
        </w:tc>
        <w:tc>
          <w:tcPr>
            <w:tcW w:w="3760" w:type="dxa"/>
          </w:tcPr>
          <w:p w:rsidR="00881664" w:rsidRPr="00A77BC3" w:rsidRDefault="00A55E6D" w:rsidP="00FC08CB">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881664"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end"/>
            </w:r>
            <w:r w:rsidRPr="00A77BC3">
              <w:rPr>
                <w:rFonts w:ascii="Times New Roman" w:hAnsi="Times New Roman" w:cs="Times New Roman"/>
                <w:b/>
                <w:sz w:val="20"/>
                <w:szCs w:val="20"/>
              </w:rPr>
              <w:fldChar w:fldCharType="begin"/>
            </w:r>
            <w:r w:rsidR="00881664"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881664" w:rsidRPr="00A77BC3">
              <w:rPr>
                <w:rFonts w:ascii="Times New Roman" w:hAnsi="Times New Roman" w:cs="Times New Roman"/>
                <w:b/>
                <w:noProof/>
                <w:sz w:val="20"/>
                <w:szCs w:val="20"/>
              </w:rPr>
              <w:t>72.103,08</w:t>
            </w:r>
            <w:r w:rsidRPr="00A77BC3">
              <w:rPr>
                <w:rFonts w:ascii="Times New Roman" w:hAnsi="Times New Roman" w:cs="Times New Roman"/>
                <w:b/>
                <w:sz w:val="20"/>
                <w:szCs w:val="20"/>
              </w:rPr>
              <w:fldChar w:fldCharType="end"/>
            </w:r>
          </w:p>
        </w:tc>
      </w:tr>
    </w:tbl>
    <w:p w:rsidR="00EC0989" w:rsidRPr="0051355A" w:rsidRDefault="00EC0989" w:rsidP="00610DC1">
      <w:pPr>
        <w:jc w:val="center"/>
        <w:rPr>
          <w:rFonts w:ascii="Times New Roman" w:hAnsi="Times New Roman" w:cs="Times New Roman"/>
          <w:bCs/>
          <w:sz w:val="24"/>
          <w:szCs w:val="24"/>
        </w:rPr>
      </w:pPr>
    </w:p>
    <w:p w:rsidR="00EC0989" w:rsidRPr="0051355A" w:rsidRDefault="00EC0989" w:rsidP="003A53DA">
      <w:pPr>
        <w:rPr>
          <w:rFonts w:ascii="Times New Roman" w:hAnsi="Times New Roman" w:cs="Times New Roman"/>
          <w:bCs/>
          <w:sz w:val="24"/>
          <w:szCs w:val="24"/>
        </w:rPr>
      </w:pPr>
    </w:p>
    <w:p w:rsidR="00EC0989" w:rsidRPr="0051355A" w:rsidRDefault="00EC0989" w:rsidP="003A53DA">
      <w:pPr>
        <w:rPr>
          <w:rFonts w:ascii="Times New Roman" w:hAnsi="Times New Roman" w:cs="Times New Roman"/>
          <w:bCs/>
          <w:sz w:val="24"/>
          <w:szCs w:val="24"/>
        </w:rPr>
      </w:pPr>
    </w:p>
    <w:p w:rsidR="00EC0989" w:rsidRPr="0051355A" w:rsidRDefault="00EC0989" w:rsidP="003A53DA">
      <w:pPr>
        <w:rPr>
          <w:rFonts w:ascii="Times New Roman" w:hAnsi="Times New Roman" w:cs="Times New Roman"/>
          <w:bCs/>
          <w:sz w:val="24"/>
          <w:szCs w:val="24"/>
        </w:rPr>
      </w:pPr>
    </w:p>
    <w:p w:rsidR="00EC0989" w:rsidRPr="0051355A" w:rsidRDefault="00EC0989" w:rsidP="003A53DA">
      <w:pPr>
        <w:rPr>
          <w:rFonts w:ascii="Times New Roman" w:hAnsi="Times New Roman" w:cs="Times New Roman"/>
          <w:bCs/>
          <w:sz w:val="24"/>
          <w:szCs w:val="24"/>
        </w:rPr>
      </w:pPr>
    </w:p>
    <w:p w:rsidR="00EC0989" w:rsidRDefault="00EC0989" w:rsidP="003A53DA">
      <w:pPr>
        <w:rPr>
          <w:rFonts w:ascii="Times New Roman" w:hAnsi="Times New Roman" w:cs="Times New Roman"/>
          <w:bCs/>
          <w:sz w:val="24"/>
          <w:szCs w:val="24"/>
        </w:rPr>
      </w:pPr>
    </w:p>
    <w:p w:rsidR="001F778A" w:rsidRDefault="001F778A" w:rsidP="003A53DA">
      <w:pPr>
        <w:rPr>
          <w:rFonts w:ascii="Times New Roman" w:hAnsi="Times New Roman" w:cs="Times New Roman"/>
          <w:bCs/>
          <w:sz w:val="24"/>
          <w:szCs w:val="24"/>
        </w:rPr>
      </w:pPr>
    </w:p>
    <w:p w:rsidR="00A136F4" w:rsidRDefault="00A136F4" w:rsidP="003A53DA">
      <w:pPr>
        <w:rPr>
          <w:rFonts w:ascii="Times New Roman" w:hAnsi="Times New Roman" w:cs="Times New Roman"/>
          <w:bCs/>
          <w:sz w:val="24"/>
          <w:szCs w:val="24"/>
        </w:rPr>
      </w:pPr>
    </w:p>
    <w:p w:rsidR="00A136F4" w:rsidRDefault="00A136F4" w:rsidP="003A53DA">
      <w:pPr>
        <w:rPr>
          <w:rFonts w:ascii="Times New Roman" w:hAnsi="Times New Roman" w:cs="Times New Roman"/>
          <w:bCs/>
          <w:sz w:val="24"/>
          <w:szCs w:val="24"/>
        </w:rPr>
      </w:pPr>
    </w:p>
    <w:p w:rsidR="00A136F4" w:rsidRDefault="00A136F4" w:rsidP="003A53DA">
      <w:pPr>
        <w:rPr>
          <w:rFonts w:ascii="Times New Roman" w:hAnsi="Times New Roman" w:cs="Times New Roman"/>
          <w:bCs/>
          <w:sz w:val="24"/>
          <w:szCs w:val="24"/>
        </w:rPr>
      </w:pPr>
    </w:p>
    <w:p w:rsidR="00A136F4" w:rsidRDefault="00A136F4" w:rsidP="003A53DA">
      <w:pPr>
        <w:rPr>
          <w:rFonts w:ascii="Times New Roman" w:hAnsi="Times New Roman" w:cs="Times New Roman"/>
          <w:bCs/>
          <w:sz w:val="24"/>
          <w:szCs w:val="24"/>
        </w:rPr>
      </w:pPr>
    </w:p>
    <w:p w:rsidR="00A136F4" w:rsidRDefault="00A136F4" w:rsidP="003A53DA">
      <w:pPr>
        <w:rPr>
          <w:rFonts w:ascii="Times New Roman" w:hAnsi="Times New Roman" w:cs="Times New Roman"/>
          <w:bCs/>
          <w:sz w:val="24"/>
          <w:szCs w:val="24"/>
        </w:rPr>
      </w:pPr>
    </w:p>
    <w:p w:rsidR="009E5D69" w:rsidRDefault="009E5D69" w:rsidP="003A53DA">
      <w:pPr>
        <w:rPr>
          <w:rFonts w:ascii="Times New Roman" w:hAnsi="Times New Roman" w:cs="Times New Roman"/>
          <w:bCs/>
          <w:sz w:val="24"/>
          <w:szCs w:val="24"/>
        </w:rPr>
      </w:pPr>
    </w:p>
    <w:p w:rsidR="00881664" w:rsidRDefault="00881664" w:rsidP="003A53DA">
      <w:pPr>
        <w:rPr>
          <w:rFonts w:ascii="Times New Roman" w:hAnsi="Times New Roman" w:cs="Times New Roman"/>
          <w:bCs/>
          <w:sz w:val="24"/>
          <w:szCs w:val="24"/>
        </w:rPr>
      </w:pPr>
    </w:p>
    <w:p w:rsidR="00311923" w:rsidRDefault="00311923" w:rsidP="0048578B">
      <w:pPr>
        <w:rPr>
          <w:rFonts w:ascii="Times New Roman" w:hAnsi="Times New Roman" w:cs="Times New Roman"/>
          <w:bCs/>
          <w:sz w:val="24"/>
          <w:szCs w:val="24"/>
        </w:rPr>
      </w:pPr>
    </w:p>
    <w:p w:rsidR="0048578B" w:rsidRDefault="00EC0989" w:rsidP="00A001E4">
      <w:pPr>
        <w:ind w:firstLine="709"/>
        <w:rPr>
          <w:rFonts w:ascii="Times New Roman" w:hAnsi="Times New Roman" w:cs="Times New Roman"/>
          <w:bCs/>
          <w:sz w:val="24"/>
          <w:szCs w:val="24"/>
        </w:rPr>
      </w:pPr>
      <w:r w:rsidRPr="006A7CAC">
        <w:rPr>
          <w:rFonts w:ascii="Times New Roman" w:hAnsi="Times New Roman" w:cs="Times New Roman"/>
          <w:bCs/>
          <w:sz w:val="24"/>
          <w:szCs w:val="24"/>
        </w:rPr>
        <w:t xml:space="preserve">Tablo </w:t>
      </w:r>
      <w:r w:rsidR="001F4C00">
        <w:rPr>
          <w:rFonts w:ascii="Times New Roman" w:hAnsi="Times New Roman" w:cs="Times New Roman"/>
          <w:bCs/>
          <w:sz w:val="24"/>
          <w:szCs w:val="24"/>
        </w:rPr>
        <w:t>57</w:t>
      </w:r>
      <w:r w:rsidR="00EE69B8" w:rsidRPr="006A7CAC">
        <w:rPr>
          <w:rFonts w:ascii="Times New Roman" w:hAnsi="Times New Roman" w:cs="Times New Roman"/>
          <w:bCs/>
          <w:sz w:val="24"/>
          <w:szCs w:val="24"/>
        </w:rPr>
        <w:t xml:space="preserve">’ </w:t>
      </w:r>
      <w:r w:rsidR="001F4C00">
        <w:rPr>
          <w:rFonts w:ascii="Times New Roman" w:hAnsi="Times New Roman" w:cs="Times New Roman"/>
          <w:bCs/>
          <w:sz w:val="24"/>
          <w:szCs w:val="24"/>
        </w:rPr>
        <w:t>y</w:t>
      </w:r>
      <w:r w:rsidR="00EE69B8" w:rsidRPr="006A7CAC">
        <w:rPr>
          <w:rFonts w:ascii="Times New Roman" w:hAnsi="Times New Roman" w:cs="Times New Roman"/>
          <w:bCs/>
          <w:sz w:val="24"/>
          <w:szCs w:val="24"/>
        </w:rPr>
        <w:t>e</w:t>
      </w:r>
      <w:r w:rsidRPr="006A7CAC">
        <w:rPr>
          <w:rFonts w:ascii="Times New Roman" w:hAnsi="Times New Roman" w:cs="Times New Roman"/>
          <w:bCs/>
          <w:sz w:val="24"/>
          <w:szCs w:val="24"/>
        </w:rPr>
        <w:t xml:space="preserve"> göre </w:t>
      </w:r>
      <w:r w:rsidR="001950F7" w:rsidRPr="006A7CAC">
        <w:rPr>
          <w:rFonts w:ascii="Times New Roman" w:hAnsi="Times New Roman" w:cs="Times New Roman"/>
          <w:sz w:val="24"/>
          <w:szCs w:val="24"/>
        </w:rPr>
        <w:t xml:space="preserve">2019 yılında </w:t>
      </w:r>
      <w:r w:rsidRPr="006A7CAC">
        <w:rPr>
          <w:rFonts w:ascii="Times New Roman" w:hAnsi="Times New Roman" w:cs="Times New Roman"/>
          <w:sz w:val="24"/>
          <w:szCs w:val="24"/>
        </w:rPr>
        <w:t>temizlik araç ve gereçleri gideri</w:t>
      </w:r>
      <w:r w:rsidRPr="006A7CAC">
        <w:rPr>
          <w:rFonts w:ascii="Times New Roman" w:hAnsi="Times New Roman" w:cs="Times New Roman"/>
          <w:bCs/>
          <w:sz w:val="24"/>
          <w:szCs w:val="24"/>
        </w:rPr>
        <w:t>,</w:t>
      </w:r>
      <w:r w:rsidR="009050AF">
        <w:rPr>
          <w:rFonts w:ascii="Times New Roman" w:hAnsi="Times New Roman" w:cs="Times New Roman"/>
          <w:bCs/>
          <w:sz w:val="24"/>
          <w:szCs w:val="24"/>
        </w:rPr>
        <w:t xml:space="preserve"> </w:t>
      </w:r>
      <w:r w:rsidR="001F778A" w:rsidRPr="006A7CAC">
        <w:rPr>
          <w:rFonts w:ascii="Times New Roman" w:hAnsi="Times New Roman" w:cs="Times New Roman"/>
          <w:bCs/>
          <w:sz w:val="24"/>
          <w:szCs w:val="24"/>
        </w:rPr>
        <w:t>en fazla gider 55.915,84 TL</w:t>
      </w:r>
      <w:r w:rsidR="0048578B" w:rsidRPr="006A7CAC">
        <w:rPr>
          <w:rFonts w:ascii="Times New Roman" w:hAnsi="Times New Roman" w:cs="Times New Roman"/>
          <w:bCs/>
          <w:sz w:val="24"/>
          <w:szCs w:val="24"/>
        </w:rPr>
        <w:t xml:space="preserve"> ile temmuz ayında olurken birçok ay</w:t>
      </w:r>
      <w:r w:rsidR="00A14C31">
        <w:rPr>
          <w:rFonts w:ascii="Times New Roman" w:hAnsi="Times New Roman" w:cs="Times New Roman"/>
          <w:bCs/>
          <w:sz w:val="24"/>
          <w:szCs w:val="24"/>
        </w:rPr>
        <w:t xml:space="preserve"> </w:t>
      </w:r>
      <w:r w:rsidR="0048578B" w:rsidRPr="006A7CAC">
        <w:rPr>
          <w:rFonts w:ascii="Times New Roman" w:hAnsi="Times New Roman" w:cs="Times New Roman"/>
          <w:bCs/>
          <w:sz w:val="24"/>
          <w:szCs w:val="24"/>
        </w:rPr>
        <w:t xml:space="preserve">da gider oluşmamıştır </w:t>
      </w:r>
      <w:r w:rsidRPr="006A7CAC">
        <w:rPr>
          <w:rFonts w:ascii="Times New Roman" w:hAnsi="Times New Roman" w:cs="Times New Roman"/>
          <w:bCs/>
          <w:sz w:val="24"/>
          <w:szCs w:val="24"/>
        </w:rPr>
        <w:t xml:space="preserve">Genel olarak bakıldığında toplamda 72.103,08 </w:t>
      </w:r>
      <w:r w:rsidR="001F778A" w:rsidRPr="006A7CAC">
        <w:rPr>
          <w:rFonts w:ascii="Times New Roman" w:hAnsi="Times New Roman" w:cs="Times New Roman"/>
          <w:bCs/>
          <w:sz w:val="24"/>
          <w:szCs w:val="24"/>
        </w:rPr>
        <w:t>TL</w:t>
      </w:r>
      <w:r w:rsidRPr="006A7CAC">
        <w:rPr>
          <w:rFonts w:ascii="Times New Roman" w:hAnsi="Times New Roman" w:cs="Times New Roman"/>
          <w:bCs/>
          <w:sz w:val="24"/>
          <w:szCs w:val="24"/>
        </w:rPr>
        <w:t xml:space="preserve"> gider meydana gelmiştir.</w:t>
      </w:r>
      <w:r w:rsidR="00165F63" w:rsidRPr="006A7CAC">
        <w:rPr>
          <w:rFonts w:ascii="Times New Roman" w:hAnsi="Times New Roman" w:cs="Times New Roman"/>
          <w:bCs/>
          <w:sz w:val="24"/>
          <w:szCs w:val="24"/>
        </w:rPr>
        <w:t xml:space="preserve"> </w:t>
      </w:r>
    </w:p>
    <w:p w:rsidR="006E0C1C" w:rsidRDefault="006E0C1C" w:rsidP="00A001E4">
      <w:pPr>
        <w:ind w:firstLine="709"/>
        <w:rPr>
          <w:rFonts w:ascii="Times New Roman" w:hAnsi="Times New Roman" w:cs="Times New Roman"/>
          <w:bCs/>
          <w:sz w:val="24"/>
          <w:szCs w:val="24"/>
        </w:rPr>
      </w:pPr>
    </w:p>
    <w:p w:rsidR="006E0C1C" w:rsidRDefault="006E0C1C" w:rsidP="00A001E4">
      <w:pPr>
        <w:ind w:firstLine="709"/>
        <w:rPr>
          <w:rFonts w:ascii="Times New Roman" w:hAnsi="Times New Roman" w:cs="Times New Roman"/>
          <w:bCs/>
          <w:sz w:val="24"/>
          <w:szCs w:val="24"/>
        </w:rPr>
      </w:pPr>
    </w:p>
    <w:p w:rsidR="006E0C1C" w:rsidRDefault="006E0C1C" w:rsidP="00A001E4">
      <w:pPr>
        <w:ind w:firstLine="709"/>
        <w:rPr>
          <w:rFonts w:ascii="Times New Roman" w:hAnsi="Times New Roman" w:cs="Times New Roman"/>
          <w:bCs/>
          <w:sz w:val="24"/>
          <w:szCs w:val="24"/>
        </w:rPr>
      </w:pPr>
    </w:p>
    <w:p w:rsidR="006E0C1C" w:rsidRDefault="006E0C1C" w:rsidP="00A001E4">
      <w:pPr>
        <w:ind w:firstLine="709"/>
        <w:rPr>
          <w:rFonts w:ascii="Times New Roman" w:hAnsi="Times New Roman" w:cs="Times New Roman"/>
          <w:bCs/>
          <w:sz w:val="24"/>
          <w:szCs w:val="24"/>
        </w:rPr>
      </w:pPr>
    </w:p>
    <w:p w:rsidR="00AD50AF" w:rsidRDefault="00AD50AF" w:rsidP="00A001E4">
      <w:pPr>
        <w:ind w:firstLine="709"/>
        <w:rPr>
          <w:rFonts w:ascii="Times New Roman" w:hAnsi="Times New Roman" w:cs="Times New Roman"/>
          <w:bCs/>
          <w:sz w:val="24"/>
          <w:szCs w:val="24"/>
        </w:rPr>
      </w:pPr>
    </w:p>
    <w:p w:rsidR="00AD50AF" w:rsidRDefault="00AD50AF" w:rsidP="00A001E4">
      <w:pPr>
        <w:ind w:firstLine="709"/>
        <w:rPr>
          <w:rFonts w:ascii="Times New Roman" w:hAnsi="Times New Roman" w:cs="Times New Roman"/>
          <w:bCs/>
          <w:sz w:val="24"/>
          <w:szCs w:val="24"/>
        </w:rPr>
      </w:pPr>
    </w:p>
    <w:p w:rsidR="006E0C1C" w:rsidRDefault="006E0C1C" w:rsidP="00A001E4">
      <w:pPr>
        <w:ind w:firstLine="709"/>
        <w:rPr>
          <w:rFonts w:ascii="Times New Roman" w:hAnsi="Times New Roman" w:cs="Times New Roman"/>
          <w:bCs/>
          <w:sz w:val="24"/>
          <w:szCs w:val="24"/>
        </w:rPr>
      </w:pPr>
    </w:p>
    <w:p w:rsidR="006E0C1C" w:rsidRDefault="006E0C1C" w:rsidP="00A001E4">
      <w:pPr>
        <w:ind w:firstLine="709"/>
        <w:rPr>
          <w:rFonts w:ascii="Times New Roman" w:hAnsi="Times New Roman" w:cs="Times New Roman"/>
          <w:bCs/>
          <w:sz w:val="24"/>
          <w:szCs w:val="24"/>
        </w:rPr>
      </w:pPr>
    </w:p>
    <w:p w:rsidR="003C0B9B" w:rsidRPr="001F778A" w:rsidRDefault="002D6451" w:rsidP="009B4106">
      <w:pPr>
        <w:pStyle w:val="Balk5"/>
        <w:ind w:firstLine="709"/>
      </w:pPr>
      <w:bookmarkStart w:id="573" w:name="_Toc43931585"/>
      <w:bookmarkStart w:id="574" w:name="_Toc43996230"/>
      <w:bookmarkStart w:id="575" w:name="_Toc44065358"/>
      <w:bookmarkStart w:id="576" w:name="_Toc44795514"/>
      <w:r w:rsidRPr="001F778A">
        <w:lastRenderedPageBreak/>
        <w:t>3.</w:t>
      </w:r>
      <w:r w:rsidR="001612AE">
        <w:t>2.4</w:t>
      </w:r>
      <w:r w:rsidRPr="001F778A">
        <w:t>.3.13. Yağlar v</w:t>
      </w:r>
      <w:r w:rsidR="003C0B9B" w:rsidRPr="001F778A">
        <w:t>e Katkı Yağları Gider Kalemleri</w:t>
      </w:r>
      <w:bookmarkEnd w:id="573"/>
      <w:bookmarkEnd w:id="574"/>
      <w:bookmarkEnd w:id="575"/>
      <w:bookmarkEnd w:id="576"/>
    </w:p>
    <w:p w:rsidR="00AD50AF" w:rsidRDefault="00AD50AF" w:rsidP="00AD50AF">
      <w:pPr>
        <w:ind w:firstLine="709"/>
        <w:rPr>
          <w:rFonts w:ascii="Times New Roman" w:hAnsi="Times New Roman" w:cs="Times New Roman"/>
          <w:bCs/>
          <w:sz w:val="24"/>
          <w:szCs w:val="24"/>
        </w:rPr>
      </w:pPr>
      <w:bookmarkStart w:id="577" w:name="_Toc42981507"/>
      <w:bookmarkStart w:id="578" w:name="_Toc44171510"/>
      <w:r>
        <w:rPr>
          <w:rFonts w:ascii="Times New Roman" w:hAnsi="Times New Roman" w:cs="Times New Roman"/>
          <w:bCs/>
          <w:sz w:val="24"/>
          <w:szCs w:val="24"/>
        </w:rPr>
        <w:t>Yağlar ve ka</w:t>
      </w:r>
      <w:r w:rsidR="002E054E">
        <w:rPr>
          <w:rFonts w:ascii="Times New Roman" w:hAnsi="Times New Roman" w:cs="Times New Roman"/>
          <w:bCs/>
          <w:sz w:val="24"/>
          <w:szCs w:val="24"/>
        </w:rPr>
        <w:t>tkı yağları gider</w:t>
      </w:r>
      <w:r w:rsidR="00C43659">
        <w:rPr>
          <w:rFonts w:ascii="Times New Roman" w:hAnsi="Times New Roman" w:cs="Times New Roman"/>
          <w:bCs/>
          <w:sz w:val="24"/>
          <w:szCs w:val="24"/>
        </w:rPr>
        <w:t>ler</w:t>
      </w:r>
      <w:r w:rsidR="002E054E">
        <w:rPr>
          <w:rFonts w:ascii="Times New Roman" w:hAnsi="Times New Roman" w:cs="Times New Roman"/>
          <w:bCs/>
          <w:sz w:val="24"/>
          <w:szCs w:val="24"/>
        </w:rPr>
        <w:t>i</w:t>
      </w:r>
      <w:r>
        <w:rPr>
          <w:rFonts w:ascii="Times New Roman" w:hAnsi="Times New Roman" w:cs="Times New Roman"/>
          <w:bCs/>
          <w:sz w:val="24"/>
          <w:szCs w:val="24"/>
        </w:rPr>
        <w:t>; hastanede kullanılan her türlü cihazın bakımı sırasında kullanılan yağlar ve diğer kullanılan katı yağlar hesaplanmış olup aşağıdaki Tablo 58’ de aylık olarak gösterilmiştir.</w:t>
      </w:r>
    </w:p>
    <w:p w:rsidR="00881664" w:rsidRPr="006E0C1C" w:rsidRDefault="00881664" w:rsidP="00AD50AF">
      <w:pPr>
        <w:ind w:firstLine="709"/>
        <w:rPr>
          <w:rFonts w:ascii="Times New Roman" w:hAnsi="Times New Roman" w:cs="Times New Roman"/>
          <w:bCs/>
          <w:sz w:val="24"/>
          <w:szCs w:val="24"/>
        </w:rPr>
      </w:pPr>
    </w:p>
    <w:p w:rsidR="002D6451" w:rsidRPr="0092238C" w:rsidRDefault="00286867" w:rsidP="00D22741">
      <w:pPr>
        <w:pStyle w:val="ResimYazs"/>
        <w:spacing w:line="360" w:lineRule="auto"/>
        <w:jc w:val="center"/>
        <w:rPr>
          <w:rFonts w:ascii="Times New Roman" w:hAnsi="Times New Roman" w:cs="Times New Roman"/>
          <w:bCs w:val="0"/>
          <w:color w:val="000000" w:themeColor="text1"/>
          <w:sz w:val="24"/>
          <w:szCs w:val="24"/>
        </w:rPr>
      </w:pPr>
      <w:r w:rsidRPr="0092238C">
        <w:rPr>
          <w:rFonts w:ascii="Times New Roman" w:hAnsi="Times New Roman" w:cs="Times New Roman"/>
          <w:color w:val="000000" w:themeColor="text1"/>
          <w:sz w:val="24"/>
          <w:szCs w:val="24"/>
        </w:rPr>
        <w:t>Tabl</w:t>
      </w:r>
      <w:r w:rsidR="001F4C00" w:rsidRPr="0092238C">
        <w:rPr>
          <w:rFonts w:ascii="Times New Roman" w:hAnsi="Times New Roman" w:cs="Times New Roman"/>
          <w:color w:val="000000" w:themeColor="text1"/>
          <w:sz w:val="24"/>
          <w:szCs w:val="24"/>
        </w:rPr>
        <w:t>o 58</w:t>
      </w:r>
      <w:r w:rsidRPr="0092238C">
        <w:rPr>
          <w:rFonts w:ascii="Times New Roman" w:hAnsi="Times New Roman" w:cs="Times New Roman"/>
          <w:color w:val="000000" w:themeColor="text1"/>
          <w:sz w:val="24"/>
          <w:szCs w:val="24"/>
        </w:rPr>
        <w:t>. Yağ</w:t>
      </w:r>
      <w:r w:rsidR="005878D7" w:rsidRPr="0092238C">
        <w:rPr>
          <w:rFonts w:ascii="Times New Roman" w:hAnsi="Times New Roman" w:cs="Times New Roman"/>
          <w:color w:val="000000" w:themeColor="text1"/>
          <w:sz w:val="24"/>
          <w:szCs w:val="24"/>
        </w:rPr>
        <w:t>lar ve Katkı Yağları Gider Dağıt</w:t>
      </w:r>
      <w:r w:rsidRPr="0092238C">
        <w:rPr>
          <w:rFonts w:ascii="Times New Roman" w:hAnsi="Times New Roman" w:cs="Times New Roman"/>
          <w:color w:val="000000" w:themeColor="text1"/>
          <w:sz w:val="24"/>
          <w:szCs w:val="24"/>
        </w:rPr>
        <w:t>ım Tablosu</w:t>
      </w:r>
      <w:bookmarkEnd w:id="577"/>
      <w:bookmarkEnd w:id="578"/>
    </w:p>
    <w:tbl>
      <w:tblPr>
        <w:tblStyle w:val="TabloKlavuzu"/>
        <w:tblpPr w:leftFromText="141" w:rightFromText="141" w:vertAnchor="page" w:horzAnchor="page" w:tblpX="3317" w:tblpY="4216"/>
        <w:tblW w:w="6771" w:type="dxa"/>
        <w:tblLook w:val="04A0" w:firstRow="1" w:lastRow="0" w:firstColumn="1" w:lastColumn="0" w:noHBand="0" w:noVBand="1"/>
      </w:tblPr>
      <w:tblGrid>
        <w:gridCol w:w="3119"/>
        <w:gridCol w:w="3652"/>
      </w:tblGrid>
      <w:tr w:rsidR="00AD50AF" w:rsidRPr="00311923" w:rsidTr="002D5AA9">
        <w:trPr>
          <w:trHeight w:val="227"/>
        </w:trPr>
        <w:tc>
          <w:tcPr>
            <w:tcW w:w="6771" w:type="dxa"/>
            <w:gridSpan w:val="2"/>
          </w:tcPr>
          <w:p w:rsidR="00AD50AF" w:rsidRPr="00291E92" w:rsidRDefault="00AD50AF" w:rsidP="002D5AA9">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Yağlar ve Katkı Yağları Gider Kalemleri</w:t>
            </w:r>
          </w:p>
        </w:tc>
      </w:tr>
      <w:tr w:rsidR="00AD50AF" w:rsidRPr="00311923" w:rsidTr="002D5AA9">
        <w:trPr>
          <w:trHeight w:val="227"/>
        </w:trPr>
        <w:tc>
          <w:tcPr>
            <w:tcW w:w="3119" w:type="dxa"/>
          </w:tcPr>
          <w:p w:rsidR="00AD50AF" w:rsidRPr="0048578B" w:rsidRDefault="00AD50AF" w:rsidP="002D5AA9">
            <w:pPr>
              <w:spacing w:line="360" w:lineRule="auto"/>
              <w:jc w:val="center"/>
              <w:rPr>
                <w:rFonts w:ascii="Times New Roman" w:hAnsi="Times New Roman" w:cs="Times New Roman"/>
                <w:b/>
              </w:rPr>
            </w:pPr>
            <w:r w:rsidRPr="0048578B">
              <w:rPr>
                <w:rFonts w:ascii="Times New Roman" w:hAnsi="Times New Roman" w:cs="Times New Roman"/>
                <w:b/>
              </w:rPr>
              <w:t>AYLAR</w:t>
            </w:r>
          </w:p>
        </w:tc>
        <w:tc>
          <w:tcPr>
            <w:tcW w:w="3652" w:type="dxa"/>
          </w:tcPr>
          <w:p w:rsidR="00AD50AF" w:rsidRPr="0048578B" w:rsidRDefault="00AD50AF" w:rsidP="002D5AA9">
            <w:pPr>
              <w:spacing w:line="360" w:lineRule="auto"/>
              <w:jc w:val="center"/>
              <w:rPr>
                <w:rFonts w:ascii="Times New Roman" w:hAnsi="Times New Roman" w:cs="Times New Roman"/>
                <w:b/>
              </w:rPr>
            </w:pPr>
            <w:r w:rsidRPr="0048578B">
              <w:rPr>
                <w:rFonts w:ascii="Times New Roman" w:hAnsi="Times New Roman" w:cs="Times New Roman"/>
                <w:b/>
              </w:rPr>
              <w:t>Gider Tutarı (TL)</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OCAK</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ŞUBAT</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280,84</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MART</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NİSAN</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MAYIS</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29,50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HAZİRAN</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2.600,24</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TEMMUZ</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AĞUSTOS</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EYLÜL</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EKİM</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KASIM</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ARALIK</w:t>
            </w:r>
          </w:p>
        </w:tc>
        <w:tc>
          <w:tcPr>
            <w:tcW w:w="3652"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119"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TOPLAM</w:t>
            </w:r>
          </w:p>
        </w:tc>
        <w:tc>
          <w:tcPr>
            <w:tcW w:w="3652" w:type="dxa"/>
          </w:tcPr>
          <w:p w:rsidR="00AD50AF" w:rsidRPr="00A77BC3" w:rsidRDefault="00A55E6D" w:rsidP="002D5AA9">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AD50AF"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AD50AF" w:rsidRPr="00A77BC3">
              <w:rPr>
                <w:rFonts w:ascii="Times New Roman" w:hAnsi="Times New Roman" w:cs="Times New Roman"/>
                <w:b/>
                <w:noProof/>
                <w:sz w:val="20"/>
                <w:szCs w:val="20"/>
              </w:rPr>
              <w:t>2.910,58</w:t>
            </w:r>
            <w:r w:rsidRPr="00A77BC3">
              <w:rPr>
                <w:rFonts w:ascii="Times New Roman" w:hAnsi="Times New Roman" w:cs="Times New Roman"/>
                <w:b/>
                <w:sz w:val="20"/>
                <w:szCs w:val="20"/>
              </w:rPr>
              <w:fldChar w:fldCharType="end"/>
            </w:r>
          </w:p>
        </w:tc>
      </w:tr>
    </w:tbl>
    <w:p w:rsidR="002D6451" w:rsidRPr="001F778A" w:rsidRDefault="002D6451" w:rsidP="002D5AA9">
      <w:pPr>
        <w:tabs>
          <w:tab w:val="left" w:pos="7655"/>
        </w:tabs>
        <w:rPr>
          <w:rFonts w:ascii="Times New Roman" w:hAnsi="Times New Roman" w:cs="Times New Roman"/>
          <w:bCs/>
          <w:color w:val="000000" w:themeColor="text1"/>
          <w:sz w:val="20"/>
          <w:szCs w:val="20"/>
        </w:rPr>
      </w:pPr>
    </w:p>
    <w:p w:rsidR="002D6451" w:rsidRDefault="002D6451" w:rsidP="003A53DA">
      <w:pPr>
        <w:rPr>
          <w:rFonts w:ascii="Times New Roman" w:hAnsi="Times New Roman" w:cs="Times New Roman"/>
          <w:bCs/>
          <w:sz w:val="24"/>
          <w:szCs w:val="24"/>
        </w:rPr>
      </w:pPr>
    </w:p>
    <w:p w:rsidR="0035734E" w:rsidRDefault="0035734E" w:rsidP="003A53DA">
      <w:pPr>
        <w:rPr>
          <w:rFonts w:ascii="Times New Roman" w:hAnsi="Times New Roman" w:cs="Times New Roman"/>
          <w:bCs/>
          <w:sz w:val="24"/>
          <w:szCs w:val="24"/>
        </w:rPr>
      </w:pPr>
    </w:p>
    <w:p w:rsidR="0035734E" w:rsidRDefault="0035734E" w:rsidP="003A53DA">
      <w:pPr>
        <w:rPr>
          <w:rFonts w:ascii="Times New Roman" w:hAnsi="Times New Roman" w:cs="Times New Roman"/>
          <w:bCs/>
          <w:sz w:val="24"/>
          <w:szCs w:val="24"/>
        </w:rPr>
      </w:pPr>
    </w:p>
    <w:p w:rsidR="0035734E" w:rsidRDefault="0035734E" w:rsidP="003A53DA">
      <w:pPr>
        <w:rPr>
          <w:rFonts w:ascii="Times New Roman" w:hAnsi="Times New Roman" w:cs="Times New Roman"/>
          <w:bCs/>
          <w:sz w:val="24"/>
          <w:szCs w:val="24"/>
        </w:rPr>
      </w:pPr>
    </w:p>
    <w:p w:rsidR="0035734E" w:rsidRDefault="0035734E" w:rsidP="003A53DA">
      <w:pPr>
        <w:rPr>
          <w:rFonts w:ascii="Times New Roman" w:hAnsi="Times New Roman" w:cs="Times New Roman"/>
          <w:bCs/>
          <w:sz w:val="24"/>
          <w:szCs w:val="24"/>
        </w:rPr>
      </w:pPr>
    </w:p>
    <w:p w:rsidR="0035734E" w:rsidRDefault="0035734E" w:rsidP="003A53DA">
      <w:pPr>
        <w:rPr>
          <w:rFonts w:ascii="Times New Roman" w:hAnsi="Times New Roman" w:cs="Times New Roman"/>
          <w:bCs/>
          <w:sz w:val="24"/>
          <w:szCs w:val="24"/>
        </w:rPr>
      </w:pPr>
    </w:p>
    <w:p w:rsidR="0035734E" w:rsidRDefault="0035734E" w:rsidP="003A53DA">
      <w:pPr>
        <w:rPr>
          <w:rFonts w:ascii="Times New Roman" w:hAnsi="Times New Roman" w:cs="Times New Roman"/>
          <w:bCs/>
          <w:sz w:val="24"/>
          <w:szCs w:val="24"/>
        </w:rPr>
      </w:pPr>
    </w:p>
    <w:p w:rsidR="008E2799" w:rsidRDefault="008E2799"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E33625" w:rsidRDefault="00E33625" w:rsidP="003A53DA">
      <w:pPr>
        <w:rPr>
          <w:rFonts w:ascii="Times New Roman" w:hAnsi="Times New Roman" w:cs="Times New Roman"/>
          <w:bCs/>
          <w:sz w:val="24"/>
          <w:szCs w:val="24"/>
        </w:rPr>
      </w:pPr>
    </w:p>
    <w:p w:rsidR="00311923" w:rsidRDefault="00311923" w:rsidP="0048578B">
      <w:pPr>
        <w:rPr>
          <w:rFonts w:ascii="Times New Roman" w:hAnsi="Times New Roman" w:cs="Times New Roman"/>
          <w:bCs/>
          <w:sz w:val="24"/>
          <w:szCs w:val="24"/>
        </w:rPr>
      </w:pPr>
    </w:p>
    <w:p w:rsidR="00881664" w:rsidRDefault="00881664" w:rsidP="0048578B">
      <w:pPr>
        <w:rPr>
          <w:rFonts w:ascii="Times New Roman" w:hAnsi="Times New Roman" w:cs="Times New Roman"/>
          <w:bCs/>
          <w:sz w:val="24"/>
          <w:szCs w:val="24"/>
        </w:rPr>
      </w:pPr>
    </w:p>
    <w:p w:rsidR="002D6451" w:rsidRDefault="002D6451" w:rsidP="00764458">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58</w:t>
      </w:r>
      <w:r w:rsidRPr="0051355A">
        <w:rPr>
          <w:rFonts w:ascii="Times New Roman" w:hAnsi="Times New Roman" w:cs="Times New Roman"/>
          <w:bCs/>
          <w:sz w:val="24"/>
          <w:szCs w:val="24"/>
        </w:rPr>
        <w:t>’</w:t>
      </w:r>
      <w:r w:rsidR="0092238C">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e göre </w:t>
      </w:r>
      <w:r w:rsidR="001950F7" w:rsidRPr="0051355A">
        <w:rPr>
          <w:rFonts w:ascii="Times New Roman" w:hAnsi="Times New Roman" w:cs="Times New Roman"/>
          <w:sz w:val="24"/>
          <w:szCs w:val="24"/>
        </w:rPr>
        <w:t xml:space="preserve">2019 yılında </w:t>
      </w:r>
      <w:r w:rsidRPr="0051355A">
        <w:rPr>
          <w:rFonts w:ascii="Times New Roman" w:hAnsi="Times New Roman" w:cs="Times New Roman"/>
          <w:sz w:val="24"/>
          <w:szCs w:val="24"/>
        </w:rPr>
        <w:t>yağlar ve katkı yağları gideri</w:t>
      </w:r>
      <w:r w:rsidRPr="0051355A">
        <w:rPr>
          <w:rFonts w:ascii="Times New Roman" w:hAnsi="Times New Roman" w:cs="Times New Roman"/>
          <w:bCs/>
          <w:sz w:val="24"/>
          <w:szCs w:val="24"/>
        </w:rPr>
        <w:t>,</w:t>
      </w:r>
      <w:r w:rsidR="0092238C">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en fazla gider 2.600,24 </w:t>
      </w:r>
      <w:r w:rsidR="00764458">
        <w:rPr>
          <w:rFonts w:ascii="Times New Roman" w:hAnsi="Times New Roman" w:cs="Times New Roman"/>
          <w:bCs/>
          <w:sz w:val="24"/>
          <w:szCs w:val="24"/>
        </w:rPr>
        <w:t>TL</w:t>
      </w:r>
      <w:r w:rsidRPr="0051355A">
        <w:rPr>
          <w:rFonts w:ascii="Times New Roman" w:hAnsi="Times New Roman" w:cs="Times New Roman"/>
          <w:bCs/>
          <w:sz w:val="24"/>
          <w:szCs w:val="24"/>
        </w:rPr>
        <w:t xml:space="preserve"> ile haziran ayında</w:t>
      </w:r>
      <w:r w:rsidR="00BA2E7B">
        <w:rPr>
          <w:rFonts w:ascii="Times New Roman" w:hAnsi="Times New Roman" w:cs="Times New Roman"/>
          <w:bCs/>
          <w:sz w:val="24"/>
          <w:szCs w:val="24"/>
        </w:rPr>
        <w:t xml:space="preserve"> olurken birçok ay</w:t>
      </w:r>
      <w:r w:rsidR="00A14C31">
        <w:rPr>
          <w:rFonts w:ascii="Times New Roman" w:hAnsi="Times New Roman" w:cs="Times New Roman"/>
          <w:bCs/>
          <w:sz w:val="24"/>
          <w:szCs w:val="24"/>
        </w:rPr>
        <w:t xml:space="preserve"> </w:t>
      </w:r>
      <w:r w:rsidR="00C43659">
        <w:rPr>
          <w:rFonts w:ascii="Times New Roman" w:hAnsi="Times New Roman" w:cs="Times New Roman"/>
          <w:bCs/>
          <w:sz w:val="24"/>
          <w:szCs w:val="24"/>
        </w:rPr>
        <w:t>da gider ol</w:t>
      </w:r>
      <w:r w:rsidR="00BA2E7B">
        <w:rPr>
          <w:rFonts w:ascii="Times New Roman" w:hAnsi="Times New Roman" w:cs="Times New Roman"/>
          <w:bCs/>
          <w:sz w:val="24"/>
          <w:szCs w:val="24"/>
        </w:rPr>
        <w:t>mamıştır</w:t>
      </w:r>
      <w:r w:rsidRPr="0051355A">
        <w:rPr>
          <w:rFonts w:ascii="Times New Roman" w:hAnsi="Times New Roman" w:cs="Times New Roman"/>
          <w:bCs/>
          <w:sz w:val="24"/>
          <w:szCs w:val="24"/>
        </w:rPr>
        <w:t>.</w:t>
      </w:r>
      <w:r w:rsidR="0092238C">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Genel olarak bakıldığında toplamda 2.910,58 </w:t>
      </w:r>
      <w:r w:rsidR="00764458">
        <w:rPr>
          <w:rFonts w:ascii="Times New Roman" w:hAnsi="Times New Roman" w:cs="Times New Roman"/>
          <w:bCs/>
          <w:sz w:val="24"/>
          <w:szCs w:val="24"/>
        </w:rPr>
        <w:t xml:space="preserve">TL </w:t>
      </w:r>
      <w:r w:rsidRPr="0051355A">
        <w:rPr>
          <w:rFonts w:ascii="Times New Roman" w:hAnsi="Times New Roman" w:cs="Times New Roman"/>
          <w:bCs/>
          <w:sz w:val="24"/>
          <w:szCs w:val="24"/>
        </w:rPr>
        <w:t>gider meydana gelmiştir.</w:t>
      </w:r>
      <w:r w:rsidR="00954055">
        <w:rPr>
          <w:rFonts w:ascii="Times New Roman" w:hAnsi="Times New Roman" w:cs="Times New Roman"/>
          <w:bCs/>
          <w:sz w:val="24"/>
          <w:szCs w:val="24"/>
        </w:rPr>
        <w:t xml:space="preserve"> </w:t>
      </w:r>
    </w:p>
    <w:p w:rsidR="00AD50AF" w:rsidRDefault="00AD50AF" w:rsidP="00764458">
      <w:pPr>
        <w:ind w:firstLine="709"/>
        <w:rPr>
          <w:rFonts w:ascii="Times New Roman" w:hAnsi="Times New Roman" w:cs="Times New Roman"/>
          <w:bCs/>
          <w:sz w:val="24"/>
          <w:szCs w:val="24"/>
        </w:rPr>
      </w:pPr>
    </w:p>
    <w:p w:rsidR="006E0C1C" w:rsidRDefault="006E0C1C" w:rsidP="00764458">
      <w:pPr>
        <w:ind w:firstLine="709"/>
        <w:rPr>
          <w:rFonts w:ascii="Times New Roman" w:hAnsi="Times New Roman" w:cs="Times New Roman"/>
          <w:bCs/>
          <w:sz w:val="24"/>
          <w:szCs w:val="24"/>
        </w:rPr>
      </w:pPr>
    </w:p>
    <w:p w:rsidR="006E0C1C" w:rsidRDefault="006E0C1C" w:rsidP="00764458">
      <w:pPr>
        <w:ind w:firstLine="709"/>
        <w:rPr>
          <w:rFonts w:ascii="Times New Roman" w:hAnsi="Times New Roman" w:cs="Times New Roman"/>
          <w:bCs/>
          <w:sz w:val="24"/>
          <w:szCs w:val="24"/>
        </w:rPr>
      </w:pPr>
    </w:p>
    <w:p w:rsidR="006E0C1C" w:rsidRDefault="006E0C1C" w:rsidP="00764458">
      <w:pPr>
        <w:ind w:firstLine="709"/>
        <w:rPr>
          <w:rFonts w:ascii="Times New Roman" w:hAnsi="Times New Roman" w:cs="Times New Roman"/>
          <w:bCs/>
          <w:sz w:val="24"/>
          <w:szCs w:val="24"/>
        </w:rPr>
      </w:pPr>
    </w:p>
    <w:p w:rsidR="006E0C1C" w:rsidRDefault="006E0C1C" w:rsidP="00764458">
      <w:pPr>
        <w:ind w:firstLine="709"/>
        <w:rPr>
          <w:rFonts w:ascii="Times New Roman" w:hAnsi="Times New Roman" w:cs="Times New Roman"/>
          <w:bCs/>
          <w:sz w:val="24"/>
          <w:szCs w:val="24"/>
        </w:rPr>
      </w:pPr>
    </w:p>
    <w:p w:rsidR="006E0C1C" w:rsidRDefault="006E0C1C" w:rsidP="00764458">
      <w:pPr>
        <w:ind w:firstLine="709"/>
        <w:rPr>
          <w:rFonts w:ascii="Times New Roman" w:hAnsi="Times New Roman" w:cs="Times New Roman"/>
          <w:bCs/>
          <w:sz w:val="24"/>
          <w:szCs w:val="24"/>
        </w:rPr>
      </w:pPr>
    </w:p>
    <w:p w:rsidR="006E0C1C" w:rsidRDefault="006E0C1C" w:rsidP="00764458">
      <w:pPr>
        <w:ind w:firstLine="709"/>
        <w:rPr>
          <w:rFonts w:ascii="Times New Roman" w:hAnsi="Times New Roman" w:cs="Times New Roman"/>
          <w:bCs/>
          <w:sz w:val="24"/>
          <w:szCs w:val="24"/>
        </w:rPr>
      </w:pPr>
    </w:p>
    <w:p w:rsidR="006E0C1C" w:rsidRDefault="006E0C1C" w:rsidP="00764458">
      <w:pPr>
        <w:ind w:firstLine="709"/>
        <w:rPr>
          <w:rFonts w:ascii="Times New Roman" w:hAnsi="Times New Roman" w:cs="Times New Roman"/>
          <w:bCs/>
          <w:sz w:val="24"/>
          <w:szCs w:val="24"/>
        </w:rPr>
      </w:pPr>
    </w:p>
    <w:p w:rsidR="003C0B9B" w:rsidRPr="00764458" w:rsidRDefault="004A7058" w:rsidP="002D5AA9">
      <w:pPr>
        <w:pStyle w:val="Balk5"/>
        <w:tabs>
          <w:tab w:val="left" w:pos="851"/>
          <w:tab w:val="left" w:pos="7655"/>
        </w:tabs>
        <w:ind w:firstLine="709"/>
      </w:pPr>
      <w:bookmarkStart w:id="579" w:name="_Toc43931586"/>
      <w:bookmarkStart w:id="580" w:name="_Toc43996231"/>
      <w:bookmarkStart w:id="581" w:name="_Toc44065359"/>
      <w:bookmarkStart w:id="582" w:name="_Toc44795515"/>
      <w:r>
        <w:lastRenderedPageBreak/>
        <w:t>3.</w:t>
      </w:r>
      <w:r w:rsidR="001612AE">
        <w:t>2.4</w:t>
      </w:r>
      <w:r w:rsidR="003C0B9B" w:rsidRPr="00764458">
        <w:t>.3.14. Temizlik Malzemeleri Gider Kalemleri</w:t>
      </w:r>
      <w:bookmarkEnd w:id="579"/>
      <w:bookmarkEnd w:id="580"/>
      <w:bookmarkEnd w:id="581"/>
      <w:bookmarkEnd w:id="582"/>
    </w:p>
    <w:p w:rsidR="00AD50AF" w:rsidRDefault="00AD50AF" w:rsidP="00AD50AF">
      <w:pPr>
        <w:ind w:firstLine="709"/>
        <w:rPr>
          <w:rFonts w:ascii="Times New Roman" w:hAnsi="Times New Roman" w:cs="Times New Roman"/>
          <w:bCs/>
          <w:sz w:val="24"/>
          <w:szCs w:val="24"/>
        </w:rPr>
      </w:pPr>
      <w:bookmarkStart w:id="583" w:name="_Toc42981508"/>
      <w:r>
        <w:rPr>
          <w:rFonts w:ascii="Times New Roman" w:hAnsi="Times New Roman" w:cs="Times New Roman"/>
          <w:bCs/>
          <w:sz w:val="24"/>
          <w:szCs w:val="24"/>
        </w:rPr>
        <w:t>Te</w:t>
      </w:r>
      <w:r w:rsidRPr="0051355A">
        <w:rPr>
          <w:rFonts w:ascii="Times New Roman" w:hAnsi="Times New Roman" w:cs="Times New Roman"/>
          <w:bCs/>
          <w:sz w:val="24"/>
          <w:szCs w:val="24"/>
        </w:rPr>
        <w:t>mizl</w:t>
      </w:r>
      <w:r w:rsidR="0003390F">
        <w:rPr>
          <w:rFonts w:ascii="Times New Roman" w:hAnsi="Times New Roman" w:cs="Times New Roman"/>
          <w:bCs/>
          <w:sz w:val="24"/>
          <w:szCs w:val="24"/>
        </w:rPr>
        <w:t>ik madde</w:t>
      </w:r>
      <w:r w:rsidR="00C43659">
        <w:rPr>
          <w:rFonts w:ascii="Times New Roman" w:hAnsi="Times New Roman" w:cs="Times New Roman"/>
          <w:bCs/>
          <w:sz w:val="24"/>
          <w:szCs w:val="24"/>
        </w:rPr>
        <w:t xml:space="preserve"> giderleri</w:t>
      </w:r>
      <w:r>
        <w:rPr>
          <w:rFonts w:ascii="Times New Roman" w:hAnsi="Times New Roman" w:cs="Times New Roman"/>
          <w:bCs/>
          <w:sz w:val="24"/>
          <w:szCs w:val="24"/>
        </w:rPr>
        <w:t>;</w:t>
      </w:r>
      <w:r w:rsidRPr="0051355A">
        <w:rPr>
          <w:rFonts w:ascii="Times New Roman" w:hAnsi="Times New Roman" w:cs="Times New Roman"/>
          <w:bCs/>
          <w:sz w:val="24"/>
          <w:szCs w:val="24"/>
        </w:rPr>
        <w:t xml:space="preserve"> sıvı sabun, </w:t>
      </w:r>
      <w:proofErr w:type="gramStart"/>
      <w:r w:rsidRPr="0051355A">
        <w:rPr>
          <w:rFonts w:ascii="Times New Roman" w:hAnsi="Times New Roman" w:cs="Times New Roman"/>
          <w:bCs/>
          <w:sz w:val="24"/>
          <w:szCs w:val="24"/>
        </w:rPr>
        <w:t>kağıt</w:t>
      </w:r>
      <w:proofErr w:type="gramEnd"/>
      <w:r>
        <w:rPr>
          <w:rFonts w:ascii="Times New Roman" w:hAnsi="Times New Roman" w:cs="Times New Roman"/>
          <w:bCs/>
          <w:sz w:val="24"/>
          <w:szCs w:val="24"/>
        </w:rPr>
        <w:t xml:space="preserve"> </w:t>
      </w:r>
      <w:r w:rsidRPr="0051355A">
        <w:rPr>
          <w:rFonts w:ascii="Times New Roman" w:hAnsi="Times New Roman" w:cs="Times New Roman"/>
          <w:bCs/>
          <w:sz w:val="24"/>
          <w:szCs w:val="24"/>
        </w:rPr>
        <w:t>havlu, ıslak mendil, deterjan vb.</w:t>
      </w:r>
      <w:r>
        <w:rPr>
          <w:rFonts w:ascii="Times New Roman" w:hAnsi="Times New Roman" w:cs="Times New Roman"/>
          <w:bCs/>
          <w:sz w:val="24"/>
          <w:szCs w:val="24"/>
        </w:rPr>
        <w:t xml:space="preserve"> gibi bir</w:t>
      </w:r>
      <w:r w:rsidRPr="0051355A">
        <w:rPr>
          <w:rFonts w:ascii="Times New Roman" w:hAnsi="Times New Roman" w:cs="Times New Roman"/>
          <w:bCs/>
          <w:sz w:val="24"/>
          <w:szCs w:val="24"/>
        </w:rPr>
        <w:t xml:space="preserve">çok temizlik kalemi belirlenmiş ve giderleri aylık olarak </w:t>
      </w:r>
      <w:r>
        <w:rPr>
          <w:rFonts w:ascii="Times New Roman" w:hAnsi="Times New Roman" w:cs="Times New Roman"/>
          <w:bCs/>
          <w:sz w:val="24"/>
          <w:szCs w:val="24"/>
        </w:rPr>
        <w:t>hesaplanmış aşağıdaki Tablo 59’ da aylık olarak gösterilmiştir.</w:t>
      </w:r>
    </w:p>
    <w:p w:rsidR="00881664" w:rsidRDefault="00881664" w:rsidP="002D5AA9">
      <w:pPr>
        <w:tabs>
          <w:tab w:val="left" w:pos="851"/>
          <w:tab w:val="left" w:pos="7655"/>
        </w:tabs>
        <w:ind w:firstLine="709"/>
        <w:rPr>
          <w:rFonts w:ascii="Times New Roman" w:hAnsi="Times New Roman" w:cs="Times New Roman"/>
          <w:bCs/>
          <w:sz w:val="24"/>
          <w:szCs w:val="24"/>
        </w:rPr>
      </w:pPr>
    </w:p>
    <w:p w:rsidR="002E42AC" w:rsidRPr="0092238C" w:rsidRDefault="00286867" w:rsidP="00D22741">
      <w:pPr>
        <w:pStyle w:val="ResimYazs"/>
        <w:spacing w:line="360" w:lineRule="auto"/>
        <w:jc w:val="center"/>
        <w:rPr>
          <w:rFonts w:ascii="Times New Roman" w:hAnsi="Times New Roman" w:cs="Times New Roman"/>
          <w:bCs w:val="0"/>
          <w:color w:val="000000" w:themeColor="text1"/>
          <w:sz w:val="24"/>
          <w:szCs w:val="24"/>
        </w:rPr>
      </w:pPr>
      <w:r w:rsidRPr="0092238C">
        <w:rPr>
          <w:rFonts w:ascii="Times New Roman" w:hAnsi="Times New Roman" w:cs="Times New Roman"/>
          <w:color w:val="000000" w:themeColor="text1"/>
          <w:sz w:val="24"/>
          <w:szCs w:val="24"/>
        </w:rPr>
        <w:t xml:space="preserve">Tablo </w:t>
      </w:r>
      <w:r w:rsidR="001F4C00" w:rsidRPr="0092238C">
        <w:rPr>
          <w:rFonts w:ascii="Times New Roman" w:hAnsi="Times New Roman" w:cs="Times New Roman"/>
          <w:color w:val="000000" w:themeColor="text1"/>
          <w:sz w:val="24"/>
          <w:szCs w:val="24"/>
        </w:rPr>
        <w:t>59</w:t>
      </w:r>
      <w:r w:rsidRPr="0092238C">
        <w:rPr>
          <w:rFonts w:ascii="Times New Roman" w:hAnsi="Times New Roman" w:cs="Times New Roman"/>
          <w:color w:val="000000" w:themeColor="text1"/>
          <w:sz w:val="24"/>
          <w:szCs w:val="24"/>
        </w:rPr>
        <w:t xml:space="preserve">. </w:t>
      </w:r>
      <w:r w:rsidR="005878D7" w:rsidRPr="0092238C">
        <w:rPr>
          <w:rFonts w:ascii="Times New Roman" w:hAnsi="Times New Roman" w:cs="Times New Roman"/>
          <w:color w:val="000000" w:themeColor="text1"/>
          <w:sz w:val="24"/>
          <w:szCs w:val="24"/>
        </w:rPr>
        <w:t>Temizlik Malzemeleri Gider Dağıt</w:t>
      </w:r>
      <w:r w:rsidRPr="0092238C">
        <w:rPr>
          <w:rFonts w:ascii="Times New Roman" w:hAnsi="Times New Roman" w:cs="Times New Roman"/>
          <w:color w:val="000000" w:themeColor="text1"/>
          <w:sz w:val="24"/>
          <w:szCs w:val="24"/>
        </w:rPr>
        <w:t>ım Tablosu</w:t>
      </w:r>
      <w:bookmarkEnd w:id="583"/>
    </w:p>
    <w:tbl>
      <w:tblPr>
        <w:tblStyle w:val="TabloKlavuzu"/>
        <w:tblpPr w:leftFromText="141" w:rightFromText="141" w:vertAnchor="page" w:horzAnchor="page" w:tblpX="3201" w:tblpY="4186"/>
        <w:tblW w:w="6912" w:type="dxa"/>
        <w:tblLook w:val="04A0" w:firstRow="1" w:lastRow="0" w:firstColumn="1" w:lastColumn="0" w:noHBand="0" w:noVBand="1"/>
      </w:tblPr>
      <w:tblGrid>
        <w:gridCol w:w="3295"/>
        <w:gridCol w:w="3617"/>
      </w:tblGrid>
      <w:tr w:rsidR="00AD50AF" w:rsidRPr="00311923" w:rsidTr="002D5AA9">
        <w:trPr>
          <w:trHeight w:val="227"/>
        </w:trPr>
        <w:tc>
          <w:tcPr>
            <w:tcW w:w="6912" w:type="dxa"/>
            <w:gridSpan w:val="2"/>
          </w:tcPr>
          <w:p w:rsidR="00AD50AF" w:rsidRPr="00291E92" w:rsidRDefault="00AD50AF" w:rsidP="002D5AA9">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Temizlik Malzemeleri Gider Kalemleri</w:t>
            </w:r>
          </w:p>
        </w:tc>
      </w:tr>
      <w:tr w:rsidR="00AD50AF" w:rsidRPr="00311923" w:rsidTr="002D5AA9">
        <w:trPr>
          <w:trHeight w:val="227"/>
        </w:trPr>
        <w:tc>
          <w:tcPr>
            <w:tcW w:w="3295" w:type="dxa"/>
          </w:tcPr>
          <w:p w:rsidR="00AD50AF" w:rsidRPr="00F87E7B" w:rsidRDefault="00AD50AF" w:rsidP="002D5AA9">
            <w:pPr>
              <w:spacing w:line="360" w:lineRule="auto"/>
              <w:jc w:val="center"/>
              <w:rPr>
                <w:rFonts w:ascii="Times New Roman" w:hAnsi="Times New Roman" w:cs="Times New Roman"/>
                <w:b/>
              </w:rPr>
            </w:pPr>
            <w:r w:rsidRPr="00F87E7B">
              <w:rPr>
                <w:rFonts w:ascii="Times New Roman" w:hAnsi="Times New Roman" w:cs="Times New Roman"/>
                <w:b/>
              </w:rPr>
              <w:t>AYLAR</w:t>
            </w:r>
          </w:p>
        </w:tc>
        <w:tc>
          <w:tcPr>
            <w:tcW w:w="3617" w:type="dxa"/>
          </w:tcPr>
          <w:p w:rsidR="00AD50AF" w:rsidRPr="00F87E7B" w:rsidRDefault="00AD50AF" w:rsidP="002D5AA9">
            <w:pPr>
              <w:spacing w:line="360" w:lineRule="auto"/>
              <w:jc w:val="center"/>
              <w:rPr>
                <w:rFonts w:ascii="Times New Roman" w:hAnsi="Times New Roman" w:cs="Times New Roman"/>
                <w:b/>
              </w:rPr>
            </w:pPr>
            <w:r w:rsidRPr="00F87E7B">
              <w:rPr>
                <w:rFonts w:ascii="Times New Roman" w:hAnsi="Times New Roman" w:cs="Times New Roman"/>
                <w:b/>
              </w:rPr>
              <w:t>Gider Tutarı (TL)</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OCAK</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16.646,36</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ŞUBAT</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MART</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1.795,84</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NİSAN</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MAYIS</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HAZİRAN</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TEMMUZ</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15.610,00</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AĞUSTOS</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EYLÜL</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EKİM</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KASIM</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0</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ARALIK</w:t>
            </w:r>
          </w:p>
        </w:tc>
        <w:tc>
          <w:tcPr>
            <w:tcW w:w="3617" w:type="dxa"/>
          </w:tcPr>
          <w:p w:rsidR="00AD50AF" w:rsidRPr="00311923" w:rsidRDefault="00AD50AF" w:rsidP="002D5AA9">
            <w:pPr>
              <w:spacing w:line="360" w:lineRule="auto"/>
              <w:jc w:val="right"/>
              <w:rPr>
                <w:rFonts w:ascii="Times New Roman" w:hAnsi="Times New Roman" w:cs="Times New Roman"/>
                <w:sz w:val="20"/>
                <w:szCs w:val="20"/>
              </w:rPr>
            </w:pPr>
            <w:r w:rsidRPr="00311923">
              <w:rPr>
                <w:rFonts w:ascii="Times New Roman" w:hAnsi="Times New Roman" w:cs="Times New Roman"/>
                <w:sz w:val="20"/>
                <w:szCs w:val="20"/>
              </w:rPr>
              <w:t>143,42</w:t>
            </w:r>
          </w:p>
        </w:tc>
      </w:tr>
      <w:tr w:rsidR="00AD50AF" w:rsidRPr="00311923" w:rsidTr="002D5AA9">
        <w:trPr>
          <w:trHeight w:val="227"/>
        </w:trPr>
        <w:tc>
          <w:tcPr>
            <w:tcW w:w="3295" w:type="dxa"/>
          </w:tcPr>
          <w:p w:rsidR="00AD50AF" w:rsidRPr="00311923" w:rsidRDefault="00AD50AF" w:rsidP="002D5AA9">
            <w:pPr>
              <w:spacing w:line="360" w:lineRule="auto"/>
              <w:jc w:val="center"/>
              <w:rPr>
                <w:rFonts w:ascii="Times New Roman" w:hAnsi="Times New Roman" w:cs="Times New Roman"/>
                <w:b/>
                <w:sz w:val="20"/>
                <w:szCs w:val="20"/>
              </w:rPr>
            </w:pPr>
            <w:r w:rsidRPr="00311923">
              <w:rPr>
                <w:rFonts w:ascii="Times New Roman" w:hAnsi="Times New Roman" w:cs="Times New Roman"/>
                <w:b/>
                <w:sz w:val="20"/>
                <w:szCs w:val="20"/>
              </w:rPr>
              <w:t>TOPLAM</w:t>
            </w:r>
          </w:p>
        </w:tc>
        <w:tc>
          <w:tcPr>
            <w:tcW w:w="3617" w:type="dxa"/>
          </w:tcPr>
          <w:p w:rsidR="00AD50AF" w:rsidRPr="00A77BC3" w:rsidRDefault="00A55E6D" w:rsidP="002D5AA9">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AD50AF"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AD50AF" w:rsidRPr="00A77BC3">
              <w:rPr>
                <w:rFonts w:ascii="Times New Roman" w:hAnsi="Times New Roman" w:cs="Times New Roman"/>
                <w:b/>
                <w:noProof/>
                <w:sz w:val="20"/>
                <w:szCs w:val="20"/>
              </w:rPr>
              <w:t>34.195,62</w:t>
            </w:r>
            <w:r w:rsidRPr="00A77BC3">
              <w:rPr>
                <w:rFonts w:ascii="Times New Roman" w:hAnsi="Times New Roman" w:cs="Times New Roman"/>
                <w:b/>
                <w:sz w:val="20"/>
                <w:szCs w:val="20"/>
              </w:rPr>
              <w:fldChar w:fldCharType="end"/>
            </w:r>
          </w:p>
        </w:tc>
      </w:tr>
    </w:tbl>
    <w:p w:rsidR="002E42AC" w:rsidRPr="0051355A" w:rsidRDefault="002E42AC" w:rsidP="003A53DA">
      <w:pPr>
        <w:rPr>
          <w:rFonts w:ascii="Times New Roman" w:hAnsi="Times New Roman" w:cs="Times New Roman"/>
          <w:bCs/>
          <w:sz w:val="24"/>
          <w:szCs w:val="24"/>
        </w:rPr>
      </w:pPr>
    </w:p>
    <w:p w:rsidR="002E42AC" w:rsidRDefault="002E42AC" w:rsidP="003A53DA">
      <w:pPr>
        <w:rPr>
          <w:rFonts w:ascii="Times New Roman" w:hAnsi="Times New Roman" w:cs="Times New Roman"/>
          <w:bCs/>
          <w:sz w:val="24"/>
          <w:szCs w:val="24"/>
        </w:rPr>
      </w:pPr>
    </w:p>
    <w:p w:rsidR="00E21506" w:rsidRPr="0051355A" w:rsidRDefault="00E21506" w:rsidP="003A53DA">
      <w:pPr>
        <w:rPr>
          <w:rFonts w:ascii="Times New Roman" w:hAnsi="Times New Roman" w:cs="Times New Roman"/>
          <w:bCs/>
          <w:sz w:val="24"/>
          <w:szCs w:val="24"/>
        </w:rPr>
      </w:pPr>
    </w:p>
    <w:p w:rsidR="002E42AC" w:rsidRPr="0051355A" w:rsidRDefault="002E42AC" w:rsidP="003A53DA">
      <w:pPr>
        <w:rPr>
          <w:rFonts w:ascii="Times New Roman" w:hAnsi="Times New Roman" w:cs="Times New Roman"/>
          <w:bCs/>
          <w:sz w:val="24"/>
          <w:szCs w:val="24"/>
        </w:rPr>
      </w:pPr>
    </w:p>
    <w:p w:rsidR="002E42AC" w:rsidRPr="0051355A" w:rsidRDefault="002E42AC" w:rsidP="003A53DA">
      <w:pPr>
        <w:rPr>
          <w:rFonts w:ascii="Times New Roman" w:hAnsi="Times New Roman" w:cs="Times New Roman"/>
          <w:bCs/>
          <w:sz w:val="24"/>
          <w:szCs w:val="24"/>
        </w:rPr>
      </w:pPr>
    </w:p>
    <w:p w:rsidR="002E42AC" w:rsidRPr="0051355A" w:rsidRDefault="002E42AC" w:rsidP="003A53DA">
      <w:pPr>
        <w:rPr>
          <w:rFonts w:ascii="Times New Roman" w:hAnsi="Times New Roman" w:cs="Times New Roman"/>
          <w:bCs/>
          <w:sz w:val="24"/>
          <w:szCs w:val="24"/>
        </w:rPr>
      </w:pPr>
    </w:p>
    <w:p w:rsidR="005A2BA2" w:rsidRDefault="005A2BA2"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03390F" w:rsidRDefault="0003390F" w:rsidP="00E21506">
      <w:pPr>
        <w:ind w:firstLine="709"/>
        <w:rPr>
          <w:rFonts w:ascii="Times New Roman" w:hAnsi="Times New Roman" w:cs="Times New Roman"/>
          <w:bCs/>
          <w:sz w:val="24"/>
          <w:szCs w:val="24"/>
        </w:rPr>
      </w:pPr>
    </w:p>
    <w:p w:rsidR="00881664" w:rsidRDefault="00881664" w:rsidP="00E21506">
      <w:pPr>
        <w:ind w:firstLine="709"/>
        <w:rPr>
          <w:rFonts w:ascii="Times New Roman" w:hAnsi="Times New Roman" w:cs="Times New Roman"/>
          <w:bCs/>
          <w:sz w:val="24"/>
          <w:szCs w:val="24"/>
        </w:rPr>
      </w:pPr>
    </w:p>
    <w:p w:rsidR="00C43659" w:rsidRDefault="00C43659" w:rsidP="00E21506">
      <w:pPr>
        <w:ind w:firstLine="709"/>
        <w:rPr>
          <w:rFonts w:ascii="Times New Roman" w:hAnsi="Times New Roman" w:cs="Times New Roman"/>
          <w:bCs/>
          <w:sz w:val="24"/>
          <w:szCs w:val="24"/>
        </w:rPr>
      </w:pPr>
    </w:p>
    <w:p w:rsidR="00493AF5" w:rsidRDefault="0003390F" w:rsidP="00E21506">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Pr>
          <w:rFonts w:ascii="Times New Roman" w:hAnsi="Times New Roman" w:cs="Times New Roman"/>
          <w:bCs/>
          <w:sz w:val="24"/>
          <w:szCs w:val="24"/>
        </w:rPr>
        <w:t>59</w:t>
      </w:r>
      <w:r w:rsidRPr="0051355A">
        <w:rPr>
          <w:rFonts w:ascii="Times New Roman" w:hAnsi="Times New Roman" w:cs="Times New Roman"/>
          <w:bCs/>
          <w:sz w:val="24"/>
          <w:szCs w:val="24"/>
        </w:rPr>
        <w:t>’</w:t>
      </w:r>
      <w:r>
        <w:rPr>
          <w:rFonts w:ascii="Times New Roman" w:hAnsi="Times New Roman" w:cs="Times New Roman"/>
          <w:bCs/>
          <w:sz w:val="24"/>
          <w:szCs w:val="24"/>
        </w:rPr>
        <w:t xml:space="preserve"> a</w:t>
      </w:r>
      <w:r w:rsidRPr="0051355A">
        <w:rPr>
          <w:rFonts w:ascii="Times New Roman" w:hAnsi="Times New Roman" w:cs="Times New Roman"/>
          <w:bCs/>
          <w:sz w:val="24"/>
          <w:szCs w:val="24"/>
        </w:rPr>
        <w:t xml:space="preserve"> göre </w:t>
      </w:r>
      <w:r w:rsidRPr="0051355A">
        <w:rPr>
          <w:rFonts w:ascii="Times New Roman" w:hAnsi="Times New Roman" w:cs="Times New Roman"/>
          <w:sz w:val="24"/>
          <w:szCs w:val="24"/>
        </w:rPr>
        <w:t xml:space="preserve">2019 yılında </w:t>
      </w:r>
      <w:r>
        <w:rPr>
          <w:rFonts w:ascii="Times New Roman" w:hAnsi="Times New Roman" w:cs="Times New Roman"/>
          <w:bCs/>
          <w:sz w:val="24"/>
          <w:szCs w:val="24"/>
        </w:rPr>
        <w:t>te</w:t>
      </w:r>
      <w:r w:rsidRPr="0051355A">
        <w:rPr>
          <w:rFonts w:ascii="Times New Roman" w:hAnsi="Times New Roman" w:cs="Times New Roman"/>
          <w:bCs/>
          <w:sz w:val="24"/>
          <w:szCs w:val="24"/>
        </w:rPr>
        <w:t>mizl</w:t>
      </w:r>
      <w:r>
        <w:rPr>
          <w:rFonts w:ascii="Times New Roman" w:hAnsi="Times New Roman" w:cs="Times New Roman"/>
          <w:bCs/>
          <w:sz w:val="24"/>
          <w:szCs w:val="24"/>
        </w:rPr>
        <w:t>ik madde giderleri</w:t>
      </w:r>
      <w:r w:rsidRPr="0051355A">
        <w:rPr>
          <w:rFonts w:ascii="Times New Roman" w:hAnsi="Times New Roman" w:cs="Times New Roman"/>
          <w:bCs/>
          <w:sz w:val="24"/>
          <w:szCs w:val="24"/>
        </w:rPr>
        <w:t>,</w:t>
      </w:r>
      <w:r>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en fazla gider </w:t>
      </w:r>
      <w:r w:rsidR="00E21506">
        <w:rPr>
          <w:rFonts w:ascii="Times New Roman" w:hAnsi="Times New Roman" w:cs="Times New Roman"/>
          <w:bCs/>
          <w:sz w:val="24"/>
          <w:szCs w:val="24"/>
        </w:rPr>
        <w:t>16.646,36 TL</w:t>
      </w:r>
      <w:r w:rsidR="00F87E7B">
        <w:rPr>
          <w:rFonts w:ascii="Times New Roman" w:hAnsi="Times New Roman" w:cs="Times New Roman"/>
          <w:bCs/>
          <w:sz w:val="24"/>
          <w:szCs w:val="24"/>
        </w:rPr>
        <w:t xml:space="preserve"> ile ocak ayında olurken birçok ay</w:t>
      </w:r>
      <w:r w:rsidR="00A14C31">
        <w:rPr>
          <w:rFonts w:ascii="Times New Roman" w:hAnsi="Times New Roman" w:cs="Times New Roman"/>
          <w:bCs/>
          <w:sz w:val="24"/>
          <w:szCs w:val="24"/>
        </w:rPr>
        <w:t xml:space="preserve"> </w:t>
      </w:r>
      <w:r w:rsidR="00F87E7B">
        <w:rPr>
          <w:rFonts w:ascii="Times New Roman" w:hAnsi="Times New Roman" w:cs="Times New Roman"/>
          <w:bCs/>
          <w:sz w:val="24"/>
          <w:szCs w:val="24"/>
        </w:rPr>
        <w:t>da gider oluşmamıştır</w:t>
      </w:r>
      <w:r w:rsidR="002E42AC" w:rsidRPr="0051355A">
        <w:rPr>
          <w:rFonts w:ascii="Times New Roman" w:hAnsi="Times New Roman" w:cs="Times New Roman"/>
          <w:bCs/>
          <w:sz w:val="24"/>
          <w:szCs w:val="24"/>
        </w:rPr>
        <w:t>.</w:t>
      </w:r>
      <w:r w:rsidR="0092238C">
        <w:rPr>
          <w:rFonts w:ascii="Times New Roman" w:hAnsi="Times New Roman" w:cs="Times New Roman"/>
          <w:bCs/>
          <w:sz w:val="24"/>
          <w:szCs w:val="24"/>
        </w:rPr>
        <w:t xml:space="preserve"> </w:t>
      </w:r>
      <w:r w:rsidR="002E42AC" w:rsidRPr="0051355A">
        <w:rPr>
          <w:rFonts w:ascii="Times New Roman" w:hAnsi="Times New Roman" w:cs="Times New Roman"/>
          <w:bCs/>
          <w:sz w:val="24"/>
          <w:szCs w:val="24"/>
        </w:rPr>
        <w:t>Genel olarak b</w:t>
      </w:r>
      <w:r w:rsidR="00E21506">
        <w:rPr>
          <w:rFonts w:ascii="Times New Roman" w:hAnsi="Times New Roman" w:cs="Times New Roman"/>
          <w:bCs/>
          <w:sz w:val="24"/>
          <w:szCs w:val="24"/>
        </w:rPr>
        <w:t>akıldığında toplamda 34.195,62 TL</w:t>
      </w:r>
      <w:r w:rsidR="002E42AC" w:rsidRPr="0051355A">
        <w:rPr>
          <w:rFonts w:ascii="Times New Roman" w:hAnsi="Times New Roman" w:cs="Times New Roman"/>
          <w:bCs/>
          <w:sz w:val="24"/>
          <w:szCs w:val="24"/>
        </w:rPr>
        <w:t xml:space="preserve"> gider meydana gelmiştir</w:t>
      </w:r>
      <w:r w:rsidR="00AD50AF">
        <w:rPr>
          <w:rFonts w:ascii="Times New Roman" w:hAnsi="Times New Roman" w:cs="Times New Roman"/>
          <w:bCs/>
          <w:sz w:val="24"/>
          <w:szCs w:val="24"/>
        </w:rPr>
        <w:t>.</w:t>
      </w: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C43659" w:rsidRDefault="00C43659"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E023E4" w:rsidRPr="00E21506" w:rsidRDefault="004A7058" w:rsidP="009B4106">
      <w:pPr>
        <w:pStyle w:val="Balk5"/>
        <w:ind w:firstLine="709"/>
      </w:pPr>
      <w:bookmarkStart w:id="584" w:name="_Toc43931587"/>
      <w:bookmarkStart w:id="585" w:name="_Toc43996232"/>
      <w:bookmarkStart w:id="586" w:name="_Toc44065360"/>
      <w:bookmarkStart w:id="587" w:name="_Toc44795516"/>
      <w:r>
        <w:lastRenderedPageBreak/>
        <w:t>3.</w:t>
      </w:r>
      <w:r w:rsidR="001612AE">
        <w:t>2.4</w:t>
      </w:r>
      <w:r w:rsidR="003C0B9B" w:rsidRPr="00E21506">
        <w:t>.3.15. Su Gider Kalemleri</w:t>
      </w:r>
      <w:bookmarkEnd w:id="584"/>
      <w:bookmarkEnd w:id="585"/>
      <w:bookmarkEnd w:id="586"/>
      <w:bookmarkEnd w:id="587"/>
    </w:p>
    <w:p w:rsidR="00D011B7" w:rsidRDefault="000E2601" w:rsidP="00E21506">
      <w:pPr>
        <w:ind w:firstLine="709"/>
        <w:rPr>
          <w:rFonts w:ascii="Times New Roman" w:hAnsi="Times New Roman" w:cs="Times New Roman"/>
          <w:bCs/>
          <w:sz w:val="24"/>
          <w:szCs w:val="24"/>
        </w:rPr>
      </w:pPr>
      <w:r>
        <w:rPr>
          <w:rFonts w:ascii="Times New Roman" w:hAnsi="Times New Roman" w:cs="Times New Roman"/>
          <w:bCs/>
          <w:sz w:val="24"/>
          <w:szCs w:val="24"/>
        </w:rPr>
        <w:t xml:space="preserve">Su gideri, hastanede </w:t>
      </w:r>
      <w:r w:rsidR="00AD50AF" w:rsidRPr="0051355A">
        <w:rPr>
          <w:rFonts w:ascii="Times New Roman" w:hAnsi="Times New Roman" w:cs="Times New Roman"/>
          <w:sz w:val="24"/>
          <w:szCs w:val="24"/>
        </w:rPr>
        <w:t xml:space="preserve">sarf edilen </w:t>
      </w:r>
      <m:oMath>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3</m:t>
            </m:r>
          </m:sup>
        </m:sSup>
      </m:oMath>
      <w:r w:rsidR="00AD50AF" w:rsidRPr="0051355A">
        <w:rPr>
          <w:rFonts w:ascii="Times New Roman" w:eastAsiaTheme="minorEastAsia" w:hAnsi="Times New Roman" w:cs="Times New Roman"/>
          <w:sz w:val="24"/>
          <w:szCs w:val="24"/>
        </w:rPr>
        <w:t xml:space="preserve"> su miktarına bakılarak</w:t>
      </w:r>
      <w:r w:rsidR="00AD50AF">
        <w:rPr>
          <w:rFonts w:ascii="Times New Roman" w:hAnsi="Times New Roman" w:cs="Times New Roman"/>
          <w:bCs/>
          <w:sz w:val="24"/>
          <w:szCs w:val="24"/>
        </w:rPr>
        <w:t xml:space="preserve"> hesaplanmış olup aşağıdaki Tablo 60’ da aylık olarak gösterilmiştir</w:t>
      </w:r>
      <w:r w:rsidR="00D011B7">
        <w:rPr>
          <w:rFonts w:ascii="Times New Roman" w:hAnsi="Times New Roman" w:cs="Times New Roman"/>
          <w:bCs/>
          <w:sz w:val="24"/>
          <w:szCs w:val="24"/>
        </w:rPr>
        <w:t>.</w:t>
      </w:r>
    </w:p>
    <w:p w:rsidR="00881664" w:rsidRPr="0051355A" w:rsidRDefault="00881664" w:rsidP="00E21506">
      <w:pPr>
        <w:ind w:firstLine="709"/>
        <w:rPr>
          <w:rFonts w:ascii="Times New Roman" w:hAnsi="Times New Roman" w:cs="Times New Roman"/>
          <w:bCs/>
          <w:sz w:val="24"/>
          <w:szCs w:val="24"/>
        </w:rPr>
      </w:pPr>
    </w:p>
    <w:p w:rsidR="00E023E4" w:rsidRPr="0092238C" w:rsidRDefault="00881664" w:rsidP="006E0C1C">
      <w:pPr>
        <w:pStyle w:val="ResimYazs"/>
        <w:spacing w:line="360" w:lineRule="auto"/>
        <w:jc w:val="center"/>
        <w:rPr>
          <w:rFonts w:ascii="Times New Roman" w:hAnsi="Times New Roman" w:cs="Times New Roman"/>
          <w:bCs w:val="0"/>
          <w:color w:val="000000" w:themeColor="text1"/>
          <w:sz w:val="24"/>
          <w:szCs w:val="24"/>
        </w:rPr>
      </w:pPr>
      <w:bookmarkStart w:id="588" w:name="_Toc42981509"/>
      <w:r>
        <w:rPr>
          <w:rFonts w:ascii="Times New Roman" w:hAnsi="Times New Roman" w:cs="Times New Roman"/>
          <w:color w:val="000000" w:themeColor="text1"/>
          <w:sz w:val="24"/>
          <w:szCs w:val="24"/>
        </w:rPr>
        <w:t xml:space="preserve">Tablo </w:t>
      </w:r>
      <w:r w:rsidR="001F4C00" w:rsidRPr="0092238C">
        <w:rPr>
          <w:rFonts w:ascii="Times New Roman" w:hAnsi="Times New Roman" w:cs="Times New Roman"/>
          <w:color w:val="000000" w:themeColor="text1"/>
          <w:sz w:val="24"/>
          <w:szCs w:val="24"/>
        </w:rPr>
        <w:t>60</w:t>
      </w:r>
      <w:r w:rsidR="00286867" w:rsidRPr="0092238C">
        <w:rPr>
          <w:rFonts w:ascii="Times New Roman" w:hAnsi="Times New Roman" w:cs="Times New Roman"/>
          <w:color w:val="000000" w:themeColor="text1"/>
          <w:sz w:val="24"/>
          <w:szCs w:val="24"/>
        </w:rPr>
        <w:t xml:space="preserve">. </w:t>
      </w:r>
      <w:r w:rsidR="005878D7" w:rsidRPr="0092238C">
        <w:rPr>
          <w:rFonts w:ascii="Times New Roman" w:hAnsi="Times New Roman" w:cs="Times New Roman"/>
          <w:color w:val="000000" w:themeColor="text1"/>
          <w:sz w:val="24"/>
          <w:szCs w:val="24"/>
        </w:rPr>
        <w:t>Su Gider Dağıt</w:t>
      </w:r>
      <w:r w:rsidR="00286867" w:rsidRPr="0092238C">
        <w:rPr>
          <w:rFonts w:ascii="Times New Roman" w:hAnsi="Times New Roman" w:cs="Times New Roman"/>
          <w:color w:val="000000" w:themeColor="text1"/>
          <w:sz w:val="24"/>
          <w:szCs w:val="24"/>
        </w:rPr>
        <w:t>ım Tablosu</w:t>
      </w:r>
      <w:bookmarkEnd w:id="588"/>
    </w:p>
    <w:tbl>
      <w:tblPr>
        <w:tblStyle w:val="TabloKlavuzu"/>
        <w:tblpPr w:leftFromText="141" w:rightFromText="141" w:vertAnchor="page" w:horzAnchor="page" w:tblpX="3253" w:tblpY="3826"/>
        <w:tblW w:w="6771" w:type="dxa"/>
        <w:tblLook w:val="04A0" w:firstRow="1" w:lastRow="0" w:firstColumn="1" w:lastColumn="0" w:noHBand="0" w:noVBand="1"/>
      </w:tblPr>
      <w:tblGrid>
        <w:gridCol w:w="2943"/>
        <w:gridCol w:w="3828"/>
      </w:tblGrid>
      <w:tr w:rsidR="00AD50AF" w:rsidRPr="00450D1A" w:rsidTr="002D5AA9">
        <w:trPr>
          <w:trHeight w:val="227"/>
        </w:trPr>
        <w:tc>
          <w:tcPr>
            <w:tcW w:w="6771" w:type="dxa"/>
            <w:gridSpan w:val="2"/>
          </w:tcPr>
          <w:p w:rsidR="00AD50AF" w:rsidRPr="00291E92" w:rsidRDefault="00AD50AF" w:rsidP="003F7C1E">
            <w:pPr>
              <w:spacing w:line="360" w:lineRule="auto"/>
              <w:jc w:val="center"/>
              <w:rPr>
                <w:rFonts w:ascii="Times New Roman" w:hAnsi="Times New Roman" w:cs="Times New Roman"/>
                <w:b/>
                <w:sz w:val="24"/>
                <w:szCs w:val="24"/>
              </w:rPr>
            </w:pPr>
            <w:r w:rsidRPr="00291E92">
              <w:rPr>
                <w:rFonts w:ascii="Times New Roman" w:hAnsi="Times New Roman" w:cs="Times New Roman"/>
                <w:b/>
                <w:sz w:val="24"/>
                <w:szCs w:val="24"/>
              </w:rPr>
              <w:t>Su Gider Kalemleri</w:t>
            </w:r>
          </w:p>
        </w:tc>
      </w:tr>
      <w:tr w:rsidR="00AD50AF" w:rsidRPr="00450D1A" w:rsidTr="002D5AA9">
        <w:trPr>
          <w:trHeight w:val="227"/>
        </w:trPr>
        <w:tc>
          <w:tcPr>
            <w:tcW w:w="2943" w:type="dxa"/>
          </w:tcPr>
          <w:p w:rsidR="00AD50AF" w:rsidRPr="00F87E7B" w:rsidRDefault="00AD50AF" w:rsidP="003F7C1E">
            <w:pPr>
              <w:spacing w:line="360" w:lineRule="auto"/>
              <w:jc w:val="center"/>
              <w:rPr>
                <w:rFonts w:ascii="Times New Roman" w:hAnsi="Times New Roman" w:cs="Times New Roman"/>
                <w:b/>
              </w:rPr>
            </w:pPr>
            <w:r w:rsidRPr="00F87E7B">
              <w:rPr>
                <w:rFonts w:ascii="Times New Roman" w:hAnsi="Times New Roman" w:cs="Times New Roman"/>
                <w:b/>
              </w:rPr>
              <w:t>AYLAR</w:t>
            </w:r>
          </w:p>
        </w:tc>
        <w:tc>
          <w:tcPr>
            <w:tcW w:w="3828" w:type="dxa"/>
          </w:tcPr>
          <w:p w:rsidR="00AD50AF" w:rsidRPr="00F87E7B" w:rsidRDefault="00AD50AF" w:rsidP="003F7C1E">
            <w:pPr>
              <w:spacing w:line="360" w:lineRule="auto"/>
              <w:jc w:val="center"/>
              <w:rPr>
                <w:rFonts w:ascii="Times New Roman" w:hAnsi="Times New Roman" w:cs="Times New Roman"/>
                <w:b/>
              </w:rPr>
            </w:pPr>
            <w:r w:rsidRPr="00F87E7B">
              <w:rPr>
                <w:rFonts w:ascii="Times New Roman" w:hAnsi="Times New Roman" w:cs="Times New Roman"/>
                <w:b/>
              </w:rPr>
              <w:t>Gider Tutarı (TL)</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OCAK</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ŞUBAT</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MART</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NİSAN</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MAYIS</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HAZİRAN</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TEMMUZ</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AĞUSTOS</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EYLÜL</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EKİM</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KASIM</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ARALIK</w:t>
            </w:r>
          </w:p>
        </w:tc>
        <w:tc>
          <w:tcPr>
            <w:tcW w:w="3828" w:type="dxa"/>
          </w:tcPr>
          <w:p w:rsidR="00AD50AF" w:rsidRPr="00450D1A" w:rsidRDefault="00AD50AF" w:rsidP="003F7C1E">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5.215,81</w:t>
            </w:r>
          </w:p>
        </w:tc>
      </w:tr>
      <w:tr w:rsidR="00AD50AF" w:rsidRPr="00450D1A" w:rsidTr="002D5AA9">
        <w:trPr>
          <w:trHeight w:val="227"/>
        </w:trPr>
        <w:tc>
          <w:tcPr>
            <w:tcW w:w="2943" w:type="dxa"/>
          </w:tcPr>
          <w:p w:rsidR="00AD50AF" w:rsidRPr="00450D1A" w:rsidRDefault="00AD50AF" w:rsidP="003F7C1E">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TOPLAM</w:t>
            </w:r>
          </w:p>
        </w:tc>
        <w:tc>
          <w:tcPr>
            <w:tcW w:w="3828" w:type="dxa"/>
          </w:tcPr>
          <w:p w:rsidR="00AD50AF" w:rsidRPr="00A77BC3" w:rsidRDefault="00AD50AF" w:rsidP="003F7C1E">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t>62.589,78</w:t>
            </w:r>
          </w:p>
        </w:tc>
      </w:tr>
    </w:tbl>
    <w:p w:rsidR="00E023E4" w:rsidRPr="0051355A" w:rsidRDefault="00E023E4" w:rsidP="003A53DA">
      <w:pPr>
        <w:rPr>
          <w:rFonts w:ascii="Times New Roman" w:hAnsi="Times New Roman" w:cs="Times New Roman"/>
          <w:bCs/>
          <w:sz w:val="24"/>
          <w:szCs w:val="24"/>
        </w:rPr>
      </w:pPr>
    </w:p>
    <w:p w:rsidR="00E023E4" w:rsidRPr="0051355A" w:rsidRDefault="00E023E4" w:rsidP="003A53DA">
      <w:pPr>
        <w:rPr>
          <w:rFonts w:ascii="Times New Roman" w:hAnsi="Times New Roman" w:cs="Times New Roman"/>
          <w:bCs/>
          <w:sz w:val="24"/>
          <w:szCs w:val="24"/>
        </w:rPr>
      </w:pPr>
    </w:p>
    <w:p w:rsidR="00E023E4" w:rsidRDefault="00E023E4"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Default="00311923" w:rsidP="003A53DA">
      <w:pPr>
        <w:rPr>
          <w:rFonts w:ascii="Times New Roman" w:hAnsi="Times New Roman" w:cs="Times New Roman"/>
          <w:bCs/>
          <w:sz w:val="24"/>
          <w:szCs w:val="24"/>
        </w:rPr>
      </w:pPr>
    </w:p>
    <w:p w:rsidR="00311923" w:rsidRPr="0051355A" w:rsidRDefault="00311923" w:rsidP="003A53DA">
      <w:pPr>
        <w:rPr>
          <w:rFonts w:ascii="Times New Roman" w:hAnsi="Times New Roman" w:cs="Times New Roman"/>
          <w:bCs/>
          <w:sz w:val="24"/>
          <w:szCs w:val="24"/>
        </w:rPr>
      </w:pPr>
    </w:p>
    <w:p w:rsidR="00E023E4" w:rsidRPr="0051355A" w:rsidRDefault="00E023E4" w:rsidP="003A53DA">
      <w:pPr>
        <w:rPr>
          <w:rFonts w:ascii="Times New Roman" w:hAnsi="Times New Roman" w:cs="Times New Roman"/>
          <w:bCs/>
          <w:sz w:val="24"/>
          <w:szCs w:val="24"/>
        </w:rPr>
      </w:pPr>
    </w:p>
    <w:p w:rsidR="00E023E4" w:rsidRPr="0051355A" w:rsidRDefault="00E023E4" w:rsidP="003A53DA">
      <w:pPr>
        <w:rPr>
          <w:rFonts w:ascii="Times New Roman" w:hAnsi="Times New Roman" w:cs="Times New Roman"/>
          <w:bCs/>
          <w:sz w:val="24"/>
          <w:szCs w:val="24"/>
        </w:rPr>
      </w:pPr>
    </w:p>
    <w:p w:rsidR="00E023E4" w:rsidRDefault="00E023E4" w:rsidP="003A53DA">
      <w:pPr>
        <w:rPr>
          <w:rFonts w:ascii="Times New Roman" w:hAnsi="Times New Roman" w:cs="Times New Roman"/>
          <w:bCs/>
          <w:sz w:val="24"/>
          <w:szCs w:val="24"/>
        </w:rPr>
      </w:pPr>
    </w:p>
    <w:p w:rsidR="00450D1A" w:rsidRDefault="00450D1A" w:rsidP="009B4106">
      <w:pPr>
        <w:rPr>
          <w:rFonts w:ascii="Times New Roman" w:hAnsi="Times New Roman" w:cs="Times New Roman"/>
          <w:bCs/>
          <w:sz w:val="24"/>
          <w:szCs w:val="24"/>
        </w:rPr>
      </w:pPr>
    </w:p>
    <w:p w:rsidR="00881664" w:rsidRDefault="00881664" w:rsidP="009B4106">
      <w:pPr>
        <w:rPr>
          <w:rFonts w:ascii="Times New Roman" w:hAnsi="Times New Roman" w:cs="Times New Roman"/>
          <w:bCs/>
          <w:sz w:val="24"/>
          <w:szCs w:val="24"/>
        </w:rPr>
      </w:pPr>
    </w:p>
    <w:p w:rsidR="009B4106" w:rsidRDefault="009B4106" w:rsidP="009B4106">
      <w:pPr>
        <w:rPr>
          <w:rFonts w:ascii="Times New Roman" w:hAnsi="Times New Roman" w:cs="Times New Roman"/>
          <w:bCs/>
          <w:sz w:val="24"/>
          <w:szCs w:val="24"/>
        </w:rPr>
      </w:pPr>
    </w:p>
    <w:p w:rsidR="00E023E4" w:rsidRDefault="00E023E4" w:rsidP="00E21506">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60</w:t>
      </w:r>
      <w:r w:rsidR="00EE69B8">
        <w:rPr>
          <w:rFonts w:ascii="Times New Roman" w:hAnsi="Times New Roman" w:cs="Times New Roman"/>
          <w:bCs/>
          <w:sz w:val="24"/>
          <w:szCs w:val="24"/>
        </w:rPr>
        <w:t xml:space="preserve">’ </w:t>
      </w:r>
      <w:r w:rsidR="001F4C00">
        <w:rPr>
          <w:rFonts w:ascii="Times New Roman" w:hAnsi="Times New Roman" w:cs="Times New Roman"/>
          <w:bCs/>
          <w:sz w:val="24"/>
          <w:szCs w:val="24"/>
        </w:rPr>
        <w:t>a</w:t>
      </w:r>
      <w:r w:rsidRPr="0051355A">
        <w:rPr>
          <w:rFonts w:ascii="Times New Roman" w:hAnsi="Times New Roman" w:cs="Times New Roman"/>
          <w:bCs/>
          <w:sz w:val="24"/>
          <w:szCs w:val="24"/>
        </w:rPr>
        <w:t xml:space="preserve"> göre</w:t>
      </w:r>
      <w:r w:rsidR="0092238C">
        <w:rPr>
          <w:rFonts w:ascii="Times New Roman" w:hAnsi="Times New Roman" w:cs="Times New Roman"/>
          <w:bCs/>
          <w:sz w:val="24"/>
          <w:szCs w:val="24"/>
        </w:rPr>
        <w:t xml:space="preserve"> </w:t>
      </w:r>
      <w:r w:rsidR="008E1543" w:rsidRPr="0051355A">
        <w:rPr>
          <w:rFonts w:ascii="Times New Roman" w:hAnsi="Times New Roman" w:cs="Times New Roman"/>
          <w:sz w:val="24"/>
          <w:szCs w:val="24"/>
        </w:rPr>
        <w:t>2019 yılında</w:t>
      </w:r>
      <w:r w:rsidRPr="0051355A">
        <w:rPr>
          <w:rFonts w:ascii="Times New Roman" w:hAnsi="Times New Roman" w:cs="Times New Roman"/>
          <w:bCs/>
          <w:sz w:val="24"/>
          <w:szCs w:val="24"/>
        </w:rPr>
        <w:t xml:space="preserve"> diyaliz bakım </w:t>
      </w:r>
      <w:r w:rsidRPr="0051355A">
        <w:rPr>
          <w:rFonts w:ascii="Times New Roman" w:hAnsi="Times New Roman" w:cs="Times New Roman"/>
          <w:sz w:val="24"/>
          <w:szCs w:val="24"/>
        </w:rPr>
        <w:t>gideri</w:t>
      </w:r>
      <w:r w:rsidRPr="0051355A">
        <w:rPr>
          <w:rFonts w:ascii="Times New Roman" w:hAnsi="Times New Roman" w:cs="Times New Roman"/>
          <w:bCs/>
          <w:sz w:val="24"/>
          <w:szCs w:val="24"/>
        </w:rPr>
        <w:t>,</w:t>
      </w:r>
      <w:r w:rsidR="0092238C">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12 ay eşit miktarda </w:t>
      </w:r>
      <w:r w:rsidR="00E21506">
        <w:rPr>
          <w:rFonts w:ascii="Times New Roman" w:hAnsi="Times New Roman" w:cs="Times New Roman"/>
          <w:bCs/>
          <w:sz w:val="24"/>
          <w:szCs w:val="24"/>
        </w:rPr>
        <w:t>5.215,81 TL</w:t>
      </w:r>
      <w:r w:rsidRPr="0051355A">
        <w:rPr>
          <w:rFonts w:ascii="Times New Roman" w:hAnsi="Times New Roman" w:cs="Times New Roman"/>
          <w:bCs/>
          <w:sz w:val="24"/>
          <w:szCs w:val="24"/>
        </w:rPr>
        <w:t xml:space="preserve"> gider paylaşımı yapılmıştır.</w:t>
      </w:r>
      <w:r w:rsidR="0092238C">
        <w:rPr>
          <w:rFonts w:ascii="Times New Roman" w:hAnsi="Times New Roman" w:cs="Times New Roman"/>
          <w:bCs/>
          <w:sz w:val="24"/>
          <w:szCs w:val="24"/>
        </w:rPr>
        <w:t xml:space="preserve"> </w:t>
      </w:r>
      <w:r w:rsidRPr="0051355A">
        <w:rPr>
          <w:rFonts w:ascii="Times New Roman" w:hAnsi="Times New Roman" w:cs="Times New Roman"/>
          <w:bCs/>
          <w:sz w:val="24"/>
          <w:szCs w:val="24"/>
        </w:rPr>
        <w:t>Toplamda 12 ay</w:t>
      </w:r>
      <w:r w:rsidR="00E21506">
        <w:rPr>
          <w:rFonts w:ascii="Times New Roman" w:hAnsi="Times New Roman" w:cs="Times New Roman"/>
          <w:bCs/>
          <w:sz w:val="24"/>
          <w:szCs w:val="24"/>
        </w:rPr>
        <w:t xml:space="preserve"> için gider miktarı 62.539,78 TL</w:t>
      </w:r>
      <w:r w:rsidRPr="0051355A">
        <w:rPr>
          <w:rFonts w:ascii="Times New Roman" w:hAnsi="Times New Roman" w:cs="Times New Roman"/>
          <w:bCs/>
          <w:sz w:val="24"/>
          <w:szCs w:val="24"/>
        </w:rPr>
        <w:t xml:space="preserve"> olmuştur</w:t>
      </w:r>
      <w:r w:rsidR="00E3594E" w:rsidRPr="0051355A">
        <w:rPr>
          <w:rFonts w:ascii="Times New Roman" w:hAnsi="Times New Roman" w:cs="Times New Roman"/>
          <w:bCs/>
          <w:sz w:val="24"/>
          <w:szCs w:val="24"/>
        </w:rPr>
        <w:t>.</w:t>
      </w:r>
      <w:r w:rsidR="00E3594E" w:rsidRPr="0051355A">
        <w:rPr>
          <w:rFonts w:ascii="Times New Roman" w:hAnsi="Times New Roman" w:cs="Times New Roman"/>
          <w:sz w:val="24"/>
          <w:szCs w:val="24"/>
        </w:rPr>
        <w:t xml:space="preserve"> </w:t>
      </w: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6E0C1C" w:rsidRDefault="006E0C1C" w:rsidP="00E21506">
      <w:pPr>
        <w:ind w:firstLine="709"/>
        <w:rPr>
          <w:rFonts w:ascii="Times New Roman" w:hAnsi="Times New Roman" w:cs="Times New Roman"/>
          <w:bCs/>
          <w:sz w:val="24"/>
          <w:szCs w:val="24"/>
        </w:rPr>
      </w:pPr>
    </w:p>
    <w:p w:rsidR="003C0B9B" w:rsidRPr="006731AE" w:rsidRDefault="004A7058" w:rsidP="002D5AA9">
      <w:pPr>
        <w:pStyle w:val="Balk5"/>
        <w:tabs>
          <w:tab w:val="left" w:pos="851"/>
          <w:tab w:val="left" w:pos="7655"/>
        </w:tabs>
        <w:ind w:firstLine="709"/>
      </w:pPr>
      <w:bookmarkStart w:id="589" w:name="_Toc43931588"/>
      <w:bookmarkStart w:id="590" w:name="_Toc43996233"/>
      <w:bookmarkStart w:id="591" w:name="_Toc44065361"/>
      <w:bookmarkStart w:id="592" w:name="_Toc44795517"/>
      <w:r>
        <w:lastRenderedPageBreak/>
        <w:t>3.</w:t>
      </w:r>
      <w:r w:rsidR="001612AE">
        <w:t>2.4</w:t>
      </w:r>
      <w:r w:rsidR="003C0B9B" w:rsidRPr="006731AE">
        <w:t>.3.16. İnternet Gider Kalemleri</w:t>
      </w:r>
      <w:bookmarkEnd w:id="589"/>
      <w:bookmarkEnd w:id="590"/>
      <w:bookmarkEnd w:id="591"/>
      <w:bookmarkEnd w:id="592"/>
    </w:p>
    <w:p w:rsidR="00AD50AF" w:rsidRDefault="00AD50AF" w:rsidP="00AD50AF">
      <w:pPr>
        <w:pStyle w:val="ResimYazs"/>
        <w:spacing w:line="360" w:lineRule="auto"/>
        <w:ind w:firstLine="709"/>
        <w:rPr>
          <w:rFonts w:ascii="Times New Roman" w:hAnsi="Times New Roman" w:cs="Times New Roman"/>
          <w:b w:val="0"/>
          <w:bCs w:val="0"/>
          <w:color w:val="000000" w:themeColor="text1"/>
          <w:sz w:val="24"/>
          <w:szCs w:val="24"/>
        </w:rPr>
      </w:pPr>
      <w:bookmarkStart w:id="593" w:name="_Toc42981510"/>
      <w:r w:rsidRPr="00AD50AF">
        <w:rPr>
          <w:rFonts w:ascii="Times New Roman" w:hAnsi="Times New Roman" w:cs="Times New Roman"/>
          <w:b w:val="0"/>
          <w:bCs w:val="0"/>
          <w:color w:val="000000" w:themeColor="text1"/>
          <w:sz w:val="24"/>
          <w:szCs w:val="24"/>
        </w:rPr>
        <w:t xml:space="preserve">İnternet gideri, </w:t>
      </w:r>
      <w:r w:rsidRPr="00AD50AF">
        <w:rPr>
          <w:rFonts w:ascii="Times New Roman" w:eastAsiaTheme="minorEastAsia" w:hAnsi="Times New Roman" w:cs="Times New Roman"/>
          <w:b w:val="0"/>
          <w:color w:val="000000" w:themeColor="text1"/>
          <w:sz w:val="24"/>
          <w:szCs w:val="24"/>
        </w:rPr>
        <w:t>başta telefon olmak üzere faks, posta gibi birçok haberleşme gider</w:t>
      </w:r>
      <w:r>
        <w:rPr>
          <w:rFonts w:ascii="Times New Roman" w:eastAsiaTheme="minorEastAsia" w:hAnsi="Times New Roman" w:cs="Times New Roman"/>
          <w:b w:val="0"/>
          <w:color w:val="000000" w:themeColor="text1"/>
          <w:sz w:val="24"/>
          <w:szCs w:val="24"/>
        </w:rPr>
        <w:t>leri</w:t>
      </w:r>
      <w:r w:rsidRPr="00AD50AF">
        <w:rPr>
          <w:rFonts w:ascii="Times New Roman" w:eastAsiaTheme="minorEastAsia" w:hAnsi="Times New Roman" w:cs="Times New Roman"/>
          <w:b w:val="0"/>
          <w:color w:val="000000" w:themeColor="text1"/>
          <w:sz w:val="24"/>
          <w:szCs w:val="24"/>
        </w:rPr>
        <w:t xml:space="preserve"> hesaplanmış olup</w:t>
      </w:r>
      <w:r w:rsidRPr="00AD50AF">
        <w:rPr>
          <w:rFonts w:ascii="Times New Roman" w:hAnsi="Times New Roman" w:cs="Times New Roman"/>
          <w:b w:val="0"/>
          <w:bCs w:val="0"/>
          <w:color w:val="000000" w:themeColor="text1"/>
          <w:sz w:val="24"/>
          <w:szCs w:val="24"/>
        </w:rPr>
        <w:t xml:space="preserve"> aşağıdaki Tablo 61’ de aylık olarak gösterilmiştir.</w:t>
      </w:r>
    </w:p>
    <w:p w:rsidR="00881664" w:rsidRPr="00881664" w:rsidRDefault="00881664" w:rsidP="002D5AA9">
      <w:pPr>
        <w:tabs>
          <w:tab w:val="left" w:pos="851"/>
        </w:tabs>
      </w:pPr>
    </w:p>
    <w:p w:rsidR="00846DB5" w:rsidRPr="0092238C" w:rsidRDefault="00881664" w:rsidP="002D5AA9">
      <w:pPr>
        <w:pStyle w:val="ResimYazs"/>
        <w:tabs>
          <w:tab w:val="left" w:pos="851"/>
          <w:tab w:val="left" w:pos="7655"/>
        </w:tabs>
        <w:spacing w:line="360" w:lineRule="auto"/>
        <w:jc w:val="center"/>
        <w:rPr>
          <w:rFonts w:ascii="Times New Roman" w:hAnsi="Times New Roman" w:cs="Times New Roman"/>
          <w:bCs w:val="0"/>
          <w:color w:val="000000" w:themeColor="text1"/>
          <w:sz w:val="24"/>
          <w:szCs w:val="24"/>
        </w:rPr>
      </w:pPr>
      <w:r>
        <w:rPr>
          <w:rFonts w:ascii="Times New Roman" w:hAnsi="Times New Roman" w:cs="Times New Roman"/>
          <w:color w:val="000000" w:themeColor="text1"/>
          <w:sz w:val="24"/>
          <w:szCs w:val="24"/>
        </w:rPr>
        <w:t>Tablo</w:t>
      </w:r>
      <w:r w:rsidRPr="0092238C">
        <w:rPr>
          <w:rFonts w:ascii="Times New Roman" w:hAnsi="Times New Roman" w:cs="Times New Roman"/>
          <w:color w:val="000000" w:themeColor="text1"/>
          <w:sz w:val="24"/>
          <w:szCs w:val="24"/>
        </w:rPr>
        <w:t xml:space="preserve"> </w:t>
      </w:r>
      <w:r w:rsidR="001F4C00" w:rsidRPr="0092238C">
        <w:rPr>
          <w:rFonts w:ascii="Times New Roman" w:hAnsi="Times New Roman" w:cs="Times New Roman"/>
          <w:color w:val="000000" w:themeColor="text1"/>
          <w:sz w:val="24"/>
          <w:szCs w:val="24"/>
        </w:rPr>
        <w:t>61</w:t>
      </w:r>
      <w:r w:rsidR="00042498" w:rsidRPr="0092238C">
        <w:rPr>
          <w:rFonts w:ascii="Times New Roman" w:hAnsi="Times New Roman" w:cs="Times New Roman"/>
          <w:color w:val="000000" w:themeColor="text1"/>
          <w:sz w:val="24"/>
          <w:szCs w:val="24"/>
        </w:rPr>
        <w:t xml:space="preserve">. </w:t>
      </w:r>
      <w:r w:rsidR="005878D7" w:rsidRPr="0092238C">
        <w:rPr>
          <w:rFonts w:ascii="Times New Roman" w:hAnsi="Times New Roman" w:cs="Times New Roman"/>
          <w:color w:val="000000" w:themeColor="text1"/>
          <w:sz w:val="24"/>
          <w:szCs w:val="24"/>
        </w:rPr>
        <w:t>İnternet Gider Dağıt</w:t>
      </w:r>
      <w:r w:rsidR="00286867" w:rsidRPr="0092238C">
        <w:rPr>
          <w:rFonts w:ascii="Times New Roman" w:hAnsi="Times New Roman" w:cs="Times New Roman"/>
          <w:color w:val="000000" w:themeColor="text1"/>
          <w:sz w:val="24"/>
          <w:szCs w:val="24"/>
        </w:rPr>
        <w:t>ım Tablosu</w:t>
      </w:r>
      <w:bookmarkEnd w:id="593"/>
    </w:p>
    <w:tbl>
      <w:tblPr>
        <w:tblStyle w:val="TabloKlavuzu"/>
        <w:tblpPr w:leftFromText="141" w:rightFromText="141" w:vertAnchor="page" w:horzAnchor="page" w:tblpX="3275" w:tblpY="3781"/>
        <w:tblW w:w="6697" w:type="dxa"/>
        <w:tblLook w:val="04A0" w:firstRow="1" w:lastRow="0" w:firstColumn="1" w:lastColumn="0" w:noHBand="0" w:noVBand="1"/>
      </w:tblPr>
      <w:tblGrid>
        <w:gridCol w:w="3011"/>
        <w:gridCol w:w="3686"/>
      </w:tblGrid>
      <w:tr w:rsidR="003F7C1E" w:rsidRPr="00450D1A" w:rsidTr="002D5AA9">
        <w:trPr>
          <w:trHeight w:val="227"/>
        </w:trPr>
        <w:tc>
          <w:tcPr>
            <w:tcW w:w="6697" w:type="dxa"/>
            <w:gridSpan w:val="2"/>
          </w:tcPr>
          <w:p w:rsidR="003F7C1E" w:rsidRPr="003F7C1E" w:rsidRDefault="003F7C1E" w:rsidP="002D5AA9">
            <w:pPr>
              <w:spacing w:line="360" w:lineRule="auto"/>
              <w:jc w:val="center"/>
              <w:rPr>
                <w:rFonts w:ascii="Times New Roman" w:hAnsi="Times New Roman" w:cs="Times New Roman"/>
                <w:b/>
                <w:sz w:val="24"/>
                <w:szCs w:val="24"/>
              </w:rPr>
            </w:pPr>
            <w:r w:rsidRPr="003F7C1E">
              <w:rPr>
                <w:rFonts w:ascii="Times New Roman" w:hAnsi="Times New Roman" w:cs="Times New Roman"/>
                <w:b/>
                <w:sz w:val="24"/>
                <w:szCs w:val="24"/>
              </w:rPr>
              <w:t>İnternet Gider Kalemleri</w:t>
            </w:r>
          </w:p>
        </w:tc>
      </w:tr>
      <w:tr w:rsidR="003F7C1E" w:rsidRPr="00450D1A" w:rsidTr="002D5AA9">
        <w:trPr>
          <w:trHeight w:val="227"/>
        </w:trPr>
        <w:tc>
          <w:tcPr>
            <w:tcW w:w="3011" w:type="dxa"/>
          </w:tcPr>
          <w:p w:rsidR="003F7C1E" w:rsidRPr="00F87E7B" w:rsidRDefault="003F7C1E" w:rsidP="002D5AA9">
            <w:pPr>
              <w:spacing w:line="360" w:lineRule="auto"/>
              <w:jc w:val="center"/>
              <w:rPr>
                <w:rFonts w:ascii="Times New Roman" w:hAnsi="Times New Roman" w:cs="Times New Roman"/>
                <w:b/>
              </w:rPr>
            </w:pPr>
            <w:r w:rsidRPr="00F87E7B">
              <w:rPr>
                <w:rFonts w:ascii="Times New Roman" w:hAnsi="Times New Roman" w:cs="Times New Roman"/>
                <w:b/>
              </w:rPr>
              <w:t>AYLAR</w:t>
            </w:r>
          </w:p>
        </w:tc>
        <w:tc>
          <w:tcPr>
            <w:tcW w:w="3686" w:type="dxa"/>
          </w:tcPr>
          <w:p w:rsidR="003F7C1E" w:rsidRPr="00F87E7B" w:rsidRDefault="003F7C1E" w:rsidP="002D5AA9">
            <w:pPr>
              <w:tabs>
                <w:tab w:val="left" w:pos="330"/>
                <w:tab w:val="center" w:pos="1380"/>
              </w:tabs>
              <w:spacing w:line="360" w:lineRule="auto"/>
              <w:rPr>
                <w:rFonts w:ascii="Times New Roman" w:hAnsi="Times New Roman" w:cs="Times New Roman"/>
                <w:b/>
              </w:rPr>
            </w:pPr>
            <w:r w:rsidRPr="00F87E7B">
              <w:rPr>
                <w:rFonts w:ascii="Times New Roman" w:hAnsi="Times New Roman" w:cs="Times New Roman"/>
                <w:b/>
              </w:rPr>
              <w:tab/>
            </w:r>
            <w:r w:rsidRPr="00F87E7B">
              <w:rPr>
                <w:rFonts w:ascii="Times New Roman" w:hAnsi="Times New Roman" w:cs="Times New Roman"/>
                <w:b/>
              </w:rPr>
              <w:tab/>
              <w:t>Gider Tutarı (TL)</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OCAK</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ŞUBAT</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MART</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NİSAN</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MAYIS</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HAZİRAN</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TEMMUZ</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AĞUSTOS</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EYLÜL</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EKİM</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111,25</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KASIM</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125,50</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ARALIK</w:t>
            </w:r>
          </w:p>
        </w:tc>
        <w:tc>
          <w:tcPr>
            <w:tcW w:w="3686" w:type="dxa"/>
          </w:tcPr>
          <w:p w:rsidR="003F7C1E" w:rsidRPr="00450D1A" w:rsidRDefault="003F7C1E" w:rsidP="002D5AA9">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256,25</w:t>
            </w:r>
          </w:p>
        </w:tc>
      </w:tr>
      <w:tr w:rsidR="003F7C1E" w:rsidRPr="00450D1A" w:rsidTr="002D5AA9">
        <w:trPr>
          <w:trHeight w:val="227"/>
        </w:trPr>
        <w:tc>
          <w:tcPr>
            <w:tcW w:w="3011" w:type="dxa"/>
          </w:tcPr>
          <w:p w:rsidR="003F7C1E" w:rsidRPr="00450D1A" w:rsidRDefault="003F7C1E" w:rsidP="002D5AA9">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TOPLAM</w:t>
            </w:r>
          </w:p>
        </w:tc>
        <w:tc>
          <w:tcPr>
            <w:tcW w:w="3686" w:type="dxa"/>
          </w:tcPr>
          <w:p w:rsidR="003F7C1E" w:rsidRPr="00A77BC3" w:rsidRDefault="00A55E6D" w:rsidP="002D5AA9">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3F7C1E"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3F7C1E" w:rsidRPr="00A77BC3">
              <w:rPr>
                <w:rFonts w:ascii="Times New Roman" w:hAnsi="Times New Roman" w:cs="Times New Roman"/>
                <w:b/>
                <w:noProof/>
                <w:sz w:val="20"/>
                <w:szCs w:val="20"/>
              </w:rPr>
              <w:t>1.492</w:t>
            </w:r>
            <w:r w:rsidRPr="00A77BC3">
              <w:rPr>
                <w:rFonts w:ascii="Times New Roman" w:hAnsi="Times New Roman" w:cs="Times New Roman"/>
                <w:b/>
                <w:sz w:val="20"/>
                <w:szCs w:val="20"/>
              </w:rPr>
              <w:fldChar w:fldCharType="end"/>
            </w:r>
            <w:r w:rsidR="003F7C1E" w:rsidRPr="00A77BC3">
              <w:rPr>
                <w:rFonts w:ascii="Times New Roman" w:hAnsi="Times New Roman" w:cs="Times New Roman"/>
                <w:b/>
                <w:sz w:val="20"/>
                <w:szCs w:val="20"/>
              </w:rPr>
              <w:t>,00</w:t>
            </w:r>
          </w:p>
        </w:tc>
      </w:tr>
    </w:tbl>
    <w:p w:rsidR="00846DB5" w:rsidRPr="0051355A" w:rsidRDefault="00846DB5" w:rsidP="003A53DA">
      <w:pPr>
        <w:rPr>
          <w:rFonts w:ascii="Times New Roman" w:hAnsi="Times New Roman" w:cs="Times New Roman"/>
          <w:bCs/>
          <w:sz w:val="24"/>
          <w:szCs w:val="24"/>
        </w:rPr>
      </w:pPr>
    </w:p>
    <w:p w:rsidR="00846DB5" w:rsidRPr="0051355A" w:rsidRDefault="00846DB5" w:rsidP="003A53DA">
      <w:pPr>
        <w:rPr>
          <w:rFonts w:ascii="Times New Roman" w:hAnsi="Times New Roman" w:cs="Times New Roman"/>
          <w:bCs/>
          <w:sz w:val="24"/>
          <w:szCs w:val="24"/>
        </w:rPr>
      </w:pPr>
    </w:p>
    <w:p w:rsidR="009B4B64" w:rsidRPr="0051355A" w:rsidRDefault="009B4B64" w:rsidP="003A53DA">
      <w:pPr>
        <w:rPr>
          <w:rFonts w:ascii="Times New Roman" w:hAnsi="Times New Roman" w:cs="Times New Roman"/>
          <w:bCs/>
          <w:sz w:val="24"/>
          <w:szCs w:val="24"/>
        </w:rPr>
      </w:pPr>
    </w:p>
    <w:p w:rsidR="005A2BA2" w:rsidRPr="0051355A" w:rsidRDefault="005A2BA2" w:rsidP="003A53DA">
      <w:pPr>
        <w:rPr>
          <w:rFonts w:ascii="Times New Roman" w:hAnsi="Times New Roman" w:cs="Times New Roman"/>
          <w:bCs/>
          <w:sz w:val="24"/>
          <w:szCs w:val="24"/>
        </w:rPr>
      </w:pPr>
    </w:p>
    <w:p w:rsidR="009B4B64" w:rsidRDefault="009B4B64" w:rsidP="003A53DA">
      <w:pPr>
        <w:rPr>
          <w:rFonts w:ascii="Times New Roman" w:hAnsi="Times New Roman" w:cs="Times New Roman"/>
          <w:bCs/>
          <w:sz w:val="24"/>
          <w:szCs w:val="24"/>
        </w:rPr>
      </w:pPr>
    </w:p>
    <w:p w:rsidR="006731AE" w:rsidRDefault="006731AE"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50102F" w:rsidRDefault="0050102F" w:rsidP="003A53DA">
      <w:pPr>
        <w:rPr>
          <w:rFonts w:ascii="Times New Roman" w:hAnsi="Times New Roman" w:cs="Times New Roman"/>
          <w:bCs/>
          <w:sz w:val="24"/>
          <w:szCs w:val="24"/>
        </w:rPr>
      </w:pPr>
    </w:p>
    <w:p w:rsidR="006731AE" w:rsidRDefault="006731AE" w:rsidP="003A53DA">
      <w:pPr>
        <w:rPr>
          <w:rFonts w:ascii="Times New Roman" w:hAnsi="Times New Roman" w:cs="Times New Roman"/>
          <w:bCs/>
          <w:sz w:val="24"/>
          <w:szCs w:val="24"/>
        </w:rPr>
      </w:pPr>
    </w:p>
    <w:p w:rsidR="00450D1A" w:rsidRDefault="00450D1A" w:rsidP="00F87E7B">
      <w:pPr>
        <w:rPr>
          <w:rFonts w:ascii="Times New Roman" w:hAnsi="Times New Roman" w:cs="Times New Roman"/>
          <w:bCs/>
          <w:sz w:val="24"/>
          <w:szCs w:val="24"/>
        </w:rPr>
      </w:pPr>
    </w:p>
    <w:p w:rsidR="00881664" w:rsidRDefault="00881664" w:rsidP="006731AE">
      <w:pPr>
        <w:ind w:firstLine="709"/>
        <w:rPr>
          <w:rFonts w:ascii="Times New Roman" w:hAnsi="Times New Roman" w:cs="Times New Roman"/>
          <w:bCs/>
          <w:sz w:val="24"/>
          <w:szCs w:val="24"/>
        </w:rPr>
      </w:pPr>
    </w:p>
    <w:p w:rsidR="00AF34FF" w:rsidRDefault="00846DB5" w:rsidP="006731AE">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61</w:t>
      </w:r>
      <w:r w:rsidR="00EE69B8">
        <w:rPr>
          <w:rFonts w:ascii="Times New Roman" w:hAnsi="Times New Roman" w:cs="Times New Roman"/>
          <w:bCs/>
          <w:sz w:val="24"/>
          <w:szCs w:val="24"/>
        </w:rPr>
        <w:t>’ e</w:t>
      </w:r>
      <w:r w:rsidRPr="0051355A">
        <w:rPr>
          <w:rFonts w:ascii="Times New Roman" w:hAnsi="Times New Roman" w:cs="Times New Roman"/>
          <w:bCs/>
          <w:sz w:val="24"/>
          <w:szCs w:val="24"/>
        </w:rPr>
        <w:t xml:space="preserve"> göre</w:t>
      </w:r>
      <w:r w:rsidR="00A14C31">
        <w:rPr>
          <w:rFonts w:ascii="Times New Roman" w:hAnsi="Times New Roman" w:cs="Times New Roman"/>
          <w:bCs/>
          <w:sz w:val="24"/>
          <w:szCs w:val="24"/>
        </w:rPr>
        <w:t xml:space="preserve"> </w:t>
      </w:r>
      <w:r w:rsidR="00C31E63" w:rsidRPr="0051355A">
        <w:rPr>
          <w:rFonts w:ascii="Times New Roman" w:hAnsi="Times New Roman" w:cs="Times New Roman"/>
          <w:sz w:val="24"/>
          <w:szCs w:val="24"/>
        </w:rPr>
        <w:t>2019 yılında</w:t>
      </w:r>
      <w:r w:rsidR="0092238C">
        <w:rPr>
          <w:rFonts w:ascii="Times New Roman" w:hAnsi="Times New Roman" w:cs="Times New Roman"/>
          <w:sz w:val="24"/>
          <w:szCs w:val="24"/>
        </w:rPr>
        <w:t xml:space="preserve"> </w:t>
      </w:r>
      <w:r w:rsidRPr="0051355A">
        <w:rPr>
          <w:rFonts w:ascii="Times New Roman" w:hAnsi="Times New Roman" w:cs="Times New Roman"/>
          <w:sz w:val="24"/>
          <w:szCs w:val="24"/>
        </w:rPr>
        <w:t>internet gideri</w:t>
      </w:r>
      <w:r w:rsidRPr="0051355A">
        <w:rPr>
          <w:rFonts w:ascii="Times New Roman" w:hAnsi="Times New Roman" w:cs="Times New Roman"/>
          <w:bCs/>
          <w:sz w:val="24"/>
          <w:szCs w:val="24"/>
        </w:rPr>
        <w:t>,</w:t>
      </w:r>
      <w:r w:rsidR="0092238C">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en fazla 256,25 </w:t>
      </w:r>
      <w:r w:rsidR="006731AE">
        <w:rPr>
          <w:rFonts w:ascii="Times New Roman" w:hAnsi="Times New Roman" w:cs="Times New Roman"/>
          <w:bCs/>
          <w:sz w:val="24"/>
          <w:szCs w:val="24"/>
        </w:rPr>
        <w:t>TL</w:t>
      </w:r>
      <w:r w:rsidRPr="0051355A">
        <w:rPr>
          <w:rFonts w:ascii="Times New Roman" w:hAnsi="Times New Roman" w:cs="Times New Roman"/>
          <w:bCs/>
          <w:sz w:val="24"/>
          <w:szCs w:val="24"/>
        </w:rPr>
        <w:t xml:space="preserve"> ile aralık ayında</w:t>
      </w:r>
      <w:r w:rsidR="00A14C31">
        <w:rPr>
          <w:rFonts w:ascii="Times New Roman" w:hAnsi="Times New Roman" w:cs="Times New Roman"/>
          <w:bCs/>
          <w:sz w:val="24"/>
          <w:szCs w:val="24"/>
        </w:rPr>
        <w:t xml:space="preserve"> olurken birçok ay da gider sabit olmuştur</w:t>
      </w:r>
      <w:r w:rsidRPr="0051355A">
        <w:rPr>
          <w:rFonts w:ascii="Times New Roman" w:hAnsi="Times New Roman" w:cs="Times New Roman"/>
          <w:bCs/>
          <w:sz w:val="24"/>
          <w:szCs w:val="24"/>
        </w:rPr>
        <w:t>.</w:t>
      </w:r>
      <w:r w:rsidR="0092238C">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Genel olarak bakıldığında toplamda 1.492,00 </w:t>
      </w:r>
      <w:r w:rsidR="006731AE">
        <w:rPr>
          <w:rFonts w:ascii="Times New Roman" w:hAnsi="Times New Roman" w:cs="Times New Roman"/>
          <w:bCs/>
          <w:sz w:val="24"/>
          <w:szCs w:val="24"/>
        </w:rPr>
        <w:t>TL</w:t>
      </w:r>
      <w:r w:rsidR="00AD50AF">
        <w:rPr>
          <w:rFonts w:ascii="Times New Roman" w:hAnsi="Times New Roman" w:cs="Times New Roman"/>
          <w:bCs/>
          <w:sz w:val="24"/>
          <w:szCs w:val="24"/>
        </w:rPr>
        <w:t xml:space="preserve"> gider meydana gelmiştir</w:t>
      </w:r>
      <w:r w:rsidR="009B4106">
        <w:rPr>
          <w:rFonts w:ascii="Times New Roman" w:hAnsi="Times New Roman" w:cs="Times New Roman"/>
          <w:bCs/>
          <w:sz w:val="24"/>
          <w:szCs w:val="24"/>
        </w:rPr>
        <w:t>.</w:t>
      </w:r>
    </w:p>
    <w:p w:rsidR="006E0C1C" w:rsidRDefault="006E0C1C" w:rsidP="006731AE">
      <w:pPr>
        <w:ind w:firstLine="709"/>
        <w:rPr>
          <w:rFonts w:ascii="Times New Roman" w:hAnsi="Times New Roman" w:cs="Times New Roman"/>
          <w:bCs/>
          <w:sz w:val="24"/>
          <w:szCs w:val="24"/>
        </w:rPr>
      </w:pPr>
    </w:p>
    <w:p w:rsidR="006E0C1C" w:rsidRDefault="006E0C1C" w:rsidP="006731AE">
      <w:pPr>
        <w:ind w:firstLine="709"/>
        <w:rPr>
          <w:rFonts w:ascii="Times New Roman" w:hAnsi="Times New Roman" w:cs="Times New Roman"/>
          <w:bCs/>
          <w:sz w:val="24"/>
          <w:szCs w:val="24"/>
        </w:rPr>
      </w:pPr>
    </w:p>
    <w:p w:rsidR="006E0C1C" w:rsidRDefault="006E0C1C" w:rsidP="006731AE">
      <w:pPr>
        <w:ind w:firstLine="709"/>
        <w:rPr>
          <w:rFonts w:ascii="Times New Roman" w:hAnsi="Times New Roman" w:cs="Times New Roman"/>
          <w:bCs/>
          <w:sz w:val="24"/>
          <w:szCs w:val="24"/>
        </w:rPr>
      </w:pPr>
    </w:p>
    <w:p w:rsidR="006E0C1C" w:rsidRDefault="006E0C1C" w:rsidP="006731AE">
      <w:pPr>
        <w:ind w:firstLine="709"/>
        <w:rPr>
          <w:rFonts w:ascii="Times New Roman" w:hAnsi="Times New Roman" w:cs="Times New Roman"/>
          <w:bCs/>
          <w:sz w:val="24"/>
          <w:szCs w:val="24"/>
        </w:rPr>
      </w:pPr>
    </w:p>
    <w:p w:rsidR="006E0C1C" w:rsidRDefault="006E0C1C" w:rsidP="006731AE">
      <w:pPr>
        <w:ind w:firstLine="709"/>
        <w:rPr>
          <w:rFonts w:ascii="Times New Roman" w:hAnsi="Times New Roman" w:cs="Times New Roman"/>
          <w:bCs/>
          <w:sz w:val="24"/>
          <w:szCs w:val="24"/>
        </w:rPr>
      </w:pPr>
    </w:p>
    <w:p w:rsidR="006E0C1C" w:rsidRDefault="006E0C1C" w:rsidP="006731AE">
      <w:pPr>
        <w:ind w:firstLine="709"/>
        <w:rPr>
          <w:rFonts w:ascii="Times New Roman" w:hAnsi="Times New Roman" w:cs="Times New Roman"/>
          <w:bCs/>
          <w:sz w:val="24"/>
          <w:szCs w:val="24"/>
        </w:rPr>
      </w:pPr>
    </w:p>
    <w:p w:rsidR="006E0C1C" w:rsidRDefault="006E0C1C" w:rsidP="006731AE">
      <w:pPr>
        <w:ind w:firstLine="709"/>
        <w:rPr>
          <w:rFonts w:ascii="Times New Roman" w:hAnsi="Times New Roman" w:cs="Times New Roman"/>
          <w:bCs/>
          <w:sz w:val="24"/>
          <w:szCs w:val="24"/>
        </w:rPr>
      </w:pPr>
    </w:p>
    <w:p w:rsidR="006E0C1C" w:rsidRDefault="006E0C1C" w:rsidP="006731AE">
      <w:pPr>
        <w:ind w:firstLine="709"/>
        <w:rPr>
          <w:rFonts w:ascii="Times New Roman" w:hAnsi="Times New Roman" w:cs="Times New Roman"/>
          <w:bCs/>
          <w:sz w:val="24"/>
          <w:szCs w:val="24"/>
        </w:rPr>
      </w:pPr>
    </w:p>
    <w:p w:rsidR="00AD50AF" w:rsidRDefault="00AD50AF" w:rsidP="006731AE">
      <w:pPr>
        <w:ind w:firstLine="709"/>
        <w:rPr>
          <w:rFonts w:ascii="Times New Roman" w:hAnsi="Times New Roman" w:cs="Times New Roman"/>
          <w:bCs/>
          <w:sz w:val="24"/>
          <w:szCs w:val="24"/>
        </w:rPr>
      </w:pPr>
    </w:p>
    <w:p w:rsidR="003C0B9B" w:rsidRPr="006731AE" w:rsidRDefault="004A7058" w:rsidP="009B4106">
      <w:pPr>
        <w:pStyle w:val="Balk5"/>
        <w:ind w:firstLine="709"/>
      </w:pPr>
      <w:bookmarkStart w:id="594" w:name="_Toc43931589"/>
      <w:bookmarkStart w:id="595" w:name="_Toc43996234"/>
      <w:bookmarkStart w:id="596" w:name="_Toc44065362"/>
      <w:bookmarkStart w:id="597" w:name="_Toc44795518"/>
      <w:r>
        <w:lastRenderedPageBreak/>
        <w:t>3.</w:t>
      </w:r>
      <w:r w:rsidR="001612AE">
        <w:t>2.4</w:t>
      </w:r>
      <w:r w:rsidR="003C0B9B" w:rsidRPr="006731AE">
        <w:t>.3.17. Katı Yakıtlar Gider Kalemleri</w:t>
      </w:r>
      <w:bookmarkEnd w:id="594"/>
      <w:bookmarkEnd w:id="595"/>
      <w:bookmarkEnd w:id="596"/>
      <w:bookmarkEnd w:id="597"/>
    </w:p>
    <w:p w:rsidR="00AD50AF" w:rsidRDefault="00A14C31" w:rsidP="00AD50AF">
      <w:pPr>
        <w:ind w:firstLine="709"/>
        <w:rPr>
          <w:rFonts w:ascii="Times New Roman" w:hAnsi="Times New Roman" w:cs="Times New Roman"/>
          <w:bCs/>
          <w:sz w:val="24"/>
          <w:szCs w:val="24"/>
        </w:rPr>
      </w:pPr>
      <w:bookmarkStart w:id="598" w:name="_Toc42981511"/>
      <w:r>
        <w:rPr>
          <w:rFonts w:ascii="Times New Roman" w:hAnsi="Times New Roman" w:cs="Times New Roman"/>
          <w:bCs/>
          <w:sz w:val="24"/>
          <w:szCs w:val="24"/>
        </w:rPr>
        <w:t>Katı</w:t>
      </w:r>
      <w:r w:rsidR="00AD50AF">
        <w:rPr>
          <w:rFonts w:ascii="Times New Roman" w:hAnsi="Times New Roman" w:cs="Times New Roman"/>
          <w:bCs/>
          <w:sz w:val="24"/>
          <w:szCs w:val="24"/>
        </w:rPr>
        <w:t xml:space="preserve"> yakıtlar</w:t>
      </w:r>
      <w:r>
        <w:rPr>
          <w:rFonts w:ascii="Times New Roman" w:hAnsi="Times New Roman" w:cs="Times New Roman"/>
          <w:bCs/>
          <w:sz w:val="24"/>
          <w:szCs w:val="24"/>
        </w:rPr>
        <w:t xml:space="preserve"> gideri</w:t>
      </w:r>
      <w:r w:rsidR="00AD50AF">
        <w:rPr>
          <w:rFonts w:ascii="Times New Roman" w:hAnsi="Times New Roman" w:cs="Times New Roman"/>
          <w:bCs/>
          <w:sz w:val="24"/>
          <w:szCs w:val="24"/>
        </w:rPr>
        <w:t xml:space="preserve">; kömür, odun vb. </w:t>
      </w:r>
      <w:r>
        <w:rPr>
          <w:rFonts w:ascii="Times New Roman" w:hAnsi="Times New Roman" w:cs="Times New Roman"/>
          <w:bCs/>
          <w:sz w:val="24"/>
          <w:szCs w:val="24"/>
        </w:rPr>
        <w:t xml:space="preserve">birçok yakıt giderleri </w:t>
      </w:r>
      <w:r w:rsidR="00AD50AF">
        <w:rPr>
          <w:rFonts w:ascii="Times New Roman" w:hAnsi="Times New Roman" w:cs="Times New Roman"/>
          <w:bCs/>
          <w:sz w:val="24"/>
          <w:szCs w:val="24"/>
        </w:rPr>
        <w:t>hesaplanmış olup aşağıdaki Tablo 62’ de gösterilmiştir.</w:t>
      </w:r>
    </w:p>
    <w:p w:rsidR="00881664" w:rsidRPr="0051355A" w:rsidRDefault="00881664" w:rsidP="00AD50AF">
      <w:pPr>
        <w:ind w:firstLine="709"/>
        <w:rPr>
          <w:rFonts w:ascii="Times New Roman" w:hAnsi="Times New Roman" w:cs="Times New Roman"/>
          <w:bCs/>
          <w:sz w:val="24"/>
          <w:szCs w:val="24"/>
        </w:rPr>
      </w:pPr>
    </w:p>
    <w:p w:rsidR="00B73665" w:rsidRPr="0092238C" w:rsidRDefault="00881664" w:rsidP="00E24A90">
      <w:pPr>
        <w:pStyle w:val="ResimYazs"/>
        <w:tabs>
          <w:tab w:val="left" w:pos="7655"/>
        </w:tabs>
        <w:spacing w:line="360" w:lineRule="auto"/>
        <w:jc w:val="center"/>
        <w:rPr>
          <w:rFonts w:ascii="Times New Roman" w:hAnsi="Times New Roman" w:cs="Times New Roman"/>
          <w:bCs w:val="0"/>
          <w:color w:val="000000" w:themeColor="text1"/>
          <w:sz w:val="24"/>
          <w:szCs w:val="24"/>
        </w:rPr>
      </w:pPr>
      <w:r>
        <w:rPr>
          <w:rFonts w:ascii="Times New Roman" w:hAnsi="Times New Roman" w:cs="Times New Roman"/>
          <w:color w:val="000000" w:themeColor="text1"/>
          <w:sz w:val="24"/>
          <w:szCs w:val="24"/>
        </w:rPr>
        <w:t>Tablo</w:t>
      </w:r>
      <w:r w:rsidRPr="0092238C">
        <w:rPr>
          <w:rFonts w:ascii="Times New Roman" w:hAnsi="Times New Roman" w:cs="Times New Roman"/>
          <w:color w:val="000000" w:themeColor="text1"/>
          <w:sz w:val="24"/>
          <w:szCs w:val="24"/>
        </w:rPr>
        <w:t xml:space="preserve"> </w:t>
      </w:r>
      <w:r w:rsidR="001F4C00" w:rsidRPr="0092238C">
        <w:rPr>
          <w:rFonts w:ascii="Times New Roman" w:hAnsi="Times New Roman" w:cs="Times New Roman"/>
          <w:color w:val="000000" w:themeColor="text1"/>
          <w:sz w:val="24"/>
          <w:szCs w:val="24"/>
        </w:rPr>
        <w:t>62</w:t>
      </w:r>
      <w:r w:rsidR="00042498" w:rsidRPr="0092238C">
        <w:rPr>
          <w:rFonts w:ascii="Times New Roman" w:hAnsi="Times New Roman" w:cs="Times New Roman"/>
          <w:color w:val="000000" w:themeColor="text1"/>
          <w:sz w:val="24"/>
          <w:szCs w:val="24"/>
        </w:rPr>
        <w:t xml:space="preserve">. </w:t>
      </w:r>
      <w:r w:rsidR="005878D7" w:rsidRPr="0092238C">
        <w:rPr>
          <w:rFonts w:ascii="Times New Roman" w:hAnsi="Times New Roman" w:cs="Times New Roman"/>
          <w:color w:val="000000" w:themeColor="text1"/>
          <w:sz w:val="24"/>
          <w:szCs w:val="24"/>
        </w:rPr>
        <w:t>Katı Yakıtları Gider Dağıt</w:t>
      </w:r>
      <w:r w:rsidR="00286867" w:rsidRPr="0092238C">
        <w:rPr>
          <w:rFonts w:ascii="Times New Roman" w:hAnsi="Times New Roman" w:cs="Times New Roman"/>
          <w:color w:val="000000" w:themeColor="text1"/>
          <w:sz w:val="24"/>
          <w:szCs w:val="24"/>
        </w:rPr>
        <w:t>ım Tablosu</w:t>
      </w:r>
      <w:bookmarkEnd w:id="598"/>
    </w:p>
    <w:tbl>
      <w:tblPr>
        <w:tblStyle w:val="TabloKlavuzu"/>
        <w:tblpPr w:leftFromText="141" w:rightFromText="141" w:vertAnchor="page" w:horzAnchor="page" w:tblpX="3257" w:tblpY="3811"/>
        <w:tblW w:w="6805" w:type="dxa"/>
        <w:tblLook w:val="04A0" w:firstRow="1" w:lastRow="0" w:firstColumn="1" w:lastColumn="0" w:noHBand="0" w:noVBand="1"/>
      </w:tblPr>
      <w:tblGrid>
        <w:gridCol w:w="3119"/>
        <w:gridCol w:w="3686"/>
      </w:tblGrid>
      <w:tr w:rsidR="00AD50AF" w:rsidRPr="00450D1A" w:rsidTr="00E24A90">
        <w:trPr>
          <w:trHeight w:val="227"/>
        </w:trPr>
        <w:tc>
          <w:tcPr>
            <w:tcW w:w="6805" w:type="dxa"/>
            <w:gridSpan w:val="2"/>
          </w:tcPr>
          <w:p w:rsidR="00AD50AF" w:rsidRPr="003F7C1E" w:rsidRDefault="00AD50AF" w:rsidP="00E24A90">
            <w:pPr>
              <w:spacing w:line="360" w:lineRule="auto"/>
              <w:jc w:val="center"/>
              <w:rPr>
                <w:rFonts w:ascii="Times New Roman" w:hAnsi="Times New Roman" w:cs="Times New Roman"/>
                <w:b/>
                <w:sz w:val="24"/>
                <w:szCs w:val="24"/>
              </w:rPr>
            </w:pPr>
            <w:r w:rsidRPr="003F7C1E">
              <w:rPr>
                <w:rFonts w:ascii="Times New Roman" w:hAnsi="Times New Roman" w:cs="Times New Roman"/>
                <w:b/>
                <w:sz w:val="24"/>
                <w:szCs w:val="24"/>
              </w:rPr>
              <w:t>Katı Yakıtları Gider Kalemleri</w:t>
            </w:r>
          </w:p>
        </w:tc>
      </w:tr>
      <w:tr w:rsidR="00AD50AF" w:rsidRPr="00450D1A" w:rsidTr="00E24A90">
        <w:trPr>
          <w:trHeight w:val="227"/>
        </w:trPr>
        <w:tc>
          <w:tcPr>
            <w:tcW w:w="3119" w:type="dxa"/>
          </w:tcPr>
          <w:p w:rsidR="00AD50AF" w:rsidRPr="00F87E7B" w:rsidRDefault="00AD50AF" w:rsidP="00E24A90">
            <w:pPr>
              <w:spacing w:line="360" w:lineRule="auto"/>
              <w:jc w:val="center"/>
              <w:rPr>
                <w:rFonts w:ascii="Times New Roman" w:hAnsi="Times New Roman" w:cs="Times New Roman"/>
                <w:b/>
              </w:rPr>
            </w:pPr>
            <w:r w:rsidRPr="00F87E7B">
              <w:rPr>
                <w:rFonts w:ascii="Times New Roman" w:hAnsi="Times New Roman" w:cs="Times New Roman"/>
                <w:b/>
              </w:rPr>
              <w:t>AYLAR</w:t>
            </w:r>
          </w:p>
        </w:tc>
        <w:tc>
          <w:tcPr>
            <w:tcW w:w="3686" w:type="dxa"/>
          </w:tcPr>
          <w:p w:rsidR="00AD50AF" w:rsidRPr="00F87E7B" w:rsidRDefault="00AD50AF" w:rsidP="00E24A90">
            <w:pPr>
              <w:spacing w:line="360" w:lineRule="auto"/>
              <w:jc w:val="center"/>
              <w:rPr>
                <w:rFonts w:ascii="Times New Roman" w:hAnsi="Times New Roman" w:cs="Times New Roman"/>
                <w:b/>
              </w:rPr>
            </w:pPr>
            <w:r w:rsidRPr="00F87E7B">
              <w:rPr>
                <w:rFonts w:ascii="Times New Roman" w:hAnsi="Times New Roman" w:cs="Times New Roman"/>
                <w:b/>
              </w:rPr>
              <w:t>Gider Tutarı (TL)</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OCAK</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ŞUBAT</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MART</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207.374,43</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NİSAN</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MAYIS</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HAZİRAN</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TEMMUZ</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AĞUSTOS</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EYLÜL</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32.552,60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EKİM</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74.977,20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KASIM</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975,00</w:t>
            </w:r>
          </w:p>
        </w:tc>
      </w:tr>
      <w:tr w:rsidR="00AD50AF" w:rsidRPr="00450D1A" w:rsidTr="00E24A90">
        <w:trPr>
          <w:trHeight w:val="227"/>
        </w:trPr>
        <w:tc>
          <w:tcPr>
            <w:tcW w:w="3119" w:type="dxa"/>
          </w:tcPr>
          <w:p w:rsidR="00AD50AF" w:rsidRPr="00450D1A" w:rsidRDefault="00AD50AF"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ARALIK</w:t>
            </w:r>
          </w:p>
        </w:tc>
        <w:tc>
          <w:tcPr>
            <w:tcW w:w="3686" w:type="dxa"/>
          </w:tcPr>
          <w:p w:rsidR="00AD50AF" w:rsidRPr="00450D1A" w:rsidRDefault="00AD50AF"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AD50AF" w:rsidRPr="00450D1A" w:rsidTr="00E24A90">
        <w:trPr>
          <w:trHeight w:val="227"/>
        </w:trPr>
        <w:tc>
          <w:tcPr>
            <w:tcW w:w="3119" w:type="dxa"/>
          </w:tcPr>
          <w:p w:rsidR="00AD50AF" w:rsidRPr="00A77BC3" w:rsidRDefault="00AD50AF" w:rsidP="00E24A90">
            <w:pPr>
              <w:spacing w:line="360" w:lineRule="auto"/>
              <w:jc w:val="center"/>
              <w:rPr>
                <w:rFonts w:ascii="Times New Roman" w:hAnsi="Times New Roman" w:cs="Times New Roman"/>
                <w:b/>
                <w:sz w:val="20"/>
                <w:szCs w:val="20"/>
              </w:rPr>
            </w:pPr>
            <w:r w:rsidRPr="00A77BC3">
              <w:rPr>
                <w:rFonts w:ascii="Times New Roman" w:hAnsi="Times New Roman" w:cs="Times New Roman"/>
                <w:b/>
                <w:sz w:val="20"/>
                <w:szCs w:val="20"/>
              </w:rPr>
              <w:t>TOPLAM</w:t>
            </w:r>
          </w:p>
        </w:tc>
        <w:tc>
          <w:tcPr>
            <w:tcW w:w="3686" w:type="dxa"/>
          </w:tcPr>
          <w:p w:rsidR="00AD50AF" w:rsidRPr="00A77BC3" w:rsidRDefault="00A55E6D" w:rsidP="00E24A90">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AD50AF"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AD50AF" w:rsidRPr="00A77BC3">
              <w:rPr>
                <w:rFonts w:ascii="Times New Roman" w:hAnsi="Times New Roman" w:cs="Times New Roman"/>
                <w:b/>
                <w:noProof/>
                <w:sz w:val="20"/>
                <w:szCs w:val="20"/>
              </w:rPr>
              <w:t>315.879,23</w:t>
            </w:r>
            <w:r w:rsidRPr="00A77BC3">
              <w:rPr>
                <w:rFonts w:ascii="Times New Roman" w:hAnsi="Times New Roman" w:cs="Times New Roman"/>
                <w:b/>
                <w:sz w:val="20"/>
                <w:szCs w:val="20"/>
              </w:rPr>
              <w:fldChar w:fldCharType="end"/>
            </w:r>
          </w:p>
        </w:tc>
      </w:tr>
    </w:tbl>
    <w:p w:rsidR="00B73665" w:rsidRPr="006731AE" w:rsidRDefault="00B73665" w:rsidP="003A53DA">
      <w:pPr>
        <w:rPr>
          <w:rFonts w:ascii="Times New Roman" w:hAnsi="Times New Roman" w:cs="Times New Roman"/>
          <w:bCs/>
          <w:color w:val="000000" w:themeColor="text1"/>
          <w:sz w:val="20"/>
          <w:szCs w:val="20"/>
        </w:rPr>
      </w:pPr>
    </w:p>
    <w:p w:rsidR="00B73665" w:rsidRPr="0051355A" w:rsidRDefault="00B73665" w:rsidP="003A53DA">
      <w:pPr>
        <w:rPr>
          <w:rFonts w:ascii="Times New Roman" w:hAnsi="Times New Roman" w:cs="Times New Roman"/>
          <w:bCs/>
          <w:sz w:val="24"/>
          <w:szCs w:val="24"/>
        </w:rPr>
      </w:pPr>
    </w:p>
    <w:p w:rsidR="00B73665" w:rsidRPr="0051355A" w:rsidRDefault="00B73665" w:rsidP="003A53DA">
      <w:pPr>
        <w:rPr>
          <w:rFonts w:ascii="Times New Roman" w:hAnsi="Times New Roman" w:cs="Times New Roman"/>
          <w:bCs/>
          <w:sz w:val="24"/>
          <w:szCs w:val="24"/>
        </w:rPr>
      </w:pPr>
    </w:p>
    <w:p w:rsidR="00B73665" w:rsidRPr="0051355A" w:rsidRDefault="00B73665" w:rsidP="003A53DA">
      <w:pPr>
        <w:rPr>
          <w:rFonts w:ascii="Times New Roman" w:hAnsi="Times New Roman" w:cs="Times New Roman"/>
          <w:bCs/>
          <w:sz w:val="24"/>
          <w:szCs w:val="24"/>
        </w:rPr>
      </w:pPr>
    </w:p>
    <w:p w:rsidR="00B73665" w:rsidRDefault="00B73665"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Pr="0051355A" w:rsidRDefault="00450D1A" w:rsidP="003A53DA">
      <w:pPr>
        <w:rPr>
          <w:rFonts w:ascii="Times New Roman" w:hAnsi="Times New Roman" w:cs="Times New Roman"/>
          <w:bCs/>
          <w:sz w:val="24"/>
          <w:szCs w:val="24"/>
        </w:rPr>
      </w:pPr>
    </w:p>
    <w:p w:rsidR="005A2BA2" w:rsidRDefault="005A2BA2" w:rsidP="003A53DA">
      <w:pPr>
        <w:rPr>
          <w:rFonts w:ascii="Times New Roman" w:hAnsi="Times New Roman" w:cs="Times New Roman"/>
          <w:bCs/>
          <w:sz w:val="24"/>
          <w:szCs w:val="24"/>
        </w:rPr>
      </w:pPr>
    </w:p>
    <w:p w:rsidR="0040243D" w:rsidRPr="0051355A" w:rsidRDefault="0040243D" w:rsidP="003A53DA">
      <w:pPr>
        <w:rPr>
          <w:rFonts w:ascii="Times New Roman" w:hAnsi="Times New Roman" w:cs="Times New Roman"/>
          <w:bCs/>
          <w:sz w:val="24"/>
          <w:szCs w:val="24"/>
        </w:rPr>
      </w:pPr>
    </w:p>
    <w:p w:rsidR="00B73665" w:rsidRDefault="00B73665" w:rsidP="003A53DA">
      <w:pPr>
        <w:rPr>
          <w:rFonts w:ascii="Times New Roman" w:hAnsi="Times New Roman" w:cs="Times New Roman"/>
          <w:bCs/>
          <w:sz w:val="24"/>
          <w:szCs w:val="24"/>
        </w:rPr>
      </w:pPr>
    </w:p>
    <w:p w:rsidR="006454A7" w:rsidRDefault="006454A7" w:rsidP="003A53DA">
      <w:pPr>
        <w:rPr>
          <w:rFonts w:ascii="Times New Roman" w:hAnsi="Times New Roman" w:cs="Times New Roman"/>
          <w:bCs/>
          <w:sz w:val="24"/>
          <w:szCs w:val="24"/>
        </w:rPr>
      </w:pPr>
    </w:p>
    <w:p w:rsidR="00F87E7B" w:rsidRDefault="00F87E7B" w:rsidP="00F87E7B">
      <w:pPr>
        <w:rPr>
          <w:rFonts w:ascii="Times New Roman" w:hAnsi="Times New Roman" w:cs="Times New Roman"/>
          <w:bCs/>
          <w:sz w:val="24"/>
          <w:szCs w:val="24"/>
        </w:rPr>
      </w:pPr>
    </w:p>
    <w:p w:rsidR="00881664" w:rsidRDefault="00881664" w:rsidP="006454A7">
      <w:pPr>
        <w:ind w:firstLine="709"/>
        <w:rPr>
          <w:rFonts w:ascii="Times New Roman" w:hAnsi="Times New Roman" w:cs="Times New Roman"/>
          <w:bCs/>
          <w:sz w:val="24"/>
          <w:szCs w:val="24"/>
        </w:rPr>
      </w:pPr>
    </w:p>
    <w:p w:rsidR="002D40CE" w:rsidRDefault="00B73665" w:rsidP="006454A7">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62</w:t>
      </w:r>
      <w:r w:rsidR="0040243D">
        <w:rPr>
          <w:rFonts w:ascii="Times New Roman" w:hAnsi="Times New Roman" w:cs="Times New Roman"/>
          <w:bCs/>
          <w:sz w:val="24"/>
          <w:szCs w:val="24"/>
        </w:rPr>
        <w:t xml:space="preserve">’ </w:t>
      </w:r>
      <w:r w:rsidR="001F4C00">
        <w:rPr>
          <w:rFonts w:ascii="Times New Roman" w:hAnsi="Times New Roman" w:cs="Times New Roman"/>
          <w:bCs/>
          <w:sz w:val="24"/>
          <w:szCs w:val="24"/>
        </w:rPr>
        <w:t>ye</w:t>
      </w:r>
      <w:r w:rsidRPr="0051355A">
        <w:rPr>
          <w:rFonts w:ascii="Times New Roman" w:hAnsi="Times New Roman" w:cs="Times New Roman"/>
          <w:bCs/>
          <w:sz w:val="24"/>
          <w:szCs w:val="24"/>
        </w:rPr>
        <w:t xml:space="preserve"> göre</w:t>
      </w:r>
      <w:r w:rsidR="0092238C">
        <w:rPr>
          <w:rFonts w:ascii="Times New Roman" w:hAnsi="Times New Roman" w:cs="Times New Roman"/>
          <w:bCs/>
          <w:sz w:val="24"/>
          <w:szCs w:val="24"/>
        </w:rPr>
        <w:t xml:space="preserve"> </w:t>
      </w:r>
      <w:r w:rsidR="00C31E63" w:rsidRPr="0051355A">
        <w:rPr>
          <w:rFonts w:ascii="Times New Roman" w:hAnsi="Times New Roman" w:cs="Times New Roman"/>
          <w:sz w:val="24"/>
          <w:szCs w:val="24"/>
        </w:rPr>
        <w:t>2019 yılında</w:t>
      </w:r>
      <w:r w:rsidR="0092238C">
        <w:rPr>
          <w:rFonts w:ascii="Times New Roman" w:hAnsi="Times New Roman" w:cs="Times New Roman"/>
          <w:sz w:val="24"/>
          <w:szCs w:val="24"/>
        </w:rPr>
        <w:t xml:space="preserve"> </w:t>
      </w:r>
      <w:r w:rsidRPr="0051355A">
        <w:rPr>
          <w:rFonts w:ascii="Times New Roman" w:hAnsi="Times New Roman" w:cs="Times New Roman"/>
          <w:sz w:val="24"/>
          <w:szCs w:val="24"/>
        </w:rPr>
        <w:t>katı yakıtları gideri</w:t>
      </w:r>
      <w:r w:rsidRPr="0051355A">
        <w:rPr>
          <w:rFonts w:ascii="Times New Roman" w:hAnsi="Times New Roman" w:cs="Times New Roman"/>
          <w:bCs/>
          <w:sz w:val="24"/>
          <w:szCs w:val="24"/>
        </w:rPr>
        <w:t>,</w:t>
      </w:r>
      <w:r w:rsidR="0092238C">
        <w:rPr>
          <w:rFonts w:ascii="Times New Roman" w:hAnsi="Times New Roman" w:cs="Times New Roman"/>
          <w:bCs/>
          <w:sz w:val="24"/>
          <w:szCs w:val="24"/>
        </w:rPr>
        <w:t xml:space="preserve"> </w:t>
      </w:r>
      <w:r w:rsidRPr="0051355A">
        <w:rPr>
          <w:rFonts w:ascii="Times New Roman" w:hAnsi="Times New Roman" w:cs="Times New Roman"/>
          <w:bCs/>
          <w:sz w:val="24"/>
          <w:szCs w:val="24"/>
        </w:rPr>
        <w:t xml:space="preserve">en </w:t>
      </w:r>
      <w:r w:rsidR="006454A7">
        <w:rPr>
          <w:rFonts w:ascii="Times New Roman" w:hAnsi="Times New Roman" w:cs="Times New Roman"/>
          <w:bCs/>
          <w:sz w:val="24"/>
          <w:szCs w:val="24"/>
        </w:rPr>
        <w:t>fazla 207.374,43 TL</w:t>
      </w:r>
      <w:r w:rsidRPr="0051355A">
        <w:rPr>
          <w:rFonts w:ascii="Times New Roman" w:hAnsi="Times New Roman" w:cs="Times New Roman"/>
          <w:bCs/>
          <w:sz w:val="24"/>
          <w:szCs w:val="24"/>
        </w:rPr>
        <w:t xml:space="preserve"> ile mart </w:t>
      </w:r>
      <w:r w:rsidR="00A14C31">
        <w:rPr>
          <w:rFonts w:ascii="Times New Roman" w:hAnsi="Times New Roman" w:cs="Times New Roman"/>
          <w:bCs/>
          <w:sz w:val="24"/>
          <w:szCs w:val="24"/>
        </w:rPr>
        <w:t>ayında olurken birçok ay da gider oluşmamıştır.</w:t>
      </w:r>
      <w:r w:rsidR="0092238C">
        <w:rPr>
          <w:rFonts w:ascii="Times New Roman" w:hAnsi="Times New Roman" w:cs="Times New Roman"/>
          <w:bCs/>
          <w:sz w:val="24"/>
          <w:szCs w:val="24"/>
        </w:rPr>
        <w:t xml:space="preserve"> </w:t>
      </w:r>
      <w:r w:rsidRPr="0051355A">
        <w:rPr>
          <w:rFonts w:ascii="Times New Roman" w:hAnsi="Times New Roman" w:cs="Times New Roman"/>
          <w:bCs/>
          <w:sz w:val="24"/>
          <w:szCs w:val="24"/>
        </w:rPr>
        <w:t>Genel o</w:t>
      </w:r>
      <w:r w:rsidR="001F4C00">
        <w:rPr>
          <w:rFonts w:ascii="Times New Roman" w:hAnsi="Times New Roman" w:cs="Times New Roman"/>
          <w:bCs/>
          <w:sz w:val="24"/>
          <w:szCs w:val="24"/>
        </w:rPr>
        <w:t>larak bakıldığında toplamda 315.</w:t>
      </w:r>
      <w:r w:rsidRPr="0051355A">
        <w:rPr>
          <w:rFonts w:ascii="Times New Roman" w:hAnsi="Times New Roman" w:cs="Times New Roman"/>
          <w:bCs/>
          <w:sz w:val="24"/>
          <w:szCs w:val="24"/>
        </w:rPr>
        <w:t xml:space="preserve">879,23 </w:t>
      </w:r>
      <w:r w:rsidR="006454A7">
        <w:rPr>
          <w:rFonts w:ascii="Times New Roman" w:hAnsi="Times New Roman" w:cs="Times New Roman"/>
          <w:bCs/>
          <w:sz w:val="24"/>
          <w:szCs w:val="24"/>
        </w:rPr>
        <w:t>TL</w:t>
      </w:r>
      <w:r w:rsidRPr="0051355A">
        <w:rPr>
          <w:rFonts w:ascii="Times New Roman" w:hAnsi="Times New Roman" w:cs="Times New Roman"/>
          <w:bCs/>
          <w:sz w:val="24"/>
          <w:szCs w:val="24"/>
        </w:rPr>
        <w:t xml:space="preserve"> gider meydana gelmiştir.</w:t>
      </w:r>
      <w:r w:rsidR="0092238C">
        <w:rPr>
          <w:rFonts w:ascii="Times New Roman" w:hAnsi="Times New Roman" w:cs="Times New Roman"/>
          <w:bCs/>
          <w:sz w:val="24"/>
          <w:szCs w:val="24"/>
        </w:rPr>
        <w:t xml:space="preserve"> </w:t>
      </w: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2D40CE" w:rsidRPr="006454A7" w:rsidRDefault="004A7058" w:rsidP="009B4106">
      <w:pPr>
        <w:pStyle w:val="Balk5"/>
        <w:ind w:firstLine="709"/>
      </w:pPr>
      <w:bookmarkStart w:id="599" w:name="_Toc43931590"/>
      <w:bookmarkStart w:id="600" w:name="_Toc43996235"/>
      <w:bookmarkStart w:id="601" w:name="_Toc44065363"/>
      <w:bookmarkStart w:id="602" w:name="_Toc44795519"/>
      <w:r>
        <w:lastRenderedPageBreak/>
        <w:t>3.</w:t>
      </w:r>
      <w:r w:rsidR="001612AE">
        <w:t>2.4</w:t>
      </w:r>
      <w:r w:rsidR="00BC3883" w:rsidRPr="006454A7">
        <w:t>.3.18</w:t>
      </w:r>
      <w:r w:rsidR="002D40CE" w:rsidRPr="006454A7">
        <w:t>. Çamaşırhane Gider Kalemleri</w:t>
      </w:r>
      <w:bookmarkEnd w:id="599"/>
      <w:bookmarkEnd w:id="600"/>
      <w:bookmarkEnd w:id="601"/>
      <w:bookmarkEnd w:id="602"/>
    </w:p>
    <w:p w:rsidR="00AD50AF" w:rsidRDefault="00AC62DB" w:rsidP="00AD50AF">
      <w:pPr>
        <w:ind w:firstLine="709"/>
        <w:rPr>
          <w:rFonts w:ascii="Times New Roman" w:hAnsi="Times New Roman" w:cs="Times New Roman"/>
          <w:bCs/>
          <w:sz w:val="24"/>
          <w:szCs w:val="24"/>
        </w:rPr>
      </w:pPr>
      <w:r>
        <w:rPr>
          <w:rFonts w:ascii="Times New Roman" w:eastAsiaTheme="minorEastAsia" w:hAnsi="Times New Roman" w:cs="Times New Roman"/>
          <w:color w:val="000000" w:themeColor="text1"/>
          <w:sz w:val="24"/>
          <w:szCs w:val="24"/>
        </w:rPr>
        <w:t>Çamaşırhane gideri;</w:t>
      </w:r>
      <w:r w:rsidR="00AD50AF" w:rsidRPr="00AD50AF">
        <w:rPr>
          <w:rFonts w:ascii="Times New Roman" w:eastAsiaTheme="minorEastAsia" w:hAnsi="Times New Roman" w:cs="Times New Roman"/>
          <w:color w:val="000000" w:themeColor="text1"/>
          <w:sz w:val="24"/>
          <w:szCs w:val="24"/>
        </w:rPr>
        <w:t xml:space="preserve"> hasta odalarındaki nevresim, çarşaf, yastık kılıfı, yatak takımı başta olmak üzere hastanede giyim olarak kullanılan bütün kıyafetlerin kg cinsine bakılarak </w:t>
      </w:r>
      <w:r w:rsidR="00AD50AF" w:rsidRPr="00AD50AF">
        <w:rPr>
          <w:rFonts w:ascii="Times New Roman" w:hAnsi="Times New Roman" w:cs="Times New Roman"/>
          <w:bCs/>
          <w:color w:val="000000" w:themeColor="text1"/>
          <w:sz w:val="24"/>
          <w:szCs w:val="24"/>
        </w:rPr>
        <w:t xml:space="preserve">hesaplanmış olup </w:t>
      </w:r>
      <w:r w:rsidR="00AD50AF" w:rsidRPr="00AD50AF">
        <w:rPr>
          <w:rFonts w:ascii="Times New Roman" w:hAnsi="Times New Roman" w:cs="Times New Roman"/>
          <w:bCs/>
          <w:sz w:val="24"/>
          <w:szCs w:val="24"/>
        </w:rPr>
        <w:t>aşağıdaki Tablo 63’ te aylık olarak gösterilmiştir.</w:t>
      </w:r>
    </w:p>
    <w:p w:rsidR="00881664" w:rsidRPr="00AD50AF" w:rsidRDefault="00881664" w:rsidP="00AD50AF">
      <w:pPr>
        <w:ind w:firstLine="709"/>
        <w:rPr>
          <w:rFonts w:ascii="Times New Roman" w:hAnsi="Times New Roman" w:cs="Times New Roman"/>
          <w:bCs/>
          <w:sz w:val="24"/>
          <w:szCs w:val="24"/>
        </w:rPr>
      </w:pPr>
    </w:p>
    <w:p w:rsidR="0092238C" w:rsidRPr="0092238C" w:rsidRDefault="00881664" w:rsidP="0092238C">
      <w:pPr>
        <w:pStyle w:val="ResimYazs"/>
        <w:spacing w:line="360" w:lineRule="auto"/>
        <w:jc w:val="center"/>
        <w:rPr>
          <w:rFonts w:ascii="Times New Roman" w:hAnsi="Times New Roman" w:cs="Times New Roman"/>
          <w:bCs w:val="0"/>
          <w:color w:val="000000" w:themeColor="text1"/>
          <w:sz w:val="24"/>
          <w:szCs w:val="24"/>
        </w:rPr>
      </w:pPr>
      <w:r>
        <w:rPr>
          <w:rFonts w:ascii="Times New Roman" w:hAnsi="Times New Roman" w:cs="Times New Roman"/>
          <w:color w:val="000000" w:themeColor="text1"/>
          <w:sz w:val="24"/>
          <w:szCs w:val="24"/>
        </w:rPr>
        <w:t>Tablo</w:t>
      </w:r>
      <w:r w:rsidRPr="0092238C">
        <w:rPr>
          <w:rFonts w:ascii="Times New Roman" w:hAnsi="Times New Roman" w:cs="Times New Roman"/>
          <w:color w:val="000000" w:themeColor="text1"/>
          <w:sz w:val="24"/>
          <w:szCs w:val="24"/>
        </w:rPr>
        <w:t xml:space="preserve"> </w:t>
      </w:r>
      <w:r w:rsidR="0092238C" w:rsidRPr="0092238C">
        <w:rPr>
          <w:rFonts w:ascii="Times New Roman" w:hAnsi="Times New Roman" w:cs="Times New Roman"/>
          <w:color w:val="000000" w:themeColor="text1"/>
          <w:sz w:val="24"/>
          <w:szCs w:val="24"/>
        </w:rPr>
        <w:t>63. Çamaşırhane Gider Dağıtım Tablosu</w:t>
      </w:r>
    </w:p>
    <w:tbl>
      <w:tblPr>
        <w:tblStyle w:val="TabloKlavuzu"/>
        <w:tblpPr w:leftFromText="141" w:rightFromText="141" w:vertAnchor="page" w:horzAnchor="page" w:tblpX="3186" w:tblpY="4246"/>
        <w:tblW w:w="6912" w:type="dxa"/>
        <w:tblLook w:val="04A0" w:firstRow="1" w:lastRow="0" w:firstColumn="1" w:lastColumn="0" w:noHBand="0" w:noVBand="1"/>
      </w:tblPr>
      <w:tblGrid>
        <w:gridCol w:w="3295"/>
        <w:gridCol w:w="3617"/>
      </w:tblGrid>
      <w:tr w:rsidR="00881664" w:rsidRPr="00787D30" w:rsidTr="00E24A90">
        <w:tc>
          <w:tcPr>
            <w:tcW w:w="6912" w:type="dxa"/>
            <w:gridSpan w:val="2"/>
          </w:tcPr>
          <w:p w:rsidR="00881664" w:rsidRPr="00071679" w:rsidRDefault="00881664" w:rsidP="00E24A90">
            <w:pPr>
              <w:spacing w:line="360" w:lineRule="auto"/>
              <w:jc w:val="center"/>
              <w:rPr>
                <w:rFonts w:ascii="Times New Roman" w:hAnsi="Times New Roman" w:cs="Times New Roman"/>
                <w:b/>
                <w:sz w:val="24"/>
                <w:szCs w:val="24"/>
              </w:rPr>
            </w:pPr>
            <w:r w:rsidRPr="00071679">
              <w:rPr>
                <w:rFonts w:ascii="Times New Roman" w:hAnsi="Times New Roman" w:cs="Times New Roman"/>
                <w:b/>
                <w:sz w:val="24"/>
                <w:szCs w:val="24"/>
              </w:rPr>
              <w:t>Çamaşırhane Gider Kalemleri</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rPr>
            </w:pPr>
            <w:r w:rsidRPr="00787D30">
              <w:rPr>
                <w:rFonts w:ascii="Times New Roman" w:hAnsi="Times New Roman" w:cs="Times New Roman"/>
                <w:b/>
              </w:rPr>
              <w:t>AYLAR</w:t>
            </w:r>
          </w:p>
        </w:tc>
        <w:tc>
          <w:tcPr>
            <w:tcW w:w="3617" w:type="dxa"/>
          </w:tcPr>
          <w:p w:rsidR="00881664" w:rsidRPr="00787D30" w:rsidRDefault="00881664" w:rsidP="00E24A90">
            <w:pPr>
              <w:spacing w:line="360" w:lineRule="auto"/>
              <w:jc w:val="center"/>
              <w:rPr>
                <w:rFonts w:ascii="Times New Roman" w:hAnsi="Times New Roman" w:cs="Times New Roman"/>
                <w:b/>
              </w:rPr>
            </w:pPr>
            <w:r w:rsidRPr="00787D30">
              <w:rPr>
                <w:rFonts w:ascii="Times New Roman" w:hAnsi="Times New Roman" w:cs="Times New Roman"/>
                <w:b/>
              </w:rPr>
              <w:t>Gider Tutarı (TL)</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OCAK</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ŞUBAT</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9.006,00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MART</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NİSAN</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4.329,00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MAYIS</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7.630,50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HAZİRAN</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TEMMUZ</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11.400,00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AĞUSTOS</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EYLÜL</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EKİM</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KASIM</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ARALIK</w:t>
            </w:r>
          </w:p>
        </w:tc>
        <w:tc>
          <w:tcPr>
            <w:tcW w:w="3617" w:type="dxa"/>
          </w:tcPr>
          <w:p w:rsidR="00881664" w:rsidRPr="00A77BC3" w:rsidRDefault="00881664" w:rsidP="00E24A90">
            <w:pPr>
              <w:spacing w:line="360" w:lineRule="auto"/>
              <w:jc w:val="right"/>
              <w:rPr>
                <w:rFonts w:ascii="Times New Roman" w:hAnsi="Times New Roman" w:cs="Times New Roman"/>
                <w:sz w:val="20"/>
                <w:szCs w:val="20"/>
              </w:rPr>
            </w:pPr>
            <w:r w:rsidRPr="00A77BC3">
              <w:rPr>
                <w:rFonts w:ascii="Times New Roman" w:hAnsi="Times New Roman" w:cs="Times New Roman"/>
                <w:sz w:val="20"/>
                <w:szCs w:val="20"/>
              </w:rPr>
              <w:t>0</w:t>
            </w:r>
          </w:p>
        </w:tc>
      </w:tr>
      <w:tr w:rsidR="00881664" w:rsidRPr="00787D30" w:rsidTr="00E24A90">
        <w:tc>
          <w:tcPr>
            <w:tcW w:w="3295" w:type="dxa"/>
          </w:tcPr>
          <w:p w:rsidR="00881664" w:rsidRPr="00787D30" w:rsidRDefault="00881664" w:rsidP="00E24A90">
            <w:pPr>
              <w:spacing w:line="360" w:lineRule="auto"/>
              <w:jc w:val="center"/>
              <w:rPr>
                <w:rFonts w:ascii="Times New Roman" w:hAnsi="Times New Roman" w:cs="Times New Roman"/>
                <w:b/>
                <w:sz w:val="20"/>
                <w:szCs w:val="20"/>
              </w:rPr>
            </w:pPr>
            <w:r w:rsidRPr="00787D30">
              <w:rPr>
                <w:rFonts w:ascii="Times New Roman" w:hAnsi="Times New Roman" w:cs="Times New Roman"/>
                <w:b/>
                <w:sz w:val="20"/>
                <w:szCs w:val="20"/>
              </w:rPr>
              <w:t>TOPLAM</w:t>
            </w:r>
          </w:p>
        </w:tc>
        <w:tc>
          <w:tcPr>
            <w:tcW w:w="3617" w:type="dxa"/>
          </w:tcPr>
          <w:p w:rsidR="00881664" w:rsidRPr="00A77BC3" w:rsidRDefault="00881664" w:rsidP="00E24A90">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t>32.365,50</w:t>
            </w:r>
          </w:p>
        </w:tc>
      </w:tr>
    </w:tbl>
    <w:p w:rsidR="005152BE" w:rsidRPr="0051355A" w:rsidRDefault="005152BE" w:rsidP="003A53DA">
      <w:pPr>
        <w:rPr>
          <w:rFonts w:ascii="Times New Roman" w:hAnsi="Times New Roman" w:cs="Times New Roman"/>
          <w:bCs/>
          <w:sz w:val="24"/>
          <w:szCs w:val="24"/>
        </w:rPr>
      </w:pPr>
    </w:p>
    <w:p w:rsidR="002D40CE" w:rsidRPr="0051355A" w:rsidRDefault="002D40CE" w:rsidP="003A53DA">
      <w:pPr>
        <w:pStyle w:val="ResimYazs"/>
        <w:spacing w:line="360" w:lineRule="auto"/>
        <w:jc w:val="center"/>
        <w:rPr>
          <w:rFonts w:ascii="Times New Roman" w:hAnsi="Times New Roman" w:cs="Times New Roman"/>
          <w:bCs w:val="0"/>
          <w:sz w:val="24"/>
          <w:szCs w:val="24"/>
        </w:rPr>
      </w:pPr>
    </w:p>
    <w:p w:rsidR="002D40CE" w:rsidRDefault="002D40CE" w:rsidP="003A53DA">
      <w:pPr>
        <w:rPr>
          <w:rFonts w:ascii="Times New Roman" w:hAnsi="Times New Roman" w:cs="Times New Roman"/>
          <w:bCs/>
          <w:sz w:val="24"/>
          <w:szCs w:val="24"/>
        </w:rPr>
      </w:pPr>
    </w:p>
    <w:p w:rsidR="00450D1A" w:rsidRPr="0051355A" w:rsidRDefault="00450D1A" w:rsidP="003A53DA">
      <w:pPr>
        <w:rPr>
          <w:rFonts w:ascii="Times New Roman" w:hAnsi="Times New Roman" w:cs="Times New Roman"/>
          <w:bCs/>
          <w:sz w:val="24"/>
          <w:szCs w:val="24"/>
        </w:rPr>
      </w:pPr>
    </w:p>
    <w:p w:rsidR="002D40CE" w:rsidRPr="0051355A" w:rsidRDefault="002D40CE" w:rsidP="003A53DA">
      <w:pPr>
        <w:rPr>
          <w:rFonts w:ascii="Times New Roman" w:hAnsi="Times New Roman" w:cs="Times New Roman"/>
          <w:bCs/>
          <w:sz w:val="24"/>
          <w:szCs w:val="24"/>
        </w:rPr>
      </w:pPr>
    </w:p>
    <w:p w:rsidR="002D40CE" w:rsidRPr="0051355A" w:rsidRDefault="002D40CE" w:rsidP="003A53DA">
      <w:pPr>
        <w:rPr>
          <w:rFonts w:ascii="Times New Roman" w:hAnsi="Times New Roman" w:cs="Times New Roman"/>
          <w:bCs/>
          <w:sz w:val="24"/>
          <w:szCs w:val="24"/>
        </w:rPr>
      </w:pPr>
    </w:p>
    <w:p w:rsidR="002D40CE" w:rsidRDefault="002D40CE" w:rsidP="003A53DA">
      <w:pPr>
        <w:rPr>
          <w:rFonts w:ascii="Times New Roman" w:hAnsi="Times New Roman" w:cs="Times New Roman"/>
          <w:bCs/>
          <w:sz w:val="24"/>
          <w:szCs w:val="24"/>
        </w:rPr>
      </w:pPr>
    </w:p>
    <w:p w:rsidR="006454A7" w:rsidRDefault="006454A7"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F87E7B">
      <w:pPr>
        <w:rPr>
          <w:rFonts w:ascii="Times New Roman" w:hAnsi="Times New Roman" w:cs="Times New Roman"/>
          <w:bCs/>
          <w:sz w:val="24"/>
          <w:szCs w:val="24"/>
        </w:rPr>
      </w:pPr>
    </w:p>
    <w:p w:rsidR="00450D1A" w:rsidRDefault="00450D1A" w:rsidP="009B4106">
      <w:pPr>
        <w:rPr>
          <w:rFonts w:ascii="Times New Roman" w:hAnsi="Times New Roman" w:cs="Times New Roman"/>
          <w:bCs/>
          <w:sz w:val="24"/>
          <w:szCs w:val="24"/>
        </w:rPr>
      </w:pPr>
    </w:p>
    <w:p w:rsidR="0092238C" w:rsidRDefault="0092238C" w:rsidP="006454A7">
      <w:pPr>
        <w:ind w:firstLine="709"/>
        <w:rPr>
          <w:rFonts w:ascii="Times New Roman" w:hAnsi="Times New Roman" w:cs="Times New Roman"/>
          <w:bCs/>
          <w:sz w:val="24"/>
          <w:szCs w:val="24"/>
        </w:rPr>
      </w:pPr>
    </w:p>
    <w:p w:rsidR="00881664" w:rsidRDefault="00881664" w:rsidP="006454A7">
      <w:pPr>
        <w:ind w:firstLine="709"/>
        <w:rPr>
          <w:rFonts w:ascii="Times New Roman" w:hAnsi="Times New Roman" w:cs="Times New Roman"/>
          <w:bCs/>
          <w:sz w:val="24"/>
          <w:szCs w:val="24"/>
        </w:rPr>
      </w:pPr>
    </w:p>
    <w:p w:rsidR="0043261F" w:rsidRDefault="00286867" w:rsidP="006454A7">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63</w:t>
      </w:r>
      <w:r w:rsidR="002D40CE" w:rsidRPr="0051355A">
        <w:rPr>
          <w:rFonts w:ascii="Times New Roman" w:hAnsi="Times New Roman" w:cs="Times New Roman"/>
          <w:bCs/>
          <w:sz w:val="24"/>
          <w:szCs w:val="24"/>
        </w:rPr>
        <w:t>’</w:t>
      </w:r>
      <w:r w:rsidR="001F4C00">
        <w:rPr>
          <w:rFonts w:ascii="Times New Roman" w:hAnsi="Times New Roman" w:cs="Times New Roman"/>
          <w:bCs/>
          <w:sz w:val="24"/>
          <w:szCs w:val="24"/>
        </w:rPr>
        <w:t xml:space="preserve"> e</w:t>
      </w:r>
      <w:r w:rsidR="002D40CE" w:rsidRPr="0051355A">
        <w:rPr>
          <w:rFonts w:ascii="Times New Roman" w:hAnsi="Times New Roman" w:cs="Times New Roman"/>
          <w:bCs/>
          <w:sz w:val="24"/>
          <w:szCs w:val="24"/>
        </w:rPr>
        <w:t xml:space="preserve"> göre</w:t>
      </w:r>
      <w:r w:rsidR="0092238C">
        <w:rPr>
          <w:rFonts w:ascii="Times New Roman" w:hAnsi="Times New Roman" w:cs="Times New Roman"/>
          <w:bCs/>
          <w:sz w:val="24"/>
          <w:szCs w:val="24"/>
        </w:rPr>
        <w:t xml:space="preserve"> </w:t>
      </w:r>
      <w:r w:rsidR="00C31E63" w:rsidRPr="0051355A">
        <w:rPr>
          <w:rFonts w:ascii="Times New Roman" w:hAnsi="Times New Roman" w:cs="Times New Roman"/>
          <w:sz w:val="24"/>
          <w:szCs w:val="24"/>
        </w:rPr>
        <w:t>2019 yılında</w:t>
      </w:r>
      <w:r w:rsidR="0092238C">
        <w:rPr>
          <w:rFonts w:ascii="Times New Roman" w:hAnsi="Times New Roman" w:cs="Times New Roman"/>
          <w:sz w:val="24"/>
          <w:szCs w:val="24"/>
        </w:rPr>
        <w:t xml:space="preserve"> </w:t>
      </w:r>
      <w:r w:rsidR="002D40CE" w:rsidRPr="0051355A">
        <w:rPr>
          <w:rFonts w:ascii="Times New Roman" w:hAnsi="Times New Roman" w:cs="Times New Roman"/>
          <w:sz w:val="24"/>
          <w:szCs w:val="24"/>
        </w:rPr>
        <w:t>çamaşırhane gideri</w:t>
      </w:r>
      <w:r w:rsidR="002D40CE" w:rsidRPr="0051355A">
        <w:rPr>
          <w:rFonts w:ascii="Times New Roman" w:hAnsi="Times New Roman" w:cs="Times New Roman"/>
          <w:bCs/>
          <w:sz w:val="24"/>
          <w:szCs w:val="24"/>
        </w:rPr>
        <w:t>,</w:t>
      </w:r>
      <w:r w:rsidR="0092238C">
        <w:rPr>
          <w:rFonts w:ascii="Times New Roman" w:hAnsi="Times New Roman" w:cs="Times New Roman"/>
          <w:bCs/>
          <w:sz w:val="24"/>
          <w:szCs w:val="24"/>
        </w:rPr>
        <w:t xml:space="preserve"> </w:t>
      </w:r>
      <w:r w:rsidR="006454A7">
        <w:rPr>
          <w:rFonts w:ascii="Times New Roman" w:hAnsi="Times New Roman" w:cs="Times New Roman"/>
          <w:bCs/>
          <w:sz w:val="24"/>
          <w:szCs w:val="24"/>
        </w:rPr>
        <w:t xml:space="preserve">en fazla 11.400,00 TL </w:t>
      </w:r>
      <w:r w:rsidR="00F87E7B">
        <w:rPr>
          <w:rFonts w:ascii="Times New Roman" w:hAnsi="Times New Roman" w:cs="Times New Roman"/>
          <w:bCs/>
          <w:sz w:val="24"/>
          <w:szCs w:val="24"/>
        </w:rPr>
        <w:t>ile temmuz ayında olurken birçok ay</w:t>
      </w:r>
      <w:r w:rsidR="00AC62DB">
        <w:rPr>
          <w:rFonts w:ascii="Times New Roman" w:hAnsi="Times New Roman" w:cs="Times New Roman"/>
          <w:bCs/>
          <w:sz w:val="24"/>
          <w:szCs w:val="24"/>
        </w:rPr>
        <w:t xml:space="preserve"> </w:t>
      </w:r>
      <w:r w:rsidR="00797CC5">
        <w:rPr>
          <w:rFonts w:ascii="Times New Roman" w:hAnsi="Times New Roman" w:cs="Times New Roman"/>
          <w:bCs/>
          <w:sz w:val="24"/>
          <w:szCs w:val="24"/>
        </w:rPr>
        <w:t>da gider ol</w:t>
      </w:r>
      <w:r w:rsidR="00F87E7B">
        <w:rPr>
          <w:rFonts w:ascii="Times New Roman" w:hAnsi="Times New Roman" w:cs="Times New Roman"/>
          <w:bCs/>
          <w:sz w:val="24"/>
          <w:szCs w:val="24"/>
        </w:rPr>
        <w:t>mamıştır.</w:t>
      </w:r>
      <w:r w:rsidR="0092238C">
        <w:rPr>
          <w:rFonts w:ascii="Times New Roman" w:hAnsi="Times New Roman" w:cs="Times New Roman"/>
          <w:bCs/>
          <w:sz w:val="24"/>
          <w:szCs w:val="24"/>
        </w:rPr>
        <w:t xml:space="preserve"> </w:t>
      </w:r>
      <w:r w:rsidR="002D40CE" w:rsidRPr="0051355A">
        <w:rPr>
          <w:rFonts w:ascii="Times New Roman" w:hAnsi="Times New Roman" w:cs="Times New Roman"/>
          <w:bCs/>
          <w:sz w:val="24"/>
          <w:szCs w:val="24"/>
        </w:rPr>
        <w:t>Genel olarak ba</w:t>
      </w:r>
      <w:r w:rsidR="006454A7">
        <w:rPr>
          <w:rFonts w:ascii="Times New Roman" w:hAnsi="Times New Roman" w:cs="Times New Roman"/>
          <w:bCs/>
          <w:sz w:val="24"/>
          <w:szCs w:val="24"/>
        </w:rPr>
        <w:t>kıldığında toplamda 32.365,50 TL</w:t>
      </w:r>
      <w:r w:rsidR="002D40CE" w:rsidRPr="0051355A">
        <w:rPr>
          <w:rFonts w:ascii="Times New Roman" w:hAnsi="Times New Roman" w:cs="Times New Roman"/>
          <w:bCs/>
          <w:sz w:val="24"/>
          <w:szCs w:val="24"/>
        </w:rPr>
        <w:t xml:space="preserve"> gider meydana gelmiştir.</w:t>
      </w: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AD50AF" w:rsidRDefault="00AD50AF"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6E0C1C" w:rsidRDefault="006E0C1C" w:rsidP="006454A7">
      <w:pPr>
        <w:ind w:firstLine="709"/>
        <w:rPr>
          <w:rFonts w:ascii="Times New Roman" w:hAnsi="Times New Roman" w:cs="Times New Roman"/>
          <w:bCs/>
          <w:sz w:val="24"/>
          <w:szCs w:val="24"/>
        </w:rPr>
      </w:pPr>
    </w:p>
    <w:p w:rsidR="009E734D" w:rsidRPr="006454A7" w:rsidRDefault="004A7058" w:rsidP="009B4106">
      <w:pPr>
        <w:pStyle w:val="Balk5"/>
        <w:ind w:firstLine="709"/>
      </w:pPr>
      <w:bookmarkStart w:id="603" w:name="_Toc43931591"/>
      <w:bookmarkStart w:id="604" w:name="_Toc43996236"/>
      <w:bookmarkStart w:id="605" w:name="_Toc44065364"/>
      <w:bookmarkStart w:id="606" w:name="_Toc44795520"/>
      <w:r>
        <w:lastRenderedPageBreak/>
        <w:t>3.</w:t>
      </w:r>
      <w:r w:rsidR="001612AE">
        <w:t>2.4</w:t>
      </w:r>
      <w:r w:rsidR="00BC3883" w:rsidRPr="006454A7">
        <w:t>.3.19</w:t>
      </w:r>
      <w:r w:rsidR="003C0B9B" w:rsidRPr="006454A7">
        <w:t>. Kırtasiye Gider Kalemleri</w:t>
      </w:r>
      <w:bookmarkEnd w:id="603"/>
      <w:bookmarkEnd w:id="604"/>
      <w:bookmarkEnd w:id="605"/>
      <w:bookmarkEnd w:id="606"/>
    </w:p>
    <w:p w:rsidR="00A001E4" w:rsidRDefault="00AC62DB" w:rsidP="0092238C">
      <w:pPr>
        <w:ind w:firstLine="709"/>
        <w:rPr>
          <w:rFonts w:ascii="Times New Roman" w:hAnsi="Times New Roman" w:cs="Times New Roman"/>
          <w:bCs/>
          <w:sz w:val="24"/>
          <w:szCs w:val="24"/>
        </w:rPr>
      </w:pPr>
      <w:r>
        <w:rPr>
          <w:rFonts w:ascii="Times New Roman" w:hAnsi="Times New Roman" w:cs="Times New Roman"/>
          <w:bCs/>
          <w:sz w:val="24"/>
          <w:szCs w:val="24"/>
        </w:rPr>
        <w:t>Kırtasiye gider</w:t>
      </w:r>
      <w:r w:rsidR="00233EFD">
        <w:rPr>
          <w:rFonts w:ascii="Times New Roman" w:hAnsi="Times New Roman" w:cs="Times New Roman"/>
          <w:bCs/>
          <w:sz w:val="24"/>
          <w:szCs w:val="24"/>
        </w:rPr>
        <w:t xml:space="preserve">i; </w:t>
      </w:r>
      <w:r>
        <w:rPr>
          <w:rFonts w:ascii="Times New Roman" w:hAnsi="Times New Roman" w:cs="Times New Roman"/>
          <w:bCs/>
          <w:sz w:val="24"/>
          <w:szCs w:val="24"/>
        </w:rPr>
        <w:t>Hastane yönetimi ve idar</w:t>
      </w:r>
      <w:r w:rsidR="0081555B">
        <w:rPr>
          <w:rFonts w:ascii="Times New Roman" w:hAnsi="Times New Roman" w:cs="Times New Roman"/>
          <w:bCs/>
          <w:sz w:val="24"/>
          <w:szCs w:val="24"/>
        </w:rPr>
        <w:t>i b</w:t>
      </w:r>
      <w:r>
        <w:rPr>
          <w:rFonts w:ascii="Times New Roman" w:hAnsi="Times New Roman" w:cs="Times New Roman"/>
          <w:bCs/>
          <w:sz w:val="24"/>
          <w:szCs w:val="24"/>
        </w:rPr>
        <w:t xml:space="preserve">irimler başta olmak üzere birçok birimde </w:t>
      </w:r>
      <w:r w:rsidR="00CE2438">
        <w:rPr>
          <w:rFonts w:ascii="Times New Roman" w:hAnsi="Times New Roman" w:cs="Times New Roman"/>
          <w:bCs/>
          <w:sz w:val="24"/>
          <w:szCs w:val="24"/>
        </w:rPr>
        <w:t>kullanılan adet ve</w:t>
      </w:r>
      <w:r w:rsidR="00DB5966">
        <w:rPr>
          <w:rFonts w:ascii="Times New Roman" w:hAnsi="Times New Roman" w:cs="Times New Roman"/>
          <w:bCs/>
          <w:sz w:val="24"/>
          <w:szCs w:val="24"/>
        </w:rPr>
        <w:t xml:space="preserve"> kilo olarak </w:t>
      </w:r>
      <w:r w:rsidR="00233EFD">
        <w:rPr>
          <w:rFonts w:ascii="Times New Roman" w:hAnsi="Times New Roman" w:cs="Times New Roman"/>
          <w:bCs/>
          <w:sz w:val="24"/>
          <w:szCs w:val="24"/>
        </w:rPr>
        <w:t xml:space="preserve">hesaplanmış olup </w:t>
      </w:r>
      <w:r w:rsidR="00E5637F">
        <w:rPr>
          <w:rFonts w:ascii="Times New Roman" w:hAnsi="Times New Roman" w:cs="Times New Roman"/>
          <w:bCs/>
          <w:sz w:val="24"/>
          <w:szCs w:val="24"/>
        </w:rPr>
        <w:t>aşa</w:t>
      </w:r>
      <w:r w:rsidR="007C0FDC">
        <w:rPr>
          <w:rFonts w:ascii="Times New Roman" w:hAnsi="Times New Roman" w:cs="Times New Roman"/>
          <w:bCs/>
          <w:sz w:val="24"/>
          <w:szCs w:val="24"/>
        </w:rPr>
        <w:t xml:space="preserve">ğıdaki Tablo </w:t>
      </w:r>
      <w:r w:rsidR="001F4C00">
        <w:rPr>
          <w:rFonts w:ascii="Times New Roman" w:hAnsi="Times New Roman" w:cs="Times New Roman"/>
          <w:bCs/>
          <w:sz w:val="24"/>
          <w:szCs w:val="24"/>
        </w:rPr>
        <w:t>64</w:t>
      </w:r>
      <w:r w:rsidR="007C0FDC">
        <w:rPr>
          <w:rFonts w:ascii="Times New Roman" w:hAnsi="Times New Roman" w:cs="Times New Roman"/>
          <w:bCs/>
          <w:sz w:val="24"/>
          <w:szCs w:val="24"/>
        </w:rPr>
        <w:t>’</w:t>
      </w:r>
      <w:r w:rsidR="001F4C00">
        <w:rPr>
          <w:rFonts w:ascii="Times New Roman" w:hAnsi="Times New Roman" w:cs="Times New Roman"/>
          <w:bCs/>
          <w:sz w:val="24"/>
          <w:szCs w:val="24"/>
        </w:rPr>
        <w:t xml:space="preserve"> t</w:t>
      </w:r>
      <w:r w:rsidR="007C0FDC">
        <w:rPr>
          <w:rFonts w:ascii="Times New Roman" w:hAnsi="Times New Roman" w:cs="Times New Roman"/>
          <w:bCs/>
          <w:sz w:val="24"/>
          <w:szCs w:val="24"/>
        </w:rPr>
        <w:t xml:space="preserve">e </w:t>
      </w:r>
      <w:r w:rsidR="006454A7">
        <w:rPr>
          <w:rFonts w:ascii="Times New Roman" w:hAnsi="Times New Roman" w:cs="Times New Roman"/>
          <w:bCs/>
          <w:sz w:val="24"/>
          <w:szCs w:val="24"/>
        </w:rPr>
        <w:t>gösterilmiştir.</w:t>
      </w:r>
      <w:bookmarkStart w:id="607" w:name="_Toc42981513"/>
      <w:bookmarkStart w:id="608" w:name="_Toc44171511"/>
    </w:p>
    <w:p w:rsidR="00881664" w:rsidRPr="0092238C" w:rsidRDefault="00881664" w:rsidP="0092238C">
      <w:pPr>
        <w:ind w:firstLine="709"/>
        <w:rPr>
          <w:rFonts w:ascii="Times New Roman" w:hAnsi="Times New Roman" w:cs="Times New Roman"/>
          <w:bCs/>
          <w:sz w:val="24"/>
          <w:szCs w:val="24"/>
        </w:rPr>
      </w:pPr>
    </w:p>
    <w:p w:rsidR="000C4422" w:rsidRPr="0092238C" w:rsidRDefault="00286867" w:rsidP="002D0B4F">
      <w:pPr>
        <w:pStyle w:val="ResimYazs"/>
        <w:spacing w:line="360" w:lineRule="auto"/>
        <w:jc w:val="center"/>
        <w:rPr>
          <w:rFonts w:ascii="Times New Roman" w:hAnsi="Times New Roman" w:cs="Times New Roman"/>
          <w:bCs w:val="0"/>
          <w:color w:val="000000" w:themeColor="text1"/>
          <w:sz w:val="24"/>
          <w:szCs w:val="24"/>
        </w:rPr>
      </w:pPr>
      <w:r w:rsidRPr="0092238C">
        <w:rPr>
          <w:rFonts w:ascii="Times New Roman" w:hAnsi="Times New Roman" w:cs="Times New Roman"/>
          <w:color w:val="000000" w:themeColor="text1"/>
          <w:sz w:val="24"/>
          <w:szCs w:val="24"/>
        </w:rPr>
        <w:t xml:space="preserve">Tablo </w:t>
      </w:r>
      <w:r w:rsidR="001F4C00" w:rsidRPr="0092238C">
        <w:rPr>
          <w:rFonts w:ascii="Times New Roman" w:hAnsi="Times New Roman" w:cs="Times New Roman"/>
          <w:color w:val="000000" w:themeColor="text1"/>
          <w:sz w:val="24"/>
          <w:szCs w:val="24"/>
        </w:rPr>
        <w:t>64</w:t>
      </w:r>
      <w:r w:rsidR="005878D7" w:rsidRPr="0092238C">
        <w:rPr>
          <w:rFonts w:ascii="Times New Roman" w:hAnsi="Times New Roman" w:cs="Times New Roman"/>
          <w:color w:val="000000" w:themeColor="text1"/>
          <w:sz w:val="24"/>
          <w:szCs w:val="24"/>
        </w:rPr>
        <w:t>. Kırtasiye Gider Dağıt</w:t>
      </w:r>
      <w:r w:rsidRPr="0092238C">
        <w:rPr>
          <w:rFonts w:ascii="Times New Roman" w:hAnsi="Times New Roman" w:cs="Times New Roman"/>
          <w:color w:val="000000" w:themeColor="text1"/>
          <w:sz w:val="24"/>
          <w:szCs w:val="24"/>
        </w:rPr>
        <w:t>ım Tablosu</w:t>
      </w:r>
      <w:bookmarkEnd w:id="607"/>
      <w:bookmarkEnd w:id="608"/>
    </w:p>
    <w:tbl>
      <w:tblPr>
        <w:tblStyle w:val="TabloKlavuzu"/>
        <w:tblpPr w:leftFromText="141" w:rightFromText="141" w:vertAnchor="page" w:horzAnchor="page" w:tblpX="3212" w:tblpY="4216"/>
        <w:tblW w:w="6912" w:type="dxa"/>
        <w:tblLook w:val="04A0" w:firstRow="1" w:lastRow="0" w:firstColumn="1" w:lastColumn="0" w:noHBand="0" w:noVBand="1"/>
      </w:tblPr>
      <w:tblGrid>
        <w:gridCol w:w="3119"/>
        <w:gridCol w:w="3793"/>
      </w:tblGrid>
      <w:tr w:rsidR="00071679" w:rsidRPr="00450D1A" w:rsidTr="00E24A90">
        <w:trPr>
          <w:trHeight w:val="227"/>
        </w:trPr>
        <w:tc>
          <w:tcPr>
            <w:tcW w:w="6912" w:type="dxa"/>
            <w:gridSpan w:val="2"/>
          </w:tcPr>
          <w:p w:rsidR="00071679" w:rsidRPr="00071679" w:rsidRDefault="00071679" w:rsidP="00E24A90">
            <w:pPr>
              <w:spacing w:line="360" w:lineRule="auto"/>
              <w:jc w:val="center"/>
              <w:rPr>
                <w:rFonts w:ascii="Times New Roman" w:hAnsi="Times New Roman" w:cs="Times New Roman"/>
                <w:b/>
                <w:sz w:val="24"/>
                <w:szCs w:val="24"/>
              </w:rPr>
            </w:pPr>
            <w:r w:rsidRPr="00071679">
              <w:rPr>
                <w:rFonts w:ascii="Times New Roman" w:hAnsi="Times New Roman" w:cs="Times New Roman"/>
                <w:b/>
                <w:sz w:val="24"/>
                <w:szCs w:val="24"/>
              </w:rPr>
              <w:t>Kırtasiye Gider Kalemleri</w:t>
            </w:r>
          </w:p>
        </w:tc>
      </w:tr>
      <w:tr w:rsidR="00071679" w:rsidRPr="00450D1A" w:rsidTr="00E24A90">
        <w:trPr>
          <w:trHeight w:val="227"/>
        </w:trPr>
        <w:tc>
          <w:tcPr>
            <w:tcW w:w="3119" w:type="dxa"/>
          </w:tcPr>
          <w:p w:rsidR="00071679" w:rsidRPr="00F87E7B" w:rsidRDefault="00071679" w:rsidP="00E24A90">
            <w:pPr>
              <w:spacing w:line="360" w:lineRule="auto"/>
              <w:jc w:val="center"/>
              <w:rPr>
                <w:rFonts w:ascii="Times New Roman" w:hAnsi="Times New Roman" w:cs="Times New Roman"/>
                <w:b/>
              </w:rPr>
            </w:pPr>
            <w:r w:rsidRPr="00F87E7B">
              <w:rPr>
                <w:rFonts w:ascii="Times New Roman" w:hAnsi="Times New Roman" w:cs="Times New Roman"/>
                <w:b/>
              </w:rPr>
              <w:t>AYLAR</w:t>
            </w:r>
          </w:p>
        </w:tc>
        <w:tc>
          <w:tcPr>
            <w:tcW w:w="3793" w:type="dxa"/>
          </w:tcPr>
          <w:p w:rsidR="00071679" w:rsidRPr="00F87E7B" w:rsidRDefault="00071679" w:rsidP="00E24A90">
            <w:pPr>
              <w:spacing w:line="360" w:lineRule="auto"/>
              <w:jc w:val="center"/>
              <w:rPr>
                <w:rFonts w:ascii="Times New Roman" w:hAnsi="Times New Roman" w:cs="Times New Roman"/>
              </w:rPr>
            </w:pPr>
            <w:r w:rsidRPr="00F87E7B">
              <w:rPr>
                <w:rFonts w:ascii="Times New Roman" w:hAnsi="Times New Roman" w:cs="Times New Roman"/>
                <w:b/>
              </w:rPr>
              <w:t>Gider Tutarı (TL</w:t>
            </w:r>
            <w:r w:rsidRPr="00F87E7B">
              <w:rPr>
                <w:rFonts w:ascii="Times New Roman" w:hAnsi="Times New Roman" w:cs="Times New Roman"/>
              </w:rPr>
              <w:t>)</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OCAK</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ŞUBAT</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4.038,00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MART</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NİSAN</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MAYIS</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HAZİRAN</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TEMMUZ</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4.489,90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AĞUSTOS</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EYLÜL</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EKİM</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KASIM</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ARALIK</w:t>
            </w:r>
          </w:p>
        </w:tc>
        <w:tc>
          <w:tcPr>
            <w:tcW w:w="3793" w:type="dxa"/>
          </w:tcPr>
          <w:p w:rsidR="00071679" w:rsidRPr="00450D1A" w:rsidRDefault="00071679"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071679" w:rsidRPr="00450D1A" w:rsidTr="00E24A90">
        <w:trPr>
          <w:trHeight w:val="227"/>
        </w:trPr>
        <w:tc>
          <w:tcPr>
            <w:tcW w:w="3119" w:type="dxa"/>
          </w:tcPr>
          <w:p w:rsidR="00071679" w:rsidRPr="00450D1A" w:rsidRDefault="00071679"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TOPLAM</w:t>
            </w:r>
          </w:p>
        </w:tc>
        <w:tc>
          <w:tcPr>
            <w:tcW w:w="3793" w:type="dxa"/>
          </w:tcPr>
          <w:p w:rsidR="00071679" w:rsidRPr="00A77BC3" w:rsidRDefault="00A55E6D" w:rsidP="00E24A90">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071679"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end"/>
            </w:r>
            <w:r w:rsidR="00071679" w:rsidRPr="00A77BC3">
              <w:rPr>
                <w:rFonts w:ascii="Times New Roman" w:hAnsi="Times New Roman" w:cs="Times New Roman"/>
                <w:b/>
                <w:sz w:val="20"/>
                <w:szCs w:val="20"/>
              </w:rPr>
              <w:t>8.527,90</w:t>
            </w:r>
          </w:p>
        </w:tc>
      </w:tr>
    </w:tbl>
    <w:p w:rsidR="000C4422" w:rsidRPr="0051355A" w:rsidRDefault="000C4422" w:rsidP="003A53DA">
      <w:pPr>
        <w:rPr>
          <w:rFonts w:ascii="Times New Roman" w:hAnsi="Times New Roman" w:cs="Times New Roman"/>
          <w:bCs/>
          <w:sz w:val="24"/>
          <w:szCs w:val="24"/>
        </w:rPr>
      </w:pPr>
    </w:p>
    <w:p w:rsidR="0043261F" w:rsidRPr="0051355A" w:rsidRDefault="0043261F" w:rsidP="003A53DA">
      <w:pPr>
        <w:rPr>
          <w:rFonts w:ascii="Times New Roman" w:hAnsi="Times New Roman" w:cs="Times New Roman"/>
          <w:bCs/>
          <w:sz w:val="24"/>
          <w:szCs w:val="24"/>
        </w:rPr>
      </w:pPr>
    </w:p>
    <w:p w:rsidR="0043261F" w:rsidRPr="0051355A" w:rsidRDefault="0043261F" w:rsidP="003A53DA">
      <w:pPr>
        <w:rPr>
          <w:rFonts w:ascii="Times New Roman" w:hAnsi="Times New Roman" w:cs="Times New Roman"/>
          <w:bCs/>
          <w:sz w:val="24"/>
          <w:szCs w:val="24"/>
        </w:rPr>
      </w:pPr>
    </w:p>
    <w:p w:rsidR="0043261F" w:rsidRPr="0051355A" w:rsidRDefault="0043261F" w:rsidP="003A53DA">
      <w:pPr>
        <w:rPr>
          <w:rFonts w:ascii="Times New Roman" w:hAnsi="Times New Roman" w:cs="Times New Roman"/>
          <w:bCs/>
          <w:sz w:val="24"/>
          <w:szCs w:val="24"/>
        </w:rPr>
      </w:pPr>
    </w:p>
    <w:p w:rsidR="0043261F" w:rsidRDefault="0043261F" w:rsidP="003A53DA">
      <w:pPr>
        <w:rPr>
          <w:rFonts w:ascii="Times New Roman" w:hAnsi="Times New Roman" w:cs="Times New Roman"/>
          <w:bCs/>
          <w:sz w:val="24"/>
          <w:szCs w:val="24"/>
        </w:rPr>
      </w:pPr>
    </w:p>
    <w:p w:rsidR="006454A7" w:rsidRDefault="006454A7"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3A53DA">
      <w:pPr>
        <w:rPr>
          <w:rFonts w:ascii="Times New Roman" w:hAnsi="Times New Roman" w:cs="Times New Roman"/>
          <w:bCs/>
          <w:sz w:val="24"/>
          <w:szCs w:val="24"/>
        </w:rPr>
      </w:pPr>
    </w:p>
    <w:p w:rsidR="00450D1A" w:rsidRDefault="00450D1A" w:rsidP="00F87E7B">
      <w:pPr>
        <w:rPr>
          <w:rFonts w:ascii="Times New Roman" w:hAnsi="Times New Roman" w:cs="Times New Roman"/>
          <w:bCs/>
          <w:sz w:val="24"/>
          <w:szCs w:val="24"/>
        </w:rPr>
      </w:pPr>
    </w:p>
    <w:p w:rsidR="00F87E7B" w:rsidRDefault="00F87E7B" w:rsidP="00F87E7B">
      <w:pPr>
        <w:rPr>
          <w:rFonts w:ascii="Times New Roman" w:hAnsi="Times New Roman" w:cs="Times New Roman"/>
          <w:bCs/>
          <w:sz w:val="24"/>
          <w:szCs w:val="24"/>
        </w:rPr>
      </w:pPr>
    </w:p>
    <w:p w:rsidR="00881664" w:rsidRDefault="00881664" w:rsidP="007C0FDC">
      <w:pPr>
        <w:ind w:firstLine="709"/>
        <w:rPr>
          <w:rFonts w:ascii="Times New Roman" w:hAnsi="Times New Roman" w:cs="Times New Roman"/>
          <w:bCs/>
          <w:sz w:val="24"/>
          <w:szCs w:val="24"/>
        </w:rPr>
      </w:pPr>
    </w:p>
    <w:p w:rsidR="00B75674" w:rsidRDefault="00286867" w:rsidP="007C0FDC">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64</w:t>
      </w:r>
      <w:r w:rsidR="000C4422" w:rsidRPr="0051355A">
        <w:rPr>
          <w:rFonts w:ascii="Times New Roman" w:hAnsi="Times New Roman" w:cs="Times New Roman"/>
          <w:bCs/>
          <w:sz w:val="24"/>
          <w:szCs w:val="24"/>
        </w:rPr>
        <w:t>’</w:t>
      </w:r>
      <w:r w:rsidR="006951AB">
        <w:rPr>
          <w:rFonts w:ascii="Times New Roman" w:hAnsi="Times New Roman" w:cs="Times New Roman"/>
          <w:bCs/>
          <w:sz w:val="24"/>
          <w:szCs w:val="24"/>
        </w:rPr>
        <w:t xml:space="preserve"> </w:t>
      </w:r>
      <w:r w:rsidR="00B84F52">
        <w:rPr>
          <w:rFonts w:ascii="Times New Roman" w:hAnsi="Times New Roman" w:cs="Times New Roman"/>
          <w:bCs/>
          <w:sz w:val="24"/>
          <w:szCs w:val="24"/>
        </w:rPr>
        <w:t>e</w:t>
      </w:r>
      <w:r w:rsidR="000C4422" w:rsidRPr="0051355A">
        <w:rPr>
          <w:rFonts w:ascii="Times New Roman" w:hAnsi="Times New Roman" w:cs="Times New Roman"/>
          <w:bCs/>
          <w:sz w:val="24"/>
          <w:szCs w:val="24"/>
        </w:rPr>
        <w:t xml:space="preserve"> göre</w:t>
      </w:r>
      <w:r w:rsidR="006951AB">
        <w:rPr>
          <w:rFonts w:ascii="Times New Roman" w:hAnsi="Times New Roman" w:cs="Times New Roman"/>
          <w:bCs/>
          <w:sz w:val="24"/>
          <w:szCs w:val="24"/>
        </w:rPr>
        <w:t xml:space="preserve"> </w:t>
      </w:r>
      <w:r w:rsidR="00C31E63" w:rsidRPr="0051355A">
        <w:rPr>
          <w:rFonts w:ascii="Times New Roman" w:hAnsi="Times New Roman" w:cs="Times New Roman"/>
          <w:sz w:val="24"/>
          <w:szCs w:val="24"/>
        </w:rPr>
        <w:t>2019 yılında</w:t>
      </w:r>
      <w:r w:rsidR="000C4422" w:rsidRPr="0051355A">
        <w:rPr>
          <w:rFonts w:ascii="Times New Roman" w:hAnsi="Times New Roman" w:cs="Times New Roman"/>
          <w:bCs/>
          <w:sz w:val="24"/>
          <w:szCs w:val="24"/>
        </w:rPr>
        <w:t xml:space="preserve"> kırtasiye </w:t>
      </w:r>
      <w:r w:rsidR="000C4422" w:rsidRPr="0051355A">
        <w:rPr>
          <w:rFonts w:ascii="Times New Roman" w:hAnsi="Times New Roman" w:cs="Times New Roman"/>
          <w:sz w:val="24"/>
          <w:szCs w:val="24"/>
        </w:rPr>
        <w:t>gideri</w:t>
      </w:r>
      <w:r w:rsidR="007C0FDC">
        <w:rPr>
          <w:rFonts w:ascii="Times New Roman" w:hAnsi="Times New Roman" w:cs="Times New Roman"/>
          <w:bCs/>
          <w:sz w:val="24"/>
          <w:szCs w:val="24"/>
        </w:rPr>
        <w:t xml:space="preserve"> iki ayda meydana gelmiştir </w:t>
      </w:r>
      <w:r w:rsidR="00AC62DB">
        <w:rPr>
          <w:rFonts w:ascii="Times New Roman" w:hAnsi="Times New Roman" w:cs="Times New Roman"/>
          <w:bCs/>
          <w:sz w:val="24"/>
          <w:szCs w:val="24"/>
        </w:rPr>
        <w:t>ilk olarak</w:t>
      </w:r>
      <w:r w:rsidR="007C0FDC">
        <w:rPr>
          <w:rFonts w:ascii="Times New Roman" w:hAnsi="Times New Roman" w:cs="Times New Roman"/>
          <w:bCs/>
          <w:sz w:val="24"/>
          <w:szCs w:val="24"/>
        </w:rPr>
        <w:t xml:space="preserve"> haziran ayında 4.489,90 TL</w:t>
      </w:r>
      <w:r w:rsidR="00F21728" w:rsidRPr="00F21728">
        <w:rPr>
          <w:rFonts w:ascii="Times New Roman" w:hAnsi="Times New Roman" w:cs="Times New Roman"/>
          <w:bCs/>
          <w:sz w:val="24"/>
          <w:szCs w:val="24"/>
        </w:rPr>
        <w:t xml:space="preserve"> </w:t>
      </w:r>
      <w:r w:rsidR="00F21728">
        <w:rPr>
          <w:rFonts w:ascii="Times New Roman" w:hAnsi="Times New Roman" w:cs="Times New Roman"/>
          <w:bCs/>
          <w:sz w:val="24"/>
          <w:szCs w:val="24"/>
        </w:rPr>
        <w:t xml:space="preserve">olurken </w:t>
      </w:r>
      <w:r w:rsidR="007C0FDC">
        <w:rPr>
          <w:rFonts w:ascii="Times New Roman" w:hAnsi="Times New Roman" w:cs="Times New Roman"/>
          <w:bCs/>
          <w:sz w:val="24"/>
          <w:szCs w:val="24"/>
        </w:rPr>
        <w:t>şubat ayında</w:t>
      </w:r>
      <w:r w:rsidR="00797CC5">
        <w:rPr>
          <w:rFonts w:ascii="Times New Roman" w:hAnsi="Times New Roman" w:cs="Times New Roman"/>
          <w:bCs/>
          <w:sz w:val="24"/>
          <w:szCs w:val="24"/>
        </w:rPr>
        <w:t xml:space="preserve"> ise</w:t>
      </w:r>
      <w:r w:rsidR="007C0FDC">
        <w:rPr>
          <w:rFonts w:ascii="Times New Roman" w:hAnsi="Times New Roman" w:cs="Times New Roman"/>
          <w:bCs/>
          <w:sz w:val="24"/>
          <w:szCs w:val="24"/>
        </w:rPr>
        <w:t xml:space="preserve"> 4.038,00 TL</w:t>
      </w:r>
      <w:r w:rsidR="006951AB">
        <w:rPr>
          <w:rFonts w:ascii="Times New Roman" w:hAnsi="Times New Roman" w:cs="Times New Roman"/>
          <w:bCs/>
          <w:sz w:val="24"/>
          <w:szCs w:val="24"/>
        </w:rPr>
        <w:t xml:space="preserve"> </w:t>
      </w:r>
      <w:r w:rsidR="007C0FDC">
        <w:rPr>
          <w:rFonts w:ascii="Times New Roman" w:hAnsi="Times New Roman" w:cs="Times New Roman"/>
          <w:bCs/>
          <w:sz w:val="24"/>
          <w:szCs w:val="24"/>
        </w:rPr>
        <w:t>olmak üzere</w:t>
      </w:r>
      <w:r w:rsidR="004A0398" w:rsidRPr="0051355A">
        <w:rPr>
          <w:rFonts w:ascii="Times New Roman" w:hAnsi="Times New Roman" w:cs="Times New Roman"/>
          <w:bCs/>
          <w:sz w:val="24"/>
          <w:szCs w:val="24"/>
        </w:rPr>
        <w:t xml:space="preserve"> toplam olarak </w:t>
      </w:r>
      <w:r w:rsidR="000C4422" w:rsidRPr="0051355A">
        <w:rPr>
          <w:rFonts w:ascii="Times New Roman" w:hAnsi="Times New Roman" w:cs="Times New Roman"/>
          <w:bCs/>
          <w:sz w:val="24"/>
          <w:szCs w:val="24"/>
        </w:rPr>
        <w:t>8</w:t>
      </w:r>
      <w:r w:rsidR="00A033C6" w:rsidRPr="0051355A">
        <w:rPr>
          <w:rFonts w:ascii="Times New Roman" w:hAnsi="Times New Roman" w:cs="Times New Roman"/>
          <w:bCs/>
          <w:sz w:val="24"/>
          <w:szCs w:val="24"/>
        </w:rPr>
        <w:t xml:space="preserve">.527,90 </w:t>
      </w:r>
      <w:r w:rsidR="007C0FDC">
        <w:rPr>
          <w:rFonts w:ascii="Times New Roman" w:hAnsi="Times New Roman" w:cs="Times New Roman"/>
          <w:bCs/>
          <w:sz w:val="24"/>
          <w:szCs w:val="24"/>
        </w:rPr>
        <w:t>TL</w:t>
      </w:r>
      <w:r w:rsidR="006951AB">
        <w:rPr>
          <w:rFonts w:ascii="Times New Roman" w:hAnsi="Times New Roman" w:cs="Times New Roman"/>
          <w:bCs/>
          <w:sz w:val="24"/>
          <w:szCs w:val="24"/>
        </w:rPr>
        <w:t xml:space="preserve"> </w:t>
      </w:r>
      <w:r w:rsidR="007C0FDC">
        <w:rPr>
          <w:rFonts w:ascii="Times New Roman" w:hAnsi="Times New Roman" w:cs="Times New Roman"/>
          <w:bCs/>
          <w:sz w:val="24"/>
          <w:szCs w:val="24"/>
        </w:rPr>
        <w:t xml:space="preserve">gider </w:t>
      </w:r>
      <w:r w:rsidR="000C4422" w:rsidRPr="0051355A">
        <w:rPr>
          <w:rFonts w:ascii="Times New Roman" w:hAnsi="Times New Roman" w:cs="Times New Roman"/>
          <w:bCs/>
          <w:sz w:val="24"/>
          <w:szCs w:val="24"/>
        </w:rPr>
        <w:t>olmuştur</w:t>
      </w:r>
      <w:r w:rsidR="00CE2438">
        <w:rPr>
          <w:rFonts w:ascii="Times New Roman" w:hAnsi="Times New Roman" w:cs="Times New Roman"/>
          <w:bCs/>
          <w:sz w:val="24"/>
          <w:szCs w:val="24"/>
        </w:rPr>
        <w:t>.</w:t>
      </w:r>
    </w:p>
    <w:p w:rsidR="006E0C1C" w:rsidRDefault="006E0C1C" w:rsidP="007C0FDC">
      <w:pPr>
        <w:ind w:firstLine="709"/>
        <w:rPr>
          <w:rFonts w:ascii="Times New Roman" w:hAnsi="Times New Roman" w:cs="Times New Roman"/>
          <w:bCs/>
          <w:sz w:val="24"/>
          <w:szCs w:val="24"/>
        </w:rPr>
      </w:pPr>
    </w:p>
    <w:p w:rsidR="006E0C1C" w:rsidRDefault="006E0C1C" w:rsidP="007C0FDC">
      <w:pPr>
        <w:ind w:firstLine="709"/>
        <w:rPr>
          <w:rFonts w:ascii="Times New Roman" w:hAnsi="Times New Roman" w:cs="Times New Roman"/>
          <w:bCs/>
          <w:sz w:val="24"/>
          <w:szCs w:val="24"/>
        </w:rPr>
      </w:pPr>
    </w:p>
    <w:p w:rsidR="006E0C1C" w:rsidRDefault="006E0C1C" w:rsidP="007C0FDC">
      <w:pPr>
        <w:ind w:firstLine="709"/>
        <w:rPr>
          <w:rFonts w:ascii="Times New Roman" w:hAnsi="Times New Roman" w:cs="Times New Roman"/>
          <w:bCs/>
          <w:sz w:val="24"/>
          <w:szCs w:val="24"/>
        </w:rPr>
      </w:pPr>
    </w:p>
    <w:p w:rsidR="006E0C1C" w:rsidRDefault="006E0C1C" w:rsidP="007C0FDC">
      <w:pPr>
        <w:ind w:firstLine="709"/>
        <w:rPr>
          <w:rFonts w:ascii="Times New Roman" w:hAnsi="Times New Roman" w:cs="Times New Roman"/>
          <w:bCs/>
          <w:sz w:val="24"/>
          <w:szCs w:val="24"/>
        </w:rPr>
      </w:pPr>
    </w:p>
    <w:p w:rsidR="006E0C1C" w:rsidRDefault="006E0C1C" w:rsidP="007C0FDC">
      <w:pPr>
        <w:ind w:firstLine="709"/>
        <w:rPr>
          <w:rFonts w:ascii="Times New Roman" w:hAnsi="Times New Roman" w:cs="Times New Roman"/>
          <w:bCs/>
          <w:sz w:val="24"/>
          <w:szCs w:val="24"/>
        </w:rPr>
      </w:pPr>
    </w:p>
    <w:p w:rsidR="006E0C1C" w:rsidRDefault="006E0C1C" w:rsidP="007C0FDC">
      <w:pPr>
        <w:ind w:firstLine="709"/>
        <w:rPr>
          <w:rFonts w:ascii="Times New Roman" w:hAnsi="Times New Roman" w:cs="Times New Roman"/>
          <w:bCs/>
          <w:sz w:val="24"/>
          <w:szCs w:val="24"/>
        </w:rPr>
      </w:pPr>
    </w:p>
    <w:p w:rsidR="006E0C1C" w:rsidRDefault="006E0C1C" w:rsidP="007C0FDC">
      <w:pPr>
        <w:ind w:firstLine="709"/>
        <w:rPr>
          <w:rFonts w:ascii="Times New Roman" w:hAnsi="Times New Roman" w:cs="Times New Roman"/>
          <w:bCs/>
          <w:sz w:val="24"/>
          <w:szCs w:val="24"/>
        </w:rPr>
      </w:pPr>
    </w:p>
    <w:p w:rsidR="00CE2438" w:rsidRDefault="00CE2438" w:rsidP="007C0FDC">
      <w:pPr>
        <w:ind w:firstLine="709"/>
        <w:rPr>
          <w:rFonts w:ascii="Times New Roman" w:hAnsi="Times New Roman" w:cs="Times New Roman"/>
          <w:bCs/>
          <w:sz w:val="24"/>
          <w:szCs w:val="24"/>
        </w:rPr>
      </w:pPr>
    </w:p>
    <w:p w:rsidR="003C0B9B" w:rsidRPr="007C0FDC" w:rsidRDefault="004A7058" w:rsidP="00E24A90">
      <w:pPr>
        <w:pStyle w:val="Balk5"/>
        <w:tabs>
          <w:tab w:val="left" w:pos="851"/>
          <w:tab w:val="left" w:pos="7655"/>
        </w:tabs>
        <w:ind w:firstLine="709"/>
      </w:pPr>
      <w:bookmarkStart w:id="609" w:name="_Toc43931592"/>
      <w:bookmarkStart w:id="610" w:name="_Toc43996237"/>
      <w:bookmarkStart w:id="611" w:name="_Toc44065365"/>
      <w:bookmarkStart w:id="612" w:name="_Toc44795521"/>
      <w:r>
        <w:lastRenderedPageBreak/>
        <w:t>3.</w:t>
      </w:r>
      <w:r w:rsidR="001612AE">
        <w:t>2.4</w:t>
      </w:r>
      <w:r w:rsidR="00BC3883" w:rsidRPr="007C0FDC">
        <w:t>.3.20</w:t>
      </w:r>
      <w:r w:rsidR="003C0B9B" w:rsidRPr="007C0FDC">
        <w:t>. Hırdavat Gider Kalemleri</w:t>
      </w:r>
      <w:bookmarkEnd w:id="609"/>
      <w:bookmarkEnd w:id="610"/>
      <w:bookmarkEnd w:id="611"/>
      <w:bookmarkEnd w:id="612"/>
    </w:p>
    <w:p w:rsidR="00A001E4" w:rsidRDefault="00F21728" w:rsidP="00CE2438">
      <w:pPr>
        <w:ind w:firstLine="709"/>
        <w:rPr>
          <w:rFonts w:ascii="Times New Roman" w:hAnsi="Times New Roman" w:cs="Times New Roman"/>
          <w:bCs/>
          <w:sz w:val="24"/>
          <w:szCs w:val="24"/>
        </w:rPr>
      </w:pPr>
      <w:r>
        <w:rPr>
          <w:rFonts w:ascii="Times New Roman" w:hAnsi="Times New Roman" w:cs="Times New Roman"/>
          <w:bCs/>
          <w:sz w:val="24"/>
          <w:szCs w:val="24"/>
        </w:rPr>
        <w:t>Hırdavat gider</w:t>
      </w:r>
      <w:r w:rsidR="007C0FDC">
        <w:rPr>
          <w:rFonts w:ascii="Times New Roman" w:hAnsi="Times New Roman" w:cs="Times New Roman"/>
          <w:bCs/>
          <w:sz w:val="24"/>
          <w:szCs w:val="24"/>
        </w:rPr>
        <w:t>i</w:t>
      </w:r>
      <w:r w:rsidR="00CE2438">
        <w:rPr>
          <w:rFonts w:ascii="Times New Roman" w:hAnsi="Times New Roman" w:cs="Times New Roman"/>
          <w:bCs/>
          <w:sz w:val="24"/>
          <w:szCs w:val="24"/>
        </w:rPr>
        <w:t xml:space="preserve">; </w:t>
      </w:r>
      <w:r w:rsidR="00CE2438" w:rsidRPr="0051355A">
        <w:rPr>
          <w:rFonts w:ascii="Times New Roman" w:hAnsi="Times New Roman" w:cs="Times New Roman"/>
          <w:bCs/>
          <w:sz w:val="24"/>
          <w:szCs w:val="24"/>
        </w:rPr>
        <w:t xml:space="preserve">kilit, tel, metal </w:t>
      </w:r>
      <w:r w:rsidR="00861270">
        <w:rPr>
          <w:rFonts w:ascii="Times New Roman" w:hAnsi="Times New Roman" w:cs="Times New Roman"/>
          <w:bCs/>
          <w:sz w:val="24"/>
          <w:szCs w:val="24"/>
        </w:rPr>
        <w:t>vb. gibi birçok eşya</w:t>
      </w:r>
      <w:r w:rsidR="00CE2438">
        <w:rPr>
          <w:rFonts w:ascii="Times New Roman" w:hAnsi="Times New Roman" w:cs="Times New Roman"/>
          <w:bCs/>
          <w:sz w:val="24"/>
          <w:szCs w:val="24"/>
        </w:rPr>
        <w:t>dan kaynaklanan</w:t>
      </w:r>
      <w:r w:rsidR="00CE2438" w:rsidRPr="0051355A">
        <w:rPr>
          <w:rFonts w:ascii="Times New Roman" w:hAnsi="Times New Roman" w:cs="Times New Roman"/>
          <w:bCs/>
          <w:sz w:val="24"/>
          <w:szCs w:val="24"/>
        </w:rPr>
        <w:t xml:space="preserve"> giderler </w:t>
      </w:r>
      <w:r w:rsidR="00CE2438">
        <w:rPr>
          <w:rFonts w:ascii="Times New Roman" w:hAnsi="Times New Roman" w:cs="Times New Roman"/>
          <w:bCs/>
          <w:sz w:val="24"/>
          <w:szCs w:val="24"/>
        </w:rPr>
        <w:t>hesaplanmış</w:t>
      </w:r>
      <w:r>
        <w:rPr>
          <w:rFonts w:ascii="Times New Roman" w:hAnsi="Times New Roman" w:cs="Times New Roman"/>
          <w:bCs/>
          <w:sz w:val="24"/>
          <w:szCs w:val="24"/>
        </w:rPr>
        <w:t xml:space="preserve"> olup</w:t>
      </w:r>
      <w:r w:rsidR="007C0FDC">
        <w:rPr>
          <w:rFonts w:ascii="Times New Roman" w:hAnsi="Times New Roman" w:cs="Times New Roman"/>
          <w:bCs/>
          <w:sz w:val="24"/>
          <w:szCs w:val="24"/>
        </w:rPr>
        <w:t xml:space="preserve"> aşağıdaki Tablo </w:t>
      </w:r>
      <w:r w:rsidR="001F4C00">
        <w:rPr>
          <w:rFonts w:ascii="Times New Roman" w:hAnsi="Times New Roman" w:cs="Times New Roman"/>
          <w:bCs/>
          <w:sz w:val="24"/>
          <w:szCs w:val="24"/>
        </w:rPr>
        <w:t>65</w:t>
      </w:r>
      <w:r w:rsidR="007C0FDC">
        <w:rPr>
          <w:rFonts w:ascii="Times New Roman" w:hAnsi="Times New Roman" w:cs="Times New Roman"/>
          <w:bCs/>
          <w:sz w:val="24"/>
          <w:szCs w:val="24"/>
        </w:rPr>
        <w:t>’</w:t>
      </w:r>
      <w:r w:rsidR="001F4C00">
        <w:rPr>
          <w:rFonts w:ascii="Times New Roman" w:hAnsi="Times New Roman" w:cs="Times New Roman"/>
          <w:bCs/>
          <w:sz w:val="24"/>
          <w:szCs w:val="24"/>
        </w:rPr>
        <w:t xml:space="preserve"> t</w:t>
      </w:r>
      <w:r w:rsidR="0040243D">
        <w:rPr>
          <w:rFonts w:ascii="Times New Roman" w:hAnsi="Times New Roman" w:cs="Times New Roman"/>
          <w:bCs/>
          <w:sz w:val="24"/>
          <w:szCs w:val="24"/>
        </w:rPr>
        <w:t>e</w:t>
      </w:r>
      <w:r w:rsidR="00E5637F">
        <w:rPr>
          <w:rFonts w:ascii="Times New Roman" w:hAnsi="Times New Roman" w:cs="Times New Roman"/>
          <w:bCs/>
          <w:sz w:val="24"/>
          <w:szCs w:val="24"/>
        </w:rPr>
        <w:t xml:space="preserve"> gösterilmiştir.</w:t>
      </w:r>
      <w:bookmarkStart w:id="613" w:name="_Toc42981514"/>
    </w:p>
    <w:p w:rsidR="00881664" w:rsidRPr="00CE2438" w:rsidRDefault="00881664" w:rsidP="00CE2438">
      <w:pPr>
        <w:ind w:firstLine="709"/>
        <w:rPr>
          <w:rFonts w:ascii="Times New Roman" w:hAnsi="Times New Roman" w:cs="Times New Roman"/>
          <w:bCs/>
          <w:sz w:val="24"/>
          <w:szCs w:val="24"/>
        </w:rPr>
      </w:pPr>
    </w:p>
    <w:p w:rsidR="004A0398" w:rsidRPr="006951AB" w:rsidRDefault="00286867" w:rsidP="00D22741">
      <w:pPr>
        <w:pStyle w:val="ResimYazs"/>
        <w:spacing w:line="360" w:lineRule="auto"/>
        <w:jc w:val="center"/>
        <w:rPr>
          <w:rFonts w:ascii="Times New Roman" w:hAnsi="Times New Roman" w:cs="Times New Roman"/>
          <w:bCs w:val="0"/>
          <w:color w:val="000000" w:themeColor="text1"/>
          <w:sz w:val="24"/>
          <w:szCs w:val="24"/>
        </w:rPr>
      </w:pPr>
      <w:r w:rsidRPr="006951AB">
        <w:rPr>
          <w:rFonts w:ascii="Times New Roman" w:hAnsi="Times New Roman" w:cs="Times New Roman"/>
          <w:color w:val="000000" w:themeColor="text1"/>
          <w:sz w:val="24"/>
          <w:szCs w:val="24"/>
        </w:rPr>
        <w:t>Tablo</w:t>
      </w:r>
      <w:r w:rsidR="001F4C00" w:rsidRPr="006951AB">
        <w:rPr>
          <w:rFonts w:ascii="Times New Roman" w:hAnsi="Times New Roman" w:cs="Times New Roman"/>
          <w:color w:val="000000" w:themeColor="text1"/>
          <w:sz w:val="24"/>
          <w:szCs w:val="24"/>
        </w:rPr>
        <w:t xml:space="preserve"> 65</w:t>
      </w:r>
      <w:r w:rsidR="005878D7" w:rsidRPr="006951AB">
        <w:rPr>
          <w:rFonts w:ascii="Times New Roman" w:hAnsi="Times New Roman" w:cs="Times New Roman"/>
          <w:color w:val="000000" w:themeColor="text1"/>
          <w:sz w:val="24"/>
          <w:szCs w:val="24"/>
        </w:rPr>
        <w:t>. Hırdavat Gider Dağıt</w:t>
      </w:r>
      <w:r w:rsidRPr="006951AB">
        <w:rPr>
          <w:rFonts w:ascii="Times New Roman" w:hAnsi="Times New Roman" w:cs="Times New Roman"/>
          <w:color w:val="000000" w:themeColor="text1"/>
          <w:sz w:val="24"/>
          <w:szCs w:val="24"/>
        </w:rPr>
        <w:t>ım Tablosu</w:t>
      </w:r>
      <w:bookmarkEnd w:id="613"/>
    </w:p>
    <w:tbl>
      <w:tblPr>
        <w:tblStyle w:val="TabloKlavuzu"/>
        <w:tblpPr w:leftFromText="141" w:rightFromText="141" w:vertAnchor="page" w:horzAnchor="page" w:tblpX="3212" w:tblpY="3781"/>
        <w:tblW w:w="6805" w:type="dxa"/>
        <w:tblLook w:val="04A0" w:firstRow="1" w:lastRow="0" w:firstColumn="1" w:lastColumn="0" w:noHBand="0" w:noVBand="1"/>
      </w:tblPr>
      <w:tblGrid>
        <w:gridCol w:w="3119"/>
        <w:gridCol w:w="3686"/>
      </w:tblGrid>
      <w:tr w:rsidR="00881664" w:rsidRPr="00450D1A" w:rsidTr="00E24A90">
        <w:trPr>
          <w:trHeight w:val="227"/>
        </w:trPr>
        <w:tc>
          <w:tcPr>
            <w:tcW w:w="6805" w:type="dxa"/>
            <w:gridSpan w:val="2"/>
            <w:vAlign w:val="center"/>
          </w:tcPr>
          <w:p w:rsidR="00881664" w:rsidRPr="00071679" w:rsidRDefault="00881664" w:rsidP="00E24A90">
            <w:pPr>
              <w:spacing w:line="360" w:lineRule="auto"/>
              <w:jc w:val="center"/>
              <w:rPr>
                <w:rFonts w:ascii="Times New Roman" w:hAnsi="Times New Roman" w:cs="Times New Roman"/>
                <w:b/>
                <w:sz w:val="24"/>
                <w:szCs w:val="24"/>
              </w:rPr>
            </w:pPr>
            <w:r w:rsidRPr="00071679">
              <w:rPr>
                <w:rFonts w:ascii="Times New Roman" w:hAnsi="Times New Roman" w:cs="Times New Roman"/>
                <w:b/>
                <w:sz w:val="24"/>
                <w:szCs w:val="24"/>
              </w:rPr>
              <w:t>Hırdavat Gider Kalemleri</w:t>
            </w:r>
          </w:p>
        </w:tc>
      </w:tr>
      <w:tr w:rsidR="00881664" w:rsidRPr="00450D1A" w:rsidTr="00E24A90">
        <w:trPr>
          <w:trHeight w:val="227"/>
        </w:trPr>
        <w:tc>
          <w:tcPr>
            <w:tcW w:w="3119" w:type="dxa"/>
            <w:vAlign w:val="center"/>
          </w:tcPr>
          <w:p w:rsidR="00881664" w:rsidRPr="00F87E7B" w:rsidRDefault="00881664" w:rsidP="00E24A90">
            <w:pPr>
              <w:spacing w:line="360" w:lineRule="auto"/>
              <w:jc w:val="center"/>
              <w:rPr>
                <w:rFonts w:ascii="Times New Roman" w:hAnsi="Times New Roman" w:cs="Times New Roman"/>
                <w:b/>
              </w:rPr>
            </w:pPr>
            <w:r w:rsidRPr="00F87E7B">
              <w:rPr>
                <w:rFonts w:ascii="Times New Roman" w:hAnsi="Times New Roman" w:cs="Times New Roman"/>
                <w:b/>
              </w:rPr>
              <w:t>AYLAR</w:t>
            </w:r>
          </w:p>
        </w:tc>
        <w:tc>
          <w:tcPr>
            <w:tcW w:w="3686" w:type="dxa"/>
            <w:vAlign w:val="center"/>
          </w:tcPr>
          <w:p w:rsidR="00881664" w:rsidRPr="00F87E7B" w:rsidRDefault="00881664" w:rsidP="00E24A90">
            <w:pPr>
              <w:spacing w:line="360" w:lineRule="auto"/>
              <w:jc w:val="center"/>
              <w:rPr>
                <w:rFonts w:ascii="Times New Roman" w:hAnsi="Times New Roman" w:cs="Times New Roman"/>
                <w:b/>
              </w:rPr>
            </w:pPr>
            <w:r w:rsidRPr="00F87E7B">
              <w:rPr>
                <w:rFonts w:ascii="Times New Roman" w:hAnsi="Times New Roman" w:cs="Times New Roman"/>
                <w:b/>
              </w:rPr>
              <w:t>Gider Tutarı (TL)</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OCAK</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ŞUBAT</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MART</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NİSAN</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767,00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MAYIS</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HAZİRAN</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TEMMUZ</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AĞUSTOS</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EYLÜL</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EKİM</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KASIM</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1.947,00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ARALIK</w:t>
            </w:r>
          </w:p>
        </w:tc>
        <w:tc>
          <w:tcPr>
            <w:tcW w:w="3686" w:type="dxa"/>
            <w:vAlign w:val="center"/>
          </w:tcPr>
          <w:p w:rsidR="00881664" w:rsidRPr="00450D1A" w:rsidRDefault="00881664"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881664" w:rsidRPr="00450D1A" w:rsidTr="00E24A90">
        <w:trPr>
          <w:trHeight w:val="227"/>
        </w:trPr>
        <w:tc>
          <w:tcPr>
            <w:tcW w:w="3119" w:type="dxa"/>
            <w:vAlign w:val="center"/>
          </w:tcPr>
          <w:p w:rsidR="00881664" w:rsidRPr="00450D1A" w:rsidRDefault="00881664"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TOPLAM</w:t>
            </w:r>
          </w:p>
        </w:tc>
        <w:tc>
          <w:tcPr>
            <w:tcW w:w="3686" w:type="dxa"/>
            <w:vAlign w:val="center"/>
          </w:tcPr>
          <w:p w:rsidR="00881664" w:rsidRPr="00A77BC3" w:rsidRDefault="00881664" w:rsidP="00E24A90">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t>2.714,00</w:t>
            </w:r>
          </w:p>
        </w:tc>
      </w:tr>
    </w:tbl>
    <w:p w:rsidR="004A0398" w:rsidRPr="00441F32" w:rsidRDefault="004A0398" w:rsidP="003A53DA">
      <w:pPr>
        <w:rPr>
          <w:rFonts w:ascii="Times New Roman" w:hAnsi="Times New Roman" w:cs="Times New Roman"/>
          <w:b/>
          <w:bCs/>
          <w:sz w:val="20"/>
          <w:szCs w:val="20"/>
        </w:rPr>
      </w:pPr>
    </w:p>
    <w:p w:rsidR="00B75674" w:rsidRPr="00441F32" w:rsidRDefault="00B75674" w:rsidP="003A53DA">
      <w:pPr>
        <w:rPr>
          <w:rFonts w:ascii="Times New Roman" w:hAnsi="Times New Roman" w:cs="Times New Roman"/>
          <w:b/>
          <w:bCs/>
          <w:sz w:val="20"/>
          <w:szCs w:val="20"/>
        </w:rPr>
      </w:pPr>
    </w:p>
    <w:p w:rsidR="00B75674" w:rsidRPr="00441F32" w:rsidRDefault="00B75674" w:rsidP="003A53DA">
      <w:pPr>
        <w:rPr>
          <w:rFonts w:ascii="Times New Roman" w:hAnsi="Times New Roman" w:cs="Times New Roman"/>
          <w:b/>
          <w:bCs/>
          <w:sz w:val="20"/>
          <w:szCs w:val="20"/>
        </w:rPr>
      </w:pPr>
    </w:p>
    <w:p w:rsidR="00B75674" w:rsidRPr="00441F32" w:rsidRDefault="00B75674" w:rsidP="003A53DA">
      <w:pPr>
        <w:rPr>
          <w:rFonts w:ascii="Times New Roman" w:hAnsi="Times New Roman" w:cs="Times New Roman"/>
          <w:b/>
          <w:bCs/>
          <w:sz w:val="20"/>
          <w:szCs w:val="20"/>
        </w:rPr>
      </w:pPr>
    </w:p>
    <w:p w:rsidR="00B75674" w:rsidRPr="00441F32" w:rsidRDefault="00B75674" w:rsidP="003A53DA">
      <w:pPr>
        <w:rPr>
          <w:rFonts w:ascii="Times New Roman" w:hAnsi="Times New Roman" w:cs="Times New Roman"/>
          <w:b/>
          <w:bCs/>
          <w:sz w:val="20"/>
          <w:szCs w:val="20"/>
        </w:rPr>
      </w:pPr>
    </w:p>
    <w:p w:rsidR="00441F32" w:rsidRPr="00441F32" w:rsidRDefault="00441F32" w:rsidP="003A53DA">
      <w:pPr>
        <w:rPr>
          <w:rFonts w:ascii="Times New Roman" w:hAnsi="Times New Roman" w:cs="Times New Roman"/>
          <w:b/>
          <w:bCs/>
          <w:sz w:val="20"/>
          <w:szCs w:val="20"/>
        </w:rPr>
      </w:pPr>
    </w:p>
    <w:p w:rsidR="00441F32" w:rsidRPr="00441F32" w:rsidRDefault="00441F32" w:rsidP="003A53DA">
      <w:pPr>
        <w:rPr>
          <w:rFonts w:ascii="Times New Roman" w:hAnsi="Times New Roman" w:cs="Times New Roman"/>
          <w:b/>
          <w:bCs/>
          <w:sz w:val="20"/>
          <w:szCs w:val="20"/>
        </w:rPr>
      </w:pPr>
    </w:p>
    <w:p w:rsidR="00441F32" w:rsidRPr="00441F32" w:rsidRDefault="00441F32" w:rsidP="003A53DA">
      <w:pPr>
        <w:rPr>
          <w:rFonts w:ascii="Times New Roman" w:hAnsi="Times New Roman" w:cs="Times New Roman"/>
          <w:b/>
          <w:bCs/>
          <w:sz w:val="20"/>
          <w:szCs w:val="20"/>
        </w:rPr>
      </w:pPr>
    </w:p>
    <w:p w:rsidR="004A0398" w:rsidRDefault="004A0398" w:rsidP="003A53DA">
      <w:pPr>
        <w:rPr>
          <w:rFonts w:ascii="Times New Roman" w:hAnsi="Times New Roman" w:cs="Times New Roman"/>
          <w:b/>
          <w:bCs/>
          <w:sz w:val="20"/>
          <w:szCs w:val="20"/>
        </w:rPr>
      </w:pPr>
    </w:p>
    <w:p w:rsidR="00450D1A" w:rsidRDefault="00450D1A" w:rsidP="003A53DA">
      <w:pPr>
        <w:rPr>
          <w:rFonts w:ascii="Times New Roman" w:hAnsi="Times New Roman" w:cs="Times New Roman"/>
          <w:b/>
          <w:bCs/>
          <w:sz w:val="20"/>
          <w:szCs w:val="20"/>
        </w:rPr>
      </w:pPr>
    </w:p>
    <w:p w:rsidR="00450D1A" w:rsidRDefault="00450D1A" w:rsidP="003A53DA">
      <w:pPr>
        <w:rPr>
          <w:rFonts w:ascii="Times New Roman" w:hAnsi="Times New Roman" w:cs="Times New Roman"/>
          <w:b/>
          <w:bCs/>
          <w:sz w:val="20"/>
          <w:szCs w:val="20"/>
        </w:rPr>
      </w:pPr>
    </w:p>
    <w:p w:rsidR="00450D1A" w:rsidRDefault="00450D1A" w:rsidP="003A53DA">
      <w:pPr>
        <w:rPr>
          <w:rFonts w:ascii="Times New Roman" w:hAnsi="Times New Roman" w:cs="Times New Roman"/>
          <w:b/>
          <w:bCs/>
          <w:sz w:val="20"/>
          <w:szCs w:val="20"/>
        </w:rPr>
      </w:pPr>
    </w:p>
    <w:p w:rsidR="0040243D" w:rsidRDefault="0040243D" w:rsidP="003A53DA">
      <w:pPr>
        <w:rPr>
          <w:rFonts w:ascii="Times New Roman" w:hAnsi="Times New Roman" w:cs="Times New Roman"/>
          <w:b/>
          <w:bCs/>
          <w:sz w:val="20"/>
          <w:szCs w:val="20"/>
        </w:rPr>
      </w:pPr>
    </w:p>
    <w:p w:rsidR="0040243D" w:rsidRDefault="0040243D" w:rsidP="003A53DA">
      <w:pPr>
        <w:rPr>
          <w:rFonts w:ascii="Times New Roman" w:hAnsi="Times New Roman" w:cs="Times New Roman"/>
          <w:b/>
          <w:bCs/>
          <w:sz w:val="20"/>
          <w:szCs w:val="20"/>
        </w:rPr>
      </w:pPr>
    </w:p>
    <w:p w:rsidR="00450D1A" w:rsidRDefault="00450D1A" w:rsidP="003A53DA">
      <w:pPr>
        <w:rPr>
          <w:rFonts w:ascii="Times New Roman" w:hAnsi="Times New Roman" w:cs="Times New Roman"/>
          <w:b/>
          <w:bCs/>
          <w:sz w:val="20"/>
          <w:szCs w:val="20"/>
        </w:rPr>
      </w:pPr>
    </w:p>
    <w:p w:rsidR="00450D1A" w:rsidRDefault="00450D1A" w:rsidP="003A53DA">
      <w:pPr>
        <w:rPr>
          <w:rFonts w:ascii="Times New Roman" w:hAnsi="Times New Roman" w:cs="Times New Roman"/>
          <w:b/>
          <w:bCs/>
          <w:sz w:val="20"/>
          <w:szCs w:val="20"/>
        </w:rPr>
      </w:pPr>
    </w:p>
    <w:p w:rsidR="00FB3EC4" w:rsidRDefault="00FB3EC4" w:rsidP="003A53DA">
      <w:pPr>
        <w:rPr>
          <w:rFonts w:ascii="Times New Roman" w:hAnsi="Times New Roman" w:cs="Times New Roman"/>
          <w:bCs/>
          <w:sz w:val="24"/>
          <w:szCs w:val="24"/>
        </w:rPr>
      </w:pPr>
    </w:p>
    <w:p w:rsidR="00067ABB" w:rsidRDefault="00BC3883" w:rsidP="00FB3EC4">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 xml:space="preserve">65’ </w:t>
      </w:r>
      <w:r w:rsidR="0040243D">
        <w:rPr>
          <w:rFonts w:ascii="Times New Roman" w:hAnsi="Times New Roman" w:cs="Times New Roman"/>
          <w:bCs/>
          <w:sz w:val="24"/>
          <w:szCs w:val="24"/>
        </w:rPr>
        <w:t>e</w:t>
      </w:r>
      <w:r w:rsidR="004A0398" w:rsidRPr="0051355A">
        <w:rPr>
          <w:rFonts w:ascii="Times New Roman" w:hAnsi="Times New Roman" w:cs="Times New Roman"/>
          <w:bCs/>
          <w:sz w:val="24"/>
          <w:szCs w:val="24"/>
        </w:rPr>
        <w:t xml:space="preserve"> göre </w:t>
      </w:r>
      <w:r w:rsidR="00C31E63" w:rsidRPr="0051355A">
        <w:rPr>
          <w:rFonts w:ascii="Times New Roman" w:hAnsi="Times New Roman" w:cs="Times New Roman"/>
          <w:sz w:val="24"/>
          <w:szCs w:val="24"/>
        </w:rPr>
        <w:t xml:space="preserve">2019 yılında </w:t>
      </w:r>
      <w:r w:rsidR="004A0398" w:rsidRPr="0051355A">
        <w:rPr>
          <w:rFonts w:ascii="Times New Roman" w:hAnsi="Times New Roman" w:cs="Times New Roman"/>
          <w:bCs/>
          <w:sz w:val="24"/>
          <w:szCs w:val="24"/>
        </w:rPr>
        <w:t>hırdavat gideri,</w:t>
      </w:r>
      <w:r w:rsidR="006951AB">
        <w:rPr>
          <w:rFonts w:ascii="Times New Roman" w:hAnsi="Times New Roman" w:cs="Times New Roman"/>
          <w:bCs/>
          <w:sz w:val="24"/>
          <w:szCs w:val="24"/>
        </w:rPr>
        <w:t xml:space="preserve"> </w:t>
      </w:r>
      <w:r w:rsidR="00FB3EC4">
        <w:rPr>
          <w:rFonts w:ascii="Times New Roman" w:hAnsi="Times New Roman" w:cs="Times New Roman"/>
          <w:bCs/>
          <w:sz w:val="24"/>
          <w:szCs w:val="24"/>
        </w:rPr>
        <w:t xml:space="preserve">iki ayda meydana gelmiştir </w:t>
      </w:r>
      <w:r w:rsidR="00F21728">
        <w:rPr>
          <w:rFonts w:ascii="Times New Roman" w:hAnsi="Times New Roman" w:cs="Times New Roman"/>
          <w:bCs/>
          <w:sz w:val="24"/>
          <w:szCs w:val="24"/>
        </w:rPr>
        <w:t xml:space="preserve">ilk olarak </w:t>
      </w:r>
      <w:r w:rsidR="00FB3EC4">
        <w:rPr>
          <w:rFonts w:ascii="Times New Roman" w:hAnsi="Times New Roman" w:cs="Times New Roman"/>
          <w:bCs/>
          <w:sz w:val="24"/>
          <w:szCs w:val="24"/>
        </w:rPr>
        <w:t>nisan ayında 767,00 TL</w:t>
      </w:r>
      <w:r w:rsidR="00AE3525">
        <w:rPr>
          <w:rFonts w:ascii="Times New Roman" w:hAnsi="Times New Roman" w:cs="Times New Roman"/>
          <w:bCs/>
          <w:sz w:val="24"/>
          <w:szCs w:val="24"/>
        </w:rPr>
        <w:t xml:space="preserve"> olurken</w:t>
      </w:r>
      <w:r w:rsidR="00FB3EC4">
        <w:rPr>
          <w:rFonts w:ascii="Times New Roman" w:hAnsi="Times New Roman" w:cs="Times New Roman"/>
          <w:bCs/>
          <w:sz w:val="24"/>
          <w:szCs w:val="24"/>
        </w:rPr>
        <w:t xml:space="preserve"> kasım ayında</w:t>
      </w:r>
      <w:r w:rsidR="00797CC5">
        <w:rPr>
          <w:rFonts w:ascii="Times New Roman" w:hAnsi="Times New Roman" w:cs="Times New Roman"/>
          <w:bCs/>
          <w:sz w:val="24"/>
          <w:szCs w:val="24"/>
        </w:rPr>
        <w:t xml:space="preserve"> ise</w:t>
      </w:r>
      <w:r w:rsidR="00FB3EC4">
        <w:rPr>
          <w:rFonts w:ascii="Times New Roman" w:hAnsi="Times New Roman" w:cs="Times New Roman"/>
          <w:bCs/>
          <w:sz w:val="24"/>
          <w:szCs w:val="24"/>
        </w:rPr>
        <w:t xml:space="preserve"> 1.947,00 TL</w:t>
      </w:r>
      <w:r w:rsidR="006951AB">
        <w:rPr>
          <w:rFonts w:ascii="Times New Roman" w:hAnsi="Times New Roman" w:cs="Times New Roman"/>
          <w:bCs/>
          <w:sz w:val="24"/>
          <w:szCs w:val="24"/>
        </w:rPr>
        <w:t xml:space="preserve"> </w:t>
      </w:r>
      <w:r w:rsidR="00FB3EC4">
        <w:rPr>
          <w:rFonts w:ascii="Times New Roman" w:hAnsi="Times New Roman" w:cs="Times New Roman"/>
          <w:bCs/>
          <w:sz w:val="24"/>
          <w:szCs w:val="24"/>
        </w:rPr>
        <w:t>olmak üzere</w:t>
      </w:r>
      <w:r w:rsidR="00FB3EC4" w:rsidRPr="0051355A">
        <w:rPr>
          <w:rFonts w:ascii="Times New Roman" w:hAnsi="Times New Roman" w:cs="Times New Roman"/>
          <w:bCs/>
          <w:sz w:val="24"/>
          <w:szCs w:val="24"/>
        </w:rPr>
        <w:t xml:space="preserve"> toplam olarak </w:t>
      </w:r>
      <w:r w:rsidR="00FB3EC4">
        <w:rPr>
          <w:rFonts w:ascii="Times New Roman" w:hAnsi="Times New Roman" w:cs="Times New Roman"/>
          <w:bCs/>
          <w:sz w:val="24"/>
          <w:szCs w:val="24"/>
        </w:rPr>
        <w:t>2.714,00</w:t>
      </w:r>
      <w:r w:rsidR="006951AB">
        <w:rPr>
          <w:rFonts w:ascii="Times New Roman" w:hAnsi="Times New Roman" w:cs="Times New Roman"/>
          <w:bCs/>
          <w:sz w:val="24"/>
          <w:szCs w:val="24"/>
        </w:rPr>
        <w:t xml:space="preserve"> </w:t>
      </w:r>
      <w:r w:rsidR="00FB3EC4">
        <w:rPr>
          <w:rFonts w:ascii="Times New Roman" w:hAnsi="Times New Roman" w:cs="Times New Roman"/>
          <w:bCs/>
          <w:sz w:val="24"/>
          <w:szCs w:val="24"/>
        </w:rPr>
        <w:t>TL</w:t>
      </w:r>
      <w:r w:rsidR="00006B01">
        <w:rPr>
          <w:rFonts w:ascii="Times New Roman" w:hAnsi="Times New Roman" w:cs="Times New Roman"/>
          <w:bCs/>
          <w:sz w:val="24"/>
          <w:szCs w:val="24"/>
        </w:rPr>
        <w:t xml:space="preserve"> </w:t>
      </w:r>
      <w:r w:rsidR="00AE3525" w:rsidRPr="0051355A">
        <w:rPr>
          <w:rFonts w:ascii="Times New Roman" w:hAnsi="Times New Roman" w:cs="Times New Roman"/>
          <w:bCs/>
          <w:sz w:val="24"/>
          <w:szCs w:val="24"/>
        </w:rPr>
        <w:t>gider meydana gelmiştir.</w:t>
      </w:r>
    </w:p>
    <w:p w:rsidR="00450D1A" w:rsidRDefault="00450D1A" w:rsidP="00FB3EC4">
      <w:pPr>
        <w:ind w:firstLine="709"/>
        <w:rPr>
          <w:rFonts w:ascii="Times New Roman" w:hAnsi="Times New Roman" w:cs="Times New Roman"/>
          <w:bCs/>
          <w:sz w:val="24"/>
          <w:szCs w:val="24"/>
        </w:rPr>
      </w:pPr>
    </w:p>
    <w:p w:rsidR="00450D1A" w:rsidRDefault="00450D1A" w:rsidP="00FB3EC4">
      <w:pPr>
        <w:ind w:firstLine="709"/>
        <w:rPr>
          <w:rFonts w:ascii="Times New Roman" w:hAnsi="Times New Roman" w:cs="Times New Roman"/>
          <w:bCs/>
          <w:sz w:val="24"/>
          <w:szCs w:val="24"/>
        </w:rPr>
      </w:pPr>
    </w:p>
    <w:p w:rsidR="00450D1A" w:rsidRDefault="00450D1A" w:rsidP="00FB3EC4">
      <w:pPr>
        <w:ind w:firstLine="709"/>
        <w:rPr>
          <w:rFonts w:ascii="Times New Roman" w:hAnsi="Times New Roman" w:cs="Times New Roman"/>
          <w:bCs/>
          <w:sz w:val="24"/>
          <w:szCs w:val="24"/>
        </w:rPr>
      </w:pPr>
    </w:p>
    <w:p w:rsidR="00450D1A" w:rsidRDefault="00450D1A" w:rsidP="00FB3EC4">
      <w:pPr>
        <w:ind w:firstLine="709"/>
        <w:rPr>
          <w:rFonts w:ascii="Times New Roman" w:hAnsi="Times New Roman" w:cs="Times New Roman"/>
          <w:bCs/>
          <w:sz w:val="24"/>
          <w:szCs w:val="24"/>
        </w:rPr>
      </w:pPr>
    </w:p>
    <w:p w:rsidR="00450D1A" w:rsidRDefault="00450D1A" w:rsidP="00FB3EC4">
      <w:pPr>
        <w:ind w:firstLine="709"/>
        <w:rPr>
          <w:rFonts w:ascii="Times New Roman" w:hAnsi="Times New Roman" w:cs="Times New Roman"/>
          <w:bCs/>
          <w:sz w:val="24"/>
          <w:szCs w:val="24"/>
        </w:rPr>
      </w:pPr>
    </w:p>
    <w:p w:rsidR="00450D1A" w:rsidRDefault="00450D1A" w:rsidP="00FB3EC4">
      <w:pPr>
        <w:ind w:firstLine="709"/>
        <w:rPr>
          <w:rFonts w:ascii="Times New Roman" w:hAnsi="Times New Roman" w:cs="Times New Roman"/>
          <w:bCs/>
          <w:sz w:val="24"/>
          <w:szCs w:val="24"/>
        </w:rPr>
      </w:pPr>
    </w:p>
    <w:p w:rsidR="00F87E7B" w:rsidRDefault="00F87E7B" w:rsidP="00FB3EC4">
      <w:pPr>
        <w:ind w:firstLine="709"/>
        <w:rPr>
          <w:rFonts w:ascii="Times New Roman" w:hAnsi="Times New Roman" w:cs="Times New Roman"/>
          <w:bCs/>
          <w:sz w:val="24"/>
          <w:szCs w:val="24"/>
        </w:rPr>
      </w:pPr>
    </w:p>
    <w:p w:rsidR="00F87E7B" w:rsidRDefault="00F87E7B" w:rsidP="00FB3EC4">
      <w:pPr>
        <w:ind w:firstLine="709"/>
        <w:rPr>
          <w:rFonts w:ascii="Times New Roman" w:hAnsi="Times New Roman" w:cs="Times New Roman"/>
          <w:bCs/>
          <w:sz w:val="24"/>
          <w:szCs w:val="24"/>
        </w:rPr>
      </w:pPr>
    </w:p>
    <w:p w:rsidR="00F87E7B" w:rsidRDefault="00F87E7B" w:rsidP="00FB3EC4">
      <w:pPr>
        <w:ind w:firstLine="709"/>
        <w:rPr>
          <w:rFonts w:ascii="Times New Roman" w:hAnsi="Times New Roman" w:cs="Times New Roman"/>
          <w:bCs/>
          <w:sz w:val="24"/>
          <w:szCs w:val="24"/>
        </w:rPr>
      </w:pPr>
    </w:p>
    <w:p w:rsidR="00450D1A" w:rsidRPr="0051355A" w:rsidRDefault="00450D1A" w:rsidP="0040243D">
      <w:pPr>
        <w:rPr>
          <w:rFonts w:ascii="Times New Roman" w:hAnsi="Times New Roman" w:cs="Times New Roman"/>
          <w:bCs/>
          <w:sz w:val="24"/>
          <w:szCs w:val="24"/>
        </w:rPr>
      </w:pPr>
    </w:p>
    <w:p w:rsidR="003C0B9B" w:rsidRPr="00FB3EC4" w:rsidRDefault="004A7058" w:rsidP="009B4106">
      <w:pPr>
        <w:pStyle w:val="Balk5"/>
        <w:ind w:firstLine="709"/>
      </w:pPr>
      <w:bookmarkStart w:id="614" w:name="_Toc43931593"/>
      <w:bookmarkStart w:id="615" w:name="_Toc43996238"/>
      <w:bookmarkStart w:id="616" w:name="_Toc44065366"/>
      <w:bookmarkStart w:id="617" w:name="_Toc44795522"/>
      <w:r>
        <w:lastRenderedPageBreak/>
        <w:t>3.</w:t>
      </w:r>
      <w:r w:rsidR="001612AE">
        <w:t>2.4</w:t>
      </w:r>
      <w:r w:rsidR="003C0B9B" w:rsidRPr="00FB3EC4">
        <w:t>.3.2</w:t>
      </w:r>
      <w:r w:rsidR="000273B5" w:rsidRPr="00FB3EC4">
        <w:t>1</w:t>
      </w:r>
      <w:r w:rsidR="003C0B9B" w:rsidRPr="00FB3EC4">
        <w:t xml:space="preserve">. </w:t>
      </w:r>
      <w:r w:rsidR="00862F7F" w:rsidRPr="00FB3EC4">
        <w:t>Vergi,</w:t>
      </w:r>
      <w:r w:rsidR="006951AB">
        <w:t xml:space="preserve"> </w:t>
      </w:r>
      <w:r w:rsidR="00862F7F" w:rsidRPr="00FB3EC4">
        <w:t>Resim,</w:t>
      </w:r>
      <w:r w:rsidR="007C5AA9">
        <w:t xml:space="preserve"> </w:t>
      </w:r>
      <w:r w:rsidR="00862F7F" w:rsidRPr="00FB3EC4">
        <w:t>Harçlar Gider Kalemleri</w:t>
      </w:r>
      <w:bookmarkEnd w:id="614"/>
      <w:bookmarkEnd w:id="615"/>
      <w:bookmarkEnd w:id="616"/>
      <w:bookmarkEnd w:id="617"/>
    </w:p>
    <w:p w:rsidR="00E5637F" w:rsidRDefault="00E5637F" w:rsidP="00FB3EC4">
      <w:pPr>
        <w:ind w:firstLine="709"/>
        <w:rPr>
          <w:rFonts w:ascii="Times New Roman" w:hAnsi="Times New Roman" w:cs="Times New Roman"/>
          <w:bCs/>
          <w:sz w:val="24"/>
          <w:szCs w:val="24"/>
        </w:rPr>
      </w:pPr>
      <w:r>
        <w:rPr>
          <w:rFonts w:ascii="Times New Roman" w:hAnsi="Times New Roman" w:cs="Times New Roman"/>
          <w:bCs/>
          <w:sz w:val="24"/>
          <w:szCs w:val="24"/>
        </w:rPr>
        <w:t>Vergi, resim, harçla</w:t>
      </w:r>
      <w:r w:rsidR="00A27A69">
        <w:rPr>
          <w:rFonts w:ascii="Times New Roman" w:hAnsi="Times New Roman" w:cs="Times New Roman"/>
          <w:bCs/>
          <w:sz w:val="24"/>
          <w:szCs w:val="24"/>
        </w:rPr>
        <w:t>rdan oluşan giderler</w:t>
      </w:r>
      <w:r w:rsidR="00F21728">
        <w:rPr>
          <w:rFonts w:ascii="Times New Roman" w:hAnsi="Times New Roman" w:cs="Times New Roman"/>
          <w:bCs/>
          <w:sz w:val="24"/>
          <w:szCs w:val="24"/>
        </w:rPr>
        <w:t>i</w:t>
      </w:r>
      <w:r w:rsidR="00CE2438">
        <w:rPr>
          <w:rFonts w:ascii="Times New Roman" w:hAnsi="Times New Roman" w:cs="Times New Roman"/>
          <w:bCs/>
          <w:sz w:val="24"/>
          <w:szCs w:val="24"/>
        </w:rPr>
        <w:t>;</w:t>
      </w:r>
      <w:r w:rsidR="00CE2438">
        <w:rPr>
          <w:rFonts w:ascii="Times New Roman" w:eastAsiaTheme="minorEastAsia" w:hAnsi="Times New Roman" w:cs="Times New Roman"/>
          <w:sz w:val="24"/>
          <w:szCs w:val="24"/>
        </w:rPr>
        <w:t xml:space="preserve"> </w:t>
      </w:r>
      <w:r w:rsidR="00CE2438" w:rsidRPr="0051355A">
        <w:rPr>
          <w:rFonts w:ascii="Times New Roman" w:eastAsiaTheme="minorEastAsia" w:hAnsi="Times New Roman" w:cs="Times New Roman"/>
          <w:sz w:val="24"/>
          <w:szCs w:val="24"/>
        </w:rPr>
        <w:t>damga, motorlu taşıtlar, eml</w:t>
      </w:r>
      <w:r w:rsidR="00CE2438">
        <w:rPr>
          <w:rFonts w:ascii="Times New Roman" w:eastAsiaTheme="minorEastAsia" w:hAnsi="Times New Roman" w:cs="Times New Roman"/>
          <w:sz w:val="24"/>
          <w:szCs w:val="24"/>
        </w:rPr>
        <w:t>ak, ilan ve reklam ve harçlardan</w:t>
      </w:r>
      <w:r w:rsidR="00CE2438" w:rsidRPr="0051355A">
        <w:rPr>
          <w:rFonts w:ascii="Times New Roman" w:eastAsiaTheme="minorEastAsia" w:hAnsi="Times New Roman" w:cs="Times New Roman"/>
          <w:sz w:val="24"/>
          <w:szCs w:val="24"/>
        </w:rPr>
        <w:t xml:space="preserve"> </w:t>
      </w:r>
      <w:r w:rsidR="00CE2438">
        <w:rPr>
          <w:rFonts w:ascii="Times New Roman" w:eastAsiaTheme="minorEastAsia" w:hAnsi="Times New Roman" w:cs="Times New Roman"/>
          <w:sz w:val="24"/>
          <w:szCs w:val="24"/>
        </w:rPr>
        <w:t xml:space="preserve">kaynaklanan giderler hesaplanmış olup </w:t>
      </w:r>
      <w:r w:rsidR="00A27A69">
        <w:rPr>
          <w:rFonts w:ascii="Times New Roman" w:hAnsi="Times New Roman" w:cs="Times New Roman"/>
          <w:bCs/>
          <w:sz w:val="24"/>
          <w:szCs w:val="24"/>
        </w:rPr>
        <w:t>aşağıdaki T</w:t>
      </w:r>
      <w:r>
        <w:rPr>
          <w:rFonts w:ascii="Times New Roman" w:hAnsi="Times New Roman" w:cs="Times New Roman"/>
          <w:bCs/>
          <w:sz w:val="24"/>
          <w:szCs w:val="24"/>
        </w:rPr>
        <w:t>ablo</w:t>
      </w:r>
      <w:r w:rsidR="006951AB">
        <w:rPr>
          <w:rFonts w:ascii="Times New Roman" w:hAnsi="Times New Roman" w:cs="Times New Roman"/>
          <w:bCs/>
          <w:sz w:val="24"/>
          <w:szCs w:val="24"/>
        </w:rPr>
        <w:t xml:space="preserve"> </w:t>
      </w:r>
      <w:r w:rsidR="001F4C00">
        <w:rPr>
          <w:rFonts w:ascii="Times New Roman" w:hAnsi="Times New Roman" w:cs="Times New Roman"/>
          <w:bCs/>
          <w:sz w:val="24"/>
          <w:szCs w:val="24"/>
        </w:rPr>
        <w:t>66</w:t>
      </w:r>
      <w:r w:rsidR="00A27A69">
        <w:rPr>
          <w:rFonts w:ascii="Times New Roman" w:hAnsi="Times New Roman" w:cs="Times New Roman"/>
          <w:bCs/>
          <w:sz w:val="24"/>
          <w:szCs w:val="24"/>
        </w:rPr>
        <w:t>’</w:t>
      </w:r>
      <w:r w:rsidR="001F4C00">
        <w:rPr>
          <w:rFonts w:ascii="Times New Roman" w:hAnsi="Times New Roman" w:cs="Times New Roman"/>
          <w:bCs/>
          <w:sz w:val="24"/>
          <w:szCs w:val="24"/>
        </w:rPr>
        <w:t xml:space="preserve"> da</w:t>
      </w:r>
      <w:r>
        <w:rPr>
          <w:rFonts w:ascii="Times New Roman" w:hAnsi="Times New Roman" w:cs="Times New Roman"/>
          <w:bCs/>
          <w:sz w:val="24"/>
          <w:szCs w:val="24"/>
        </w:rPr>
        <w:t xml:space="preserve"> aylık olarak gösterilmiştir.</w:t>
      </w:r>
    </w:p>
    <w:p w:rsidR="00DA4A00" w:rsidRPr="0051355A" w:rsidRDefault="00DA4A00" w:rsidP="00FB3EC4">
      <w:pPr>
        <w:ind w:firstLine="709"/>
        <w:rPr>
          <w:rFonts w:ascii="Times New Roman" w:hAnsi="Times New Roman" w:cs="Times New Roman"/>
          <w:bCs/>
          <w:sz w:val="24"/>
          <w:szCs w:val="24"/>
        </w:rPr>
      </w:pPr>
    </w:p>
    <w:p w:rsidR="00F8234B" w:rsidRPr="006951AB" w:rsidRDefault="00B16913" w:rsidP="00E24A90">
      <w:pPr>
        <w:pStyle w:val="ResimYazs"/>
        <w:tabs>
          <w:tab w:val="left" w:pos="7655"/>
        </w:tabs>
        <w:spacing w:line="360" w:lineRule="auto"/>
        <w:jc w:val="center"/>
        <w:rPr>
          <w:rFonts w:ascii="Times New Roman" w:hAnsi="Times New Roman" w:cs="Times New Roman"/>
          <w:color w:val="000000" w:themeColor="text1"/>
          <w:sz w:val="24"/>
          <w:szCs w:val="24"/>
        </w:rPr>
      </w:pPr>
      <w:bookmarkStart w:id="618" w:name="_Toc42981515"/>
      <w:r w:rsidRPr="006951AB">
        <w:rPr>
          <w:rFonts w:ascii="Times New Roman" w:hAnsi="Times New Roman" w:cs="Times New Roman"/>
          <w:color w:val="000000" w:themeColor="text1"/>
          <w:sz w:val="24"/>
          <w:szCs w:val="24"/>
        </w:rPr>
        <w:t>Tablo</w:t>
      </w:r>
      <w:r w:rsidR="001F4C00" w:rsidRPr="006951AB">
        <w:rPr>
          <w:rFonts w:ascii="Times New Roman" w:hAnsi="Times New Roman" w:cs="Times New Roman"/>
          <w:color w:val="000000" w:themeColor="text1"/>
          <w:sz w:val="24"/>
          <w:szCs w:val="24"/>
        </w:rPr>
        <w:t xml:space="preserve"> 66</w:t>
      </w:r>
      <w:r w:rsidR="005878D7" w:rsidRPr="006951AB">
        <w:rPr>
          <w:rFonts w:ascii="Times New Roman" w:hAnsi="Times New Roman" w:cs="Times New Roman"/>
          <w:color w:val="000000" w:themeColor="text1"/>
          <w:sz w:val="24"/>
          <w:szCs w:val="24"/>
        </w:rPr>
        <w:t>. Vergi</w:t>
      </w:r>
      <w:r w:rsidR="006951AB">
        <w:rPr>
          <w:rFonts w:ascii="Times New Roman" w:hAnsi="Times New Roman" w:cs="Times New Roman"/>
          <w:color w:val="000000" w:themeColor="text1"/>
          <w:sz w:val="24"/>
          <w:szCs w:val="24"/>
        </w:rPr>
        <w:t>,</w:t>
      </w:r>
      <w:r w:rsidR="005878D7" w:rsidRPr="006951AB">
        <w:rPr>
          <w:rFonts w:ascii="Times New Roman" w:hAnsi="Times New Roman" w:cs="Times New Roman"/>
          <w:color w:val="000000" w:themeColor="text1"/>
          <w:sz w:val="24"/>
          <w:szCs w:val="24"/>
        </w:rPr>
        <w:t xml:space="preserve"> Resim Harç Gider Dağıt</w:t>
      </w:r>
      <w:r w:rsidRPr="006951AB">
        <w:rPr>
          <w:rFonts w:ascii="Times New Roman" w:hAnsi="Times New Roman" w:cs="Times New Roman"/>
          <w:color w:val="000000" w:themeColor="text1"/>
          <w:sz w:val="24"/>
          <w:szCs w:val="24"/>
        </w:rPr>
        <w:t>ım Tablosu</w:t>
      </w:r>
      <w:bookmarkEnd w:id="618"/>
    </w:p>
    <w:tbl>
      <w:tblPr>
        <w:tblStyle w:val="TabloKlavuzu"/>
        <w:tblpPr w:leftFromText="141" w:rightFromText="141" w:vertAnchor="page" w:horzAnchor="page" w:tblpX="3227" w:tblpY="4216"/>
        <w:tblW w:w="6798" w:type="dxa"/>
        <w:tblLook w:val="04A0" w:firstRow="1" w:lastRow="0" w:firstColumn="1" w:lastColumn="0" w:noHBand="0" w:noVBand="1"/>
      </w:tblPr>
      <w:tblGrid>
        <w:gridCol w:w="3119"/>
        <w:gridCol w:w="3679"/>
      </w:tblGrid>
      <w:tr w:rsidR="00CE2438" w:rsidRPr="00450D1A" w:rsidTr="00E24A90">
        <w:trPr>
          <w:trHeight w:val="227"/>
        </w:trPr>
        <w:tc>
          <w:tcPr>
            <w:tcW w:w="6798" w:type="dxa"/>
            <w:gridSpan w:val="2"/>
          </w:tcPr>
          <w:p w:rsidR="00CE2438" w:rsidRPr="00071679" w:rsidRDefault="00CE2438" w:rsidP="00E24A90">
            <w:pPr>
              <w:spacing w:line="360" w:lineRule="auto"/>
              <w:jc w:val="center"/>
              <w:rPr>
                <w:rFonts w:ascii="Times New Roman" w:hAnsi="Times New Roman" w:cs="Times New Roman"/>
                <w:b/>
                <w:sz w:val="24"/>
                <w:szCs w:val="24"/>
              </w:rPr>
            </w:pPr>
            <w:r w:rsidRPr="00071679">
              <w:rPr>
                <w:rFonts w:ascii="Times New Roman" w:hAnsi="Times New Roman" w:cs="Times New Roman"/>
                <w:b/>
                <w:sz w:val="24"/>
                <w:szCs w:val="24"/>
              </w:rPr>
              <w:t>Vergi Resim Harç Gider Kalemleri</w:t>
            </w:r>
          </w:p>
        </w:tc>
      </w:tr>
      <w:tr w:rsidR="00CE2438" w:rsidRPr="00450D1A" w:rsidTr="00E24A90">
        <w:trPr>
          <w:trHeight w:val="227"/>
        </w:trPr>
        <w:tc>
          <w:tcPr>
            <w:tcW w:w="3119" w:type="dxa"/>
          </w:tcPr>
          <w:p w:rsidR="00CE2438" w:rsidRPr="00F87E7B" w:rsidRDefault="00CE2438" w:rsidP="00E24A90">
            <w:pPr>
              <w:spacing w:line="360" w:lineRule="auto"/>
              <w:jc w:val="center"/>
              <w:rPr>
                <w:rFonts w:ascii="Times New Roman" w:hAnsi="Times New Roman" w:cs="Times New Roman"/>
                <w:b/>
              </w:rPr>
            </w:pPr>
            <w:r w:rsidRPr="00F87E7B">
              <w:rPr>
                <w:rFonts w:ascii="Times New Roman" w:hAnsi="Times New Roman" w:cs="Times New Roman"/>
                <w:b/>
              </w:rPr>
              <w:t>AYLAR</w:t>
            </w:r>
          </w:p>
        </w:tc>
        <w:tc>
          <w:tcPr>
            <w:tcW w:w="3679" w:type="dxa"/>
          </w:tcPr>
          <w:p w:rsidR="00CE2438" w:rsidRPr="00F87E7B" w:rsidRDefault="00CE2438" w:rsidP="00E24A90">
            <w:pPr>
              <w:spacing w:line="360" w:lineRule="auto"/>
              <w:jc w:val="center"/>
              <w:rPr>
                <w:rFonts w:ascii="Times New Roman" w:hAnsi="Times New Roman" w:cs="Times New Roman"/>
                <w:b/>
              </w:rPr>
            </w:pPr>
            <w:r w:rsidRPr="00F87E7B">
              <w:rPr>
                <w:rFonts w:ascii="Times New Roman" w:hAnsi="Times New Roman" w:cs="Times New Roman"/>
                <w:b/>
              </w:rPr>
              <w:t>Gider Tutarı (TL)</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OCAK</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164.222,13</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ŞUBAT</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85.238,24</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MART</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111.091,99</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NİSAN</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102.522,63</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MAYIS</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124.753,68</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HAZİRAN</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145.075,31</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TEMMUZ</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166.831,28</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AĞUSTOS</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186.257,62</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EYLÜL</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154.218,49</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EKİM</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172.911,47</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KASIM</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154.544,95</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ARALIK</w:t>
            </w:r>
          </w:p>
        </w:tc>
        <w:tc>
          <w:tcPr>
            <w:tcW w:w="3679" w:type="dxa"/>
          </w:tcPr>
          <w:p w:rsidR="00CE2438" w:rsidRPr="00450D1A" w:rsidRDefault="00CE2438" w:rsidP="00E24A90">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182.855,21</w:t>
            </w:r>
          </w:p>
        </w:tc>
      </w:tr>
      <w:tr w:rsidR="00CE2438" w:rsidRPr="00450D1A" w:rsidTr="00E24A90">
        <w:trPr>
          <w:trHeight w:val="227"/>
        </w:trPr>
        <w:tc>
          <w:tcPr>
            <w:tcW w:w="3119" w:type="dxa"/>
          </w:tcPr>
          <w:p w:rsidR="00CE2438" w:rsidRPr="00450D1A" w:rsidRDefault="00CE2438" w:rsidP="00E24A90">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TOPLAM</w:t>
            </w:r>
          </w:p>
        </w:tc>
        <w:tc>
          <w:tcPr>
            <w:tcW w:w="3679" w:type="dxa"/>
          </w:tcPr>
          <w:p w:rsidR="00CE2438" w:rsidRPr="00A77BC3" w:rsidRDefault="00CE2438" w:rsidP="00E24A90">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t>1.750,523,00</w:t>
            </w:r>
          </w:p>
        </w:tc>
      </w:tr>
    </w:tbl>
    <w:p w:rsidR="00067ABB" w:rsidRDefault="00067ABB"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Pr="0051355A" w:rsidRDefault="00450D1A" w:rsidP="003A53DA">
      <w:pPr>
        <w:rPr>
          <w:rFonts w:ascii="Times New Roman" w:hAnsi="Times New Roman" w:cs="Times New Roman"/>
          <w:sz w:val="24"/>
          <w:szCs w:val="24"/>
        </w:rPr>
      </w:pPr>
    </w:p>
    <w:p w:rsidR="00067ABB" w:rsidRPr="0051355A" w:rsidRDefault="00067ABB" w:rsidP="003A53DA">
      <w:pPr>
        <w:rPr>
          <w:rFonts w:ascii="Times New Roman" w:hAnsi="Times New Roman" w:cs="Times New Roman"/>
          <w:sz w:val="24"/>
          <w:szCs w:val="24"/>
        </w:rPr>
      </w:pPr>
    </w:p>
    <w:p w:rsidR="00067ABB" w:rsidRDefault="00067ABB" w:rsidP="003A53DA">
      <w:pPr>
        <w:rPr>
          <w:rFonts w:ascii="Times New Roman" w:hAnsi="Times New Roman" w:cs="Times New Roman"/>
          <w:sz w:val="24"/>
          <w:szCs w:val="24"/>
        </w:rPr>
      </w:pPr>
    </w:p>
    <w:p w:rsidR="0040243D" w:rsidRPr="0051355A" w:rsidRDefault="0040243D" w:rsidP="003A53DA">
      <w:pPr>
        <w:rPr>
          <w:rFonts w:ascii="Times New Roman" w:hAnsi="Times New Roman" w:cs="Times New Roman"/>
          <w:sz w:val="24"/>
          <w:szCs w:val="24"/>
        </w:rPr>
      </w:pPr>
    </w:p>
    <w:p w:rsidR="00067ABB" w:rsidRPr="0051355A" w:rsidRDefault="00067ABB" w:rsidP="003A53DA">
      <w:pPr>
        <w:rPr>
          <w:rFonts w:ascii="Times New Roman" w:hAnsi="Times New Roman" w:cs="Times New Roman"/>
          <w:sz w:val="24"/>
          <w:szCs w:val="24"/>
        </w:rPr>
      </w:pPr>
    </w:p>
    <w:p w:rsidR="00067ABB" w:rsidRDefault="00067ABB" w:rsidP="003A53DA">
      <w:pPr>
        <w:rPr>
          <w:rFonts w:ascii="Times New Roman" w:hAnsi="Times New Roman" w:cs="Times New Roman"/>
          <w:sz w:val="24"/>
          <w:szCs w:val="24"/>
        </w:rPr>
      </w:pPr>
    </w:p>
    <w:p w:rsidR="00DA4A00" w:rsidRPr="0051355A" w:rsidRDefault="00DA4A00" w:rsidP="003A53DA">
      <w:pPr>
        <w:rPr>
          <w:rFonts w:ascii="Times New Roman" w:hAnsi="Times New Roman" w:cs="Times New Roman"/>
          <w:sz w:val="24"/>
          <w:szCs w:val="24"/>
        </w:rPr>
      </w:pPr>
    </w:p>
    <w:p w:rsidR="00F87E7B" w:rsidRDefault="00F87E7B" w:rsidP="00F87E7B">
      <w:pPr>
        <w:rPr>
          <w:rFonts w:ascii="Times New Roman" w:hAnsi="Times New Roman" w:cs="Times New Roman"/>
          <w:bCs/>
          <w:sz w:val="24"/>
          <w:szCs w:val="24"/>
        </w:rPr>
      </w:pPr>
    </w:p>
    <w:p w:rsidR="00067ABB" w:rsidRPr="009B4106" w:rsidRDefault="001F4C00" w:rsidP="007038C5">
      <w:pPr>
        <w:ind w:firstLine="709"/>
      </w:pPr>
      <w:r>
        <w:rPr>
          <w:rFonts w:ascii="Times New Roman" w:hAnsi="Times New Roman" w:cs="Times New Roman"/>
          <w:bCs/>
          <w:sz w:val="24"/>
          <w:szCs w:val="24"/>
        </w:rPr>
        <w:t>Tablo 66</w:t>
      </w:r>
      <w:r w:rsidR="00BC3883" w:rsidRPr="0051355A">
        <w:rPr>
          <w:rFonts w:ascii="Times New Roman" w:hAnsi="Times New Roman" w:cs="Times New Roman"/>
          <w:bCs/>
          <w:sz w:val="24"/>
          <w:szCs w:val="24"/>
        </w:rPr>
        <w:t>’</w:t>
      </w:r>
      <w:r>
        <w:rPr>
          <w:rFonts w:ascii="Times New Roman" w:hAnsi="Times New Roman" w:cs="Times New Roman"/>
          <w:bCs/>
          <w:sz w:val="24"/>
          <w:szCs w:val="24"/>
        </w:rPr>
        <w:t xml:space="preserve"> a</w:t>
      </w:r>
      <w:r w:rsidR="007C5AA9">
        <w:rPr>
          <w:rFonts w:ascii="Times New Roman" w:hAnsi="Times New Roman" w:cs="Times New Roman"/>
          <w:bCs/>
          <w:sz w:val="24"/>
          <w:szCs w:val="24"/>
        </w:rPr>
        <w:t xml:space="preserve"> </w:t>
      </w:r>
      <w:r w:rsidR="00862F7F" w:rsidRPr="0051355A">
        <w:rPr>
          <w:rFonts w:ascii="Times New Roman" w:hAnsi="Times New Roman" w:cs="Times New Roman"/>
          <w:bCs/>
          <w:sz w:val="24"/>
          <w:szCs w:val="24"/>
        </w:rPr>
        <w:t xml:space="preserve">göre </w:t>
      </w:r>
      <w:r w:rsidR="00C31E63" w:rsidRPr="0051355A">
        <w:rPr>
          <w:rFonts w:ascii="Times New Roman" w:hAnsi="Times New Roman" w:cs="Times New Roman"/>
          <w:sz w:val="24"/>
          <w:szCs w:val="24"/>
        </w:rPr>
        <w:t xml:space="preserve">2019 yılında </w:t>
      </w:r>
      <w:r w:rsidR="007038C5">
        <w:rPr>
          <w:rFonts w:ascii="Times New Roman" w:hAnsi="Times New Roman" w:cs="Times New Roman"/>
          <w:bCs/>
          <w:sz w:val="24"/>
          <w:szCs w:val="24"/>
        </w:rPr>
        <w:t>vergi resim harç gideri en fazla 186.257,62 TL ile ağustos ayı</w:t>
      </w:r>
      <w:r w:rsidR="00F21728">
        <w:rPr>
          <w:rFonts w:ascii="Times New Roman" w:hAnsi="Times New Roman" w:cs="Times New Roman"/>
          <w:bCs/>
          <w:sz w:val="24"/>
          <w:szCs w:val="24"/>
        </w:rPr>
        <w:t xml:space="preserve">nda olurken </w:t>
      </w:r>
      <w:r w:rsidR="007038C5">
        <w:rPr>
          <w:rFonts w:ascii="Times New Roman" w:hAnsi="Times New Roman" w:cs="Times New Roman"/>
          <w:bCs/>
          <w:sz w:val="24"/>
          <w:szCs w:val="24"/>
        </w:rPr>
        <w:t xml:space="preserve">en az 85.238,24 TL ile şubat </w:t>
      </w:r>
      <w:r w:rsidR="00862F7F" w:rsidRPr="0051355A">
        <w:rPr>
          <w:rFonts w:ascii="Times New Roman" w:hAnsi="Times New Roman" w:cs="Times New Roman"/>
          <w:bCs/>
          <w:sz w:val="24"/>
          <w:szCs w:val="24"/>
        </w:rPr>
        <w:t xml:space="preserve">olarak </w:t>
      </w:r>
      <w:r w:rsidR="00F21728">
        <w:rPr>
          <w:rFonts w:ascii="Times New Roman" w:hAnsi="Times New Roman" w:cs="Times New Roman"/>
          <w:bCs/>
          <w:sz w:val="24"/>
          <w:szCs w:val="24"/>
        </w:rPr>
        <w:t>olmuştur</w:t>
      </w:r>
      <w:r w:rsidR="00862F7F"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862F7F" w:rsidRPr="0051355A">
        <w:rPr>
          <w:rFonts w:ascii="Times New Roman" w:hAnsi="Times New Roman" w:cs="Times New Roman"/>
          <w:bCs/>
          <w:sz w:val="24"/>
          <w:szCs w:val="24"/>
        </w:rPr>
        <w:t>Toplamda 12 ay iç</w:t>
      </w:r>
      <w:r w:rsidR="007038C5">
        <w:rPr>
          <w:rFonts w:ascii="Times New Roman" w:hAnsi="Times New Roman" w:cs="Times New Roman"/>
          <w:bCs/>
          <w:sz w:val="24"/>
          <w:szCs w:val="24"/>
        </w:rPr>
        <w:t>in 1.</w:t>
      </w:r>
      <w:r w:rsidR="00A27A69">
        <w:rPr>
          <w:rFonts w:ascii="Times New Roman" w:hAnsi="Times New Roman" w:cs="Times New Roman"/>
          <w:bCs/>
          <w:sz w:val="24"/>
          <w:szCs w:val="24"/>
        </w:rPr>
        <w:t>750,523,00</w:t>
      </w:r>
      <w:r w:rsidR="007038C5">
        <w:rPr>
          <w:rFonts w:ascii="Times New Roman" w:hAnsi="Times New Roman" w:cs="Times New Roman"/>
          <w:bCs/>
          <w:sz w:val="24"/>
          <w:szCs w:val="24"/>
        </w:rPr>
        <w:t xml:space="preserve"> TL</w:t>
      </w:r>
      <w:r w:rsidR="00AE3525" w:rsidRPr="00AE3525">
        <w:rPr>
          <w:rFonts w:ascii="Times New Roman" w:hAnsi="Times New Roman" w:cs="Times New Roman"/>
          <w:bCs/>
          <w:sz w:val="24"/>
          <w:szCs w:val="24"/>
        </w:rPr>
        <w:t xml:space="preserve"> </w:t>
      </w:r>
      <w:r w:rsidR="00AE3525" w:rsidRPr="0051355A">
        <w:rPr>
          <w:rFonts w:ascii="Times New Roman" w:hAnsi="Times New Roman" w:cs="Times New Roman"/>
          <w:bCs/>
          <w:sz w:val="24"/>
          <w:szCs w:val="24"/>
        </w:rPr>
        <w:t>gider meydana gelmiştir.</w:t>
      </w:r>
    </w:p>
    <w:p w:rsidR="00450D1A" w:rsidRDefault="00450D1A" w:rsidP="007038C5">
      <w:pPr>
        <w:ind w:firstLine="709"/>
        <w:rPr>
          <w:rFonts w:ascii="Times New Roman" w:eastAsiaTheme="minorEastAsia" w:hAnsi="Times New Roman" w:cs="Times New Roman"/>
          <w:sz w:val="24"/>
          <w:szCs w:val="24"/>
        </w:rPr>
      </w:pPr>
    </w:p>
    <w:p w:rsidR="00450D1A" w:rsidRDefault="00450D1A" w:rsidP="007038C5">
      <w:pPr>
        <w:ind w:firstLine="709"/>
        <w:rPr>
          <w:rFonts w:ascii="Times New Roman" w:eastAsiaTheme="minorEastAsia" w:hAnsi="Times New Roman" w:cs="Times New Roman"/>
          <w:sz w:val="24"/>
          <w:szCs w:val="24"/>
        </w:rPr>
      </w:pPr>
    </w:p>
    <w:p w:rsidR="00F87E7B" w:rsidRDefault="00F87E7B" w:rsidP="007038C5">
      <w:pPr>
        <w:ind w:firstLine="709"/>
        <w:rPr>
          <w:rFonts w:ascii="Times New Roman" w:eastAsiaTheme="minorEastAsia" w:hAnsi="Times New Roman" w:cs="Times New Roman"/>
          <w:sz w:val="24"/>
          <w:szCs w:val="24"/>
        </w:rPr>
      </w:pPr>
    </w:p>
    <w:p w:rsidR="00F87E7B" w:rsidRDefault="00F87E7B" w:rsidP="007038C5">
      <w:pPr>
        <w:ind w:firstLine="709"/>
        <w:rPr>
          <w:rFonts w:ascii="Times New Roman" w:eastAsiaTheme="minorEastAsia" w:hAnsi="Times New Roman" w:cs="Times New Roman"/>
          <w:sz w:val="24"/>
          <w:szCs w:val="24"/>
        </w:rPr>
      </w:pPr>
    </w:p>
    <w:p w:rsidR="00F87E7B" w:rsidRDefault="00F87E7B" w:rsidP="007038C5">
      <w:pPr>
        <w:ind w:firstLine="709"/>
        <w:rPr>
          <w:rFonts w:ascii="Times New Roman" w:eastAsiaTheme="minorEastAsia" w:hAnsi="Times New Roman" w:cs="Times New Roman"/>
          <w:sz w:val="24"/>
          <w:szCs w:val="24"/>
        </w:rPr>
      </w:pPr>
    </w:p>
    <w:p w:rsidR="00F87E7B" w:rsidRDefault="00F87E7B" w:rsidP="007038C5">
      <w:pPr>
        <w:ind w:firstLine="709"/>
        <w:rPr>
          <w:rFonts w:ascii="Times New Roman" w:eastAsiaTheme="minorEastAsia" w:hAnsi="Times New Roman" w:cs="Times New Roman"/>
          <w:sz w:val="24"/>
          <w:szCs w:val="24"/>
        </w:rPr>
      </w:pPr>
    </w:p>
    <w:p w:rsidR="00CE2438" w:rsidRDefault="00CE2438" w:rsidP="007038C5">
      <w:pPr>
        <w:ind w:firstLine="709"/>
        <w:rPr>
          <w:rFonts w:ascii="Times New Roman" w:eastAsiaTheme="minorEastAsia" w:hAnsi="Times New Roman" w:cs="Times New Roman"/>
          <w:sz w:val="24"/>
          <w:szCs w:val="24"/>
        </w:rPr>
      </w:pPr>
    </w:p>
    <w:p w:rsidR="00CE2438" w:rsidRDefault="00CE2438" w:rsidP="007038C5">
      <w:pPr>
        <w:ind w:firstLine="709"/>
        <w:rPr>
          <w:rFonts w:ascii="Times New Roman" w:eastAsiaTheme="minorEastAsia" w:hAnsi="Times New Roman" w:cs="Times New Roman"/>
          <w:sz w:val="24"/>
          <w:szCs w:val="24"/>
        </w:rPr>
      </w:pPr>
    </w:p>
    <w:p w:rsidR="003C0B9B" w:rsidRPr="00A27A69" w:rsidRDefault="004A7058" w:rsidP="00E24A90">
      <w:pPr>
        <w:pStyle w:val="Balk5"/>
        <w:tabs>
          <w:tab w:val="left" w:pos="709"/>
          <w:tab w:val="left" w:pos="7655"/>
        </w:tabs>
        <w:ind w:firstLine="709"/>
      </w:pPr>
      <w:bookmarkStart w:id="619" w:name="_Toc43931594"/>
      <w:bookmarkStart w:id="620" w:name="_Toc43996239"/>
      <w:bookmarkStart w:id="621" w:name="_Toc44065367"/>
      <w:bookmarkStart w:id="622" w:name="_Toc44795523"/>
      <w:r>
        <w:rPr>
          <w:bCs/>
        </w:rPr>
        <w:lastRenderedPageBreak/>
        <w:t>3.</w:t>
      </w:r>
      <w:r w:rsidR="001612AE">
        <w:rPr>
          <w:bCs/>
        </w:rPr>
        <w:t>2.4</w:t>
      </w:r>
      <w:r w:rsidR="00A910AB" w:rsidRPr="00A27A69">
        <w:rPr>
          <w:bCs/>
        </w:rPr>
        <w:t>.3.22</w:t>
      </w:r>
      <w:r w:rsidR="00067ABB" w:rsidRPr="00A27A69">
        <w:rPr>
          <w:bCs/>
        </w:rPr>
        <w:t xml:space="preserve">. </w:t>
      </w:r>
      <w:r w:rsidR="008912FF" w:rsidRPr="00A27A69">
        <w:t>Tomografi Gider Dağılım Tablosu</w:t>
      </w:r>
      <w:bookmarkEnd w:id="619"/>
      <w:bookmarkEnd w:id="620"/>
      <w:bookmarkEnd w:id="621"/>
      <w:bookmarkEnd w:id="622"/>
    </w:p>
    <w:p w:rsidR="00E5637F" w:rsidRDefault="00A27A69" w:rsidP="007038C5">
      <w:pPr>
        <w:ind w:firstLine="709"/>
        <w:rPr>
          <w:rFonts w:ascii="Times New Roman" w:hAnsi="Times New Roman" w:cs="Times New Roman"/>
          <w:sz w:val="24"/>
          <w:szCs w:val="24"/>
        </w:rPr>
      </w:pPr>
      <w:r>
        <w:rPr>
          <w:rFonts w:ascii="Times New Roman" w:hAnsi="Times New Roman" w:cs="Times New Roman"/>
          <w:sz w:val="24"/>
          <w:szCs w:val="24"/>
        </w:rPr>
        <w:t>Tomografi g</w:t>
      </w:r>
      <w:r w:rsidR="00CE2438">
        <w:rPr>
          <w:rFonts w:ascii="Times New Roman" w:hAnsi="Times New Roman" w:cs="Times New Roman"/>
          <w:sz w:val="24"/>
          <w:szCs w:val="24"/>
        </w:rPr>
        <w:t xml:space="preserve">iderleri, </w:t>
      </w:r>
      <w:r w:rsidR="00CE2438" w:rsidRPr="0051355A">
        <w:rPr>
          <w:rFonts w:ascii="Times New Roman" w:hAnsi="Times New Roman" w:cs="Times New Roman"/>
          <w:bCs/>
          <w:sz w:val="24"/>
          <w:szCs w:val="24"/>
        </w:rPr>
        <w:t xml:space="preserve">hastalara uygulanan </w:t>
      </w:r>
      <w:proofErr w:type="gramStart"/>
      <w:r w:rsidR="00CE2438" w:rsidRPr="0051355A">
        <w:rPr>
          <w:rFonts w:ascii="Times New Roman" w:hAnsi="Times New Roman" w:cs="Times New Roman"/>
          <w:bCs/>
          <w:sz w:val="24"/>
          <w:szCs w:val="24"/>
        </w:rPr>
        <w:t>tomografi</w:t>
      </w:r>
      <w:proofErr w:type="gramEnd"/>
      <w:r w:rsidR="00CE2438" w:rsidRPr="0051355A">
        <w:rPr>
          <w:rFonts w:ascii="Times New Roman" w:hAnsi="Times New Roman" w:cs="Times New Roman"/>
          <w:bCs/>
          <w:sz w:val="24"/>
          <w:szCs w:val="24"/>
        </w:rPr>
        <w:t xml:space="preserve"> çekimi</w:t>
      </w:r>
      <w:r w:rsidR="00CE2438">
        <w:rPr>
          <w:rFonts w:ascii="Times New Roman" w:hAnsi="Times New Roman" w:cs="Times New Roman"/>
          <w:bCs/>
          <w:sz w:val="24"/>
          <w:szCs w:val="24"/>
        </w:rPr>
        <w:t>nden kaynaklanan</w:t>
      </w:r>
      <w:r w:rsidR="00CE2438" w:rsidRPr="0051355A">
        <w:rPr>
          <w:rFonts w:ascii="Times New Roman" w:hAnsi="Times New Roman" w:cs="Times New Roman"/>
          <w:bCs/>
          <w:sz w:val="24"/>
          <w:szCs w:val="24"/>
        </w:rPr>
        <w:t xml:space="preserve"> maliyetler</w:t>
      </w:r>
      <w:r w:rsidR="003E0400">
        <w:rPr>
          <w:rFonts w:ascii="Times New Roman" w:hAnsi="Times New Roman" w:cs="Times New Roman"/>
          <w:bCs/>
          <w:sz w:val="24"/>
          <w:szCs w:val="24"/>
        </w:rPr>
        <w:t xml:space="preserve">i kapsamaktadır. Bu maliyetler hesaplanmış </w:t>
      </w:r>
      <w:r w:rsidR="00CE2438">
        <w:rPr>
          <w:rFonts w:ascii="Times New Roman" w:hAnsi="Times New Roman" w:cs="Times New Roman"/>
          <w:bCs/>
          <w:sz w:val="24"/>
          <w:szCs w:val="24"/>
        </w:rPr>
        <w:t xml:space="preserve">olup </w:t>
      </w:r>
      <w:r>
        <w:rPr>
          <w:rFonts w:ascii="Times New Roman" w:hAnsi="Times New Roman" w:cs="Times New Roman"/>
          <w:sz w:val="24"/>
          <w:szCs w:val="24"/>
        </w:rPr>
        <w:t>aşağıdaki T</w:t>
      </w:r>
      <w:r w:rsidR="00E5637F">
        <w:rPr>
          <w:rFonts w:ascii="Times New Roman" w:hAnsi="Times New Roman" w:cs="Times New Roman"/>
          <w:sz w:val="24"/>
          <w:szCs w:val="24"/>
        </w:rPr>
        <w:t>ablo</w:t>
      </w:r>
      <w:r w:rsidR="007C5AA9">
        <w:rPr>
          <w:rFonts w:ascii="Times New Roman" w:hAnsi="Times New Roman" w:cs="Times New Roman"/>
          <w:sz w:val="24"/>
          <w:szCs w:val="24"/>
        </w:rPr>
        <w:t xml:space="preserve"> </w:t>
      </w:r>
      <w:r w:rsidR="001F4C00">
        <w:rPr>
          <w:rFonts w:ascii="Times New Roman" w:hAnsi="Times New Roman" w:cs="Times New Roman"/>
          <w:sz w:val="24"/>
          <w:szCs w:val="24"/>
        </w:rPr>
        <w:t>67</w:t>
      </w:r>
      <w:r>
        <w:rPr>
          <w:rFonts w:ascii="Times New Roman" w:hAnsi="Times New Roman" w:cs="Times New Roman"/>
          <w:sz w:val="24"/>
          <w:szCs w:val="24"/>
        </w:rPr>
        <w:t>’</w:t>
      </w:r>
      <w:r w:rsidR="001F4C00">
        <w:rPr>
          <w:rFonts w:ascii="Times New Roman" w:hAnsi="Times New Roman" w:cs="Times New Roman"/>
          <w:sz w:val="24"/>
          <w:szCs w:val="24"/>
        </w:rPr>
        <w:t xml:space="preserve"> d</w:t>
      </w:r>
      <w:r w:rsidR="00B84F52">
        <w:rPr>
          <w:rFonts w:ascii="Times New Roman" w:hAnsi="Times New Roman" w:cs="Times New Roman"/>
          <w:sz w:val="24"/>
          <w:szCs w:val="24"/>
        </w:rPr>
        <w:t>e</w:t>
      </w:r>
      <w:r w:rsidR="00E5637F">
        <w:rPr>
          <w:rFonts w:ascii="Times New Roman" w:hAnsi="Times New Roman" w:cs="Times New Roman"/>
          <w:sz w:val="24"/>
          <w:szCs w:val="24"/>
        </w:rPr>
        <w:t xml:space="preserve"> gösterilmiştir.</w:t>
      </w:r>
    </w:p>
    <w:p w:rsidR="00DA4A00" w:rsidRPr="0051355A" w:rsidRDefault="00DA4A00" w:rsidP="007038C5">
      <w:pPr>
        <w:ind w:firstLine="709"/>
        <w:rPr>
          <w:rFonts w:ascii="Times New Roman" w:hAnsi="Times New Roman" w:cs="Times New Roman"/>
          <w:bCs/>
          <w:sz w:val="24"/>
          <w:szCs w:val="24"/>
        </w:rPr>
      </w:pPr>
    </w:p>
    <w:p w:rsidR="00423CFC" w:rsidRPr="007C5AA9" w:rsidRDefault="00B16913" w:rsidP="003A53DA">
      <w:pPr>
        <w:pStyle w:val="ResimYazs"/>
        <w:spacing w:line="360" w:lineRule="auto"/>
        <w:jc w:val="center"/>
        <w:rPr>
          <w:rFonts w:ascii="Times New Roman" w:hAnsi="Times New Roman" w:cs="Times New Roman"/>
          <w:color w:val="000000" w:themeColor="text1"/>
          <w:sz w:val="24"/>
          <w:szCs w:val="24"/>
        </w:rPr>
      </w:pPr>
      <w:bookmarkStart w:id="623" w:name="_Toc42981516"/>
      <w:r w:rsidRPr="007C5AA9">
        <w:rPr>
          <w:rFonts w:ascii="Times New Roman" w:hAnsi="Times New Roman" w:cs="Times New Roman"/>
          <w:color w:val="000000" w:themeColor="text1"/>
          <w:sz w:val="24"/>
          <w:szCs w:val="24"/>
        </w:rPr>
        <w:t>Tablo</w:t>
      </w:r>
      <w:r w:rsidR="001F4C00" w:rsidRPr="007C5AA9">
        <w:rPr>
          <w:rFonts w:ascii="Times New Roman" w:hAnsi="Times New Roman" w:cs="Times New Roman"/>
          <w:color w:val="000000" w:themeColor="text1"/>
          <w:sz w:val="24"/>
          <w:szCs w:val="24"/>
        </w:rPr>
        <w:t xml:space="preserve"> 67</w:t>
      </w:r>
      <w:r w:rsidR="005878D7" w:rsidRPr="007C5AA9">
        <w:rPr>
          <w:rFonts w:ascii="Times New Roman" w:hAnsi="Times New Roman" w:cs="Times New Roman"/>
          <w:color w:val="000000" w:themeColor="text1"/>
          <w:sz w:val="24"/>
          <w:szCs w:val="24"/>
        </w:rPr>
        <w:t>. Tomografi Gider Dağıt</w:t>
      </w:r>
      <w:r w:rsidRPr="007C5AA9">
        <w:rPr>
          <w:rFonts w:ascii="Times New Roman" w:hAnsi="Times New Roman" w:cs="Times New Roman"/>
          <w:color w:val="000000" w:themeColor="text1"/>
          <w:sz w:val="24"/>
          <w:szCs w:val="24"/>
        </w:rPr>
        <w:t>ım Tablosu</w:t>
      </w:r>
      <w:bookmarkEnd w:id="623"/>
    </w:p>
    <w:tbl>
      <w:tblPr>
        <w:tblStyle w:val="TabloKlavuzu"/>
        <w:tblpPr w:leftFromText="141" w:rightFromText="141" w:vertAnchor="page" w:horzAnchor="page" w:tblpX="3275" w:tblpY="4216"/>
        <w:tblW w:w="6771" w:type="dxa"/>
        <w:tblLook w:val="04A0" w:firstRow="1" w:lastRow="0" w:firstColumn="1" w:lastColumn="0" w:noHBand="0" w:noVBand="1"/>
      </w:tblPr>
      <w:tblGrid>
        <w:gridCol w:w="3011"/>
        <w:gridCol w:w="3760"/>
      </w:tblGrid>
      <w:tr w:rsidR="00DA4A00" w:rsidRPr="00450D1A" w:rsidTr="00B727A6">
        <w:trPr>
          <w:trHeight w:val="227"/>
        </w:trPr>
        <w:tc>
          <w:tcPr>
            <w:tcW w:w="6771" w:type="dxa"/>
            <w:gridSpan w:val="2"/>
          </w:tcPr>
          <w:p w:rsidR="00DA4A00" w:rsidRPr="00071679" w:rsidRDefault="00DA4A00" w:rsidP="0089526A">
            <w:pPr>
              <w:spacing w:line="360" w:lineRule="auto"/>
              <w:jc w:val="center"/>
              <w:rPr>
                <w:rFonts w:ascii="Times New Roman" w:hAnsi="Times New Roman" w:cs="Times New Roman"/>
                <w:b/>
                <w:sz w:val="24"/>
                <w:szCs w:val="24"/>
              </w:rPr>
            </w:pPr>
            <w:r w:rsidRPr="00071679">
              <w:rPr>
                <w:rFonts w:ascii="Times New Roman" w:hAnsi="Times New Roman" w:cs="Times New Roman"/>
                <w:b/>
                <w:sz w:val="24"/>
                <w:szCs w:val="24"/>
              </w:rPr>
              <w:t>Tomografi Gider Kalemleri</w:t>
            </w:r>
          </w:p>
        </w:tc>
      </w:tr>
      <w:tr w:rsidR="00DA4A00" w:rsidRPr="00450D1A" w:rsidTr="00B727A6">
        <w:trPr>
          <w:trHeight w:val="227"/>
        </w:trPr>
        <w:tc>
          <w:tcPr>
            <w:tcW w:w="3011" w:type="dxa"/>
          </w:tcPr>
          <w:p w:rsidR="00DA4A00" w:rsidRPr="00F87E7B" w:rsidRDefault="00DA4A00" w:rsidP="0089526A">
            <w:pPr>
              <w:spacing w:line="360" w:lineRule="auto"/>
              <w:jc w:val="center"/>
              <w:rPr>
                <w:rFonts w:ascii="Times New Roman" w:hAnsi="Times New Roman" w:cs="Times New Roman"/>
                <w:b/>
              </w:rPr>
            </w:pPr>
            <w:r w:rsidRPr="00F87E7B">
              <w:rPr>
                <w:rFonts w:ascii="Times New Roman" w:hAnsi="Times New Roman" w:cs="Times New Roman"/>
                <w:b/>
              </w:rPr>
              <w:t>AYLAR</w:t>
            </w:r>
          </w:p>
        </w:tc>
        <w:tc>
          <w:tcPr>
            <w:tcW w:w="3760" w:type="dxa"/>
          </w:tcPr>
          <w:p w:rsidR="00DA4A00" w:rsidRPr="00F87E7B" w:rsidRDefault="00DA4A00" w:rsidP="0089526A">
            <w:pPr>
              <w:spacing w:line="360" w:lineRule="auto"/>
              <w:jc w:val="center"/>
              <w:rPr>
                <w:rFonts w:ascii="Times New Roman" w:hAnsi="Times New Roman" w:cs="Times New Roman"/>
                <w:b/>
              </w:rPr>
            </w:pPr>
            <w:r w:rsidRPr="00F87E7B">
              <w:rPr>
                <w:rFonts w:ascii="Times New Roman" w:hAnsi="Times New Roman" w:cs="Times New Roman"/>
                <w:b/>
              </w:rPr>
              <w:t>Gider Tutarı (TL)</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OCAK</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ŞUBAT</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MART</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5.605,00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NİSAN</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MAYIS</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HAZİRAN</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TEMMUZ</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5.605,00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AĞUSTOS</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EYLÜL</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EKİM</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5.605,00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KASIM</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ARALIK</w:t>
            </w:r>
          </w:p>
        </w:tc>
        <w:tc>
          <w:tcPr>
            <w:tcW w:w="3760" w:type="dxa"/>
          </w:tcPr>
          <w:p w:rsidR="00DA4A00" w:rsidRPr="00450D1A" w:rsidRDefault="00DA4A00" w:rsidP="0089526A">
            <w:pPr>
              <w:spacing w:line="360" w:lineRule="auto"/>
              <w:jc w:val="right"/>
              <w:rPr>
                <w:rFonts w:ascii="Times New Roman" w:hAnsi="Times New Roman" w:cs="Times New Roman"/>
                <w:sz w:val="20"/>
                <w:szCs w:val="20"/>
              </w:rPr>
            </w:pPr>
            <w:r w:rsidRPr="00450D1A">
              <w:rPr>
                <w:rFonts w:ascii="Times New Roman" w:hAnsi="Times New Roman" w:cs="Times New Roman"/>
                <w:sz w:val="20"/>
                <w:szCs w:val="20"/>
              </w:rPr>
              <w:t>0</w:t>
            </w:r>
          </w:p>
        </w:tc>
      </w:tr>
      <w:tr w:rsidR="00DA4A00" w:rsidRPr="00450D1A" w:rsidTr="00B727A6">
        <w:trPr>
          <w:trHeight w:val="227"/>
        </w:trPr>
        <w:tc>
          <w:tcPr>
            <w:tcW w:w="3011" w:type="dxa"/>
          </w:tcPr>
          <w:p w:rsidR="00DA4A00" w:rsidRPr="00450D1A" w:rsidRDefault="00DA4A00" w:rsidP="0089526A">
            <w:pPr>
              <w:spacing w:line="360" w:lineRule="auto"/>
              <w:jc w:val="center"/>
              <w:rPr>
                <w:rFonts w:ascii="Times New Roman" w:hAnsi="Times New Roman" w:cs="Times New Roman"/>
                <w:b/>
                <w:sz w:val="20"/>
                <w:szCs w:val="20"/>
              </w:rPr>
            </w:pPr>
            <w:r w:rsidRPr="00450D1A">
              <w:rPr>
                <w:rFonts w:ascii="Times New Roman" w:hAnsi="Times New Roman" w:cs="Times New Roman"/>
                <w:b/>
                <w:sz w:val="20"/>
                <w:szCs w:val="20"/>
              </w:rPr>
              <w:t>TOPLAM</w:t>
            </w:r>
          </w:p>
        </w:tc>
        <w:tc>
          <w:tcPr>
            <w:tcW w:w="3760" w:type="dxa"/>
          </w:tcPr>
          <w:p w:rsidR="00DA4A00" w:rsidRPr="00A77BC3" w:rsidRDefault="00A55E6D" w:rsidP="0089526A">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DA4A00"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DA4A00" w:rsidRPr="00A77BC3">
              <w:rPr>
                <w:rFonts w:ascii="Times New Roman" w:hAnsi="Times New Roman" w:cs="Times New Roman"/>
                <w:b/>
                <w:noProof/>
                <w:sz w:val="20"/>
                <w:szCs w:val="20"/>
              </w:rPr>
              <w:t>16.815</w:t>
            </w:r>
            <w:r w:rsidRPr="00A77BC3">
              <w:rPr>
                <w:rFonts w:ascii="Times New Roman" w:hAnsi="Times New Roman" w:cs="Times New Roman"/>
                <w:b/>
                <w:sz w:val="20"/>
                <w:szCs w:val="20"/>
              </w:rPr>
              <w:fldChar w:fldCharType="end"/>
            </w:r>
            <w:r w:rsidR="00DA4A00" w:rsidRPr="00A77BC3">
              <w:rPr>
                <w:rFonts w:ascii="Times New Roman" w:hAnsi="Times New Roman" w:cs="Times New Roman"/>
                <w:b/>
                <w:sz w:val="20"/>
                <w:szCs w:val="20"/>
              </w:rPr>
              <w:t>,00</w:t>
            </w:r>
          </w:p>
        </w:tc>
      </w:tr>
    </w:tbl>
    <w:p w:rsidR="008912FF" w:rsidRDefault="008912FF" w:rsidP="003A53DA">
      <w:pPr>
        <w:rPr>
          <w:rFonts w:ascii="Times New Roman" w:hAnsi="Times New Roman" w:cs="Times New Roman"/>
          <w:sz w:val="24"/>
          <w:szCs w:val="24"/>
        </w:rPr>
      </w:pPr>
    </w:p>
    <w:p w:rsidR="000F4C02" w:rsidRDefault="000F4C02" w:rsidP="003A53DA">
      <w:pPr>
        <w:rPr>
          <w:rFonts w:ascii="Times New Roman" w:hAnsi="Times New Roman" w:cs="Times New Roman"/>
          <w:sz w:val="24"/>
          <w:szCs w:val="24"/>
        </w:rPr>
      </w:pPr>
    </w:p>
    <w:p w:rsidR="000F4C02" w:rsidRDefault="000F4C02" w:rsidP="003A53DA">
      <w:pPr>
        <w:rPr>
          <w:rFonts w:ascii="Times New Roman" w:hAnsi="Times New Roman" w:cs="Times New Roman"/>
          <w:sz w:val="24"/>
          <w:szCs w:val="24"/>
        </w:rPr>
      </w:pPr>
    </w:p>
    <w:p w:rsidR="000F4C02" w:rsidRDefault="000F4C02"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0243D" w:rsidRDefault="0040243D"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450D1A" w:rsidRDefault="00450D1A" w:rsidP="003A53DA">
      <w:pPr>
        <w:rPr>
          <w:rFonts w:ascii="Times New Roman" w:hAnsi="Times New Roman" w:cs="Times New Roman"/>
          <w:sz w:val="24"/>
          <w:szCs w:val="24"/>
        </w:rPr>
      </w:pPr>
    </w:p>
    <w:p w:rsidR="000F4C02" w:rsidRDefault="000F4C02" w:rsidP="003A53DA">
      <w:pPr>
        <w:rPr>
          <w:rFonts w:ascii="Times New Roman" w:hAnsi="Times New Roman" w:cs="Times New Roman"/>
          <w:sz w:val="24"/>
          <w:szCs w:val="24"/>
        </w:rPr>
      </w:pPr>
    </w:p>
    <w:p w:rsidR="000F4C02" w:rsidRDefault="000F4C02" w:rsidP="003A53DA">
      <w:pPr>
        <w:rPr>
          <w:rFonts w:ascii="Times New Roman" w:hAnsi="Times New Roman" w:cs="Times New Roman"/>
          <w:sz w:val="24"/>
          <w:szCs w:val="24"/>
        </w:rPr>
      </w:pPr>
    </w:p>
    <w:p w:rsidR="00DA4A00" w:rsidRDefault="00DA4A00" w:rsidP="003A53DA">
      <w:pPr>
        <w:rPr>
          <w:rFonts w:ascii="Times New Roman" w:hAnsi="Times New Roman" w:cs="Times New Roman"/>
          <w:sz w:val="24"/>
          <w:szCs w:val="24"/>
        </w:rPr>
      </w:pPr>
    </w:p>
    <w:p w:rsidR="0046678F" w:rsidRDefault="0046678F" w:rsidP="00EC7EEE">
      <w:pPr>
        <w:rPr>
          <w:rFonts w:ascii="Times New Roman" w:hAnsi="Times New Roman" w:cs="Times New Roman"/>
          <w:bCs/>
          <w:sz w:val="24"/>
          <w:szCs w:val="24"/>
        </w:rPr>
      </w:pPr>
    </w:p>
    <w:p w:rsidR="008912FF" w:rsidRDefault="008912FF" w:rsidP="000F4C02">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67</w:t>
      </w:r>
      <w:r w:rsidR="0040243D">
        <w:rPr>
          <w:rFonts w:ascii="Times New Roman" w:hAnsi="Times New Roman" w:cs="Times New Roman"/>
          <w:bCs/>
          <w:sz w:val="24"/>
          <w:szCs w:val="24"/>
        </w:rPr>
        <w:t>’ e</w:t>
      </w:r>
      <w:r w:rsidRPr="0051355A">
        <w:rPr>
          <w:rFonts w:ascii="Times New Roman" w:hAnsi="Times New Roman" w:cs="Times New Roman"/>
          <w:bCs/>
          <w:sz w:val="24"/>
          <w:szCs w:val="24"/>
        </w:rPr>
        <w:t xml:space="preserve"> göre </w:t>
      </w:r>
      <w:r w:rsidRPr="0051355A">
        <w:rPr>
          <w:rFonts w:ascii="Times New Roman" w:hAnsi="Times New Roman" w:cs="Times New Roman"/>
          <w:sz w:val="24"/>
          <w:szCs w:val="24"/>
        </w:rPr>
        <w:t>2019 yılında</w:t>
      </w:r>
      <w:r w:rsidR="007C5AA9">
        <w:rPr>
          <w:rFonts w:ascii="Times New Roman" w:hAnsi="Times New Roman" w:cs="Times New Roman"/>
          <w:sz w:val="24"/>
          <w:szCs w:val="24"/>
        </w:rPr>
        <w:t xml:space="preserve"> </w:t>
      </w:r>
      <w:proofErr w:type="gramStart"/>
      <w:r w:rsidRPr="0051355A">
        <w:rPr>
          <w:rFonts w:ascii="Times New Roman" w:hAnsi="Times New Roman" w:cs="Times New Roman"/>
          <w:sz w:val="24"/>
          <w:szCs w:val="24"/>
        </w:rPr>
        <w:t>tomografi</w:t>
      </w:r>
      <w:proofErr w:type="gramEnd"/>
      <w:r w:rsidRPr="0051355A">
        <w:rPr>
          <w:rFonts w:ascii="Times New Roman" w:hAnsi="Times New Roman" w:cs="Times New Roman"/>
          <w:sz w:val="24"/>
          <w:szCs w:val="24"/>
        </w:rPr>
        <w:t xml:space="preserve"> gideri</w:t>
      </w:r>
      <w:r w:rsidRPr="0051355A">
        <w:rPr>
          <w:rFonts w:ascii="Times New Roman" w:hAnsi="Times New Roman" w:cs="Times New Roman"/>
          <w:bCs/>
          <w:sz w:val="24"/>
          <w:szCs w:val="24"/>
        </w:rPr>
        <w:t>, 12 aylık giderini</w:t>
      </w:r>
      <w:r w:rsidR="000F4C02">
        <w:rPr>
          <w:rFonts w:ascii="Times New Roman" w:hAnsi="Times New Roman" w:cs="Times New Roman"/>
          <w:bCs/>
          <w:sz w:val="24"/>
          <w:szCs w:val="24"/>
        </w:rPr>
        <w:t xml:space="preserve"> 5.605,00 TL </w:t>
      </w:r>
      <w:r w:rsidR="007C408F">
        <w:rPr>
          <w:rFonts w:ascii="Times New Roman" w:hAnsi="Times New Roman" w:cs="Times New Roman"/>
          <w:bCs/>
          <w:sz w:val="24"/>
          <w:szCs w:val="24"/>
        </w:rPr>
        <w:t xml:space="preserve">tutarında </w:t>
      </w:r>
      <w:r w:rsidRPr="0051355A">
        <w:rPr>
          <w:rFonts w:ascii="Times New Roman" w:hAnsi="Times New Roman" w:cs="Times New Roman"/>
          <w:bCs/>
          <w:sz w:val="24"/>
          <w:szCs w:val="24"/>
        </w:rPr>
        <w:t>3 aylık periyot halinde belirlenmiştir. Genel olarak ba</w:t>
      </w:r>
      <w:r w:rsidR="000F4C02">
        <w:rPr>
          <w:rFonts w:ascii="Times New Roman" w:hAnsi="Times New Roman" w:cs="Times New Roman"/>
          <w:bCs/>
          <w:sz w:val="24"/>
          <w:szCs w:val="24"/>
        </w:rPr>
        <w:t>kıldığında toplamda 16.815,00 TL</w:t>
      </w:r>
      <w:r w:rsidRPr="0051355A">
        <w:rPr>
          <w:rFonts w:ascii="Times New Roman" w:hAnsi="Times New Roman" w:cs="Times New Roman"/>
          <w:bCs/>
          <w:sz w:val="24"/>
          <w:szCs w:val="24"/>
        </w:rPr>
        <w:t xml:space="preserve"> gider meydana gelmiştir.</w:t>
      </w:r>
    </w:p>
    <w:p w:rsidR="0046678F" w:rsidRDefault="0046678F" w:rsidP="000F4C02">
      <w:pPr>
        <w:ind w:firstLine="709"/>
        <w:rPr>
          <w:rFonts w:ascii="Times New Roman" w:hAnsi="Times New Roman" w:cs="Times New Roman"/>
          <w:bCs/>
          <w:sz w:val="24"/>
          <w:szCs w:val="24"/>
        </w:rPr>
      </w:pPr>
    </w:p>
    <w:p w:rsidR="0046678F" w:rsidRDefault="0046678F" w:rsidP="000F4C02">
      <w:pPr>
        <w:ind w:firstLine="709"/>
        <w:rPr>
          <w:rFonts w:ascii="Times New Roman" w:hAnsi="Times New Roman" w:cs="Times New Roman"/>
          <w:bCs/>
          <w:sz w:val="24"/>
          <w:szCs w:val="24"/>
        </w:rPr>
      </w:pPr>
    </w:p>
    <w:p w:rsidR="0046678F" w:rsidRDefault="0046678F" w:rsidP="000F4C02">
      <w:pPr>
        <w:ind w:firstLine="709"/>
        <w:rPr>
          <w:rFonts w:ascii="Times New Roman" w:hAnsi="Times New Roman" w:cs="Times New Roman"/>
          <w:bCs/>
          <w:sz w:val="24"/>
          <w:szCs w:val="24"/>
        </w:rPr>
      </w:pPr>
    </w:p>
    <w:p w:rsidR="0046678F" w:rsidRDefault="0046678F" w:rsidP="000F4C02">
      <w:pPr>
        <w:ind w:firstLine="709"/>
        <w:rPr>
          <w:rFonts w:ascii="Times New Roman" w:hAnsi="Times New Roman" w:cs="Times New Roman"/>
          <w:bCs/>
          <w:sz w:val="24"/>
          <w:szCs w:val="24"/>
        </w:rPr>
      </w:pPr>
    </w:p>
    <w:p w:rsidR="0046678F" w:rsidRDefault="0046678F" w:rsidP="000F4C02">
      <w:pPr>
        <w:ind w:firstLine="709"/>
        <w:rPr>
          <w:rFonts w:ascii="Times New Roman" w:hAnsi="Times New Roman" w:cs="Times New Roman"/>
          <w:bCs/>
          <w:sz w:val="24"/>
          <w:szCs w:val="24"/>
        </w:rPr>
      </w:pPr>
    </w:p>
    <w:p w:rsidR="00F87E7B" w:rsidRDefault="00F87E7B" w:rsidP="000F4C02">
      <w:pPr>
        <w:ind w:firstLine="709"/>
        <w:rPr>
          <w:rFonts w:ascii="Times New Roman" w:hAnsi="Times New Roman" w:cs="Times New Roman"/>
          <w:bCs/>
          <w:sz w:val="24"/>
          <w:szCs w:val="24"/>
        </w:rPr>
      </w:pPr>
    </w:p>
    <w:p w:rsidR="00F87E7B" w:rsidRDefault="00F87E7B" w:rsidP="000F4C02">
      <w:pPr>
        <w:ind w:firstLine="709"/>
        <w:rPr>
          <w:rFonts w:ascii="Times New Roman" w:hAnsi="Times New Roman" w:cs="Times New Roman"/>
          <w:bCs/>
          <w:sz w:val="24"/>
          <w:szCs w:val="24"/>
        </w:rPr>
      </w:pPr>
    </w:p>
    <w:p w:rsidR="00F87E7B" w:rsidRDefault="00F87E7B" w:rsidP="000F4C02">
      <w:pPr>
        <w:ind w:firstLine="709"/>
        <w:rPr>
          <w:rFonts w:ascii="Times New Roman" w:hAnsi="Times New Roman" w:cs="Times New Roman"/>
          <w:bCs/>
          <w:sz w:val="24"/>
          <w:szCs w:val="24"/>
        </w:rPr>
      </w:pPr>
    </w:p>
    <w:p w:rsidR="003C0B9B" w:rsidRPr="000F4C02" w:rsidRDefault="001612AE" w:rsidP="00E24A90">
      <w:pPr>
        <w:pStyle w:val="Balk5"/>
        <w:tabs>
          <w:tab w:val="left" w:pos="851"/>
          <w:tab w:val="left" w:pos="7655"/>
        </w:tabs>
        <w:ind w:firstLine="709"/>
      </w:pPr>
      <w:bookmarkStart w:id="624" w:name="_Toc43931595"/>
      <w:bookmarkStart w:id="625" w:name="_Toc43996240"/>
      <w:bookmarkStart w:id="626" w:name="_Toc44065368"/>
      <w:bookmarkStart w:id="627" w:name="_Toc44795524"/>
      <w:r>
        <w:lastRenderedPageBreak/>
        <w:t>3.2.4</w:t>
      </w:r>
      <w:r w:rsidR="00A910AB" w:rsidRPr="000F4C02">
        <w:t>.3.23</w:t>
      </w:r>
      <w:r w:rsidR="003C0B9B" w:rsidRPr="000F4C02">
        <w:t xml:space="preserve">. </w:t>
      </w:r>
      <w:r w:rsidR="008912FF" w:rsidRPr="000F4C02">
        <w:t>Elektrik Gider Kalemleri</w:t>
      </w:r>
      <w:bookmarkEnd w:id="624"/>
      <w:bookmarkEnd w:id="625"/>
      <w:bookmarkEnd w:id="626"/>
      <w:bookmarkEnd w:id="627"/>
    </w:p>
    <w:p w:rsidR="00E5637F" w:rsidRDefault="009875A7" w:rsidP="000F4C02">
      <w:pPr>
        <w:ind w:firstLine="709"/>
        <w:rPr>
          <w:rFonts w:ascii="Times New Roman" w:hAnsi="Times New Roman" w:cs="Times New Roman"/>
          <w:bCs/>
          <w:sz w:val="24"/>
          <w:szCs w:val="24"/>
        </w:rPr>
      </w:pPr>
      <w:r>
        <w:rPr>
          <w:rFonts w:ascii="Times New Roman" w:hAnsi="Times New Roman" w:cs="Times New Roman"/>
          <w:bCs/>
          <w:sz w:val="24"/>
          <w:szCs w:val="24"/>
        </w:rPr>
        <w:t>El</w:t>
      </w:r>
      <w:r w:rsidR="00B84F52">
        <w:rPr>
          <w:rFonts w:ascii="Times New Roman" w:hAnsi="Times New Roman" w:cs="Times New Roman"/>
          <w:bCs/>
          <w:sz w:val="24"/>
          <w:szCs w:val="24"/>
        </w:rPr>
        <w:t>ektrik gider</w:t>
      </w:r>
      <w:r w:rsidR="00F21728">
        <w:rPr>
          <w:rFonts w:ascii="Times New Roman" w:hAnsi="Times New Roman" w:cs="Times New Roman"/>
          <w:bCs/>
          <w:sz w:val="24"/>
          <w:szCs w:val="24"/>
        </w:rPr>
        <w:t>i;</w:t>
      </w:r>
      <w:r w:rsidR="00CE2438">
        <w:rPr>
          <w:rFonts w:ascii="Times New Roman" w:hAnsi="Times New Roman" w:cs="Times New Roman"/>
          <w:bCs/>
          <w:sz w:val="24"/>
          <w:szCs w:val="24"/>
        </w:rPr>
        <w:t xml:space="preserve"> </w:t>
      </w:r>
      <w:r w:rsidR="00CE2438" w:rsidRPr="0051355A">
        <w:rPr>
          <w:rFonts w:ascii="Times New Roman" w:hAnsi="Times New Roman" w:cs="Times New Roman"/>
          <w:sz w:val="24"/>
          <w:szCs w:val="24"/>
        </w:rPr>
        <w:t>elektrikli cihazların ve aydınlatma araçlarının sayıları belirlenerek ve sa</w:t>
      </w:r>
      <w:r w:rsidR="0080386C">
        <w:rPr>
          <w:rFonts w:ascii="Times New Roman" w:hAnsi="Times New Roman" w:cs="Times New Roman"/>
          <w:sz w:val="24"/>
          <w:szCs w:val="24"/>
        </w:rPr>
        <w:t>rf edilen (watt/saat) verileri</w:t>
      </w:r>
      <w:r w:rsidR="00DA4A00">
        <w:rPr>
          <w:rFonts w:ascii="Times New Roman" w:hAnsi="Times New Roman" w:cs="Times New Roman"/>
          <w:sz w:val="24"/>
          <w:szCs w:val="24"/>
        </w:rPr>
        <w:t xml:space="preserve"> ile birimlerin metrekarelerine</w:t>
      </w:r>
      <w:r w:rsidR="00CE2438" w:rsidRPr="0051355A">
        <w:rPr>
          <w:rFonts w:ascii="Times New Roman" w:hAnsi="Times New Roman" w:cs="Times New Roman"/>
          <w:sz w:val="24"/>
          <w:szCs w:val="24"/>
        </w:rPr>
        <w:t xml:space="preserve"> bakılarak</w:t>
      </w:r>
      <w:r w:rsidR="00CE2438">
        <w:rPr>
          <w:rFonts w:ascii="Times New Roman" w:hAnsi="Times New Roman" w:cs="Times New Roman"/>
          <w:sz w:val="24"/>
          <w:szCs w:val="24"/>
        </w:rPr>
        <w:t xml:space="preserve"> </w:t>
      </w:r>
      <w:r w:rsidR="00CE2438">
        <w:rPr>
          <w:rFonts w:ascii="Times New Roman" w:hAnsi="Times New Roman" w:cs="Times New Roman"/>
          <w:bCs/>
          <w:sz w:val="24"/>
          <w:szCs w:val="24"/>
        </w:rPr>
        <w:t xml:space="preserve">hesaplanmış olup </w:t>
      </w:r>
      <w:r w:rsidR="001F4C00">
        <w:rPr>
          <w:rFonts w:ascii="Times New Roman" w:hAnsi="Times New Roman" w:cs="Times New Roman"/>
          <w:bCs/>
          <w:sz w:val="24"/>
          <w:szCs w:val="24"/>
        </w:rPr>
        <w:t>aşağıdaki Tablo 68</w:t>
      </w:r>
      <w:r>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1F4C00">
        <w:rPr>
          <w:rFonts w:ascii="Times New Roman" w:hAnsi="Times New Roman" w:cs="Times New Roman"/>
          <w:bCs/>
          <w:sz w:val="24"/>
          <w:szCs w:val="24"/>
        </w:rPr>
        <w:t>d</w:t>
      </w:r>
      <w:r>
        <w:rPr>
          <w:rFonts w:ascii="Times New Roman" w:hAnsi="Times New Roman" w:cs="Times New Roman"/>
          <w:bCs/>
          <w:sz w:val="24"/>
          <w:szCs w:val="24"/>
        </w:rPr>
        <w:t>e</w:t>
      </w:r>
      <w:r w:rsidR="007C5AA9">
        <w:rPr>
          <w:rFonts w:ascii="Times New Roman" w:hAnsi="Times New Roman" w:cs="Times New Roman"/>
          <w:bCs/>
          <w:sz w:val="24"/>
          <w:szCs w:val="24"/>
        </w:rPr>
        <w:t xml:space="preserve"> </w:t>
      </w:r>
      <w:r>
        <w:rPr>
          <w:rFonts w:ascii="Times New Roman" w:hAnsi="Times New Roman" w:cs="Times New Roman"/>
          <w:bCs/>
          <w:sz w:val="24"/>
          <w:szCs w:val="24"/>
        </w:rPr>
        <w:t xml:space="preserve">aylık olarak </w:t>
      </w:r>
      <w:r w:rsidR="00E5637F">
        <w:rPr>
          <w:rFonts w:ascii="Times New Roman" w:hAnsi="Times New Roman" w:cs="Times New Roman"/>
          <w:bCs/>
          <w:sz w:val="24"/>
          <w:szCs w:val="24"/>
        </w:rPr>
        <w:t>gösterilmiştir.</w:t>
      </w:r>
    </w:p>
    <w:p w:rsidR="00DA4A00" w:rsidRPr="0051355A" w:rsidRDefault="00DA4A00" w:rsidP="000F4C02">
      <w:pPr>
        <w:ind w:firstLine="709"/>
        <w:rPr>
          <w:rFonts w:ascii="Times New Roman" w:hAnsi="Times New Roman" w:cs="Times New Roman"/>
          <w:bCs/>
          <w:sz w:val="24"/>
          <w:szCs w:val="24"/>
        </w:rPr>
      </w:pPr>
    </w:p>
    <w:p w:rsidR="00A65502" w:rsidRPr="007C5AA9" w:rsidRDefault="00B16913" w:rsidP="007C408F">
      <w:pPr>
        <w:pStyle w:val="ResimYazs"/>
        <w:spacing w:line="360" w:lineRule="auto"/>
        <w:jc w:val="center"/>
        <w:rPr>
          <w:rFonts w:ascii="Times New Roman" w:hAnsi="Times New Roman" w:cs="Times New Roman"/>
          <w:bCs w:val="0"/>
          <w:color w:val="000000" w:themeColor="text1"/>
          <w:sz w:val="24"/>
          <w:szCs w:val="24"/>
        </w:rPr>
      </w:pPr>
      <w:bookmarkStart w:id="628" w:name="_Toc42981517"/>
      <w:r w:rsidRPr="007C5AA9">
        <w:rPr>
          <w:rFonts w:ascii="Times New Roman" w:hAnsi="Times New Roman" w:cs="Times New Roman"/>
          <w:color w:val="000000" w:themeColor="text1"/>
          <w:sz w:val="24"/>
          <w:szCs w:val="24"/>
        </w:rPr>
        <w:t>Tablo</w:t>
      </w:r>
      <w:r w:rsidR="001F4C00" w:rsidRPr="007C5AA9">
        <w:rPr>
          <w:rFonts w:ascii="Times New Roman" w:hAnsi="Times New Roman" w:cs="Times New Roman"/>
          <w:color w:val="000000" w:themeColor="text1"/>
          <w:sz w:val="24"/>
          <w:szCs w:val="24"/>
        </w:rPr>
        <w:t xml:space="preserve"> 68</w:t>
      </w:r>
      <w:r w:rsidR="005878D7" w:rsidRPr="007C5AA9">
        <w:rPr>
          <w:rFonts w:ascii="Times New Roman" w:hAnsi="Times New Roman" w:cs="Times New Roman"/>
          <w:color w:val="000000" w:themeColor="text1"/>
          <w:sz w:val="24"/>
          <w:szCs w:val="24"/>
        </w:rPr>
        <w:t>. Elektrik Gider Dağıt</w:t>
      </w:r>
      <w:r w:rsidRPr="007C5AA9">
        <w:rPr>
          <w:rFonts w:ascii="Times New Roman" w:hAnsi="Times New Roman" w:cs="Times New Roman"/>
          <w:color w:val="000000" w:themeColor="text1"/>
          <w:sz w:val="24"/>
          <w:szCs w:val="24"/>
        </w:rPr>
        <w:t>ım Tablosu</w:t>
      </w:r>
      <w:bookmarkEnd w:id="628"/>
    </w:p>
    <w:tbl>
      <w:tblPr>
        <w:tblStyle w:val="TabloKlavuzu"/>
        <w:tblpPr w:leftFromText="141" w:rightFromText="141" w:vertAnchor="page" w:horzAnchor="page" w:tblpX="3197" w:tblpY="4186"/>
        <w:tblW w:w="6912" w:type="dxa"/>
        <w:tblLook w:val="04A0" w:firstRow="1" w:lastRow="0" w:firstColumn="1" w:lastColumn="0" w:noHBand="0" w:noVBand="1"/>
      </w:tblPr>
      <w:tblGrid>
        <w:gridCol w:w="2836"/>
        <w:gridCol w:w="4076"/>
      </w:tblGrid>
      <w:tr w:rsidR="00CE2438" w:rsidRPr="0046678F" w:rsidTr="00B727A6">
        <w:trPr>
          <w:trHeight w:val="227"/>
        </w:trPr>
        <w:tc>
          <w:tcPr>
            <w:tcW w:w="6912" w:type="dxa"/>
            <w:gridSpan w:val="2"/>
          </w:tcPr>
          <w:p w:rsidR="00CE2438" w:rsidRPr="00071679" w:rsidRDefault="00CE2438" w:rsidP="00E24A90">
            <w:pPr>
              <w:spacing w:line="360" w:lineRule="auto"/>
              <w:jc w:val="center"/>
              <w:rPr>
                <w:rFonts w:ascii="Times New Roman" w:hAnsi="Times New Roman" w:cs="Times New Roman"/>
                <w:b/>
                <w:sz w:val="24"/>
                <w:szCs w:val="24"/>
              </w:rPr>
            </w:pPr>
            <w:r w:rsidRPr="00071679">
              <w:rPr>
                <w:rFonts w:ascii="Times New Roman" w:hAnsi="Times New Roman" w:cs="Times New Roman"/>
                <w:b/>
                <w:sz w:val="24"/>
                <w:szCs w:val="24"/>
              </w:rPr>
              <w:t>Elektrik Gider Kalemleri</w:t>
            </w:r>
          </w:p>
        </w:tc>
      </w:tr>
      <w:tr w:rsidR="00CE2438" w:rsidRPr="0046678F" w:rsidTr="00B727A6">
        <w:trPr>
          <w:trHeight w:val="227"/>
        </w:trPr>
        <w:tc>
          <w:tcPr>
            <w:tcW w:w="2836" w:type="dxa"/>
          </w:tcPr>
          <w:p w:rsidR="00CE2438" w:rsidRPr="0037023F" w:rsidRDefault="00CE2438" w:rsidP="00E24A90">
            <w:pPr>
              <w:spacing w:line="360" w:lineRule="auto"/>
              <w:jc w:val="center"/>
              <w:rPr>
                <w:rFonts w:ascii="Times New Roman" w:hAnsi="Times New Roman" w:cs="Times New Roman"/>
                <w:b/>
              </w:rPr>
            </w:pPr>
            <w:r w:rsidRPr="0037023F">
              <w:rPr>
                <w:rFonts w:ascii="Times New Roman" w:hAnsi="Times New Roman" w:cs="Times New Roman"/>
                <w:b/>
              </w:rPr>
              <w:t>AYLAR</w:t>
            </w:r>
          </w:p>
        </w:tc>
        <w:tc>
          <w:tcPr>
            <w:tcW w:w="4076" w:type="dxa"/>
          </w:tcPr>
          <w:p w:rsidR="00CE2438" w:rsidRPr="0037023F" w:rsidRDefault="00CE2438" w:rsidP="00E24A90">
            <w:pPr>
              <w:spacing w:line="360" w:lineRule="auto"/>
              <w:jc w:val="center"/>
              <w:rPr>
                <w:rFonts w:ascii="Times New Roman" w:hAnsi="Times New Roman" w:cs="Times New Roman"/>
                <w:b/>
              </w:rPr>
            </w:pPr>
            <w:r w:rsidRPr="0037023F">
              <w:rPr>
                <w:rFonts w:ascii="Times New Roman" w:hAnsi="Times New Roman" w:cs="Times New Roman"/>
                <w:b/>
              </w:rPr>
              <w:t>Gider Tutarı (TL)</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OCAK</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86.612,50</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ŞUBAT</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76.302,75</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MART</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75.293,38</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NİSAN</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75.005,00</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MAYIS</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71.876,25</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HAZİRAN</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69.179,00</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TEMMUZ</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92.530,00</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AĞUSTOS</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91.473,75</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EYLÜL</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86.790,50</w:t>
            </w:r>
          </w:p>
        </w:tc>
      </w:tr>
      <w:tr w:rsidR="00CE2438" w:rsidRPr="0046678F" w:rsidTr="00610428">
        <w:trPr>
          <w:trHeight w:val="227"/>
        </w:trPr>
        <w:tc>
          <w:tcPr>
            <w:tcW w:w="2836" w:type="dxa"/>
          </w:tcPr>
          <w:p w:rsidR="00CE2438" w:rsidRPr="0046678F" w:rsidRDefault="00CE2438" w:rsidP="00E24A90">
            <w:pPr>
              <w:tabs>
                <w:tab w:val="left" w:pos="585"/>
              </w:tabs>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EKİM</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103.396,25</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KASIM</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89.269,76</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ARALIK</w:t>
            </w:r>
          </w:p>
        </w:tc>
        <w:tc>
          <w:tcPr>
            <w:tcW w:w="4076" w:type="dxa"/>
            <w:vAlign w:val="center"/>
          </w:tcPr>
          <w:p w:rsidR="00CE2438" w:rsidRPr="0046678F" w:rsidRDefault="00CE2438" w:rsidP="00610428">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102.795,75</w:t>
            </w:r>
          </w:p>
        </w:tc>
      </w:tr>
      <w:tr w:rsidR="00CE2438" w:rsidRPr="0046678F" w:rsidTr="00610428">
        <w:trPr>
          <w:trHeight w:val="227"/>
        </w:trPr>
        <w:tc>
          <w:tcPr>
            <w:tcW w:w="2836" w:type="dxa"/>
          </w:tcPr>
          <w:p w:rsidR="00CE2438" w:rsidRPr="0046678F" w:rsidRDefault="00CE2438" w:rsidP="00E24A90">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TOPLAM</w:t>
            </w:r>
          </w:p>
        </w:tc>
        <w:tc>
          <w:tcPr>
            <w:tcW w:w="4076" w:type="dxa"/>
            <w:vAlign w:val="center"/>
          </w:tcPr>
          <w:p w:rsidR="00CE2438" w:rsidRPr="00A77BC3" w:rsidRDefault="00A55E6D" w:rsidP="00610428">
            <w:pPr>
              <w:spacing w:line="360" w:lineRule="auto"/>
              <w:jc w:val="right"/>
              <w:rPr>
                <w:rFonts w:ascii="Times New Roman" w:hAnsi="Times New Roman" w:cs="Times New Roman"/>
                <w:b/>
                <w:sz w:val="20"/>
                <w:szCs w:val="20"/>
              </w:rPr>
            </w:pPr>
            <w:r w:rsidRPr="00A77BC3">
              <w:rPr>
                <w:rFonts w:ascii="Times New Roman" w:hAnsi="Times New Roman" w:cs="Times New Roman"/>
                <w:b/>
                <w:sz w:val="20"/>
                <w:szCs w:val="20"/>
              </w:rPr>
              <w:fldChar w:fldCharType="begin"/>
            </w:r>
            <w:r w:rsidR="00CE2438" w:rsidRPr="00A77BC3">
              <w:rPr>
                <w:rFonts w:ascii="Times New Roman" w:hAnsi="Times New Roman" w:cs="Times New Roman"/>
                <w:b/>
                <w:sz w:val="20"/>
                <w:szCs w:val="20"/>
              </w:rPr>
              <w:instrText xml:space="preserve"> =SUM(ABOVE) </w:instrText>
            </w:r>
            <w:r w:rsidRPr="00A77BC3">
              <w:rPr>
                <w:rFonts w:ascii="Times New Roman" w:hAnsi="Times New Roman" w:cs="Times New Roman"/>
                <w:b/>
                <w:sz w:val="20"/>
                <w:szCs w:val="20"/>
              </w:rPr>
              <w:fldChar w:fldCharType="separate"/>
            </w:r>
            <w:r w:rsidR="00CE2438" w:rsidRPr="00A77BC3">
              <w:rPr>
                <w:rFonts w:ascii="Times New Roman" w:hAnsi="Times New Roman" w:cs="Times New Roman"/>
                <w:b/>
                <w:noProof/>
                <w:sz w:val="20"/>
                <w:szCs w:val="20"/>
              </w:rPr>
              <w:t>1.020.524,89</w:t>
            </w:r>
            <w:r w:rsidRPr="00A77BC3">
              <w:rPr>
                <w:rFonts w:ascii="Times New Roman" w:hAnsi="Times New Roman" w:cs="Times New Roman"/>
                <w:b/>
                <w:sz w:val="20"/>
                <w:szCs w:val="20"/>
              </w:rPr>
              <w:fldChar w:fldCharType="end"/>
            </w:r>
          </w:p>
        </w:tc>
      </w:tr>
    </w:tbl>
    <w:p w:rsidR="00C02A91" w:rsidRPr="007C408F" w:rsidRDefault="00C02A91" w:rsidP="007C408F">
      <w:pPr>
        <w:jc w:val="center"/>
        <w:rPr>
          <w:rFonts w:ascii="Times New Roman" w:hAnsi="Times New Roman" w:cs="Times New Roman"/>
          <w:bCs/>
          <w:color w:val="000000" w:themeColor="text1"/>
          <w:sz w:val="20"/>
          <w:szCs w:val="20"/>
        </w:rPr>
      </w:pPr>
    </w:p>
    <w:p w:rsidR="00682744" w:rsidRPr="0051355A" w:rsidRDefault="00682744" w:rsidP="003A53DA">
      <w:pPr>
        <w:rPr>
          <w:rFonts w:ascii="Times New Roman" w:hAnsi="Times New Roman" w:cs="Times New Roman"/>
          <w:bCs/>
          <w:sz w:val="24"/>
          <w:szCs w:val="24"/>
        </w:rPr>
      </w:pPr>
    </w:p>
    <w:p w:rsidR="00682744" w:rsidRPr="0051355A" w:rsidRDefault="00682744" w:rsidP="003A53DA">
      <w:pPr>
        <w:rPr>
          <w:rFonts w:ascii="Times New Roman" w:hAnsi="Times New Roman" w:cs="Times New Roman"/>
          <w:bCs/>
          <w:sz w:val="24"/>
          <w:szCs w:val="24"/>
        </w:rPr>
      </w:pPr>
    </w:p>
    <w:p w:rsidR="00682744" w:rsidRPr="0051355A" w:rsidRDefault="00682744" w:rsidP="003A53DA">
      <w:pPr>
        <w:rPr>
          <w:rFonts w:ascii="Times New Roman" w:hAnsi="Times New Roman" w:cs="Times New Roman"/>
          <w:bCs/>
          <w:sz w:val="24"/>
          <w:szCs w:val="24"/>
        </w:rPr>
      </w:pPr>
    </w:p>
    <w:p w:rsidR="00682744" w:rsidRDefault="00682744" w:rsidP="003A53DA">
      <w:pPr>
        <w:rPr>
          <w:rFonts w:ascii="Times New Roman" w:hAnsi="Times New Roman" w:cs="Times New Roman"/>
          <w:bCs/>
          <w:sz w:val="24"/>
          <w:szCs w:val="24"/>
        </w:rPr>
      </w:pPr>
    </w:p>
    <w:p w:rsidR="0046678F" w:rsidRDefault="0046678F" w:rsidP="003A53DA">
      <w:pPr>
        <w:rPr>
          <w:rFonts w:ascii="Times New Roman" w:hAnsi="Times New Roman" w:cs="Times New Roman"/>
          <w:bCs/>
          <w:sz w:val="24"/>
          <w:szCs w:val="24"/>
        </w:rPr>
      </w:pPr>
    </w:p>
    <w:p w:rsidR="0046678F" w:rsidRDefault="0046678F" w:rsidP="003A53DA">
      <w:pPr>
        <w:rPr>
          <w:rFonts w:ascii="Times New Roman" w:hAnsi="Times New Roman" w:cs="Times New Roman"/>
          <w:bCs/>
          <w:sz w:val="24"/>
          <w:szCs w:val="24"/>
        </w:rPr>
      </w:pPr>
    </w:p>
    <w:p w:rsidR="0046678F" w:rsidRDefault="0046678F" w:rsidP="003A53DA">
      <w:pPr>
        <w:rPr>
          <w:rFonts w:ascii="Times New Roman" w:hAnsi="Times New Roman" w:cs="Times New Roman"/>
          <w:bCs/>
          <w:sz w:val="24"/>
          <w:szCs w:val="24"/>
        </w:rPr>
      </w:pPr>
    </w:p>
    <w:p w:rsidR="0046678F" w:rsidRDefault="0046678F" w:rsidP="003A53DA">
      <w:pPr>
        <w:rPr>
          <w:rFonts w:ascii="Times New Roman" w:hAnsi="Times New Roman" w:cs="Times New Roman"/>
          <w:bCs/>
          <w:sz w:val="24"/>
          <w:szCs w:val="24"/>
        </w:rPr>
      </w:pPr>
    </w:p>
    <w:p w:rsidR="0046678F" w:rsidRDefault="0046678F" w:rsidP="003A53DA">
      <w:pPr>
        <w:rPr>
          <w:rFonts w:ascii="Times New Roman" w:hAnsi="Times New Roman" w:cs="Times New Roman"/>
          <w:bCs/>
          <w:sz w:val="24"/>
          <w:szCs w:val="24"/>
        </w:rPr>
      </w:pPr>
    </w:p>
    <w:p w:rsidR="0046678F" w:rsidRDefault="0046678F" w:rsidP="003A53DA">
      <w:pPr>
        <w:rPr>
          <w:rFonts w:ascii="Times New Roman" w:hAnsi="Times New Roman" w:cs="Times New Roman"/>
          <w:bCs/>
          <w:sz w:val="24"/>
          <w:szCs w:val="24"/>
        </w:rPr>
      </w:pPr>
    </w:p>
    <w:p w:rsidR="007C408F" w:rsidRDefault="007C408F" w:rsidP="003A53DA">
      <w:pPr>
        <w:rPr>
          <w:rFonts w:ascii="Times New Roman" w:hAnsi="Times New Roman" w:cs="Times New Roman"/>
          <w:bCs/>
          <w:sz w:val="24"/>
          <w:szCs w:val="24"/>
        </w:rPr>
      </w:pPr>
    </w:p>
    <w:p w:rsidR="0040243D" w:rsidRDefault="0040243D" w:rsidP="003A53DA">
      <w:pPr>
        <w:rPr>
          <w:rFonts w:ascii="Times New Roman" w:hAnsi="Times New Roman" w:cs="Times New Roman"/>
          <w:bCs/>
          <w:sz w:val="24"/>
          <w:szCs w:val="24"/>
        </w:rPr>
      </w:pPr>
    </w:p>
    <w:p w:rsidR="00DA4A00" w:rsidRDefault="00DA4A00" w:rsidP="003A53DA">
      <w:pPr>
        <w:rPr>
          <w:rFonts w:ascii="Times New Roman" w:hAnsi="Times New Roman" w:cs="Times New Roman"/>
          <w:bCs/>
          <w:sz w:val="24"/>
          <w:szCs w:val="24"/>
        </w:rPr>
      </w:pPr>
    </w:p>
    <w:p w:rsidR="007C408F" w:rsidRDefault="007C408F" w:rsidP="003A53DA">
      <w:pPr>
        <w:rPr>
          <w:rFonts w:ascii="Times New Roman" w:hAnsi="Times New Roman" w:cs="Times New Roman"/>
          <w:bCs/>
          <w:sz w:val="24"/>
          <w:szCs w:val="24"/>
        </w:rPr>
      </w:pPr>
    </w:p>
    <w:p w:rsidR="0037023F" w:rsidRDefault="0010015E" w:rsidP="008953F7">
      <w:pPr>
        <w:ind w:firstLine="709"/>
        <w:rPr>
          <w:rFonts w:ascii="Times New Roman" w:hAnsi="Times New Roman" w:cs="Times New Roman"/>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68</w:t>
      </w:r>
      <w:r w:rsidR="00682744"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682744" w:rsidRPr="0051355A">
        <w:rPr>
          <w:rFonts w:ascii="Times New Roman" w:hAnsi="Times New Roman" w:cs="Times New Roman"/>
          <w:bCs/>
          <w:sz w:val="24"/>
          <w:szCs w:val="24"/>
        </w:rPr>
        <w:t xml:space="preserve">e göre </w:t>
      </w:r>
      <w:r w:rsidR="00682744" w:rsidRPr="0051355A">
        <w:rPr>
          <w:rFonts w:ascii="Times New Roman" w:hAnsi="Times New Roman" w:cs="Times New Roman"/>
          <w:sz w:val="24"/>
          <w:szCs w:val="24"/>
        </w:rPr>
        <w:t>2019 yılında</w:t>
      </w:r>
      <w:r w:rsidR="007C5AA9">
        <w:rPr>
          <w:rFonts w:ascii="Times New Roman" w:hAnsi="Times New Roman" w:cs="Times New Roman"/>
          <w:sz w:val="24"/>
          <w:szCs w:val="24"/>
        </w:rPr>
        <w:t xml:space="preserve"> </w:t>
      </w:r>
      <w:r w:rsidR="00682744" w:rsidRPr="0051355A">
        <w:rPr>
          <w:rFonts w:ascii="Times New Roman" w:hAnsi="Times New Roman" w:cs="Times New Roman"/>
          <w:sz w:val="24"/>
          <w:szCs w:val="24"/>
        </w:rPr>
        <w:t>elektrik gideri</w:t>
      </w:r>
      <w:r w:rsidR="00682744" w:rsidRPr="0051355A">
        <w:rPr>
          <w:rFonts w:ascii="Times New Roman" w:hAnsi="Times New Roman" w:cs="Times New Roman"/>
          <w:bCs/>
          <w:sz w:val="24"/>
          <w:szCs w:val="24"/>
        </w:rPr>
        <w:t>, en faz</w:t>
      </w:r>
      <w:r w:rsidR="009875A7">
        <w:rPr>
          <w:rFonts w:ascii="Times New Roman" w:hAnsi="Times New Roman" w:cs="Times New Roman"/>
          <w:bCs/>
          <w:sz w:val="24"/>
          <w:szCs w:val="24"/>
        </w:rPr>
        <w:t xml:space="preserve">la 103.396,25 TL </w:t>
      </w:r>
      <w:r w:rsidR="00682744" w:rsidRPr="0051355A">
        <w:rPr>
          <w:rFonts w:ascii="Times New Roman" w:hAnsi="Times New Roman" w:cs="Times New Roman"/>
          <w:bCs/>
          <w:sz w:val="24"/>
          <w:szCs w:val="24"/>
        </w:rPr>
        <w:t>ile ekim ayında</w:t>
      </w:r>
      <w:r w:rsidR="00F21728">
        <w:rPr>
          <w:rFonts w:ascii="Times New Roman" w:hAnsi="Times New Roman" w:cs="Times New Roman"/>
          <w:bCs/>
          <w:sz w:val="24"/>
          <w:szCs w:val="24"/>
        </w:rPr>
        <w:t xml:space="preserve"> olurken </w:t>
      </w:r>
      <w:r w:rsidR="0037023F">
        <w:rPr>
          <w:rFonts w:ascii="Times New Roman" w:hAnsi="Times New Roman" w:cs="Times New Roman"/>
          <w:bCs/>
          <w:sz w:val="24"/>
          <w:szCs w:val="24"/>
        </w:rPr>
        <w:t xml:space="preserve">en az gider 69.179,00 TL ile haziran ayı olmuştur. </w:t>
      </w:r>
      <w:r w:rsidR="009875A7">
        <w:rPr>
          <w:rFonts w:ascii="Times New Roman" w:hAnsi="Times New Roman" w:cs="Times New Roman"/>
          <w:bCs/>
          <w:sz w:val="24"/>
          <w:szCs w:val="24"/>
        </w:rPr>
        <w:t>T</w:t>
      </w:r>
      <w:r w:rsidR="00682744" w:rsidRPr="0051355A">
        <w:rPr>
          <w:rFonts w:ascii="Times New Roman" w:hAnsi="Times New Roman" w:cs="Times New Roman"/>
          <w:bCs/>
          <w:sz w:val="24"/>
          <w:szCs w:val="24"/>
        </w:rPr>
        <w:t xml:space="preserve">oplamda </w:t>
      </w:r>
      <w:r w:rsidR="009875A7">
        <w:rPr>
          <w:rFonts w:ascii="Times New Roman" w:hAnsi="Times New Roman" w:cs="Times New Roman"/>
          <w:bCs/>
          <w:sz w:val="24"/>
          <w:szCs w:val="24"/>
        </w:rPr>
        <w:t xml:space="preserve">ise </w:t>
      </w:r>
      <w:r w:rsidR="00682744" w:rsidRPr="0051355A">
        <w:rPr>
          <w:rFonts w:ascii="Times New Roman" w:hAnsi="Times New Roman" w:cs="Times New Roman"/>
          <w:bCs/>
          <w:sz w:val="24"/>
          <w:szCs w:val="24"/>
        </w:rPr>
        <w:t xml:space="preserve">1.020.524,89 </w:t>
      </w:r>
      <w:r w:rsidR="009875A7">
        <w:rPr>
          <w:rFonts w:ascii="Times New Roman" w:hAnsi="Times New Roman" w:cs="Times New Roman"/>
          <w:bCs/>
          <w:sz w:val="24"/>
          <w:szCs w:val="24"/>
        </w:rPr>
        <w:t>TL</w:t>
      </w:r>
      <w:r w:rsidR="00CE2438">
        <w:rPr>
          <w:rFonts w:ascii="Times New Roman" w:hAnsi="Times New Roman" w:cs="Times New Roman"/>
          <w:bCs/>
          <w:sz w:val="24"/>
          <w:szCs w:val="24"/>
        </w:rPr>
        <w:t xml:space="preserve"> gider meydana gelmiştir.</w:t>
      </w:r>
    </w:p>
    <w:p w:rsidR="008953F7" w:rsidRDefault="008953F7" w:rsidP="008953F7">
      <w:pPr>
        <w:ind w:firstLine="709"/>
        <w:rPr>
          <w:rFonts w:ascii="Times New Roman" w:hAnsi="Times New Roman" w:cs="Times New Roman"/>
          <w:sz w:val="24"/>
          <w:szCs w:val="24"/>
        </w:rPr>
      </w:pPr>
    </w:p>
    <w:p w:rsidR="008953F7" w:rsidRDefault="008953F7" w:rsidP="008953F7">
      <w:pPr>
        <w:ind w:firstLine="709"/>
        <w:rPr>
          <w:rFonts w:ascii="Times New Roman" w:hAnsi="Times New Roman" w:cs="Times New Roman"/>
          <w:sz w:val="24"/>
          <w:szCs w:val="24"/>
        </w:rPr>
      </w:pPr>
    </w:p>
    <w:p w:rsidR="008953F7" w:rsidRDefault="008953F7" w:rsidP="008953F7">
      <w:pPr>
        <w:ind w:firstLine="709"/>
        <w:rPr>
          <w:rFonts w:ascii="Times New Roman" w:hAnsi="Times New Roman" w:cs="Times New Roman"/>
          <w:sz w:val="24"/>
          <w:szCs w:val="24"/>
        </w:rPr>
      </w:pPr>
    </w:p>
    <w:p w:rsidR="008953F7" w:rsidRDefault="008953F7" w:rsidP="008953F7">
      <w:pPr>
        <w:ind w:firstLine="709"/>
        <w:rPr>
          <w:rFonts w:ascii="Times New Roman" w:hAnsi="Times New Roman" w:cs="Times New Roman"/>
          <w:sz w:val="24"/>
          <w:szCs w:val="24"/>
        </w:rPr>
      </w:pPr>
    </w:p>
    <w:p w:rsidR="008953F7" w:rsidRDefault="008953F7" w:rsidP="008953F7">
      <w:pPr>
        <w:ind w:firstLine="709"/>
        <w:rPr>
          <w:rFonts w:ascii="Times New Roman" w:hAnsi="Times New Roman" w:cs="Times New Roman"/>
          <w:sz w:val="24"/>
          <w:szCs w:val="24"/>
        </w:rPr>
      </w:pPr>
    </w:p>
    <w:p w:rsidR="008953F7" w:rsidRDefault="008953F7" w:rsidP="008953F7">
      <w:pPr>
        <w:ind w:firstLine="709"/>
        <w:rPr>
          <w:rFonts w:ascii="Times New Roman" w:hAnsi="Times New Roman" w:cs="Times New Roman"/>
          <w:sz w:val="24"/>
          <w:szCs w:val="24"/>
        </w:rPr>
      </w:pPr>
    </w:p>
    <w:p w:rsidR="008953F7" w:rsidRDefault="008953F7" w:rsidP="008953F7">
      <w:pPr>
        <w:ind w:firstLine="709"/>
        <w:rPr>
          <w:rFonts w:ascii="Times New Roman" w:hAnsi="Times New Roman" w:cs="Times New Roman"/>
          <w:sz w:val="24"/>
          <w:szCs w:val="24"/>
        </w:rPr>
      </w:pPr>
    </w:p>
    <w:p w:rsidR="008953F7" w:rsidRDefault="008953F7" w:rsidP="008953F7">
      <w:pPr>
        <w:ind w:firstLine="709"/>
        <w:rPr>
          <w:rFonts w:ascii="Times New Roman" w:hAnsi="Times New Roman" w:cs="Times New Roman"/>
          <w:sz w:val="24"/>
          <w:szCs w:val="24"/>
        </w:rPr>
      </w:pPr>
    </w:p>
    <w:p w:rsidR="002D40CE" w:rsidRPr="009875A7" w:rsidRDefault="004A7058" w:rsidP="00C14893">
      <w:pPr>
        <w:pStyle w:val="Balk5"/>
        <w:tabs>
          <w:tab w:val="left" w:pos="851"/>
          <w:tab w:val="left" w:pos="7655"/>
        </w:tabs>
        <w:ind w:firstLine="709"/>
      </w:pPr>
      <w:bookmarkStart w:id="629" w:name="_Toc43931596"/>
      <w:bookmarkStart w:id="630" w:name="_Toc43996241"/>
      <w:bookmarkStart w:id="631" w:name="_Toc44065369"/>
      <w:bookmarkStart w:id="632" w:name="_Toc44795525"/>
      <w:r>
        <w:lastRenderedPageBreak/>
        <w:t>3.</w:t>
      </w:r>
      <w:r w:rsidR="001612AE">
        <w:t>2.4</w:t>
      </w:r>
      <w:r w:rsidR="00C02A91" w:rsidRPr="009875A7">
        <w:t>.3.24</w:t>
      </w:r>
      <w:r w:rsidR="005152BE" w:rsidRPr="009875A7">
        <w:t>.</w:t>
      </w:r>
      <w:r w:rsidR="008912FF" w:rsidRPr="009875A7">
        <w:t>Fotokopi Gider Kalemleri</w:t>
      </w:r>
      <w:bookmarkEnd w:id="629"/>
      <w:bookmarkEnd w:id="630"/>
      <w:bookmarkEnd w:id="631"/>
      <w:bookmarkEnd w:id="632"/>
    </w:p>
    <w:p w:rsidR="000A3C23" w:rsidRDefault="00F21728" w:rsidP="000A3C23">
      <w:pPr>
        <w:ind w:firstLine="709"/>
        <w:rPr>
          <w:rFonts w:ascii="Times New Roman" w:hAnsi="Times New Roman" w:cs="Times New Roman"/>
          <w:bCs/>
          <w:sz w:val="24"/>
          <w:szCs w:val="24"/>
        </w:rPr>
      </w:pPr>
      <w:r>
        <w:rPr>
          <w:rFonts w:ascii="Times New Roman" w:hAnsi="Times New Roman" w:cs="Times New Roman"/>
          <w:bCs/>
          <w:sz w:val="24"/>
          <w:szCs w:val="24"/>
        </w:rPr>
        <w:t>Fotokopi gideri;</w:t>
      </w:r>
      <w:r w:rsidR="000A3C23">
        <w:rPr>
          <w:rFonts w:ascii="Times New Roman" w:hAnsi="Times New Roman" w:cs="Times New Roman"/>
          <w:bCs/>
          <w:sz w:val="24"/>
          <w:szCs w:val="24"/>
        </w:rPr>
        <w:t xml:space="preserve"> </w:t>
      </w:r>
      <w:r w:rsidR="000A3C23" w:rsidRPr="0051355A">
        <w:rPr>
          <w:rFonts w:ascii="Times New Roman" w:hAnsi="Times New Roman" w:cs="Times New Roman"/>
          <w:bCs/>
          <w:sz w:val="24"/>
          <w:szCs w:val="24"/>
        </w:rPr>
        <w:t xml:space="preserve">yönetici, idare ve personelin kullandığı fotokopi </w:t>
      </w:r>
      <w:r w:rsidR="000A3C23">
        <w:rPr>
          <w:rFonts w:ascii="Times New Roman" w:hAnsi="Times New Roman" w:cs="Times New Roman"/>
          <w:bCs/>
          <w:sz w:val="24"/>
          <w:szCs w:val="24"/>
        </w:rPr>
        <w:t xml:space="preserve">kullanım miktarına göre hesaplanmış olup </w:t>
      </w:r>
      <w:r w:rsidR="00C96BBB">
        <w:rPr>
          <w:rFonts w:ascii="Times New Roman" w:hAnsi="Times New Roman" w:cs="Times New Roman"/>
          <w:bCs/>
          <w:sz w:val="24"/>
          <w:szCs w:val="24"/>
        </w:rPr>
        <w:t>T</w:t>
      </w:r>
      <w:r w:rsidR="00E5637F">
        <w:rPr>
          <w:rFonts w:ascii="Times New Roman" w:hAnsi="Times New Roman" w:cs="Times New Roman"/>
          <w:bCs/>
          <w:sz w:val="24"/>
          <w:szCs w:val="24"/>
        </w:rPr>
        <w:t>ablo</w:t>
      </w:r>
      <w:r w:rsidR="001F4C00">
        <w:rPr>
          <w:rFonts w:ascii="Times New Roman" w:hAnsi="Times New Roman" w:cs="Times New Roman"/>
          <w:bCs/>
          <w:sz w:val="24"/>
          <w:szCs w:val="24"/>
        </w:rPr>
        <w:t xml:space="preserve"> 69</w:t>
      </w:r>
      <w:r w:rsidR="00C96BBB">
        <w:rPr>
          <w:rFonts w:ascii="Times New Roman" w:hAnsi="Times New Roman" w:cs="Times New Roman"/>
          <w:bCs/>
          <w:sz w:val="24"/>
          <w:szCs w:val="24"/>
        </w:rPr>
        <w:t>’</w:t>
      </w:r>
      <w:r w:rsidR="0040243D">
        <w:rPr>
          <w:rFonts w:ascii="Times New Roman" w:hAnsi="Times New Roman" w:cs="Times New Roman"/>
          <w:bCs/>
          <w:sz w:val="24"/>
          <w:szCs w:val="24"/>
        </w:rPr>
        <w:t xml:space="preserve"> da</w:t>
      </w:r>
      <w:r w:rsidR="00E5637F">
        <w:rPr>
          <w:rFonts w:ascii="Times New Roman" w:hAnsi="Times New Roman" w:cs="Times New Roman"/>
          <w:bCs/>
          <w:sz w:val="24"/>
          <w:szCs w:val="24"/>
        </w:rPr>
        <w:t xml:space="preserve"> bir yıllık olarak gösterilmiştir.</w:t>
      </w:r>
      <w:bookmarkStart w:id="633" w:name="_Toc42981518"/>
    </w:p>
    <w:p w:rsidR="0080386C" w:rsidRPr="000A3C23" w:rsidRDefault="0080386C" w:rsidP="000A3C23">
      <w:pPr>
        <w:ind w:firstLine="709"/>
        <w:rPr>
          <w:rFonts w:ascii="Times New Roman" w:hAnsi="Times New Roman" w:cs="Times New Roman"/>
          <w:bCs/>
          <w:sz w:val="24"/>
          <w:szCs w:val="24"/>
        </w:rPr>
      </w:pPr>
    </w:p>
    <w:p w:rsidR="005152BE" w:rsidRPr="007C5AA9" w:rsidRDefault="00B16913" w:rsidP="003A53DA">
      <w:pPr>
        <w:pStyle w:val="ResimYazs"/>
        <w:spacing w:line="360" w:lineRule="auto"/>
        <w:jc w:val="center"/>
        <w:rPr>
          <w:rFonts w:ascii="Times New Roman" w:hAnsi="Times New Roman" w:cs="Times New Roman"/>
          <w:color w:val="000000" w:themeColor="text1"/>
          <w:sz w:val="24"/>
          <w:szCs w:val="24"/>
        </w:rPr>
      </w:pPr>
      <w:r w:rsidRPr="007C5AA9">
        <w:rPr>
          <w:rFonts w:ascii="Times New Roman" w:hAnsi="Times New Roman" w:cs="Times New Roman"/>
          <w:color w:val="000000" w:themeColor="text1"/>
          <w:sz w:val="24"/>
          <w:szCs w:val="24"/>
        </w:rPr>
        <w:t xml:space="preserve">Tablo </w:t>
      </w:r>
      <w:r w:rsidR="001F4C00" w:rsidRPr="007C5AA9">
        <w:rPr>
          <w:rFonts w:ascii="Times New Roman" w:hAnsi="Times New Roman" w:cs="Times New Roman"/>
          <w:color w:val="000000" w:themeColor="text1"/>
          <w:sz w:val="24"/>
          <w:szCs w:val="24"/>
        </w:rPr>
        <w:t>69</w:t>
      </w:r>
      <w:r w:rsidR="005878D7" w:rsidRPr="007C5AA9">
        <w:rPr>
          <w:rFonts w:ascii="Times New Roman" w:hAnsi="Times New Roman" w:cs="Times New Roman"/>
          <w:color w:val="000000" w:themeColor="text1"/>
          <w:sz w:val="24"/>
          <w:szCs w:val="24"/>
        </w:rPr>
        <w:t>. Fotokopi Gider Dağıt</w:t>
      </w:r>
      <w:r w:rsidRPr="007C5AA9">
        <w:rPr>
          <w:rFonts w:ascii="Times New Roman" w:hAnsi="Times New Roman" w:cs="Times New Roman"/>
          <w:color w:val="000000" w:themeColor="text1"/>
          <w:sz w:val="24"/>
          <w:szCs w:val="24"/>
        </w:rPr>
        <w:t>ım Tablosu</w:t>
      </w:r>
      <w:bookmarkEnd w:id="633"/>
    </w:p>
    <w:tbl>
      <w:tblPr>
        <w:tblStyle w:val="TabloKlavuzu"/>
        <w:tblpPr w:leftFromText="141" w:rightFromText="141" w:vertAnchor="text" w:horzAnchor="page" w:tblpX="3197" w:tblpY="20"/>
        <w:tblW w:w="0" w:type="auto"/>
        <w:tblLook w:val="04A0" w:firstRow="1" w:lastRow="0" w:firstColumn="1" w:lastColumn="0" w:noHBand="0" w:noVBand="1"/>
      </w:tblPr>
      <w:tblGrid>
        <w:gridCol w:w="3789"/>
        <w:gridCol w:w="3123"/>
      </w:tblGrid>
      <w:tr w:rsidR="000A3C23" w:rsidRPr="00394D09" w:rsidTr="00B727A6">
        <w:trPr>
          <w:trHeight w:val="20"/>
        </w:trPr>
        <w:tc>
          <w:tcPr>
            <w:tcW w:w="6912" w:type="dxa"/>
            <w:gridSpan w:val="2"/>
            <w:vAlign w:val="center"/>
          </w:tcPr>
          <w:p w:rsidR="000A3C23" w:rsidRPr="00394D09" w:rsidRDefault="000A3C23" w:rsidP="00C14893">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Fotokopi Gider Kalemleri</w:t>
            </w:r>
          </w:p>
        </w:tc>
      </w:tr>
      <w:tr w:rsidR="000A3C23" w:rsidRPr="00394D09" w:rsidTr="00B727A6">
        <w:trPr>
          <w:trHeight w:val="20"/>
        </w:trPr>
        <w:tc>
          <w:tcPr>
            <w:tcW w:w="3789" w:type="dxa"/>
            <w:vAlign w:val="center"/>
          </w:tcPr>
          <w:p w:rsidR="000A3C23" w:rsidRPr="00394D09" w:rsidRDefault="000A3C23" w:rsidP="00C14893">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SÜRE/AY</w:t>
            </w:r>
          </w:p>
        </w:tc>
        <w:tc>
          <w:tcPr>
            <w:tcW w:w="3123" w:type="dxa"/>
            <w:vAlign w:val="center"/>
          </w:tcPr>
          <w:p w:rsidR="000A3C23" w:rsidRPr="00394D09" w:rsidRDefault="000A3C23" w:rsidP="00C14893">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Gider Tutarı (TL)</w:t>
            </w:r>
          </w:p>
        </w:tc>
      </w:tr>
      <w:tr w:rsidR="000A3C23" w:rsidRPr="00394D09" w:rsidTr="00B727A6">
        <w:trPr>
          <w:trHeight w:val="20"/>
        </w:trPr>
        <w:tc>
          <w:tcPr>
            <w:tcW w:w="3789" w:type="dxa"/>
            <w:vAlign w:val="center"/>
          </w:tcPr>
          <w:p w:rsidR="000A3C23" w:rsidRPr="00394D09" w:rsidRDefault="000A3C23" w:rsidP="00C14893">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12</w:t>
            </w:r>
          </w:p>
        </w:tc>
        <w:tc>
          <w:tcPr>
            <w:tcW w:w="3123" w:type="dxa"/>
            <w:vAlign w:val="center"/>
          </w:tcPr>
          <w:p w:rsidR="000A3C23" w:rsidRPr="00394D09" w:rsidRDefault="000A3C23" w:rsidP="00C14893">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23.450,75</w:t>
            </w:r>
          </w:p>
        </w:tc>
      </w:tr>
      <w:tr w:rsidR="000A3C23" w:rsidRPr="00394D09" w:rsidTr="00B727A6">
        <w:trPr>
          <w:trHeight w:val="20"/>
        </w:trPr>
        <w:tc>
          <w:tcPr>
            <w:tcW w:w="3789" w:type="dxa"/>
            <w:vAlign w:val="center"/>
          </w:tcPr>
          <w:p w:rsidR="000A3C23" w:rsidRPr="00E418E7" w:rsidRDefault="000A3C23" w:rsidP="00C14893">
            <w:pPr>
              <w:spacing w:line="360" w:lineRule="auto"/>
              <w:jc w:val="center"/>
              <w:rPr>
                <w:rFonts w:ascii="Times New Roman" w:hAnsi="Times New Roman" w:cs="Times New Roman"/>
                <w:b/>
                <w:sz w:val="24"/>
                <w:szCs w:val="24"/>
              </w:rPr>
            </w:pPr>
            <w:r w:rsidRPr="00E418E7">
              <w:rPr>
                <w:rFonts w:ascii="Times New Roman" w:hAnsi="Times New Roman" w:cs="Times New Roman"/>
                <w:b/>
                <w:sz w:val="24"/>
                <w:szCs w:val="24"/>
              </w:rPr>
              <w:t>Toplam</w:t>
            </w:r>
          </w:p>
        </w:tc>
        <w:tc>
          <w:tcPr>
            <w:tcW w:w="3123" w:type="dxa"/>
            <w:vAlign w:val="center"/>
          </w:tcPr>
          <w:p w:rsidR="000A3C23" w:rsidRPr="00394D09" w:rsidRDefault="000A3C23" w:rsidP="00C14893">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23.450,75</w:t>
            </w:r>
          </w:p>
        </w:tc>
      </w:tr>
    </w:tbl>
    <w:p w:rsidR="00E5637F" w:rsidRDefault="00E5637F" w:rsidP="003A53DA">
      <w:pPr>
        <w:tabs>
          <w:tab w:val="left" w:pos="5147"/>
        </w:tabs>
        <w:rPr>
          <w:rFonts w:ascii="Times New Roman" w:hAnsi="Times New Roman" w:cs="Times New Roman"/>
          <w:bCs/>
          <w:sz w:val="24"/>
          <w:szCs w:val="24"/>
        </w:rPr>
      </w:pPr>
    </w:p>
    <w:p w:rsidR="00E5637F" w:rsidRDefault="00E5637F" w:rsidP="003A53DA">
      <w:pPr>
        <w:tabs>
          <w:tab w:val="left" w:pos="5147"/>
        </w:tabs>
        <w:rPr>
          <w:rFonts w:ascii="Times New Roman" w:hAnsi="Times New Roman" w:cs="Times New Roman"/>
          <w:bCs/>
          <w:sz w:val="24"/>
          <w:szCs w:val="24"/>
        </w:rPr>
      </w:pPr>
    </w:p>
    <w:p w:rsidR="00E5637F" w:rsidRDefault="00E5637F" w:rsidP="003A53DA">
      <w:pPr>
        <w:tabs>
          <w:tab w:val="left" w:pos="5147"/>
        </w:tabs>
        <w:rPr>
          <w:rFonts w:ascii="Times New Roman" w:hAnsi="Times New Roman" w:cs="Times New Roman"/>
          <w:bCs/>
          <w:sz w:val="24"/>
          <w:szCs w:val="24"/>
        </w:rPr>
      </w:pPr>
    </w:p>
    <w:p w:rsidR="0080386C" w:rsidRDefault="0080386C" w:rsidP="000A3C23">
      <w:pPr>
        <w:rPr>
          <w:rFonts w:ascii="Times New Roman" w:hAnsi="Times New Roman" w:cs="Times New Roman"/>
          <w:bCs/>
          <w:sz w:val="24"/>
          <w:szCs w:val="24"/>
        </w:rPr>
      </w:pPr>
    </w:p>
    <w:p w:rsidR="00D577CB" w:rsidRDefault="00D577CB" w:rsidP="000A3C23">
      <w:pPr>
        <w:rPr>
          <w:rFonts w:ascii="Times New Roman" w:hAnsi="Times New Roman" w:cs="Times New Roman"/>
          <w:bCs/>
          <w:sz w:val="24"/>
          <w:szCs w:val="24"/>
        </w:rPr>
      </w:pPr>
    </w:p>
    <w:p w:rsidR="0080386C" w:rsidRDefault="0080386C" w:rsidP="00C96BBB">
      <w:pPr>
        <w:ind w:firstLine="709"/>
        <w:rPr>
          <w:rFonts w:ascii="Times New Roman" w:hAnsi="Times New Roman" w:cs="Times New Roman"/>
          <w:bCs/>
          <w:sz w:val="24"/>
          <w:szCs w:val="24"/>
        </w:rPr>
      </w:pPr>
    </w:p>
    <w:p w:rsidR="002D40CE" w:rsidRDefault="0010015E" w:rsidP="00C96BBB">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69</w:t>
      </w:r>
      <w:r w:rsidR="00113246"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40243D">
        <w:rPr>
          <w:rFonts w:ascii="Times New Roman" w:hAnsi="Times New Roman" w:cs="Times New Roman"/>
          <w:bCs/>
          <w:sz w:val="24"/>
          <w:szCs w:val="24"/>
        </w:rPr>
        <w:t xml:space="preserve">a </w:t>
      </w:r>
      <w:r w:rsidR="00113246" w:rsidRPr="0051355A">
        <w:rPr>
          <w:rFonts w:ascii="Times New Roman" w:hAnsi="Times New Roman" w:cs="Times New Roman"/>
          <w:bCs/>
          <w:sz w:val="24"/>
          <w:szCs w:val="24"/>
        </w:rPr>
        <w:t xml:space="preserve">göre </w:t>
      </w:r>
      <w:r w:rsidR="00113246" w:rsidRPr="0051355A">
        <w:rPr>
          <w:rFonts w:ascii="Times New Roman" w:hAnsi="Times New Roman" w:cs="Times New Roman"/>
          <w:sz w:val="24"/>
          <w:szCs w:val="24"/>
        </w:rPr>
        <w:t>2019 yılında</w:t>
      </w:r>
      <w:r w:rsidR="00113246" w:rsidRPr="0051355A">
        <w:rPr>
          <w:rFonts w:ascii="Times New Roman" w:hAnsi="Times New Roman" w:cs="Times New Roman"/>
          <w:bCs/>
          <w:sz w:val="24"/>
          <w:szCs w:val="24"/>
        </w:rPr>
        <w:t xml:space="preserve"> vergi resim harç gideri, 12 ay gider miktarı toplam olarak hesaplanmıştır. Toplamda 12 ay</w:t>
      </w:r>
      <w:r w:rsidR="00C96BBB">
        <w:rPr>
          <w:rFonts w:ascii="Times New Roman" w:hAnsi="Times New Roman" w:cs="Times New Roman"/>
          <w:bCs/>
          <w:sz w:val="24"/>
          <w:szCs w:val="24"/>
        </w:rPr>
        <w:t xml:space="preserve"> için 23.450,75 TL</w:t>
      </w:r>
      <w:r w:rsidR="00113246" w:rsidRPr="0051355A">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r w:rsidR="00BE459E" w:rsidRPr="0051355A">
        <w:rPr>
          <w:rFonts w:ascii="Times New Roman" w:hAnsi="Times New Roman" w:cs="Times New Roman"/>
          <w:bCs/>
          <w:sz w:val="24"/>
          <w:szCs w:val="24"/>
        </w:rPr>
        <w:t>.</w:t>
      </w:r>
    </w:p>
    <w:p w:rsidR="00C76327" w:rsidRPr="0051355A" w:rsidRDefault="00C76327" w:rsidP="00C96BBB">
      <w:pPr>
        <w:ind w:firstLine="709"/>
        <w:rPr>
          <w:rFonts w:ascii="Times New Roman" w:hAnsi="Times New Roman" w:cs="Times New Roman"/>
          <w:bCs/>
          <w:sz w:val="24"/>
          <w:szCs w:val="24"/>
        </w:rPr>
      </w:pPr>
    </w:p>
    <w:p w:rsidR="002D40CE" w:rsidRPr="0046678F" w:rsidRDefault="004A7058" w:rsidP="009B4106">
      <w:pPr>
        <w:pStyle w:val="Balk5"/>
        <w:ind w:firstLine="709"/>
      </w:pPr>
      <w:bookmarkStart w:id="634" w:name="_Toc43931597"/>
      <w:bookmarkStart w:id="635" w:name="_Toc43996242"/>
      <w:bookmarkStart w:id="636" w:name="_Toc44065370"/>
      <w:bookmarkStart w:id="637" w:name="_Toc44795526"/>
      <w:r>
        <w:t>3.</w:t>
      </w:r>
      <w:r w:rsidR="001612AE">
        <w:t>2.4</w:t>
      </w:r>
      <w:r w:rsidR="0071179A" w:rsidRPr="0046678F">
        <w:t xml:space="preserve">.3.25. </w:t>
      </w:r>
      <w:r w:rsidR="008912FF" w:rsidRPr="0046678F">
        <w:t>Ayniyat Gider Kalemi</w:t>
      </w:r>
      <w:bookmarkEnd w:id="634"/>
      <w:bookmarkEnd w:id="635"/>
      <w:bookmarkEnd w:id="636"/>
      <w:bookmarkEnd w:id="637"/>
    </w:p>
    <w:p w:rsidR="00E5637F" w:rsidRDefault="00022FF3" w:rsidP="00FA556F">
      <w:pPr>
        <w:pStyle w:val="ResimYazs"/>
        <w:spacing w:line="360" w:lineRule="auto"/>
        <w:ind w:firstLine="709"/>
        <w:rPr>
          <w:rFonts w:ascii="Times New Roman" w:hAnsi="Times New Roman" w:cs="Times New Roman"/>
          <w:b w:val="0"/>
          <w:color w:val="000000" w:themeColor="text1"/>
          <w:sz w:val="24"/>
          <w:szCs w:val="24"/>
        </w:rPr>
      </w:pPr>
      <w:bookmarkStart w:id="638" w:name="_Toc42981519"/>
      <w:r>
        <w:rPr>
          <w:rFonts w:ascii="Times New Roman" w:hAnsi="Times New Roman" w:cs="Times New Roman"/>
          <w:b w:val="0"/>
          <w:color w:val="000000" w:themeColor="text1"/>
          <w:sz w:val="24"/>
          <w:szCs w:val="24"/>
        </w:rPr>
        <w:t xml:space="preserve">Ayniyat gideri; </w:t>
      </w:r>
      <w:r w:rsidR="00E5637F">
        <w:rPr>
          <w:rFonts w:ascii="Times New Roman" w:hAnsi="Times New Roman" w:cs="Times New Roman"/>
          <w:b w:val="0"/>
          <w:color w:val="000000" w:themeColor="text1"/>
          <w:sz w:val="24"/>
          <w:szCs w:val="24"/>
        </w:rPr>
        <w:t>Ayniyat bölüm</w:t>
      </w:r>
      <w:r w:rsidR="00C96BBB">
        <w:rPr>
          <w:rFonts w:ascii="Times New Roman" w:hAnsi="Times New Roman" w:cs="Times New Roman"/>
          <w:b w:val="0"/>
          <w:color w:val="000000" w:themeColor="text1"/>
          <w:sz w:val="24"/>
          <w:szCs w:val="24"/>
        </w:rPr>
        <w:t xml:space="preserve">ünde </w:t>
      </w:r>
      <w:r w:rsidR="00FA556F">
        <w:rPr>
          <w:rFonts w:ascii="Times New Roman" w:hAnsi="Times New Roman" w:cs="Times New Roman"/>
          <w:b w:val="0"/>
          <w:color w:val="000000" w:themeColor="text1"/>
          <w:sz w:val="24"/>
          <w:szCs w:val="24"/>
        </w:rPr>
        <w:t xml:space="preserve">demirbaş (dolap, telefon, bilgisayar, masa vb) ve tüketim malzemeleri (kalem, kitap, defter vb) gibi </w:t>
      </w:r>
      <w:r w:rsidR="00C96BBB">
        <w:rPr>
          <w:rFonts w:ascii="Times New Roman" w:hAnsi="Times New Roman" w:cs="Times New Roman"/>
          <w:b w:val="0"/>
          <w:color w:val="000000" w:themeColor="text1"/>
          <w:sz w:val="24"/>
          <w:szCs w:val="24"/>
        </w:rPr>
        <w:t>giderler</w:t>
      </w:r>
      <w:r w:rsidR="00FA556F">
        <w:rPr>
          <w:rFonts w:ascii="Times New Roman" w:hAnsi="Times New Roman" w:cs="Times New Roman"/>
          <w:b w:val="0"/>
          <w:color w:val="000000" w:themeColor="text1"/>
          <w:sz w:val="24"/>
          <w:szCs w:val="24"/>
        </w:rPr>
        <w:t>den oluşan maliyet</w:t>
      </w:r>
      <w:r>
        <w:rPr>
          <w:rFonts w:ascii="Times New Roman" w:hAnsi="Times New Roman" w:cs="Times New Roman"/>
          <w:b w:val="0"/>
          <w:color w:val="000000" w:themeColor="text1"/>
          <w:sz w:val="24"/>
          <w:szCs w:val="24"/>
        </w:rPr>
        <w:t xml:space="preserve">ler hesaplanmış olup </w:t>
      </w:r>
      <w:r w:rsidR="00C96BBB">
        <w:rPr>
          <w:rFonts w:ascii="Times New Roman" w:hAnsi="Times New Roman" w:cs="Times New Roman"/>
          <w:b w:val="0"/>
          <w:color w:val="000000" w:themeColor="text1"/>
          <w:sz w:val="24"/>
          <w:szCs w:val="24"/>
        </w:rPr>
        <w:t>aşağıdaki T</w:t>
      </w:r>
      <w:r w:rsidR="00E5637F">
        <w:rPr>
          <w:rFonts w:ascii="Times New Roman" w:hAnsi="Times New Roman" w:cs="Times New Roman"/>
          <w:b w:val="0"/>
          <w:color w:val="000000" w:themeColor="text1"/>
          <w:sz w:val="24"/>
          <w:szCs w:val="24"/>
        </w:rPr>
        <w:t>ablo</w:t>
      </w:r>
      <w:r w:rsidR="007C5AA9">
        <w:rPr>
          <w:rFonts w:ascii="Times New Roman" w:hAnsi="Times New Roman" w:cs="Times New Roman"/>
          <w:b w:val="0"/>
          <w:color w:val="000000" w:themeColor="text1"/>
          <w:sz w:val="24"/>
          <w:szCs w:val="24"/>
        </w:rPr>
        <w:t xml:space="preserve"> </w:t>
      </w:r>
      <w:r w:rsidR="001F4C00">
        <w:rPr>
          <w:rFonts w:ascii="Times New Roman" w:hAnsi="Times New Roman" w:cs="Times New Roman"/>
          <w:b w:val="0"/>
          <w:color w:val="000000" w:themeColor="text1"/>
          <w:sz w:val="24"/>
          <w:szCs w:val="24"/>
        </w:rPr>
        <w:t>70</w:t>
      </w:r>
      <w:r w:rsidR="00C96BBB">
        <w:rPr>
          <w:rFonts w:ascii="Times New Roman" w:hAnsi="Times New Roman" w:cs="Times New Roman"/>
          <w:b w:val="0"/>
          <w:color w:val="000000" w:themeColor="text1"/>
          <w:sz w:val="24"/>
          <w:szCs w:val="24"/>
        </w:rPr>
        <w:t>’</w:t>
      </w:r>
      <w:r w:rsidR="0040243D">
        <w:rPr>
          <w:rFonts w:ascii="Times New Roman" w:hAnsi="Times New Roman" w:cs="Times New Roman"/>
          <w:b w:val="0"/>
          <w:color w:val="000000" w:themeColor="text1"/>
          <w:sz w:val="24"/>
          <w:szCs w:val="24"/>
        </w:rPr>
        <w:t xml:space="preserve"> d</w:t>
      </w:r>
      <w:r w:rsidR="00B84F52">
        <w:rPr>
          <w:rFonts w:ascii="Times New Roman" w:hAnsi="Times New Roman" w:cs="Times New Roman"/>
          <w:b w:val="0"/>
          <w:color w:val="000000" w:themeColor="text1"/>
          <w:sz w:val="24"/>
          <w:szCs w:val="24"/>
        </w:rPr>
        <w:t>e</w:t>
      </w:r>
      <w:r w:rsidR="00E5637F">
        <w:rPr>
          <w:rFonts w:ascii="Times New Roman" w:hAnsi="Times New Roman" w:cs="Times New Roman"/>
          <w:b w:val="0"/>
          <w:color w:val="000000" w:themeColor="text1"/>
          <w:sz w:val="24"/>
          <w:szCs w:val="24"/>
        </w:rPr>
        <w:t xml:space="preserve"> yıllık olarak gösterilmiştir.</w:t>
      </w:r>
    </w:p>
    <w:p w:rsidR="0080386C" w:rsidRPr="0080386C" w:rsidRDefault="0080386C" w:rsidP="0080386C"/>
    <w:p w:rsidR="0071179A" w:rsidRPr="007C5AA9" w:rsidRDefault="00B16913" w:rsidP="00D577CB">
      <w:pPr>
        <w:pStyle w:val="ResimYazs"/>
        <w:spacing w:line="360" w:lineRule="auto"/>
        <w:ind w:firstLine="709"/>
        <w:jc w:val="center"/>
        <w:rPr>
          <w:rFonts w:ascii="Times New Roman" w:hAnsi="Times New Roman" w:cs="Times New Roman"/>
          <w:color w:val="000000" w:themeColor="text1"/>
          <w:sz w:val="24"/>
          <w:szCs w:val="24"/>
        </w:rPr>
      </w:pPr>
      <w:r w:rsidRPr="007C5AA9">
        <w:rPr>
          <w:rFonts w:ascii="Times New Roman" w:hAnsi="Times New Roman" w:cs="Times New Roman"/>
          <w:color w:val="000000" w:themeColor="text1"/>
          <w:sz w:val="24"/>
          <w:szCs w:val="24"/>
        </w:rPr>
        <w:t xml:space="preserve">Tablo </w:t>
      </w:r>
      <w:r w:rsidR="001F4C00" w:rsidRPr="007C5AA9">
        <w:rPr>
          <w:rFonts w:ascii="Times New Roman" w:hAnsi="Times New Roman" w:cs="Times New Roman"/>
          <w:color w:val="000000" w:themeColor="text1"/>
          <w:sz w:val="24"/>
          <w:szCs w:val="24"/>
        </w:rPr>
        <w:t>70</w:t>
      </w:r>
      <w:r w:rsidR="005878D7" w:rsidRPr="007C5AA9">
        <w:rPr>
          <w:rFonts w:ascii="Times New Roman" w:hAnsi="Times New Roman" w:cs="Times New Roman"/>
          <w:color w:val="000000" w:themeColor="text1"/>
          <w:sz w:val="24"/>
          <w:szCs w:val="24"/>
        </w:rPr>
        <w:t>. Ayniyat Gider Dağıt</w:t>
      </w:r>
      <w:r w:rsidRPr="007C5AA9">
        <w:rPr>
          <w:rFonts w:ascii="Times New Roman" w:hAnsi="Times New Roman" w:cs="Times New Roman"/>
          <w:color w:val="000000" w:themeColor="text1"/>
          <w:sz w:val="24"/>
          <w:szCs w:val="24"/>
        </w:rPr>
        <w:t>ım Tablosu</w:t>
      </w:r>
      <w:bookmarkEnd w:id="638"/>
    </w:p>
    <w:tbl>
      <w:tblPr>
        <w:tblStyle w:val="TabloKlavuzu"/>
        <w:tblpPr w:leftFromText="141" w:rightFromText="141" w:vertAnchor="text" w:horzAnchor="margin" w:tblpXSpec="center" w:tblpY="11"/>
        <w:tblW w:w="0" w:type="auto"/>
        <w:tblLook w:val="04A0" w:firstRow="1" w:lastRow="0" w:firstColumn="1" w:lastColumn="0" w:noHBand="0" w:noVBand="1"/>
      </w:tblPr>
      <w:tblGrid>
        <w:gridCol w:w="3794"/>
        <w:gridCol w:w="3045"/>
      </w:tblGrid>
      <w:tr w:rsidR="00AB77BE" w:rsidRPr="00394D09" w:rsidTr="00C14893">
        <w:trPr>
          <w:trHeight w:val="20"/>
        </w:trPr>
        <w:tc>
          <w:tcPr>
            <w:tcW w:w="6839" w:type="dxa"/>
            <w:gridSpan w:val="2"/>
          </w:tcPr>
          <w:p w:rsidR="00AB77BE" w:rsidRPr="00394D09" w:rsidRDefault="00AB77BE" w:rsidP="00D577CB">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 xml:space="preserve">Ayniyat Gider Kalemleri </w:t>
            </w:r>
          </w:p>
        </w:tc>
      </w:tr>
      <w:tr w:rsidR="00AB77BE" w:rsidRPr="00394D09" w:rsidTr="00C14893">
        <w:trPr>
          <w:trHeight w:val="20"/>
        </w:trPr>
        <w:tc>
          <w:tcPr>
            <w:tcW w:w="3794" w:type="dxa"/>
          </w:tcPr>
          <w:p w:rsidR="00AB77BE" w:rsidRPr="00394D09" w:rsidRDefault="00AB77BE" w:rsidP="00D577CB">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SÜRE/AY</w:t>
            </w:r>
          </w:p>
        </w:tc>
        <w:tc>
          <w:tcPr>
            <w:tcW w:w="3045" w:type="dxa"/>
          </w:tcPr>
          <w:p w:rsidR="00AB77BE" w:rsidRPr="00394D09" w:rsidRDefault="00AB77BE" w:rsidP="00D577CB">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Gider Tutarı (TL)</w:t>
            </w:r>
          </w:p>
        </w:tc>
      </w:tr>
      <w:tr w:rsidR="00AB77BE" w:rsidRPr="00394D09" w:rsidTr="00C14893">
        <w:trPr>
          <w:trHeight w:val="20"/>
        </w:trPr>
        <w:tc>
          <w:tcPr>
            <w:tcW w:w="3794" w:type="dxa"/>
          </w:tcPr>
          <w:p w:rsidR="00AB77BE" w:rsidRPr="00394D09" w:rsidRDefault="00AB77BE" w:rsidP="00D577CB">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12</w:t>
            </w:r>
          </w:p>
        </w:tc>
        <w:tc>
          <w:tcPr>
            <w:tcW w:w="3045" w:type="dxa"/>
          </w:tcPr>
          <w:p w:rsidR="00AB77BE" w:rsidRPr="00394D09" w:rsidRDefault="00AB77BE" w:rsidP="00D577CB">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1.521.201,21</w:t>
            </w:r>
          </w:p>
        </w:tc>
      </w:tr>
      <w:tr w:rsidR="00AB77BE" w:rsidRPr="00394D09" w:rsidTr="00C14893">
        <w:trPr>
          <w:trHeight w:val="269"/>
        </w:trPr>
        <w:tc>
          <w:tcPr>
            <w:tcW w:w="3794" w:type="dxa"/>
          </w:tcPr>
          <w:p w:rsidR="00AB77BE" w:rsidRPr="00E418E7" w:rsidRDefault="00AB77BE" w:rsidP="00D577CB">
            <w:pPr>
              <w:spacing w:line="360" w:lineRule="auto"/>
              <w:jc w:val="center"/>
              <w:rPr>
                <w:rFonts w:ascii="Times New Roman" w:hAnsi="Times New Roman" w:cs="Times New Roman"/>
                <w:b/>
                <w:sz w:val="24"/>
                <w:szCs w:val="24"/>
              </w:rPr>
            </w:pPr>
            <w:r w:rsidRPr="00E418E7">
              <w:rPr>
                <w:rFonts w:ascii="Times New Roman" w:hAnsi="Times New Roman" w:cs="Times New Roman"/>
                <w:b/>
                <w:sz w:val="24"/>
                <w:szCs w:val="24"/>
              </w:rPr>
              <w:t>Toplam</w:t>
            </w:r>
          </w:p>
        </w:tc>
        <w:tc>
          <w:tcPr>
            <w:tcW w:w="3045" w:type="dxa"/>
          </w:tcPr>
          <w:p w:rsidR="00AB77BE" w:rsidRPr="00394D09" w:rsidRDefault="00AB77BE" w:rsidP="00D577CB">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1.521.201,21</w:t>
            </w:r>
          </w:p>
        </w:tc>
      </w:tr>
    </w:tbl>
    <w:p w:rsidR="0010015E" w:rsidRPr="0051355A" w:rsidRDefault="0010015E" w:rsidP="003A53DA">
      <w:pPr>
        <w:rPr>
          <w:rFonts w:ascii="Times New Roman" w:hAnsi="Times New Roman" w:cs="Times New Roman"/>
          <w:sz w:val="24"/>
          <w:szCs w:val="24"/>
        </w:rPr>
      </w:pPr>
    </w:p>
    <w:p w:rsidR="0010015E" w:rsidRDefault="0010015E" w:rsidP="003A53DA">
      <w:pPr>
        <w:rPr>
          <w:rFonts w:ascii="Times New Roman" w:hAnsi="Times New Roman" w:cs="Times New Roman"/>
          <w:sz w:val="24"/>
          <w:szCs w:val="24"/>
        </w:rPr>
      </w:pPr>
    </w:p>
    <w:p w:rsidR="00E5637F" w:rsidRDefault="00E5637F" w:rsidP="003A53DA">
      <w:pPr>
        <w:rPr>
          <w:rFonts w:ascii="Times New Roman" w:hAnsi="Times New Roman" w:cs="Times New Roman"/>
          <w:sz w:val="24"/>
          <w:szCs w:val="24"/>
        </w:rPr>
      </w:pPr>
    </w:p>
    <w:p w:rsidR="00D577CB" w:rsidRDefault="00D577CB" w:rsidP="003A53DA">
      <w:pPr>
        <w:rPr>
          <w:rFonts w:ascii="Times New Roman" w:hAnsi="Times New Roman" w:cs="Times New Roman"/>
          <w:sz w:val="24"/>
          <w:szCs w:val="24"/>
        </w:rPr>
      </w:pPr>
    </w:p>
    <w:p w:rsidR="00D577CB" w:rsidRDefault="00D577CB" w:rsidP="00475C95">
      <w:pPr>
        <w:rPr>
          <w:rFonts w:ascii="Times New Roman" w:hAnsi="Times New Roman" w:cs="Times New Roman"/>
          <w:sz w:val="24"/>
          <w:szCs w:val="24"/>
        </w:rPr>
      </w:pPr>
    </w:p>
    <w:p w:rsidR="0040243D" w:rsidRDefault="0040243D" w:rsidP="00475C95">
      <w:pPr>
        <w:rPr>
          <w:rFonts w:ascii="Times New Roman" w:hAnsi="Times New Roman" w:cs="Times New Roman"/>
          <w:bCs/>
          <w:sz w:val="24"/>
          <w:szCs w:val="24"/>
        </w:rPr>
      </w:pPr>
    </w:p>
    <w:p w:rsidR="0046678F" w:rsidRDefault="00D577CB" w:rsidP="00D577CB">
      <w:pPr>
        <w:ind w:firstLine="709"/>
        <w:rPr>
          <w:rFonts w:ascii="Times New Roman" w:hAnsi="Times New Roman" w:cs="Times New Roman"/>
          <w:bCs/>
          <w:sz w:val="24"/>
          <w:szCs w:val="24"/>
        </w:rPr>
      </w:pPr>
      <w:r>
        <w:rPr>
          <w:rFonts w:ascii="Times New Roman" w:hAnsi="Times New Roman" w:cs="Times New Roman"/>
          <w:bCs/>
          <w:sz w:val="24"/>
          <w:szCs w:val="24"/>
        </w:rPr>
        <w:t>Ta</w:t>
      </w:r>
      <w:r w:rsidR="0010015E" w:rsidRPr="0051355A">
        <w:rPr>
          <w:rFonts w:ascii="Times New Roman" w:hAnsi="Times New Roman" w:cs="Times New Roman"/>
          <w:bCs/>
          <w:sz w:val="24"/>
          <w:szCs w:val="24"/>
        </w:rPr>
        <w:t xml:space="preserve">blo </w:t>
      </w:r>
      <w:r w:rsidR="001F4C00">
        <w:rPr>
          <w:rFonts w:ascii="Times New Roman" w:hAnsi="Times New Roman" w:cs="Times New Roman"/>
          <w:bCs/>
          <w:sz w:val="24"/>
          <w:szCs w:val="24"/>
        </w:rPr>
        <w:t>70</w:t>
      </w:r>
      <w:r w:rsidR="00B84F52">
        <w:rPr>
          <w:rFonts w:ascii="Times New Roman" w:hAnsi="Times New Roman" w:cs="Times New Roman"/>
          <w:bCs/>
          <w:sz w:val="24"/>
          <w:szCs w:val="24"/>
        </w:rPr>
        <w:t>’ e</w:t>
      </w:r>
      <w:r w:rsidR="0010015E" w:rsidRPr="0051355A">
        <w:rPr>
          <w:rFonts w:ascii="Times New Roman" w:hAnsi="Times New Roman" w:cs="Times New Roman"/>
          <w:bCs/>
          <w:sz w:val="24"/>
          <w:szCs w:val="24"/>
        </w:rPr>
        <w:t xml:space="preserve"> göre </w:t>
      </w:r>
      <w:r w:rsidR="0010015E" w:rsidRPr="0051355A">
        <w:rPr>
          <w:rFonts w:ascii="Times New Roman" w:hAnsi="Times New Roman" w:cs="Times New Roman"/>
          <w:sz w:val="24"/>
          <w:szCs w:val="24"/>
        </w:rPr>
        <w:t xml:space="preserve">2019 yılında </w:t>
      </w:r>
      <w:r w:rsidR="0010015E" w:rsidRPr="0051355A">
        <w:rPr>
          <w:rFonts w:ascii="Times New Roman" w:hAnsi="Times New Roman" w:cs="Times New Roman"/>
          <w:bCs/>
          <w:sz w:val="24"/>
          <w:szCs w:val="24"/>
        </w:rPr>
        <w:t>vergi resim harç gideri,</w:t>
      </w:r>
      <w:r w:rsidR="007C5AA9">
        <w:rPr>
          <w:rFonts w:ascii="Times New Roman" w:hAnsi="Times New Roman" w:cs="Times New Roman"/>
          <w:bCs/>
          <w:sz w:val="24"/>
          <w:szCs w:val="24"/>
        </w:rPr>
        <w:t xml:space="preserve"> </w:t>
      </w:r>
      <w:r w:rsidR="0010015E" w:rsidRPr="0051355A">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0010015E" w:rsidRPr="0051355A">
        <w:rPr>
          <w:rFonts w:ascii="Times New Roman" w:hAnsi="Times New Roman" w:cs="Times New Roman"/>
          <w:bCs/>
          <w:sz w:val="24"/>
          <w:szCs w:val="24"/>
        </w:rPr>
        <w:t>Toplamda 12 ay iç</w:t>
      </w:r>
      <w:r w:rsidR="00C96BBB">
        <w:rPr>
          <w:rFonts w:ascii="Times New Roman" w:hAnsi="Times New Roman" w:cs="Times New Roman"/>
          <w:bCs/>
          <w:sz w:val="24"/>
          <w:szCs w:val="24"/>
        </w:rPr>
        <w:t>in 1.521,201,21 TL</w:t>
      </w:r>
      <w:r w:rsidR="0010015E" w:rsidRPr="0051355A">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p>
    <w:p w:rsidR="00A4582D" w:rsidRDefault="00A4582D" w:rsidP="00A4582D">
      <w:pPr>
        <w:ind w:firstLine="709"/>
        <w:rPr>
          <w:rFonts w:ascii="Times New Roman" w:hAnsi="Times New Roman" w:cs="Times New Roman"/>
          <w:bCs/>
          <w:sz w:val="24"/>
          <w:szCs w:val="24"/>
        </w:rPr>
      </w:pPr>
    </w:p>
    <w:p w:rsidR="00A4582D" w:rsidRDefault="00A4582D" w:rsidP="00A4582D">
      <w:pPr>
        <w:ind w:firstLine="709"/>
        <w:rPr>
          <w:rFonts w:ascii="Times New Roman" w:hAnsi="Times New Roman" w:cs="Times New Roman"/>
          <w:bCs/>
          <w:sz w:val="24"/>
          <w:szCs w:val="24"/>
        </w:rPr>
      </w:pPr>
    </w:p>
    <w:p w:rsidR="00A4582D" w:rsidRDefault="00A4582D" w:rsidP="00A4582D">
      <w:pPr>
        <w:ind w:firstLine="709"/>
        <w:rPr>
          <w:rFonts w:ascii="Times New Roman" w:hAnsi="Times New Roman" w:cs="Times New Roman"/>
          <w:bCs/>
          <w:sz w:val="24"/>
          <w:szCs w:val="24"/>
        </w:rPr>
      </w:pPr>
    </w:p>
    <w:p w:rsidR="000A3C23" w:rsidRDefault="000A3C23" w:rsidP="00A4582D">
      <w:pPr>
        <w:ind w:firstLine="709"/>
        <w:rPr>
          <w:rFonts w:ascii="Times New Roman" w:hAnsi="Times New Roman" w:cs="Times New Roman"/>
          <w:bCs/>
          <w:sz w:val="24"/>
          <w:szCs w:val="24"/>
        </w:rPr>
      </w:pPr>
    </w:p>
    <w:p w:rsidR="003C0B9B" w:rsidRPr="00C96BBB" w:rsidRDefault="004A7058" w:rsidP="004A7058">
      <w:pPr>
        <w:pStyle w:val="Balk3"/>
        <w:ind w:firstLine="709"/>
      </w:pPr>
      <w:bookmarkStart w:id="639" w:name="_Toc43931598"/>
      <w:bookmarkStart w:id="640" w:name="_Toc43996243"/>
      <w:bookmarkStart w:id="641" w:name="_Toc44065371"/>
      <w:bookmarkStart w:id="642" w:name="_Toc44795527"/>
      <w:r>
        <w:lastRenderedPageBreak/>
        <w:t>3.</w:t>
      </w:r>
      <w:r w:rsidR="001C791B">
        <w:t>2.5</w:t>
      </w:r>
      <w:r w:rsidR="003C0B9B" w:rsidRPr="00C96BBB">
        <w:t>.İşçilik (Personel) Gider Kalemleri</w:t>
      </w:r>
      <w:bookmarkEnd w:id="639"/>
      <w:bookmarkEnd w:id="640"/>
      <w:bookmarkEnd w:id="641"/>
      <w:bookmarkEnd w:id="642"/>
    </w:p>
    <w:p w:rsidR="003C0B9B" w:rsidRPr="00C96BBB" w:rsidRDefault="004A7058" w:rsidP="005B1486">
      <w:pPr>
        <w:pStyle w:val="Balk4"/>
        <w:ind w:firstLine="709"/>
      </w:pPr>
      <w:bookmarkStart w:id="643" w:name="_Toc43931599"/>
      <w:bookmarkStart w:id="644" w:name="_Toc43996244"/>
      <w:bookmarkStart w:id="645" w:name="_Toc44065372"/>
      <w:bookmarkStart w:id="646" w:name="_Toc44795528"/>
      <w:r>
        <w:t>3.</w:t>
      </w:r>
      <w:r w:rsidR="001C791B">
        <w:t>2.5</w:t>
      </w:r>
      <w:r w:rsidR="003C0B9B" w:rsidRPr="00C96BBB">
        <w:t>.1. 4B Memur Maaş Gider Kalemleri</w:t>
      </w:r>
      <w:bookmarkEnd w:id="643"/>
      <w:bookmarkEnd w:id="644"/>
      <w:bookmarkEnd w:id="645"/>
      <w:bookmarkEnd w:id="646"/>
    </w:p>
    <w:p w:rsidR="00F9156C" w:rsidRDefault="00A57461" w:rsidP="00F9156C">
      <w:pPr>
        <w:ind w:firstLine="709"/>
        <w:rPr>
          <w:rFonts w:ascii="Times New Roman" w:hAnsi="Times New Roman" w:cs="Times New Roman"/>
          <w:bCs/>
          <w:sz w:val="24"/>
          <w:szCs w:val="24"/>
        </w:rPr>
      </w:pPr>
      <w:r>
        <w:rPr>
          <w:rFonts w:ascii="Times New Roman" w:hAnsi="Times New Roman" w:cs="Times New Roman"/>
          <w:bCs/>
          <w:sz w:val="24"/>
          <w:szCs w:val="24"/>
        </w:rPr>
        <w:t xml:space="preserve">4B </w:t>
      </w:r>
      <w:r w:rsidR="008C2275">
        <w:rPr>
          <w:rFonts w:ascii="Times New Roman" w:hAnsi="Times New Roman" w:cs="Times New Roman"/>
          <w:bCs/>
          <w:sz w:val="24"/>
          <w:szCs w:val="24"/>
        </w:rPr>
        <w:t>statüsü</w:t>
      </w:r>
      <w:r w:rsidR="00F9156C">
        <w:rPr>
          <w:rFonts w:ascii="Times New Roman" w:hAnsi="Times New Roman" w:cs="Times New Roman"/>
          <w:bCs/>
          <w:sz w:val="24"/>
          <w:szCs w:val="24"/>
        </w:rPr>
        <w:t>nde çalışan memurlar iki bölüme</w:t>
      </w:r>
      <w:r w:rsidR="008C2275">
        <w:rPr>
          <w:rFonts w:ascii="Times New Roman" w:hAnsi="Times New Roman" w:cs="Times New Roman"/>
          <w:bCs/>
          <w:sz w:val="24"/>
          <w:szCs w:val="24"/>
        </w:rPr>
        <w:t xml:space="preserve"> </w:t>
      </w:r>
      <w:r w:rsidR="00F9156C">
        <w:rPr>
          <w:rFonts w:ascii="Times New Roman" w:hAnsi="Times New Roman" w:cs="Times New Roman"/>
          <w:bCs/>
          <w:sz w:val="24"/>
          <w:szCs w:val="24"/>
        </w:rPr>
        <w:t>ayrılır</w:t>
      </w:r>
      <w:r w:rsidR="005B3583">
        <w:rPr>
          <w:rFonts w:ascii="Times New Roman" w:hAnsi="Times New Roman" w:cs="Times New Roman"/>
          <w:bCs/>
          <w:sz w:val="24"/>
          <w:szCs w:val="24"/>
        </w:rPr>
        <w:t xml:space="preserve">. </w:t>
      </w:r>
      <w:r w:rsidR="008C2275">
        <w:rPr>
          <w:rFonts w:ascii="Times New Roman" w:hAnsi="Times New Roman" w:cs="Times New Roman"/>
          <w:bCs/>
          <w:sz w:val="24"/>
          <w:szCs w:val="24"/>
        </w:rPr>
        <w:t>Bunlar; 45-A olarak kadrolu çalışan</w:t>
      </w:r>
      <w:r w:rsidR="00F9156C">
        <w:rPr>
          <w:rFonts w:ascii="Times New Roman" w:hAnsi="Times New Roman" w:cs="Times New Roman"/>
          <w:bCs/>
          <w:sz w:val="24"/>
          <w:szCs w:val="24"/>
        </w:rPr>
        <w:t>lar</w:t>
      </w:r>
      <w:r w:rsidR="008C2275">
        <w:rPr>
          <w:rFonts w:ascii="Times New Roman" w:hAnsi="Times New Roman" w:cs="Times New Roman"/>
          <w:bCs/>
          <w:sz w:val="24"/>
          <w:szCs w:val="24"/>
        </w:rPr>
        <w:t xml:space="preserve"> </w:t>
      </w:r>
      <w:r w:rsidR="00F9156C">
        <w:rPr>
          <w:rFonts w:ascii="Times New Roman" w:hAnsi="Times New Roman" w:cs="Times New Roman"/>
          <w:bCs/>
          <w:sz w:val="24"/>
          <w:szCs w:val="24"/>
        </w:rPr>
        <w:t xml:space="preserve">ile </w:t>
      </w:r>
      <w:r w:rsidR="008C2275">
        <w:rPr>
          <w:rFonts w:ascii="Times New Roman" w:hAnsi="Times New Roman" w:cs="Times New Roman"/>
          <w:bCs/>
          <w:sz w:val="24"/>
          <w:szCs w:val="24"/>
        </w:rPr>
        <w:t xml:space="preserve">sürekli sözleşmeli çalışan </w:t>
      </w:r>
      <w:r>
        <w:rPr>
          <w:rFonts w:ascii="Times New Roman" w:hAnsi="Times New Roman" w:cs="Times New Roman"/>
          <w:bCs/>
          <w:sz w:val="24"/>
          <w:szCs w:val="24"/>
        </w:rPr>
        <w:t>memur</w:t>
      </w:r>
      <w:r w:rsidR="00C96BBB">
        <w:rPr>
          <w:rFonts w:ascii="Times New Roman" w:hAnsi="Times New Roman" w:cs="Times New Roman"/>
          <w:bCs/>
          <w:sz w:val="24"/>
          <w:szCs w:val="24"/>
        </w:rPr>
        <w:t xml:space="preserve">ların maaş giderleri </w:t>
      </w:r>
      <w:r w:rsidR="001103FB">
        <w:rPr>
          <w:rFonts w:ascii="Times New Roman" w:hAnsi="Times New Roman" w:cs="Times New Roman"/>
          <w:bCs/>
          <w:sz w:val="24"/>
          <w:szCs w:val="24"/>
        </w:rPr>
        <w:t xml:space="preserve">hesaplanmış olup </w:t>
      </w:r>
      <w:r w:rsidR="00C96BBB">
        <w:rPr>
          <w:rFonts w:ascii="Times New Roman" w:hAnsi="Times New Roman" w:cs="Times New Roman"/>
          <w:bCs/>
          <w:sz w:val="24"/>
          <w:szCs w:val="24"/>
        </w:rPr>
        <w:t>aşağıdaki T</w:t>
      </w:r>
      <w:r>
        <w:rPr>
          <w:rFonts w:ascii="Times New Roman" w:hAnsi="Times New Roman" w:cs="Times New Roman"/>
          <w:bCs/>
          <w:sz w:val="24"/>
          <w:szCs w:val="24"/>
        </w:rPr>
        <w:t>ablo</w:t>
      </w:r>
      <w:r w:rsidR="001F4C00">
        <w:rPr>
          <w:rFonts w:ascii="Times New Roman" w:hAnsi="Times New Roman" w:cs="Times New Roman"/>
          <w:bCs/>
          <w:sz w:val="24"/>
          <w:szCs w:val="24"/>
        </w:rPr>
        <w:t xml:space="preserve"> 71</w:t>
      </w:r>
      <w:r w:rsidR="00C96BBB">
        <w:rPr>
          <w:rFonts w:ascii="Times New Roman" w:hAnsi="Times New Roman" w:cs="Times New Roman"/>
          <w:bCs/>
          <w:sz w:val="24"/>
          <w:szCs w:val="24"/>
        </w:rPr>
        <w:t>’</w:t>
      </w:r>
      <w:r w:rsidR="00AF4372">
        <w:rPr>
          <w:rFonts w:ascii="Times New Roman" w:hAnsi="Times New Roman" w:cs="Times New Roman"/>
          <w:bCs/>
          <w:sz w:val="24"/>
          <w:szCs w:val="24"/>
        </w:rPr>
        <w:t xml:space="preserve"> d</w:t>
      </w:r>
      <w:r w:rsidR="00C96BBB">
        <w:rPr>
          <w:rFonts w:ascii="Times New Roman" w:hAnsi="Times New Roman" w:cs="Times New Roman"/>
          <w:bCs/>
          <w:sz w:val="24"/>
          <w:szCs w:val="24"/>
        </w:rPr>
        <w:t>e</w:t>
      </w:r>
      <w:r w:rsidR="007C5AA9">
        <w:rPr>
          <w:rFonts w:ascii="Times New Roman" w:hAnsi="Times New Roman" w:cs="Times New Roman"/>
          <w:bCs/>
          <w:sz w:val="24"/>
          <w:szCs w:val="24"/>
        </w:rPr>
        <w:t xml:space="preserve"> </w:t>
      </w:r>
      <w:r w:rsidR="00C96BBB">
        <w:rPr>
          <w:rFonts w:ascii="Times New Roman" w:hAnsi="Times New Roman" w:cs="Times New Roman"/>
          <w:bCs/>
          <w:sz w:val="24"/>
          <w:szCs w:val="24"/>
        </w:rPr>
        <w:t>aylık</w:t>
      </w:r>
      <w:r>
        <w:rPr>
          <w:rFonts w:ascii="Times New Roman" w:hAnsi="Times New Roman" w:cs="Times New Roman"/>
          <w:bCs/>
          <w:sz w:val="24"/>
          <w:szCs w:val="24"/>
        </w:rPr>
        <w:t xml:space="preserve"> olarak gösterilmiştir.</w:t>
      </w:r>
      <w:bookmarkStart w:id="647" w:name="_Toc42981520"/>
    </w:p>
    <w:p w:rsidR="00E418E7" w:rsidRPr="00F9156C" w:rsidRDefault="00E418E7" w:rsidP="00F9156C">
      <w:pPr>
        <w:ind w:firstLine="709"/>
        <w:rPr>
          <w:rFonts w:ascii="Times New Roman" w:hAnsi="Times New Roman" w:cs="Times New Roman"/>
          <w:bCs/>
          <w:sz w:val="24"/>
          <w:szCs w:val="24"/>
        </w:rPr>
      </w:pPr>
    </w:p>
    <w:p w:rsidR="00A42A3D" w:rsidRPr="007C5AA9" w:rsidRDefault="00AE559E" w:rsidP="003A53DA">
      <w:pPr>
        <w:pStyle w:val="ResimYazs"/>
        <w:spacing w:line="360" w:lineRule="auto"/>
        <w:jc w:val="center"/>
        <w:rPr>
          <w:rFonts w:ascii="Times New Roman" w:hAnsi="Times New Roman" w:cs="Times New Roman"/>
          <w:bCs w:val="0"/>
          <w:color w:val="000000" w:themeColor="text1"/>
          <w:sz w:val="24"/>
          <w:szCs w:val="24"/>
        </w:rPr>
      </w:pPr>
      <w:r w:rsidRPr="007C5AA9">
        <w:rPr>
          <w:rFonts w:ascii="Times New Roman" w:hAnsi="Times New Roman" w:cs="Times New Roman"/>
          <w:color w:val="000000" w:themeColor="text1"/>
          <w:sz w:val="24"/>
          <w:szCs w:val="24"/>
        </w:rPr>
        <w:t>Tablo</w:t>
      </w:r>
      <w:r w:rsidR="001F4C00" w:rsidRPr="007C5AA9">
        <w:rPr>
          <w:rFonts w:ascii="Times New Roman" w:hAnsi="Times New Roman" w:cs="Times New Roman"/>
          <w:color w:val="000000" w:themeColor="text1"/>
          <w:sz w:val="24"/>
          <w:szCs w:val="24"/>
        </w:rPr>
        <w:t xml:space="preserve"> 71</w:t>
      </w:r>
      <w:r w:rsidRPr="007C5AA9">
        <w:rPr>
          <w:rFonts w:ascii="Times New Roman" w:hAnsi="Times New Roman" w:cs="Times New Roman"/>
          <w:color w:val="000000" w:themeColor="text1"/>
          <w:sz w:val="24"/>
          <w:szCs w:val="24"/>
        </w:rPr>
        <w:t>. 4B Memur Maaşlar</w:t>
      </w:r>
      <w:r w:rsidR="005878D7" w:rsidRPr="007C5AA9">
        <w:rPr>
          <w:rFonts w:ascii="Times New Roman" w:hAnsi="Times New Roman" w:cs="Times New Roman"/>
          <w:color w:val="000000" w:themeColor="text1"/>
          <w:sz w:val="24"/>
          <w:szCs w:val="24"/>
        </w:rPr>
        <w:t>ı Gider Dağıt</w:t>
      </w:r>
      <w:r w:rsidRPr="007C5AA9">
        <w:rPr>
          <w:rFonts w:ascii="Times New Roman" w:hAnsi="Times New Roman" w:cs="Times New Roman"/>
          <w:color w:val="000000" w:themeColor="text1"/>
          <w:sz w:val="24"/>
          <w:szCs w:val="24"/>
        </w:rPr>
        <w:t>ım Tablosu</w:t>
      </w:r>
      <w:bookmarkEnd w:id="647"/>
    </w:p>
    <w:tbl>
      <w:tblPr>
        <w:tblStyle w:val="TabloKlavuzu"/>
        <w:tblpPr w:leftFromText="141" w:rightFromText="141" w:vertAnchor="page" w:horzAnchor="page" w:tblpX="3242" w:tblpY="4771"/>
        <w:tblW w:w="0" w:type="auto"/>
        <w:tblLook w:val="04A0" w:firstRow="1" w:lastRow="0" w:firstColumn="1" w:lastColumn="0" w:noHBand="0" w:noVBand="1"/>
      </w:tblPr>
      <w:tblGrid>
        <w:gridCol w:w="3119"/>
        <w:gridCol w:w="3714"/>
      </w:tblGrid>
      <w:tr w:rsidR="00F9156C" w:rsidRPr="0046678F" w:rsidTr="00C14893">
        <w:tc>
          <w:tcPr>
            <w:tcW w:w="6833" w:type="dxa"/>
            <w:gridSpan w:val="2"/>
          </w:tcPr>
          <w:p w:rsidR="00F9156C" w:rsidRPr="00A4582D" w:rsidRDefault="00F9156C" w:rsidP="00C14893">
            <w:pPr>
              <w:spacing w:line="360" w:lineRule="auto"/>
              <w:jc w:val="center"/>
              <w:rPr>
                <w:rFonts w:ascii="Times New Roman" w:hAnsi="Times New Roman" w:cs="Times New Roman"/>
                <w:b/>
              </w:rPr>
            </w:pPr>
            <w:r w:rsidRPr="00A4582D">
              <w:rPr>
                <w:rFonts w:ascii="Times New Roman" w:hAnsi="Times New Roman" w:cs="Times New Roman"/>
                <w:b/>
              </w:rPr>
              <w:t>4B Memur Maaşları Gider Kalemleri</w:t>
            </w:r>
          </w:p>
        </w:tc>
      </w:tr>
      <w:tr w:rsidR="00F9156C" w:rsidRPr="0046678F" w:rsidTr="00C14893">
        <w:tc>
          <w:tcPr>
            <w:tcW w:w="3119" w:type="dxa"/>
          </w:tcPr>
          <w:p w:rsidR="00F9156C" w:rsidRPr="00A4582D" w:rsidRDefault="00F9156C" w:rsidP="00C14893">
            <w:pPr>
              <w:spacing w:line="360" w:lineRule="auto"/>
              <w:jc w:val="center"/>
              <w:rPr>
                <w:rFonts w:ascii="Times New Roman" w:hAnsi="Times New Roman" w:cs="Times New Roman"/>
                <w:b/>
              </w:rPr>
            </w:pPr>
            <w:r w:rsidRPr="00A4582D">
              <w:rPr>
                <w:rFonts w:ascii="Times New Roman" w:hAnsi="Times New Roman" w:cs="Times New Roman"/>
                <w:b/>
              </w:rPr>
              <w:t>AYLAR</w:t>
            </w:r>
          </w:p>
        </w:tc>
        <w:tc>
          <w:tcPr>
            <w:tcW w:w="3714" w:type="dxa"/>
          </w:tcPr>
          <w:p w:rsidR="00F9156C" w:rsidRPr="00A4582D" w:rsidRDefault="00F9156C" w:rsidP="00C14893">
            <w:pPr>
              <w:spacing w:line="360" w:lineRule="auto"/>
              <w:rPr>
                <w:rFonts w:ascii="Times New Roman" w:hAnsi="Times New Roman" w:cs="Times New Roman"/>
                <w:b/>
              </w:rPr>
            </w:pPr>
            <w:r w:rsidRPr="00A4582D">
              <w:rPr>
                <w:rFonts w:ascii="Times New Roman" w:hAnsi="Times New Roman" w:cs="Times New Roman"/>
                <w:b/>
              </w:rPr>
              <w:t>Gider Tutarı (TL)</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OCAK</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198.016,80</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ŞUBAT</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185.837,23</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MART</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183.220,45</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NİSAN</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201.224,05</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MAYIS</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186.286,75</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HAZİRAN</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181.826,73</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TEMMUZ</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196.791,68</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AĞUSTOS</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191.433,29</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EYLÜL</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187.851,73</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EKİM</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187.418,84</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KASIM</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199.451,44</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ARALIK</w:t>
            </w:r>
          </w:p>
        </w:tc>
        <w:tc>
          <w:tcPr>
            <w:tcW w:w="3714" w:type="dxa"/>
          </w:tcPr>
          <w:p w:rsidR="00F9156C" w:rsidRPr="0046678F" w:rsidRDefault="00F9156C" w:rsidP="00C14893">
            <w:pPr>
              <w:spacing w:line="360" w:lineRule="auto"/>
              <w:jc w:val="right"/>
              <w:rPr>
                <w:rFonts w:ascii="Times New Roman" w:hAnsi="Times New Roman" w:cs="Times New Roman"/>
                <w:sz w:val="20"/>
                <w:szCs w:val="20"/>
              </w:rPr>
            </w:pPr>
            <w:r w:rsidRPr="0046678F">
              <w:rPr>
                <w:rFonts w:ascii="Times New Roman" w:hAnsi="Times New Roman" w:cs="Times New Roman"/>
                <w:sz w:val="20"/>
                <w:szCs w:val="20"/>
              </w:rPr>
              <w:t>190.757,07</w:t>
            </w:r>
          </w:p>
        </w:tc>
      </w:tr>
      <w:tr w:rsidR="00F9156C" w:rsidRPr="0046678F" w:rsidTr="00C14893">
        <w:tc>
          <w:tcPr>
            <w:tcW w:w="3119" w:type="dxa"/>
          </w:tcPr>
          <w:p w:rsidR="00F9156C" w:rsidRPr="0046678F" w:rsidRDefault="00F9156C" w:rsidP="00C14893">
            <w:pPr>
              <w:spacing w:line="360" w:lineRule="auto"/>
              <w:jc w:val="center"/>
              <w:rPr>
                <w:rFonts w:ascii="Times New Roman" w:hAnsi="Times New Roman" w:cs="Times New Roman"/>
                <w:b/>
                <w:sz w:val="20"/>
                <w:szCs w:val="20"/>
              </w:rPr>
            </w:pPr>
            <w:r w:rsidRPr="0046678F">
              <w:rPr>
                <w:rFonts w:ascii="Times New Roman" w:hAnsi="Times New Roman" w:cs="Times New Roman"/>
                <w:b/>
                <w:sz w:val="20"/>
                <w:szCs w:val="20"/>
              </w:rPr>
              <w:t>TOPLAM</w:t>
            </w:r>
          </w:p>
        </w:tc>
        <w:tc>
          <w:tcPr>
            <w:tcW w:w="3714" w:type="dxa"/>
          </w:tcPr>
          <w:p w:rsidR="00F9156C" w:rsidRPr="002410A5" w:rsidRDefault="00A55E6D" w:rsidP="00C14893">
            <w:pPr>
              <w:spacing w:line="360" w:lineRule="auto"/>
              <w:jc w:val="right"/>
              <w:rPr>
                <w:rFonts w:ascii="Times New Roman" w:hAnsi="Times New Roman" w:cs="Times New Roman"/>
                <w:b/>
                <w:sz w:val="20"/>
                <w:szCs w:val="20"/>
              </w:rPr>
            </w:pPr>
            <w:r w:rsidRPr="002410A5">
              <w:rPr>
                <w:rFonts w:ascii="Times New Roman" w:hAnsi="Times New Roman" w:cs="Times New Roman"/>
                <w:b/>
                <w:sz w:val="20"/>
                <w:szCs w:val="20"/>
              </w:rPr>
              <w:fldChar w:fldCharType="begin"/>
            </w:r>
            <w:r w:rsidR="00F9156C" w:rsidRPr="002410A5">
              <w:rPr>
                <w:rFonts w:ascii="Times New Roman" w:hAnsi="Times New Roman" w:cs="Times New Roman"/>
                <w:b/>
                <w:sz w:val="20"/>
                <w:szCs w:val="20"/>
              </w:rPr>
              <w:instrText xml:space="preserve"> =SUM(ABOVE) </w:instrText>
            </w:r>
            <w:r w:rsidRPr="002410A5">
              <w:rPr>
                <w:rFonts w:ascii="Times New Roman" w:hAnsi="Times New Roman" w:cs="Times New Roman"/>
                <w:b/>
                <w:sz w:val="20"/>
                <w:szCs w:val="20"/>
              </w:rPr>
              <w:fldChar w:fldCharType="separate"/>
            </w:r>
            <w:r w:rsidR="00F9156C" w:rsidRPr="002410A5">
              <w:rPr>
                <w:rFonts w:ascii="Times New Roman" w:hAnsi="Times New Roman" w:cs="Times New Roman"/>
                <w:b/>
                <w:noProof/>
                <w:sz w:val="20"/>
                <w:szCs w:val="20"/>
              </w:rPr>
              <w:t>2.290.116,06</w:t>
            </w:r>
            <w:r w:rsidRPr="002410A5">
              <w:rPr>
                <w:rFonts w:ascii="Times New Roman" w:hAnsi="Times New Roman" w:cs="Times New Roman"/>
                <w:b/>
                <w:sz w:val="20"/>
                <w:szCs w:val="20"/>
              </w:rPr>
              <w:fldChar w:fldCharType="end"/>
            </w:r>
          </w:p>
        </w:tc>
      </w:tr>
    </w:tbl>
    <w:p w:rsidR="00A42A3D" w:rsidRPr="0051355A" w:rsidRDefault="00A42A3D" w:rsidP="003A53DA">
      <w:pPr>
        <w:rPr>
          <w:rFonts w:ascii="Times New Roman" w:hAnsi="Times New Roman" w:cs="Times New Roman"/>
          <w:bCs/>
          <w:sz w:val="24"/>
          <w:szCs w:val="24"/>
        </w:rPr>
      </w:pPr>
    </w:p>
    <w:p w:rsidR="00A42A3D" w:rsidRPr="0051355A" w:rsidRDefault="00A42A3D" w:rsidP="003A53DA">
      <w:pPr>
        <w:rPr>
          <w:rFonts w:ascii="Times New Roman" w:hAnsi="Times New Roman" w:cs="Times New Roman"/>
          <w:bCs/>
          <w:sz w:val="24"/>
          <w:szCs w:val="24"/>
        </w:rPr>
      </w:pPr>
    </w:p>
    <w:p w:rsidR="00A42A3D" w:rsidRPr="0051355A" w:rsidRDefault="00A42A3D" w:rsidP="003A53DA">
      <w:pPr>
        <w:rPr>
          <w:rFonts w:ascii="Times New Roman" w:hAnsi="Times New Roman" w:cs="Times New Roman"/>
          <w:bCs/>
          <w:sz w:val="24"/>
          <w:szCs w:val="24"/>
        </w:rPr>
      </w:pPr>
    </w:p>
    <w:p w:rsidR="00A42A3D" w:rsidRPr="0051355A" w:rsidRDefault="00A42A3D" w:rsidP="003A53DA">
      <w:pPr>
        <w:rPr>
          <w:rFonts w:ascii="Times New Roman" w:hAnsi="Times New Roman" w:cs="Times New Roman"/>
          <w:bCs/>
          <w:sz w:val="24"/>
          <w:szCs w:val="24"/>
        </w:rPr>
      </w:pPr>
    </w:p>
    <w:p w:rsidR="00EE773A" w:rsidRDefault="00EE773A" w:rsidP="003A53DA">
      <w:pPr>
        <w:rPr>
          <w:rFonts w:ascii="Times New Roman" w:hAnsi="Times New Roman" w:cs="Times New Roman"/>
          <w:bCs/>
          <w:sz w:val="24"/>
          <w:szCs w:val="24"/>
        </w:rPr>
      </w:pPr>
    </w:p>
    <w:p w:rsidR="00C96BBB" w:rsidRDefault="00C96BBB" w:rsidP="003A53DA">
      <w:pPr>
        <w:rPr>
          <w:rFonts w:ascii="Times New Roman" w:hAnsi="Times New Roman" w:cs="Times New Roman"/>
          <w:bCs/>
          <w:sz w:val="24"/>
          <w:szCs w:val="24"/>
        </w:rPr>
      </w:pPr>
    </w:p>
    <w:p w:rsidR="00C96BBB" w:rsidRDefault="00C96BBB" w:rsidP="003A53DA">
      <w:pPr>
        <w:rPr>
          <w:rFonts w:ascii="Times New Roman" w:hAnsi="Times New Roman" w:cs="Times New Roman"/>
          <w:bCs/>
          <w:sz w:val="24"/>
          <w:szCs w:val="24"/>
        </w:rPr>
      </w:pPr>
    </w:p>
    <w:p w:rsidR="00C96BBB" w:rsidRDefault="00C96BBB" w:rsidP="003A53DA">
      <w:pPr>
        <w:rPr>
          <w:rFonts w:ascii="Times New Roman" w:hAnsi="Times New Roman" w:cs="Times New Roman"/>
          <w:bCs/>
          <w:sz w:val="24"/>
          <w:szCs w:val="24"/>
        </w:rPr>
      </w:pPr>
    </w:p>
    <w:p w:rsidR="0046678F" w:rsidRDefault="0046678F" w:rsidP="003A53DA">
      <w:pPr>
        <w:rPr>
          <w:rFonts w:ascii="Times New Roman" w:hAnsi="Times New Roman" w:cs="Times New Roman"/>
          <w:bCs/>
          <w:sz w:val="24"/>
          <w:szCs w:val="24"/>
        </w:rPr>
      </w:pPr>
      <w:r>
        <w:rPr>
          <w:rFonts w:ascii="Times New Roman" w:hAnsi="Times New Roman" w:cs="Times New Roman"/>
          <w:bCs/>
          <w:sz w:val="24"/>
          <w:szCs w:val="24"/>
        </w:rPr>
        <w:t>,</w:t>
      </w:r>
    </w:p>
    <w:p w:rsidR="0046678F" w:rsidRDefault="0046678F" w:rsidP="003A53DA">
      <w:pPr>
        <w:rPr>
          <w:rFonts w:ascii="Times New Roman" w:hAnsi="Times New Roman" w:cs="Times New Roman"/>
          <w:bCs/>
          <w:sz w:val="24"/>
          <w:szCs w:val="24"/>
        </w:rPr>
      </w:pPr>
    </w:p>
    <w:p w:rsidR="0046678F" w:rsidRDefault="0046678F" w:rsidP="003A53DA">
      <w:pPr>
        <w:rPr>
          <w:rFonts w:ascii="Times New Roman" w:hAnsi="Times New Roman" w:cs="Times New Roman"/>
          <w:bCs/>
          <w:sz w:val="24"/>
          <w:szCs w:val="24"/>
        </w:rPr>
      </w:pPr>
    </w:p>
    <w:p w:rsidR="0046678F" w:rsidRDefault="0046678F" w:rsidP="003A53DA">
      <w:pPr>
        <w:rPr>
          <w:rFonts w:ascii="Times New Roman" w:hAnsi="Times New Roman" w:cs="Times New Roman"/>
          <w:bCs/>
          <w:sz w:val="24"/>
          <w:szCs w:val="24"/>
        </w:rPr>
      </w:pPr>
    </w:p>
    <w:p w:rsidR="008C2275" w:rsidRDefault="008C2275" w:rsidP="00117A6F">
      <w:pPr>
        <w:ind w:firstLine="709"/>
        <w:rPr>
          <w:rFonts w:ascii="Times New Roman" w:hAnsi="Times New Roman" w:cs="Times New Roman"/>
          <w:bCs/>
          <w:sz w:val="24"/>
          <w:szCs w:val="24"/>
        </w:rPr>
      </w:pPr>
    </w:p>
    <w:p w:rsidR="008C2275" w:rsidRDefault="008C2275" w:rsidP="00117A6F">
      <w:pPr>
        <w:ind w:firstLine="709"/>
        <w:rPr>
          <w:rFonts w:ascii="Times New Roman" w:hAnsi="Times New Roman" w:cs="Times New Roman"/>
          <w:bCs/>
          <w:sz w:val="24"/>
          <w:szCs w:val="24"/>
        </w:rPr>
      </w:pPr>
    </w:p>
    <w:p w:rsidR="00E418E7" w:rsidRDefault="00E418E7" w:rsidP="00117A6F">
      <w:pPr>
        <w:ind w:firstLine="709"/>
        <w:rPr>
          <w:rFonts w:ascii="Times New Roman" w:hAnsi="Times New Roman" w:cs="Times New Roman"/>
          <w:bCs/>
          <w:sz w:val="24"/>
          <w:szCs w:val="24"/>
        </w:rPr>
      </w:pPr>
    </w:p>
    <w:p w:rsidR="00A42A3D" w:rsidRDefault="00AE559E" w:rsidP="00117A6F">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71</w:t>
      </w:r>
      <w:r w:rsidR="00A42A3D"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A42A3D" w:rsidRPr="0051355A">
        <w:rPr>
          <w:rFonts w:ascii="Times New Roman" w:hAnsi="Times New Roman" w:cs="Times New Roman"/>
          <w:bCs/>
          <w:sz w:val="24"/>
          <w:szCs w:val="24"/>
        </w:rPr>
        <w:t>e göre</w:t>
      </w:r>
      <w:r w:rsidR="0064659B">
        <w:rPr>
          <w:rFonts w:ascii="Times New Roman" w:hAnsi="Times New Roman" w:cs="Times New Roman"/>
          <w:bCs/>
          <w:sz w:val="24"/>
          <w:szCs w:val="24"/>
        </w:rPr>
        <w:t xml:space="preserve"> </w:t>
      </w:r>
      <w:r w:rsidR="00C31E63" w:rsidRPr="0051355A">
        <w:rPr>
          <w:rFonts w:ascii="Times New Roman" w:hAnsi="Times New Roman" w:cs="Times New Roman"/>
          <w:sz w:val="24"/>
          <w:szCs w:val="24"/>
        </w:rPr>
        <w:t>2019 yılında</w:t>
      </w:r>
      <w:r w:rsidR="007C5AA9">
        <w:rPr>
          <w:rFonts w:ascii="Times New Roman" w:hAnsi="Times New Roman" w:cs="Times New Roman"/>
          <w:sz w:val="24"/>
          <w:szCs w:val="24"/>
        </w:rPr>
        <w:t xml:space="preserve"> </w:t>
      </w:r>
      <w:r w:rsidR="00A42A3D" w:rsidRPr="0051355A">
        <w:rPr>
          <w:rFonts w:ascii="Times New Roman" w:hAnsi="Times New Roman" w:cs="Times New Roman"/>
          <w:sz w:val="24"/>
          <w:szCs w:val="24"/>
        </w:rPr>
        <w:t>4B memur maaşları gideri</w:t>
      </w:r>
      <w:r w:rsidR="00A42A3D"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117A6F">
        <w:rPr>
          <w:rFonts w:ascii="Times New Roman" w:hAnsi="Times New Roman" w:cs="Times New Roman"/>
          <w:bCs/>
          <w:sz w:val="24"/>
          <w:szCs w:val="24"/>
        </w:rPr>
        <w:t>en fazla 201</w:t>
      </w:r>
      <w:r w:rsidR="001103FB">
        <w:rPr>
          <w:rFonts w:ascii="Times New Roman" w:hAnsi="Times New Roman" w:cs="Times New Roman"/>
          <w:bCs/>
          <w:sz w:val="24"/>
          <w:szCs w:val="24"/>
        </w:rPr>
        <w:t xml:space="preserve">.224,05 TL ile nisan ayında olurken en </w:t>
      </w:r>
      <w:r w:rsidR="00117A6F">
        <w:rPr>
          <w:rFonts w:ascii="Times New Roman" w:hAnsi="Times New Roman" w:cs="Times New Roman"/>
          <w:bCs/>
          <w:sz w:val="24"/>
          <w:szCs w:val="24"/>
        </w:rPr>
        <w:t xml:space="preserve">az gider </w:t>
      </w:r>
      <w:r w:rsidR="00117A6F" w:rsidRPr="00117A6F">
        <w:rPr>
          <w:rFonts w:ascii="Times New Roman" w:hAnsi="Times New Roman" w:cs="Times New Roman"/>
          <w:sz w:val="24"/>
          <w:szCs w:val="24"/>
        </w:rPr>
        <w:t>181.826,73</w:t>
      </w:r>
      <w:r w:rsidR="00117A6F">
        <w:rPr>
          <w:rFonts w:ascii="Times New Roman" w:hAnsi="Times New Roman" w:cs="Times New Roman"/>
          <w:bCs/>
          <w:sz w:val="24"/>
          <w:szCs w:val="24"/>
        </w:rPr>
        <w:t xml:space="preserve"> TL ile haziran ayında</w:t>
      </w:r>
      <w:r w:rsidR="00A42A3D" w:rsidRPr="0051355A">
        <w:rPr>
          <w:rFonts w:ascii="Times New Roman" w:hAnsi="Times New Roman" w:cs="Times New Roman"/>
          <w:bCs/>
          <w:sz w:val="24"/>
          <w:szCs w:val="24"/>
        </w:rPr>
        <w:t xml:space="preserve"> olmuştur.</w:t>
      </w:r>
      <w:r w:rsidR="007C5AA9">
        <w:rPr>
          <w:rFonts w:ascii="Times New Roman" w:hAnsi="Times New Roman" w:cs="Times New Roman"/>
          <w:bCs/>
          <w:sz w:val="24"/>
          <w:szCs w:val="24"/>
        </w:rPr>
        <w:t xml:space="preserve"> </w:t>
      </w:r>
      <w:r w:rsidR="00A42A3D" w:rsidRPr="0051355A">
        <w:rPr>
          <w:rFonts w:ascii="Times New Roman" w:hAnsi="Times New Roman" w:cs="Times New Roman"/>
          <w:bCs/>
          <w:sz w:val="24"/>
          <w:szCs w:val="24"/>
        </w:rPr>
        <w:t>Genel olarak bakıl</w:t>
      </w:r>
      <w:r w:rsidR="00117A6F">
        <w:rPr>
          <w:rFonts w:ascii="Times New Roman" w:hAnsi="Times New Roman" w:cs="Times New Roman"/>
          <w:bCs/>
          <w:sz w:val="24"/>
          <w:szCs w:val="24"/>
        </w:rPr>
        <w:t>dığında toplamda 2.290.116,06 TL</w:t>
      </w:r>
      <w:r w:rsidR="00305103">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p>
    <w:p w:rsidR="00A57461" w:rsidRDefault="00A57461" w:rsidP="003A53DA">
      <w:pPr>
        <w:rPr>
          <w:rFonts w:ascii="Times New Roman" w:hAnsi="Times New Roman" w:cs="Times New Roman"/>
          <w:bCs/>
          <w:sz w:val="24"/>
          <w:szCs w:val="24"/>
        </w:rPr>
      </w:pPr>
    </w:p>
    <w:p w:rsidR="00A57461" w:rsidRDefault="00A57461" w:rsidP="003A53DA">
      <w:pPr>
        <w:rPr>
          <w:rFonts w:ascii="Times New Roman" w:hAnsi="Times New Roman" w:cs="Times New Roman"/>
          <w:bCs/>
          <w:sz w:val="24"/>
          <w:szCs w:val="24"/>
        </w:rPr>
      </w:pPr>
    </w:p>
    <w:p w:rsidR="00A57461" w:rsidRDefault="00A57461" w:rsidP="003A53DA">
      <w:pPr>
        <w:rPr>
          <w:rFonts w:ascii="Times New Roman" w:hAnsi="Times New Roman" w:cs="Times New Roman"/>
          <w:bCs/>
          <w:sz w:val="24"/>
          <w:szCs w:val="24"/>
        </w:rPr>
      </w:pPr>
    </w:p>
    <w:p w:rsidR="00A57461" w:rsidRPr="0051355A" w:rsidRDefault="00A57461" w:rsidP="003A53DA">
      <w:pPr>
        <w:rPr>
          <w:rFonts w:ascii="Times New Roman" w:hAnsi="Times New Roman" w:cs="Times New Roman"/>
          <w:bCs/>
          <w:sz w:val="24"/>
          <w:szCs w:val="24"/>
        </w:rPr>
      </w:pPr>
    </w:p>
    <w:p w:rsidR="00B20B52" w:rsidRDefault="00B20B52" w:rsidP="00117A6F">
      <w:pPr>
        <w:ind w:firstLine="709"/>
        <w:rPr>
          <w:rFonts w:ascii="Times New Roman" w:hAnsi="Times New Roman" w:cs="Times New Roman"/>
          <w:b/>
          <w:bCs/>
          <w:sz w:val="24"/>
          <w:szCs w:val="24"/>
        </w:rPr>
      </w:pPr>
    </w:p>
    <w:p w:rsidR="00305103" w:rsidRDefault="00305103" w:rsidP="00117A6F">
      <w:pPr>
        <w:ind w:firstLine="709"/>
        <w:rPr>
          <w:rFonts w:ascii="Times New Roman" w:hAnsi="Times New Roman" w:cs="Times New Roman"/>
          <w:b/>
          <w:bCs/>
          <w:sz w:val="24"/>
          <w:szCs w:val="24"/>
        </w:rPr>
      </w:pPr>
    </w:p>
    <w:p w:rsidR="001F40CF" w:rsidRDefault="001F40CF" w:rsidP="00A4582D"/>
    <w:p w:rsidR="003C0B9B" w:rsidRPr="00117A6F" w:rsidRDefault="004A7058" w:rsidP="00C14893">
      <w:pPr>
        <w:pStyle w:val="Balk4"/>
        <w:tabs>
          <w:tab w:val="left" w:pos="7655"/>
        </w:tabs>
        <w:ind w:firstLine="709"/>
      </w:pPr>
      <w:bookmarkStart w:id="648" w:name="_Toc43931600"/>
      <w:bookmarkStart w:id="649" w:name="_Toc43996245"/>
      <w:bookmarkStart w:id="650" w:name="_Toc44065373"/>
      <w:bookmarkStart w:id="651" w:name="_Toc44795529"/>
      <w:r>
        <w:lastRenderedPageBreak/>
        <w:t>3.</w:t>
      </w:r>
      <w:r w:rsidR="001C791B">
        <w:t>2.5</w:t>
      </w:r>
      <w:r w:rsidR="003C0B9B" w:rsidRPr="00117A6F">
        <w:t>.2. 657 Memur Maaş Gider Kalemleri</w:t>
      </w:r>
      <w:bookmarkEnd w:id="648"/>
      <w:bookmarkEnd w:id="649"/>
      <w:bookmarkEnd w:id="650"/>
      <w:bookmarkEnd w:id="651"/>
    </w:p>
    <w:p w:rsidR="0047770E" w:rsidRDefault="00A57461" w:rsidP="0047770E">
      <w:pPr>
        <w:ind w:firstLine="709"/>
        <w:rPr>
          <w:rFonts w:ascii="Times New Roman" w:hAnsi="Times New Roman" w:cs="Times New Roman"/>
          <w:bCs/>
          <w:sz w:val="24"/>
          <w:szCs w:val="24"/>
        </w:rPr>
      </w:pPr>
      <w:r>
        <w:rPr>
          <w:rFonts w:ascii="Times New Roman" w:hAnsi="Times New Roman" w:cs="Times New Roman"/>
          <w:bCs/>
          <w:sz w:val="24"/>
          <w:szCs w:val="24"/>
        </w:rPr>
        <w:t>657’</w:t>
      </w:r>
      <w:r w:rsidR="007C5AA9">
        <w:rPr>
          <w:rFonts w:ascii="Times New Roman" w:hAnsi="Times New Roman" w:cs="Times New Roman"/>
          <w:bCs/>
          <w:sz w:val="24"/>
          <w:szCs w:val="24"/>
        </w:rPr>
        <w:t xml:space="preserve"> </w:t>
      </w:r>
      <w:r>
        <w:rPr>
          <w:rFonts w:ascii="Times New Roman" w:hAnsi="Times New Roman" w:cs="Times New Roman"/>
          <w:bCs/>
          <w:sz w:val="24"/>
          <w:szCs w:val="24"/>
        </w:rPr>
        <w:t>ye tabi memur</w:t>
      </w:r>
      <w:r w:rsidR="006727ED">
        <w:rPr>
          <w:rFonts w:ascii="Times New Roman" w:hAnsi="Times New Roman" w:cs="Times New Roman"/>
          <w:bCs/>
          <w:sz w:val="24"/>
          <w:szCs w:val="24"/>
        </w:rPr>
        <w:t>lar</w:t>
      </w:r>
      <w:r w:rsidR="0047770E">
        <w:rPr>
          <w:rFonts w:ascii="Times New Roman" w:hAnsi="Times New Roman" w:cs="Times New Roman"/>
          <w:bCs/>
          <w:sz w:val="24"/>
          <w:szCs w:val="24"/>
        </w:rPr>
        <w:t xml:space="preserve"> iki başlık altında toplanılır. Bunlar; 54</w:t>
      </w:r>
      <w:r w:rsidR="006727ED">
        <w:rPr>
          <w:rFonts w:ascii="Times New Roman" w:hAnsi="Times New Roman" w:cs="Times New Roman"/>
          <w:bCs/>
          <w:sz w:val="24"/>
          <w:szCs w:val="24"/>
        </w:rPr>
        <w:t xml:space="preserve">-34 (2008’den önce </w:t>
      </w:r>
      <w:r w:rsidR="004F3D28">
        <w:rPr>
          <w:rFonts w:ascii="Times New Roman" w:hAnsi="Times New Roman" w:cs="Times New Roman"/>
          <w:bCs/>
          <w:sz w:val="24"/>
          <w:szCs w:val="24"/>
        </w:rPr>
        <w:t>işe giren) ile</w:t>
      </w:r>
      <w:r w:rsidR="0047770E">
        <w:rPr>
          <w:rFonts w:ascii="Times New Roman" w:hAnsi="Times New Roman" w:cs="Times New Roman"/>
          <w:bCs/>
          <w:sz w:val="24"/>
          <w:szCs w:val="24"/>
        </w:rPr>
        <w:t xml:space="preserve"> 5510 kanununa göre 2008’den sonra </w:t>
      </w:r>
      <w:r w:rsidR="004F3D28">
        <w:rPr>
          <w:rFonts w:ascii="Times New Roman" w:hAnsi="Times New Roman" w:cs="Times New Roman"/>
          <w:bCs/>
          <w:sz w:val="24"/>
          <w:szCs w:val="24"/>
        </w:rPr>
        <w:t xml:space="preserve">işe </w:t>
      </w:r>
      <w:r w:rsidR="0047770E">
        <w:rPr>
          <w:rFonts w:ascii="Times New Roman" w:hAnsi="Times New Roman" w:cs="Times New Roman"/>
          <w:bCs/>
          <w:sz w:val="24"/>
          <w:szCs w:val="24"/>
        </w:rPr>
        <w:t>gire</w:t>
      </w:r>
      <w:r w:rsidR="001103FB">
        <w:rPr>
          <w:rFonts w:ascii="Times New Roman" w:hAnsi="Times New Roman" w:cs="Times New Roman"/>
          <w:bCs/>
          <w:sz w:val="24"/>
          <w:szCs w:val="24"/>
        </w:rPr>
        <w:t>n</w:t>
      </w:r>
      <w:r w:rsidR="004F3D28">
        <w:rPr>
          <w:rFonts w:ascii="Times New Roman" w:hAnsi="Times New Roman" w:cs="Times New Roman"/>
          <w:bCs/>
          <w:sz w:val="24"/>
          <w:szCs w:val="24"/>
        </w:rPr>
        <w:t xml:space="preserve"> </w:t>
      </w:r>
      <w:r w:rsidR="001103FB">
        <w:rPr>
          <w:rFonts w:ascii="Times New Roman" w:hAnsi="Times New Roman" w:cs="Times New Roman"/>
          <w:bCs/>
          <w:sz w:val="24"/>
          <w:szCs w:val="24"/>
        </w:rPr>
        <w:t>memurların</w:t>
      </w:r>
      <w:r w:rsidR="0047770E">
        <w:rPr>
          <w:rFonts w:ascii="Times New Roman" w:hAnsi="Times New Roman" w:cs="Times New Roman"/>
          <w:bCs/>
          <w:sz w:val="24"/>
          <w:szCs w:val="24"/>
        </w:rPr>
        <w:t xml:space="preserve"> maliyetler</w:t>
      </w:r>
      <w:r w:rsidR="001103FB">
        <w:rPr>
          <w:rFonts w:ascii="Times New Roman" w:hAnsi="Times New Roman" w:cs="Times New Roman"/>
          <w:bCs/>
          <w:sz w:val="24"/>
          <w:szCs w:val="24"/>
        </w:rPr>
        <w:t>i hesaplanmış olup</w:t>
      </w:r>
      <w:r w:rsidR="00117A6F">
        <w:rPr>
          <w:rFonts w:ascii="Times New Roman" w:hAnsi="Times New Roman" w:cs="Times New Roman"/>
          <w:bCs/>
          <w:sz w:val="24"/>
          <w:szCs w:val="24"/>
        </w:rPr>
        <w:t xml:space="preserve"> aşağıdaki T</w:t>
      </w:r>
      <w:r>
        <w:rPr>
          <w:rFonts w:ascii="Times New Roman" w:hAnsi="Times New Roman" w:cs="Times New Roman"/>
          <w:bCs/>
          <w:sz w:val="24"/>
          <w:szCs w:val="24"/>
        </w:rPr>
        <w:t>ablo</w:t>
      </w:r>
      <w:r w:rsidR="007C5AA9">
        <w:rPr>
          <w:rFonts w:ascii="Times New Roman" w:hAnsi="Times New Roman" w:cs="Times New Roman"/>
          <w:bCs/>
          <w:sz w:val="24"/>
          <w:szCs w:val="24"/>
        </w:rPr>
        <w:t xml:space="preserve"> </w:t>
      </w:r>
      <w:r w:rsidR="001F4C00">
        <w:rPr>
          <w:rFonts w:ascii="Times New Roman" w:hAnsi="Times New Roman" w:cs="Times New Roman"/>
          <w:bCs/>
          <w:sz w:val="24"/>
          <w:szCs w:val="24"/>
        </w:rPr>
        <w:t>72</w:t>
      </w:r>
      <w:r w:rsidR="00117A6F">
        <w:rPr>
          <w:rFonts w:ascii="Times New Roman" w:hAnsi="Times New Roman" w:cs="Times New Roman"/>
          <w:bCs/>
          <w:sz w:val="24"/>
          <w:szCs w:val="24"/>
        </w:rPr>
        <w:t>’</w:t>
      </w:r>
      <w:r w:rsidR="001F4C00">
        <w:rPr>
          <w:rFonts w:ascii="Times New Roman" w:hAnsi="Times New Roman" w:cs="Times New Roman"/>
          <w:bCs/>
          <w:sz w:val="24"/>
          <w:szCs w:val="24"/>
        </w:rPr>
        <w:t xml:space="preserve"> de </w:t>
      </w:r>
      <w:r w:rsidR="00117A6F">
        <w:rPr>
          <w:rFonts w:ascii="Times New Roman" w:hAnsi="Times New Roman" w:cs="Times New Roman"/>
          <w:bCs/>
          <w:sz w:val="24"/>
          <w:szCs w:val="24"/>
        </w:rPr>
        <w:t xml:space="preserve">aylık </w:t>
      </w:r>
      <w:r>
        <w:rPr>
          <w:rFonts w:ascii="Times New Roman" w:hAnsi="Times New Roman" w:cs="Times New Roman"/>
          <w:bCs/>
          <w:sz w:val="24"/>
          <w:szCs w:val="24"/>
        </w:rPr>
        <w:t>olarak gösterilmiştir.</w:t>
      </w:r>
    </w:p>
    <w:p w:rsidR="00E418E7" w:rsidRPr="0051355A" w:rsidRDefault="00E418E7" w:rsidP="0047770E">
      <w:pPr>
        <w:ind w:firstLine="709"/>
        <w:rPr>
          <w:rFonts w:ascii="Times New Roman" w:hAnsi="Times New Roman" w:cs="Times New Roman"/>
          <w:bCs/>
          <w:sz w:val="24"/>
          <w:szCs w:val="24"/>
        </w:rPr>
      </w:pPr>
    </w:p>
    <w:p w:rsidR="00A42A3D" w:rsidRPr="007C5AA9" w:rsidRDefault="00AE559E" w:rsidP="00215449">
      <w:pPr>
        <w:pStyle w:val="ResimYazs"/>
        <w:spacing w:line="360" w:lineRule="auto"/>
        <w:jc w:val="center"/>
        <w:rPr>
          <w:rFonts w:ascii="Times New Roman" w:hAnsi="Times New Roman" w:cs="Times New Roman"/>
          <w:bCs w:val="0"/>
          <w:color w:val="000000" w:themeColor="text1"/>
          <w:sz w:val="24"/>
          <w:szCs w:val="24"/>
        </w:rPr>
      </w:pPr>
      <w:bookmarkStart w:id="652" w:name="_Toc42981521"/>
      <w:r w:rsidRPr="007C5AA9">
        <w:rPr>
          <w:rFonts w:ascii="Times New Roman" w:hAnsi="Times New Roman" w:cs="Times New Roman"/>
          <w:color w:val="000000" w:themeColor="text1"/>
          <w:sz w:val="24"/>
          <w:szCs w:val="24"/>
        </w:rPr>
        <w:t>Tablo</w:t>
      </w:r>
      <w:r w:rsidR="001F4C00" w:rsidRPr="007C5AA9">
        <w:rPr>
          <w:rFonts w:ascii="Times New Roman" w:hAnsi="Times New Roman" w:cs="Times New Roman"/>
          <w:color w:val="000000" w:themeColor="text1"/>
          <w:sz w:val="24"/>
          <w:szCs w:val="24"/>
        </w:rPr>
        <w:t xml:space="preserve"> 72</w:t>
      </w:r>
      <w:r w:rsidR="006A7CAC" w:rsidRPr="007C5AA9">
        <w:rPr>
          <w:rFonts w:ascii="Times New Roman" w:hAnsi="Times New Roman" w:cs="Times New Roman"/>
          <w:color w:val="000000" w:themeColor="text1"/>
          <w:sz w:val="24"/>
          <w:szCs w:val="24"/>
        </w:rPr>
        <w:t xml:space="preserve">. </w:t>
      </w:r>
      <w:r w:rsidR="005878D7" w:rsidRPr="007C5AA9">
        <w:rPr>
          <w:rFonts w:ascii="Times New Roman" w:hAnsi="Times New Roman" w:cs="Times New Roman"/>
          <w:color w:val="000000" w:themeColor="text1"/>
          <w:sz w:val="24"/>
          <w:szCs w:val="24"/>
        </w:rPr>
        <w:t>657 Memur Maaşları Gider Dağıt</w:t>
      </w:r>
      <w:r w:rsidRPr="007C5AA9">
        <w:rPr>
          <w:rFonts w:ascii="Times New Roman" w:hAnsi="Times New Roman" w:cs="Times New Roman"/>
          <w:color w:val="000000" w:themeColor="text1"/>
          <w:sz w:val="24"/>
          <w:szCs w:val="24"/>
        </w:rPr>
        <w:t>ım Tablosu</w:t>
      </w:r>
      <w:bookmarkEnd w:id="652"/>
    </w:p>
    <w:tbl>
      <w:tblPr>
        <w:tblStyle w:val="TabloKlavuzu"/>
        <w:tblpPr w:leftFromText="141" w:rightFromText="141" w:vertAnchor="page" w:horzAnchor="page" w:tblpX="3166" w:tblpY="4201"/>
        <w:tblW w:w="0" w:type="auto"/>
        <w:tblLook w:val="04A0" w:firstRow="1" w:lastRow="0" w:firstColumn="1" w:lastColumn="0" w:noHBand="0" w:noVBand="1"/>
      </w:tblPr>
      <w:tblGrid>
        <w:gridCol w:w="3295"/>
        <w:gridCol w:w="3617"/>
      </w:tblGrid>
      <w:tr w:rsidR="004F3D28" w:rsidRPr="0046678F" w:rsidTr="00B727A6">
        <w:trPr>
          <w:trHeight w:val="283"/>
        </w:trPr>
        <w:tc>
          <w:tcPr>
            <w:tcW w:w="6912" w:type="dxa"/>
            <w:gridSpan w:val="2"/>
          </w:tcPr>
          <w:p w:rsidR="004F3D28" w:rsidRPr="00A4582D" w:rsidRDefault="004F3D28" w:rsidP="00C14893">
            <w:pPr>
              <w:spacing w:line="276" w:lineRule="auto"/>
              <w:jc w:val="center"/>
              <w:rPr>
                <w:rFonts w:ascii="Times New Roman" w:hAnsi="Times New Roman" w:cs="Times New Roman"/>
                <w:b/>
              </w:rPr>
            </w:pPr>
            <w:r w:rsidRPr="00A4582D">
              <w:rPr>
                <w:rFonts w:ascii="Times New Roman" w:hAnsi="Times New Roman" w:cs="Times New Roman"/>
                <w:b/>
              </w:rPr>
              <w:t>657 Memur Maaşları Gider Kalemleri</w:t>
            </w:r>
          </w:p>
        </w:tc>
      </w:tr>
      <w:tr w:rsidR="004F3D28" w:rsidRPr="0046678F" w:rsidTr="00B727A6">
        <w:trPr>
          <w:trHeight w:val="283"/>
        </w:trPr>
        <w:tc>
          <w:tcPr>
            <w:tcW w:w="3295" w:type="dxa"/>
          </w:tcPr>
          <w:p w:rsidR="004F3D28" w:rsidRPr="00A4582D" w:rsidRDefault="004F3D28" w:rsidP="00C14893">
            <w:pPr>
              <w:spacing w:line="276" w:lineRule="auto"/>
              <w:jc w:val="center"/>
              <w:rPr>
                <w:rFonts w:ascii="Times New Roman" w:hAnsi="Times New Roman" w:cs="Times New Roman"/>
                <w:b/>
              </w:rPr>
            </w:pPr>
            <w:r w:rsidRPr="00A4582D">
              <w:rPr>
                <w:rFonts w:ascii="Times New Roman" w:hAnsi="Times New Roman" w:cs="Times New Roman"/>
                <w:b/>
              </w:rPr>
              <w:t>AYLAR</w:t>
            </w:r>
          </w:p>
        </w:tc>
        <w:tc>
          <w:tcPr>
            <w:tcW w:w="3617" w:type="dxa"/>
          </w:tcPr>
          <w:p w:rsidR="004F3D28" w:rsidRPr="00A4582D" w:rsidRDefault="004F3D28" w:rsidP="00C14893">
            <w:pPr>
              <w:spacing w:line="276" w:lineRule="auto"/>
              <w:jc w:val="center"/>
              <w:rPr>
                <w:rFonts w:ascii="Times New Roman" w:hAnsi="Times New Roman" w:cs="Times New Roman"/>
                <w:b/>
              </w:rPr>
            </w:pPr>
            <w:r w:rsidRPr="00A4582D">
              <w:rPr>
                <w:rFonts w:ascii="Times New Roman" w:hAnsi="Times New Roman" w:cs="Times New Roman"/>
                <w:b/>
              </w:rPr>
              <w:t>Gider Tutarı (TL)</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OCAK</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254.285,48</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ŞUBAT</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262.985,56</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MART</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251.695,01</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NİSAN</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275.784,59</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MAYIS</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252.019,01</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HAZİRAN</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271.550,44</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TEMMUZ</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247.038,32</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AĞUSTOS</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228.310,17</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EYLÜL</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224.188,32</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EKİM</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252.446,21</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KASIM</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255.457,47</w:t>
            </w:r>
          </w:p>
        </w:tc>
      </w:tr>
      <w:tr w:rsidR="004F3D28" w:rsidRPr="0046678F" w:rsidTr="00B727A6">
        <w:trPr>
          <w:trHeight w:val="283"/>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ARALIK</w:t>
            </w:r>
          </w:p>
        </w:tc>
        <w:tc>
          <w:tcPr>
            <w:tcW w:w="3617" w:type="dxa"/>
          </w:tcPr>
          <w:p w:rsidR="004F3D28" w:rsidRPr="0046678F" w:rsidRDefault="004F3D28" w:rsidP="00C14893">
            <w:pPr>
              <w:spacing w:line="276" w:lineRule="auto"/>
              <w:jc w:val="right"/>
              <w:rPr>
                <w:rFonts w:ascii="Times New Roman" w:hAnsi="Times New Roman" w:cs="Times New Roman"/>
                <w:sz w:val="20"/>
                <w:szCs w:val="20"/>
              </w:rPr>
            </w:pPr>
            <w:r w:rsidRPr="0046678F">
              <w:rPr>
                <w:rFonts w:ascii="Times New Roman" w:hAnsi="Times New Roman" w:cs="Times New Roman"/>
                <w:sz w:val="20"/>
                <w:szCs w:val="20"/>
              </w:rPr>
              <w:t>251.882,09</w:t>
            </w:r>
          </w:p>
        </w:tc>
      </w:tr>
      <w:tr w:rsidR="004F3D28" w:rsidRPr="0046678F" w:rsidTr="00B727A6">
        <w:trPr>
          <w:trHeight w:val="340"/>
        </w:trPr>
        <w:tc>
          <w:tcPr>
            <w:tcW w:w="3295" w:type="dxa"/>
          </w:tcPr>
          <w:p w:rsidR="004F3D28" w:rsidRPr="0046678F" w:rsidRDefault="004F3D28" w:rsidP="00C14893">
            <w:pPr>
              <w:spacing w:line="276" w:lineRule="auto"/>
              <w:jc w:val="center"/>
              <w:rPr>
                <w:rFonts w:ascii="Times New Roman" w:hAnsi="Times New Roman" w:cs="Times New Roman"/>
                <w:b/>
                <w:sz w:val="20"/>
                <w:szCs w:val="20"/>
              </w:rPr>
            </w:pPr>
            <w:r w:rsidRPr="0046678F">
              <w:rPr>
                <w:rFonts w:ascii="Times New Roman" w:hAnsi="Times New Roman" w:cs="Times New Roman"/>
                <w:b/>
                <w:sz w:val="20"/>
                <w:szCs w:val="20"/>
              </w:rPr>
              <w:t>TOPLAM</w:t>
            </w:r>
          </w:p>
        </w:tc>
        <w:tc>
          <w:tcPr>
            <w:tcW w:w="3617" w:type="dxa"/>
          </w:tcPr>
          <w:p w:rsidR="004F3D28" w:rsidRPr="002410A5" w:rsidRDefault="004F3D28" w:rsidP="00C14893">
            <w:pPr>
              <w:spacing w:line="276" w:lineRule="auto"/>
              <w:jc w:val="right"/>
              <w:rPr>
                <w:rFonts w:ascii="Times New Roman" w:hAnsi="Times New Roman" w:cs="Times New Roman"/>
                <w:b/>
                <w:sz w:val="20"/>
                <w:szCs w:val="20"/>
              </w:rPr>
            </w:pPr>
            <w:r w:rsidRPr="002410A5">
              <w:rPr>
                <w:rFonts w:ascii="Times New Roman" w:hAnsi="Times New Roman" w:cs="Times New Roman"/>
                <w:b/>
                <w:sz w:val="20"/>
                <w:szCs w:val="20"/>
              </w:rPr>
              <w:t>3.027.642,67</w:t>
            </w:r>
            <w:r w:rsidR="00A55E6D" w:rsidRPr="002410A5">
              <w:rPr>
                <w:rFonts w:ascii="Times New Roman" w:hAnsi="Times New Roman" w:cs="Times New Roman"/>
                <w:b/>
                <w:sz w:val="20"/>
                <w:szCs w:val="20"/>
              </w:rPr>
              <w:fldChar w:fldCharType="begin"/>
            </w:r>
            <w:r w:rsidRPr="002410A5">
              <w:rPr>
                <w:rFonts w:ascii="Times New Roman" w:hAnsi="Times New Roman" w:cs="Times New Roman"/>
                <w:b/>
                <w:sz w:val="20"/>
                <w:szCs w:val="20"/>
              </w:rPr>
              <w:instrText xml:space="preserve"> =SUM(ABOVE) </w:instrText>
            </w:r>
            <w:r w:rsidR="00A55E6D" w:rsidRPr="002410A5">
              <w:rPr>
                <w:rFonts w:ascii="Times New Roman" w:hAnsi="Times New Roman" w:cs="Times New Roman"/>
                <w:b/>
                <w:sz w:val="20"/>
                <w:szCs w:val="20"/>
              </w:rPr>
              <w:fldChar w:fldCharType="end"/>
            </w:r>
          </w:p>
        </w:tc>
      </w:tr>
    </w:tbl>
    <w:p w:rsidR="00A42A3D" w:rsidRPr="00117A6F" w:rsidRDefault="00A42A3D" w:rsidP="003A53DA">
      <w:pPr>
        <w:rPr>
          <w:rFonts w:ascii="Times New Roman" w:hAnsi="Times New Roman" w:cs="Times New Roman"/>
          <w:b/>
          <w:bCs/>
          <w:sz w:val="20"/>
          <w:szCs w:val="20"/>
        </w:rPr>
      </w:pPr>
    </w:p>
    <w:p w:rsidR="00A42A3D" w:rsidRPr="00117A6F" w:rsidRDefault="00A42A3D" w:rsidP="003A53DA">
      <w:pPr>
        <w:rPr>
          <w:rFonts w:ascii="Times New Roman" w:hAnsi="Times New Roman" w:cs="Times New Roman"/>
          <w:b/>
          <w:bCs/>
          <w:sz w:val="20"/>
          <w:szCs w:val="20"/>
        </w:rPr>
      </w:pPr>
    </w:p>
    <w:p w:rsidR="00A42A3D" w:rsidRPr="00117A6F" w:rsidRDefault="00A42A3D" w:rsidP="003A53DA">
      <w:pPr>
        <w:rPr>
          <w:rFonts w:ascii="Times New Roman" w:hAnsi="Times New Roman" w:cs="Times New Roman"/>
          <w:b/>
          <w:bCs/>
          <w:sz w:val="20"/>
          <w:szCs w:val="20"/>
        </w:rPr>
      </w:pPr>
    </w:p>
    <w:p w:rsidR="00A42A3D" w:rsidRPr="00117A6F" w:rsidRDefault="00A42A3D" w:rsidP="003A53DA">
      <w:pPr>
        <w:rPr>
          <w:rFonts w:ascii="Times New Roman" w:hAnsi="Times New Roman" w:cs="Times New Roman"/>
          <w:b/>
          <w:bCs/>
          <w:sz w:val="20"/>
          <w:szCs w:val="20"/>
        </w:rPr>
      </w:pPr>
    </w:p>
    <w:p w:rsidR="00A42A3D" w:rsidRPr="00117A6F" w:rsidRDefault="00A42A3D" w:rsidP="003A53DA">
      <w:pPr>
        <w:rPr>
          <w:rFonts w:ascii="Times New Roman" w:hAnsi="Times New Roman" w:cs="Times New Roman"/>
          <w:b/>
          <w:bCs/>
          <w:sz w:val="20"/>
          <w:szCs w:val="20"/>
        </w:rPr>
      </w:pPr>
    </w:p>
    <w:p w:rsidR="00117A6F" w:rsidRPr="00117A6F" w:rsidRDefault="00117A6F" w:rsidP="003A53DA">
      <w:pPr>
        <w:rPr>
          <w:rFonts w:ascii="Times New Roman" w:hAnsi="Times New Roman" w:cs="Times New Roman"/>
          <w:b/>
          <w:bCs/>
          <w:sz w:val="20"/>
          <w:szCs w:val="20"/>
        </w:rPr>
      </w:pPr>
    </w:p>
    <w:p w:rsidR="00117A6F" w:rsidRDefault="00117A6F" w:rsidP="003A53DA">
      <w:pPr>
        <w:rPr>
          <w:rFonts w:ascii="Times New Roman" w:hAnsi="Times New Roman" w:cs="Times New Roman"/>
          <w:b/>
          <w:bCs/>
          <w:sz w:val="20"/>
          <w:szCs w:val="20"/>
        </w:rPr>
      </w:pPr>
    </w:p>
    <w:p w:rsidR="00AF4372" w:rsidRDefault="00AF4372" w:rsidP="003A53DA">
      <w:pPr>
        <w:rPr>
          <w:rFonts w:ascii="Times New Roman" w:hAnsi="Times New Roman" w:cs="Times New Roman"/>
          <w:b/>
          <w:bCs/>
          <w:sz w:val="20"/>
          <w:szCs w:val="20"/>
        </w:rPr>
      </w:pPr>
    </w:p>
    <w:p w:rsidR="00AF4372" w:rsidRPr="00117A6F" w:rsidRDefault="00AF4372" w:rsidP="003A53DA">
      <w:pPr>
        <w:rPr>
          <w:rFonts w:ascii="Times New Roman" w:hAnsi="Times New Roman" w:cs="Times New Roman"/>
          <w:b/>
          <w:bCs/>
          <w:sz w:val="20"/>
          <w:szCs w:val="20"/>
        </w:rPr>
      </w:pPr>
    </w:p>
    <w:p w:rsidR="00117A6F" w:rsidRPr="00117A6F" w:rsidRDefault="00117A6F" w:rsidP="003A53DA">
      <w:pPr>
        <w:rPr>
          <w:rFonts w:ascii="Times New Roman" w:hAnsi="Times New Roman" w:cs="Times New Roman"/>
          <w:b/>
          <w:bCs/>
          <w:sz w:val="20"/>
          <w:szCs w:val="20"/>
        </w:rPr>
      </w:pPr>
    </w:p>
    <w:p w:rsidR="00117A6F" w:rsidRDefault="00117A6F" w:rsidP="003A53DA">
      <w:pPr>
        <w:rPr>
          <w:rFonts w:ascii="Times New Roman" w:hAnsi="Times New Roman" w:cs="Times New Roman"/>
          <w:b/>
          <w:bCs/>
          <w:sz w:val="20"/>
          <w:szCs w:val="20"/>
        </w:rPr>
      </w:pPr>
    </w:p>
    <w:p w:rsidR="0046678F" w:rsidRDefault="0046678F" w:rsidP="003A53DA">
      <w:pPr>
        <w:rPr>
          <w:rFonts w:ascii="Times New Roman" w:hAnsi="Times New Roman" w:cs="Times New Roman"/>
          <w:b/>
          <w:bCs/>
          <w:sz w:val="20"/>
          <w:szCs w:val="20"/>
        </w:rPr>
      </w:pPr>
    </w:p>
    <w:p w:rsidR="0046678F" w:rsidRDefault="0046678F" w:rsidP="003A53DA">
      <w:pPr>
        <w:rPr>
          <w:rFonts w:ascii="Times New Roman" w:hAnsi="Times New Roman" w:cs="Times New Roman"/>
          <w:b/>
          <w:bCs/>
          <w:sz w:val="20"/>
          <w:szCs w:val="20"/>
        </w:rPr>
      </w:pPr>
    </w:p>
    <w:p w:rsidR="0046678F" w:rsidRDefault="0046678F" w:rsidP="0046678F">
      <w:pPr>
        <w:rPr>
          <w:rFonts w:ascii="Times New Roman" w:hAnsi="Times New Roman" w:cs="Times New Roman"/>
          <w:bCs/>
          <w:sz w:val="24"/>
          <w:szCs w:val="24"/>
        </w:rPr>
      </w:pPr>
    </w:p>
    <w:p w:rsidR="00B20B52" w:rsidRDefault="00AE559E" w:rsidP="00C14893">
      <w:pPr>
        <w:tabs>
          <w:tab w:val="left" w:pos="851"/>
        </w:tabs>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1F4C00">
        <w:rPr>
          <w:rFonts w:ascii="Times New Roman" w:hAnsi="Times New Roman" w:cs="Times New Roman"/>
          <w:bCs/>
          <w:sz w:val="24"/>
          <w:szCs w:val="24"/>
        </w:rPr>
        <w:t>72</w:t>
      </w:r>
      <w:r w:rsidR="00A42A3D" w:rsidRPr="0051355A">
        <w:rPr>
          <w:rFonts w:ascii="Times New Roman" w:hAnsi="Times New Roman" w:cs="Times New Roman"/>
          <w:bCs/>
          <w:sz w:val="24"/>
          <w:szCs w:val="24"/>
        </w:rPr>
        <w:t>’</w:t>
      </w:r>
      <w:r w:rsidR="001F4C00">
        <w:rPr>
          <w:rFonts w:ascii="Times New Roman" w:hAnsi="Times New Roman" w:cs="Times New Roman"/>
          <w:bCs/>
          <w:sz w:val="24"/>
          <w:szCs w:val="24"/>
        </w:rPr>
        <w:t xml:space="preserve"> ye</w:t>
      </w:r>
      <w:r w:rsidR="00A42A3D" w:rsidRPr="0051355A">
        <w:rPr>
          <w:rFonts w:ascii="Times New Roman" w:hAnsi="Times New Roman" w:cs="Times New Roman"/>
          <w:bCs/>
          <w:sz w:val="24"/>
          <w:szCs w:val="24"/>
        </w:rPr>
        <w:t xml:space="preserve"> göre</w:t>
      </w:r>
      <w:r w:rsidR="007C5AA9">
        <w:rPr>
          <w:rFonts w:ascii="Times New Roman" w:hAnsi="Times New Roman" w:cs="Times New Roman"/>
          <w:bCs/>
          <w:sz w:val="24"/>
          <w:szCs w:val="24"/>
        </w:rPr>
        <w:t xml:space="preserve"> </w:t>
      </w:r>
      <w:r w:rsidR="00C31E63" w:rsidRPr="0051355A">
        <w:rPr>
          <w:rFonts w:ascii="Times New Roman" w:hAnsi="Times New Roman" w:cs="Times New Roman"/>
          <w:sz w:val="24"/>
          <w:szCs w:val="24"/>
        </w:rPr>
        <w:t>2019 yılında</w:t>
      </w:r>
      <w:r w:rsidR="007C5AA9">
        <w:rPr>
          <w:rFonts w:ascii="Times New Roman" w:hAnsi="Times New Roman" w:cs="Times New Roman"/>
          <w:sz w:val="24"/>
          <w:szCs w:val="24"/>
        </w:rPr>
        <w:t xml:space="preserve"> </w:t>
      </w:r>
      <w:r w:rsidR="00A42A3D" w:rsidRPr="0051355A">
        <w:rPr>
          <w:rFonts w:ascii="Times New Roman" w:hAnsi="Times New Roman" w:cs="Times New Roman"/>
          <w:sz w:val="24"/>
          <w:szCs w:val="24"/>
        </w:rPr>
        <w:t>657</w:t>
      </w:r>
      <w:r w:rsidR="006A7CAC">
        <w:rPr>
          <w:rFonts w:ascii="Times New Roman" w:hAnsi="Times New Roman" w:cs="Times New Roman"/>
          <w:sz w:val="24"/>
          <w:szCs w:val="24"/>
        </w:rPr>
        <w:t>’ ye tabi</w:t>
      </w:r>
      <w:r w:rsidR="00A42A3D" w:rsidRPr="0051355A">
        <w:rPr>
          <w:rFonts w:ascii="Times New Roman" w:hAnsi="Times New Roman" w:cs="Times New Roman"/>
          <w:sz w:val="24"/>
          <w:szCs w:val="24"/>
        </w:rPr>
        <w:t xml:space="preserve"> memur maaşları gideri</w:t>
      </w:r>
      <w:r w:rsidR="00A42A3D"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A42A3D" w:rsidRPr="0051355A">
        <w:rPr>
          <w:rFonts w:ascii="Times New Roman" w:hAnsi="Times New Roman" w:cs="Times New Roman"/>
          <w:bCs/>
          <w:sz w:val="24"/>
          <w:szCs w:val="24"/>
        </w:rPr>
        <w:t xml:space="preserve">en fazla 275.784,59 </w:t>
      </w:r>
      <w:r w:rsidR="00117A6F">
        <w:rPr>
          <w:rFonts w:ascii="Times New Roman" w:hAnsi="Times New Roman" w:cs="Times New Roman"/>
          <w:bCs/>
          <w:sz w:val="24"/>
          <w:szCs w:val="24"/>
        </w:rPr>
        <w:t>TL</w:t>
      </w:r>
      <w:r w:rsidR="00A42A3D" w:rsidRPr="0051355A">
        <w:rPr>
          <w:rFonts w:ascii="Times New Roman" w:hAnsi="Times New Roman" w:cs="Times New Roman"/>
          <w:bCs/>
          <w:sz w:val="24"/>
          <w:szCs w:val="24"/>
        </w:rPr>
        <w:t xml:space="preserve"> ile nisan ayında</w:t>
      </w:r>
      <w:r w:rsidR="00822824">
        <w:rPr>
          <w:rFonts w:ascii="Times New Roman" w:hAnsi="Times New Roman" w:cs="Times New Roman"/>
          <w:bCs/>
          <w:sz w:val="24"/>
          <w:szCs w:val="24"/>
        </w:rPr>
        <w:t xml:space="preserve"> olurken </w:t>
      </w:r>
      <w:r w:rsidR="00117A6F">
        <w:rPr>
          <w:rFonts w:ascii="Times New Roman" w:hAnsi="Times New Roman" w:cs="Times New Roman"/>
          <w:bCs/>
          <w:sz w:val="24"/>
          <w:szCs w:val="24"/>
        </w:rPr>
        <w:t>en az gider 224.188,32 TL ile eylül ayında</w:t>
      </w:r>
      <w:r w:rsidR="00A42A3D" w:rsidRPr="0051355A">
        <w:rPr>
          <w:rFonts w:ascii="Times New Roman" w:hAnsi="Times New Roman" w:cs="Times New Roman"/>
          <w:bCs/>
          <w:sz w:val="24"/>
          <w:szCs w:val="24"/>
        </w:rPr>
        <w:t xml:space="preserve"> olmuştur.</w:t>
      </w:r>
      <w:r w:rsidR="007C5AA9">
        <w:rPr>
          <w:rFonts w:ascii="Times New Roman" w:hAnsi="Times New Roman" w:cs="Times New Roman"/>
          <w:bCs/>
          <w:sz w:val="24"/>
          <w:szCs w:val="24"/>
        </w:rPr>
        <w:t xml:space="preserve"> </w:t>
      </w:r>
      <w:r w:rsidR="00A42A3D" w:rsidRPr="0051355A">
        <w:rPr>
          <w:rFonts w:ascii="Times New Roman" w:hAnsi="Times New Roman" w:cs="Times New Roman"/>
          <w:bCs/>
          <w:sz w:val="24"/>
          <w:szCs w:val="24"/>
        </w:rPr>
        <w:t xml:space="preserve">Genel olarak bakıldığında toplamda 3.027.642,67 </w:t>
      </w:r>
      <w:r w:rsidR="00117A6F">
        <w:rPr>
          <w:rFonts w:ascii="Times New Roman" w:hAnsi="Times New Roman" w:cs="Times New Roman"/>
          <w:bCs/>
          <w:sz w:val="24"/>
          <w:szCs w:val="24"/>
        </w:rPr>
        <w:t>TL</w:t>
      </w:r>
      <w:r w:rsidR="00305103">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p>
    <w:p w:rsidR="00C76327" w:rsidRPr="00EC1A12" w:rsidRDefault="00C76327" w:rsidP="00C14893">
      <w:pPr>
        <w:tabs>
          <w:tab w:val="left" w:pos="851"/>
        </w:tabs>
        <w:ind w:firstLine="709"/>
        <w:rPr>
          <w:rFonts w:ascii="Times New Roman" w:hAnsi="Times New Roman" w:cs="Times New Roman"/>
          <w:bCs/>
          <w:sz w:val="24"/>
          <w:szCs w:val="24"/>
        </w:rPr>
      </w:pPr>
    </w:p>
    <w:p w:rsidR="003C0B9B" w:rsidRPr="00117A6F" w:rsidRDefault="004A7058" w:rsidP="005B1486">
      <w:pPr>
        <w:pStyle w:val="Balk4"/>
        <w:ind w:firstLine="709"/>
      </w:pPr>
      <w:bookmarkStart w:id="653" w:name="_Toc43931601"/>
      <w:bookmarkStart w:id="654" w:name="_Toc43996246"/>
      <w:bookmarkStart w:id="655" w:name="_Toc44065374"/>
      <w:bookmarkStart w:id="656" w:name="_Toc44795530"/>
      <w:r>
        <w:t>3.</w:t>
      </w:r>
      <w:r w:rsidR="001C791B">
        <w:t>2.5</w:t>
      </w:r>
      <w:r w:rsidR="003C0B9B" w:rsidRPr="00117A6F">
        <w:t>.3. Geçici Görev Yolluk Gider Kalemleri</w:t>
      </w:r>
      <w:bookmarkEnd w:id="653"/>
      <w:bookmarkEnd w:id="654"/>
      <w:bookmarkEnd w:id="655"/>
      <w:bookmarkEnd w:id="656"/>
    </w:p>
    <w:p w:rsidR="00A57461" w:rsidRDefault="00140F98" w:rsidP="00117A6F">
      <w:pPr>
        <w:ind w:firstLine="709"/>
        <w:rPr>
          <w:rFonts w:ascii="Times New Roman" w:hAnsi="Times New Roman" w:cs="Times New Roman"/>
          <w:bCs/>
          <w:sz w:val="24"/>
          <w:szCs w:val="24"/>
        </w:rPr>
      </w:pPr>
      <w:r>
        <w:rPr>
          <w:rFonts w:ascii="Times New Roman" w:hAnsi="Times New Roman" w:cs="Times New Roman"/>
          <w:bCs/>
          <w:sz w:val="24"/>
          <w:szCs w:val="24"/>
        </w:rPr>
        <w:t xml:space="preserve">Kendi kadrolu </w:t>
      </w:r>
      <w:r w:rsidR="00822824">
        <w:rPr>
          <w:rFonts w:ascii="Times New Roman" w:hAnsi="Times New Roman" w:cs="Times New Roman"/>
          <w:bCs/>
          <w:sz w:val="24"/>
          <w:szCs w:val="24"/>
        </w:rPr>
        <w:t xml:space="preserve">çalıştığı </w:t>
      </w:r>
      <w:r>
        <w:rPr>
          <w:rFonts w:ascii="Times New Roman" w:hAnsi="Times New Roman" w:cs="Times New Roman"/>
          <w:bCs/>
          <w:sz w:val="24"/>
          <w:szCs w:val="24"/>
        </w:rPr>
        <w:t>birimden hariç başka bir birimde süre</w:t>
      </w:r>
      <w:r w:rsidR="00822824">
        <w:rPr>
          <w:rFonts w:ascii="Times New Roman" w:hAnsi="Times New Roman" w:cs="Times New Roman"/>
          <w:bCs/>
          <w:sz w:val="24"/>
          <w:szCs w:val="24"/>
        </w:rPr>
        <w:t xml:space="preserve">li olarak çalışanları kapsayan giderler hesaplanmış olup </w:t>
      </w:r>
      <w:r w:rsidR="00A16D7B">
        <w:rPr>
          <w:rFonts w:ascii="Times New Roman" w:hAnsi="Times New Roman" w:cs="Times New Roman"/>
          <w:bCs/>
          <w:sz w:val="24"/>
          <w:szCs w:val="24"/>
        </w:rPr>
        <w:t>aşağıdaki</w:t>
      </w:r>
      <w:r>
        <w:rPr>
          <w:rFonts w:ascii="Times New Roman" w:hAnsi="Times New Roman" w:cs="Times New Roman"/>
          <w:bCs/>
          <w:sz w:val="24"/>
          <w:szCs w:val="24"/>
        </w:rPr>
        <w:t xml:space="preserve"> </w:t>
      </w:r>
      <w:r w:rsidR="00117A6F">
        <w:rPr>
          <w:rFonts w:ascii="Times New Roman" w:hAnsi="Times New Roman" w:cs="Times New Roman"/>
          <w:bCs/>
          <w:sz w:val="24"/>
          <w:szCs w:val="24"/>
        </w:rPr>
        <w:t>T</w:t>
      </w:r>
      <w:r w:rsidR="00A57461">
        <w:rPr>
          <w:rFonts w:ascii="Times New Roman" w:hAnsi="Times New Roman" w:cs="Times New Roman"/>
          <w:bCs/>
          <w:sz w:val="24"/>
          <w:szCs w:val="24"/>
        </w:rPr>
        <w:t>ablo</w:t>
      </w:r>
      <w:r w:rsidR="007C5AA9">
        <w:rPr>
          <w:rFonts w:ascii="Times New Roman" w:hAnsi="Times New Roman" w:cs="Times New Roman"/>
          <w:bCs/>
          <w:sz w:val="24"/>
          <w:szCs w:val="24"/>
        </w:rPr>
        <w:t xml:space="preserve"> </w:t>
      </w:r>
      <w:r w:rsidR="001F4C00">
        <w:rPr>
          <w:rFonts w:ascii="Times New Roman" w:hAnsi="Times New Roman" w:cs="Times New Roman"/>
          <w:bCs/>
          <w:sz w:val="24"/>
          <w:szCs w:val="24"/>
        </w:rPr>
        <w:t>73</w:t>
      </w:r>
      <w:r w:rsidR="00117A6F">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1F4C00">
        <w:rPr>
          <w:rFonts w:ascii="Times New Roman" w:hAnsi="Times New Roman" w:cs="Times New Roman"/>
          <w:bCs/>
          <w:sz w:val="24"/>
          <w:szCs w:val="24"/>
        </w:rPr>
        <w:t>t</w:t>
      </w:r>
      <w:r w:rsidR="00117A6F">
        <w:rPr>
          <w:rFonts w:ascii="Times New Roman" w:hAnsi="Times New Roman" w:cs="Times New Roman"/>
          <w:bCs/>
          <w:sz w:val="24"/>
          <w:szCs w:val="24"/>
        </w:rPr>
        <w:t>e</w:t>
      </w:r>
      <w:r w:rsidR="007C5AA9">
        <w:rPr>
          <w:rFonts w:ascii="Times New Roman" w:hAnsi="Times New Roman" w:cs="Times New Roman"/>
          <w:bCs/>
          <w:sz w:val="24"/>
          <w:szCs w:val="24"/>
        </w:rPr>
        <w:t xml:space="preserve"> </w:t>
      </w:r>
      <w:r w:rsidR="00E5497D">
        <w:rPr>
          <w:rFonts w:ascii="Times New Roman" w:hAnsi="Times New Roman" w:cs="Times New Roman"/>
          <w:bCs/>
          <w:sz w:val="24"/>
          <w:szCs w:val="24"/>
        </w:rPr>
        <w:t>yıllık</w:t>
      </w:r>
      <w:r w:rsidR="00FD5738">
        <w:rPr>
          <w:rFonts w:ascii="Times New Roman" w:hAnsi="Times New Roman" w:cs="Times New Roman"/>
          <w:bCs/>
          <w:sz w:val="24"/>
          <w:szCs w:val="24"/>
        </w:rPr>
        <w:t xml:space="preserve"> olarak</w:t>
      </w:r>
      <w:r w:rsidR="00A57461">
        <w:rPr>
          <w:rFonts w:ascii="Times New Roman" w:hAnsi="Times New Roman" w:cs="Times New Roman"/>
          <w:bCs/>
          <w:sz w:val="24"/>
          <w:szCs w:val="24"/>
        </w:rPr>
        <w:t xml:space="preserve"> gösterilmiştir.</w:t>
      </w:r>
    </w:p>
    <w:p w:rsidR="00E418E7" w:rsidRPr="0051355A" w:rsidRDefault="00E418E7" w:rsidP="00117A6F">
      <w:pPr>
        <w:ind w:firstLine="709"/>
        <w:rPr>
          <w:rFonts w:ascii="Times New Roman" w:hAnsi="Times New Roman" w:cs="Times New Roman"/>
          <w:bCs/>
          <w:sz w:val="24"/>
          <w:szCs w:val="24"/>
        </w:rPr>
      </w:pPr>
    </w:p>
    <w:p w:rsidR="00A42A3D" w:rsidRPr="007C5AA9" w:rsidRDefault="00AE559E" w:rsidP="00215449">
      <w:pPr>
        <w:pStyle w:val="ResimYazs"/>
        <w:spacing w:line="360" w:lineRule="auto"/>
        <w:jc w:val="center"/>
        <w:rPr>
          <w:rFonts w:ascii="Times New Roman" w:hAnsi="Times New Roman" w:cs="Times New Roman"/>
          <w:bCs w:val="0"/>
          <w:color w:val="000000" w:themeColor="text1"/>
          <w:sz w:val="24"/>
          <w:szCs w:val="24"/>
        </w:rPr>
      </w:pPr>
      <w:bookmarkStart w:id="657" w:name="_Toc42981522"/>
      <w:r w:rsidRPr="007C5AA9">
        <w:rPr>
          <w:rFonts w:ascii="Times New Roman" w:hAnsi="Times New Roman" w:cs="Times New Roman"/>
          <w:color w:val="000000" w:themeColor="text1"/>
          <w:sz w:val="24"/>
          <w:szCs w:val="24"/>
        </w:rPr>
        <w:t>Tablo</w:t>
      </w:r>
      <w:r w:rsidR="003E447D" w:rsidRPr="007C5AA9">
        <w:rPr>
          <w:rFonts w:ascii="Times New Roman" w:hAnsi="Times New Roman" w:cs="Times New Roman"/>
          <w:color w:val="000000" w:themeColor="text1"/>
          <w:sz w:val="24"/>
          <w:szCs w:val="24"/>
        </w:rPr>
        <w:t xml:space="preserve"> 73</w:t>
      </w:r>
      <w:r w:rsidRPr="007C5AA9">
        <w:rPr>
          <w:rFonts w:ascii="Times New Roman" w:hAnsi="Times New Roman" w:cs="Times New Roman"/>
          <w:color w:val="000000" w:themeColor="text1"/>
          <w:sz w:val="24"/>
          <w:szCs w:val="24"/>
        </w:rPr>
        <w:t>. Geçici Görev Yolluk Gider</w:t>
      </w:r>
      <w:r w:rsidR="005878D7" w:rsidRPr="007C5AA9">
        <w:rPr>
          <w:rFonts w:ascii="Times New Roman" w:hAnsi="Times New Roman" w:cs="Times New Roman"/>
          <w:color w:val="000000" w:themeColor="text1"/>
          <w:sz w:val="24"/>
          <w:szCs w:val="24"/>
        </w:rPr>
        <w:t xml:space="preserve"> Dağıt</w:t>
      </w:r>
      <w:r w:rsidRPr="007C5AA9">
        <w:rPr>
          <w:rFonts w:ascii="Times New Roman" w:hAnsi="Times New Roman" w:cs="Times New Roman"/>
          <w:color w:val="000000" w:themeColor="text1"/>
          <w:sz w:val="24"/>
          <w:szCs w:val="24"/>
        </w:rPr>
        <w:t>ım Tablosu</w:t>
      </w:r>
      <w:bookmarkEnd w:id="657"/>
    </w:p>
    <w:tbl>
      <w:tblPr>
        <w:tblStyle w:val="TabloKlavuzu"/>
        <w:tblW w:w="0" w:type="auto"/>
        <w:jc w:val="center"/>
        <w:tblLook w:val="04A0" w:firstRow="1" w:lastRow="0" w:firstColumn="1" w:lastColumn="0" w:noHBand="0" w:noVBand="1"/>
      </w:tblPr>
      <w:tblGrid>
        <w:gridCol w:w="3164"/>
        <w:gridCol w:w="3759"/>
      </w:tblGrid>
      <w:tr w:rsidR="00A42A3D" w:rsidRPr="00394D09" w:rsidTr="00C14893">
        <w:trPr>
          <w:trHeight w:val="20"/>
          <w:jc w:val="center"/>
        </w:trPr>
        <w:tc>
          <w:tcPr>
            <w:tcW w:w="6923" w:type="dxa"/>
            <w:gridSpan w:val="2"/>
          </w:tcPr>
          <w:p w:rsidR="00A42A3D" w:rsidRPr="00394D09" w:rsidRDefault="00A42A3D" w:rsidP="00DB5966">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Geçici Görev Yolluk Gider Kalemler</w:t>
            </w:r>
          </w:p>
        </w:tc>
      </w:tr>
      <w:tr w:rsidR="00A4582D" w:rsidRPr="00394D09" w:rsidTr="00C14893">
        <w:trPr>
          <w:trHeight w:val="20"/>
          <w:jc w:val="center"/>
        </w:trPr>
        <w:tc>
          <w:tcPr>
            <w:tcW w:w="3164" w:type="dxa"/>
          </w:tcPr>
          <w:p w:rsidR="00A42A3D" w:rsidRPr="00394D09" w:rsidRDefault="00A42A3D" w:rsidP="00DB5966">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SÜRE/AY</w:t>
            </w:r>
          </w:p>
        </w:tc>
        <w:tc>
          <w:tcPr>
            <w:tcW w:w="3759" w:type="dxa"/>
          </w:tcPr>
          <w:p w:rsidR="00A42A3D" w:rsidRPr="00394D09" w:rsidRDefault="00A42A3D" w:rsidP="00DB5966">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Gider Tutarı (TL)</w:t>
            </w:r>
          </w:p>
        </w:tc>
      </w:tr>
      <w:tr w:rsidR="00A4582D" w:rsidRPr="00394D09" w:rsidTr="00C14893">
        <w:trPr>
          <w:trHeight w:val="20"/>
          <w:jc w:val="center"/>
        </w:trPr>
        <w:tc>
          <w:tcPr>
            <w:tcW w:w="3164" w:type="dxa"/>
          </w:tcPr>
          <w:p w:rsidR="00A42A3D" w:rsidRPr="00394D09" w:rsidRDefault="00A42A3D"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12</w:t>
            </w:r>
          </w:p>
        </w:tc>
        <w:tc>
          <w:tcPr>
            <w:tcW w:w="3759" w:type="dxa"/>
          </w:tcPr>
          <w:p w:rsidR="00A42A3D" w:rsidRPr="00394D09" w:rsidRDefault="00A42A3D"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73.467,44</w:t>
            </w:r>
          </w:p>
        </w:tc>
      </w:tr>
      <w:tr w:rsidR="00A4582D" w:rsidRPr="00394D09" w:rsidTr="00C14893">
        <w:trPr>
          <w:trHeight w:val="20"/>
          <w:jc w:val="center"/>
        </w:trPr>
        <w:tc>
          <w:tcPr>
            <w:tcW w:w="3164" w:type="dxa"/>
          </w:tcPr>
          <w:p w:rsidR="00A42A3D" w:rsidRPr="004F3D28" w:rsidRDefault="00A42A3D" w:rsidP="00DB5966">
            <w:pPr>
              <w:spacing w:line="360" w:lineRule="auto"/>
              <w:jc w:val="center"/>
              <w:rPr>
                <w:rFonts w:ascii="Times New Roman" w:hAnsi="Times New Roman" w:cs="Times New Roman"/>
                <w:b/>
                <w:sz w:val="24"/>
                <w:szCs w:val="24"/>
              </w:rPr>
            </w:pPr>
            <w:r w:rsidRPr="004F3D28">
              <w:rPr>
                <w:rFonts w:ascii="Times New Roman" w:hAnsi="Times New Roman" w:cs="Times New Roman"/>
                <w:b/>
                <w:sz w:val="24"/>
                <w:szCs w:val="24"/>
              </w:rPr>
              <w:t>Toplam</w:t>
            </w:r>
          </w:p>
        </w:tc>
        <w:tc>
          <w:tcPr>
            <w:tcW w:w="3759" w:type="dxa"/>
          </w:tcPr>
          <w:p w:rsidR="00A42A3D" w:rsidRPr="00394D09" w:rsidRDefault="00A42A3D"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73.467,44</w:t>
            </w:r>
          </w:p>
        </w:tc>
      </w:tr>
    </w:tbl>
    <w:p w:rsidR="00FD5738" w:rsidRDefault="00AE559E" w:rsidP="00B20B52">
      <w:pPr>
        <w:ind w:firstLine="709"/>
        <w:rPr>
          <w:rFonts w:ascii="Times New Roman" w:hAnsi="Times New Roman" w:cs="Times New Roman"/>
          <w:bCs/>
          <w:sz w:val="24"/>
          <w:szCs w:val="24"/>
        </w:rPr>
      </w:pPr>
      <w:r w:rsidRPr="0051355A">
        <w:rPr>
          <w:rFonts w:ascii="Times New Roman" w:hAnsi="Times New Roman" w:cs="Times New Roman"/>
          <w:bCs/>
          <w:sz w:val="24"/>
          <w:szCs w:val="24"/>
        </w:rPr>
        <w:lastRenderedPageBreak/>
        <w:t xml:space="preserve">Tablo </w:t>
      </w:r>
      <w:r w:rsidR="003E447D">
        <w:rPr>
          <w:rFonts w:ascii="Times New Roman" w:hAnsi="Times New Roman" w:cs="Times New Roman"/>
          <w:bCs/>
          <w:sz w:val="24"/>
          <w:szCs w:val="24"/>
        </w:rPr>
        <w:t>73</w:t>
      </w:r>
      <w:r w:rsidR="00A42A3D"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A42A3D" w:rsidRPr="0051355A">
        <w:rPr>
          <w:rFonts w:ascii="Times New Roman" w:hAnsi="Times New Roman" w:cs="Times New Roman"/>
          <w:bCs/>
          <w:sz w:val="24"/>
          <w:szCs w:val="24"/>
        </w:rPr>
        <w:t>e göre</w:t>
      </w:r>
      <w:r w:rsidR="007C5AA9">
        <w:rPr>
          <w:rFonts w:ascii="Times New Roman" w:hAnsi="Times New Roman" w:cs="Times New Roman"/>
          <w:bCs/>
          <w:sz w:val="24"/>
          <w:szCs w:val="24"/>
        </w:rPr>
        <w:t xml:space="preserve"> </w:t>
      </w:r>
      <w:r w:rsidR="00C31E63" w:rsidRPr="0051355A">
        <w:rPr>
          <w:rFonts w:ascii="Times New Roman" w:hAnsi="Times New Roman" w:cs="Times New Roman"/>
          <w:sz w:val="24"/>
          <w:szCs w:val="24"/>
        </w:rPr>
        <w:t>2019 yılında</w:t>
      </w:r>
      <w:r w:rsidR="00A42A3D" w:rsidRPr="0051355A">
        <w:rPr>
          <w:rFonts w:ascii="Times New Roman" w:hAnsi="Times New Roman" w:cs="Times New Roman"/>
          <w:bCs/>
          <w:sz w:val="24"/>
          <w:szCs w:val="24"/>
        </w:rPr>
        <w:t xml:space="preserve"> geçici görev yolluk gideri,</w:t>
      </w:r>
      <w:r w:rsidR="007C5AA9">
        <w:rPr>
          <w:rFonts w:ascii="Times New Roman" w:hAnsi="Times New Roman" w:cs="Times New Roman"/>
          <w:bCs/>
          <w:sz w:val="24"/>
          <w:szCs w:val="24"/>
        </w:rPr>
        <w:t xml:space="preserve"> </w:t>
      </w:r>
      <w:r w:rsidR="00A42A3D" w:rsidRPr="0051355A">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00A42A3D" w:rsidRPr="0051355A">
        <w:rPr>
          <w:rFonts w:ascii="Times New Roman" w:hAnsi="Times New Roman" w:cs="Times New Roman"/>
          <w:bCs/>
          <w:sz w:val="24"/>
          <w:szCs w:val="24"/>
        </w:rPr>
        <w:t xml:space="preserve">Toplamda 12 ay </w:t>
      </w:r>
      <w:r w:rsidR="00FD5738">
        <w:rPr>
          <w:rFonts w:ascii="Times New Roman" w:hAnsi="Times New Roman" w:cs="Times New Roman"/>
          <w:bCs/>
          <w:sz w:val="24"/>
          <w:szCs w:val="24"/>
        </w:rPr>
        <w:t xml:space="preserve">için 73.467,44 TL </w:t>
      </w:r>
      <w:r w:rsidR="00752457">
        <w:rPr>
          <w:rFonts w:ascii="Times New Roman" w:hAnsi="Times New Roman" w:cs="Times New Roman"/>
          <w:bCs/>
          <w:sz w:val="24"/>
          <w:szCs w:val="24"/>
        </w:rPr>
        <w:t>gider meydana gelmiştir.</w:t>
      </w:r>
    </w:p>
    <w:p w:rsidR="00C76327" w:rsidRPr="0051355A" w:rsidRDefault="00C76327" w:rsidP="00B20B52">
      <w:pPr>
        <w:ind w:firstLine="709"/>
        <w:rPr>
          <w:rFonts w:ascii="Times New Roman" w:hAnsi="Times New Roman" w:cs="Times New Roman"/>
          <w:bCs/>
          <w:sz w:val="24"/>
          <w:szCs w:val="24"/>
        </w:rPr>
      </w:pPr>
    </w:p>
    <w:p w:rsidR="003C0B9B" w:rsidRPr="0046678F" w:rsidRDefault="004A7058" w:rsidP="003A19D7">
      <w:pPr>
        <w:pStyle w:val="Balk4"/>
        <w:ind w:firstLine="709"/>
      </w:pPr>
      <w:bookmarkStart w:id="658" w:name="_Toc43931602"/>
      <w:bookmarkStart w:id="659" w:name="_Toc43996247"/>
      <w:bookmarkStart w:id="660" w:name="_Toc44065375"/>
      <w:bookmarkStart w:id="661" w:name="_Toc44795531"/>
      <w:r>
        <w:t>3.</w:t>
      </w:r>
      <w:r w:rsidR="001C791B">
        <w:t>2.5</w:t>
      </w:r>
      <w:r w:rsidR="003C0B9B" w:rsidRPr="0046678F">
        <w:t>.4. Sürekli Görev Yolluk Gider Kalemleri</w:t>
      </w:r>
      <w:bookmarkEnd w:id="658"/>
      <w:bookmarkEnd w:id="659"/>
      <w:bookmarkEnd w:id="660"/>
      <w:bookmarkEnd w:id="661"/>
    </w:p>
    <w:p w:rsidR="00A57461" w:rsidRDefault="00A16D7B" w:rsidP="00FD5738">
      <w:pPr>
        <w:ind w:firstLine="709"/>
        <w:rPr>
          <w:rFonts w:ascii="Times New Roman" w:hAnsi="Times New Roman" w:cs="Times New Roman"/>
          <w:bCs/>
          <w:sz w:val="24"/>
          <w:szCs w:val="24"/>
        </w:rPr>
      </w:pPr>
      <w:r>
        <w:rPr>
          <w:rFonts w:ascii="Times New Roman" w:hAnsi="Times New Roman" w:cs="Times New Roman"/>
          <w:bCs/>
          <w:sz w:val="24"/>
          <w:szCs w:val="24"/>
        </w:rPr>
        <w:t xml:space="preserve">Kadrolu çalıştığı iş yerinden aynı bakanlık bünyesinde yer alan kurum ve kuruluşlara giden </w:t>
      </w:r>
      <w:r w:rsidR="00A22548">
        <w:rPr>
          <w:rFonts w:ascii="Times New Roman" w:hAnsi="Times New Roman" w:cs="Times New Roman"/>
          <w:bCs/>
          <w:sz w:val="24"/>
          <w:szCs w:val="24"/>
        </w:rPr>
        <w:t xml:space="preserve">hemşire ve tüm </w:t>
      </w:r>
      <w:r>
        <w:rPr>
          <w:rFonts w:ascii="Times New Roman" w:hAnsi="Times New Roman" w:cs="Times New Roman"/>
          <w:bCs/>
          <w:sz w:val="24"/>
          <w:szCs w:val="24"/>
        </w:rPr>
        <w:t xml:space="preserve">personele ödenen miktar sürekli görev yolluk giderleri adı altında </w:t>
      </w:r>
      <w:r w:rsidR="00D755AF">
        <w:rPr>
          <w:rFonts w:ascii="Times New Roman" w:hAnsi="Times New Roman" w:cs="Times New Roman"/>
          <w:bCs/>
          <w:sz w:val="24"/>
          <w:szCs w:val="24"/>
        </w:rPr>
        <w:t>hesaplanmış</w:t>
      </w:r>
      <w:r>
        <w:rPr>
          <w:rFonts w:ascii="Times New Roman" w:hAnsi="Times New Roman" w:cs="Times New Roman"/>
          <w:bCs/>
          <w:sz w:val="24"/>
          <w:szCs w:val="24"/>
        </w:rPr>
        <w:t xml:space="preserve"> olup </w:t>
      </w:r>
      <w:r w:rsidR="00A57461">
        <w:rPr>
          <w:rFonts w:ascii="Times New Roman" w:hAnsi="Times New Roman" w:cs="Times New Roman"/>
          <w:bCs/>
          <w:sz w:val="24"/>
          <w:szCs w:val="24"/>
        </w:rPr>
        <w:t>aşağı</w:t>
      </w:r>
      <w:r w:rsidR="00FD5738">
        <w:rPr>
          <w:rFonts w:ascii="Times New Roman" w:hAnsi="Times New Roman" w:cs="Times New Roman"/>
          <w:bCs/>
          <w:sz w:val="24"/>
          <w:szCs w:val="24"/>
        </w:rPr>
        <w:t xml:space="preserve">daki Tablo </w:t>
      </w:r>
      <w:r w:rsidR="003E447D">
        <w:rPr>
          <w:rFonts w:ascii="Times New Roman" w:hAnsi="Times New Roman" w:cs="Times New Roman"/>
          <w:bCs/>
          <w:sz w:val="24"/>
          <w:szCs w:val="24"/>
        </w:rPr>
        <w:t>74</w:t>
      </w:r>
      <w:r w:rsidR="00FD5738">
        <w:rPr>
          <w:rFonts w:ascii="Times New Roman" w:hAnsi="Times New Roman" w:cs="Times New Roman"/>
          <w:bCs/>
          <w:sz w:val="24"/>
          <w:szCs w:val="24"/>
        </w:rPr>
        <w:t>’</w:t>
      </w:r>
      <w:r w:rsidR="003E447D">
        <w:rPr>
          <w:rFonts w:ascii="Times New Roman" w:hAnsi="Times New Roman" w:cs="Times New Roman"/>
          <w:bCs/>
          <w:sz w:val="24"/>
          <w:szCs w:val="24"/>
        </w:rPr>
        <w:t xml:space="preserve"> t</w:t>
      </w:r>
      <w:r w:rsidR="00F73A4A">
        <w:rPr>
          <w:rFonts w:ascii="Times New Roman" w:hAnsi="Times New Roman" w:cs="Times New Roman"/>
          <w:bCs/>
          <w:sz w:val="24"/>
          <w:szCs w:val="24"/>
        </w:rPr>
        <w:t>e</w:t>
      </w:r>
      <w:r w:rsidR="00FD5738">
        <w:rPr>
          <w:rFonts w:ascii="Times New Roman" w:hAnsi="Times New Roman" w:cs="Times New Roman"/>
          <w:bCs/>
          <w:sz w:val="24"/>
          <w:szCs w:val="24"/>
        </w:rPr>
        <w:t xml:space="preserve"> yıllık olarak</w:t>
      </w:r>
      <w:r w:rsidR="00A57461">
        <w:rPr>
          <w:rFonts w:ascii="Times New Roman" w:hAnsi="Times New Roman" w:cs="Times New Roman"/>
          <w:bCs/>
          <w:sz w:val="24"/>
          <w:szCs w:val="24"/>
        </w:rPr>
        <w:t xml:space="preserve"> gösterilmiştir.</w:t>
      </w:r>
    </w:p>
    <w:p w:rsidR="00E33966" w:rsidRPr="0051355A" w:rsidRDefault="00E33966" w:rsidP="00B96620">
      <w:pPr>
        <w:tabs>
          <w:tab w:val="left" w:pos="851"/>
          <w:tab w:val="left" w:pos="7655"/>
        </w:tabs>
        <w:ind w:firstLine="709"/>
        <w:rPr>
          <w:rFonts w:ascii="Times New Roman" w:hAnsi="Times New Roman" w:cs="Times New Roman"/>
          <w:bCs/>
          <w:sz w:val="24"/>
          <w:szCs w:val="24"/>
        </w:rPr>
      </w:pPr>
    </w:p>
    <w:p w:rsidR="00A42A3D" w:rsidRPr="007C5AA9" w:rsidRDefault="00AE559E" w:rsidP="00215449">
      <w:pPr>
        <w:pStyle w:val="ResimYazs"/>
        <w:spacing w:line="360" w:lineRule="auto"/>
        <w:jc w:val="center"/>
        <w:rPr>
          <w:rFonts w:ascii="Times New Roman" w:hAnsi="Times New Roman" w:cs="Times New Roman"/>
          <w:bCs w:val="0"/>
          <w:color w:val="000000" w:themeColor="text1"/>
          <w:sz w:val="24"/>
          <w:szCs w:val="24"/>
        </w:rPr>
      </w:pPr>
      <w:bookmarkStart w:id="662" w:name="_Toc42981523"/>
      <w:r w:rsidRPr="007C5AA9">
        <w:rPr>
          <w:rFonts w:ascii="Times New Roman" w:hAnsi="Times New Roman" w:cs="Times New Roman"/>
          <w:color w:val="000000" w:themeColor="text1"/>
          <w:sz w:val="24"/>
          <w:szCs w:val="24"/>
        </w:rPr>
        <w:t>Tablo</w:t>
      </w:r>
      <w:r w:rsidR="003E447D" w:rsidRPr="007C5AA9">
        <w:rPr>
          <w:rFonts w:ascii="Times New Roman" w:hAnsi="Times New Roman" w:cs="Times New Roman"/>
          <w:color w:val="000000" w:themeColor="text1"/>
          <w:sz w:val="24"/>
          <w:szCs w:val="24"/>
        </w:rPr>
        <w:t xml:space="preserve"> 74</w:t>
      </w:r>
      <w:r w:rsidRPr="007C5AA9">
        <w:rPr>
          <w:rFonts w:ascii="Times New Roman" w:hAnsi="Times New Roman" w:cs="Times New Roman"/>
          <w:color w:val="000000" w:themeColor="text1"/>
          <w:sz w:val="24"/>
          <w:szCs w:val="24"/>
        </w:rPr>
        <w:t xml:space="preserve">. </w:t>
      </w:r>
      <w:r w:rsidR="005878D7" w:rsidRPr="007C5AA9">
        <w:rPr>
          <w:rFonts w:ascii="Times New Roman" w:hAnsi="Times New Roman" w:cs="Times New Roman"/>
          <w:color w:val="000000" w:themeColor="text1"/>
          <w:sz w:val="24"/>
          <w:szCs w:val="24"/>
        </w:rPr>
        <w:t>Sürekli Görev Yolluk Gider Dağıt</w:t>
      </w:r>
      <w:r w:rsidRPr="007C5AA9">
        <w:rPr>
          <w:rFonts w:ascii="Times New Roman" w:hAnsi="Times New Roman" w:cs="Times New Roman"/>
          <w:color w:val="000000" w:themeColor="text1"/>
          <w:sz w:val="24"/>
          <w:szCs w:val="24"/>
        </w:rPr>
        <w:t>ım Tablosu</w:t>
      </w:r>
      <w:bookmarkEnd w:id="662"/>
    </w:p>
    <w:tbl>
      <w:tblPr>
        <w:tblStyle w:val="TabloKlavuzu"/>
        <w:tblpPr w:leftFromText="141" w:rightFromText="141" w:vertAnchor="text" w:horzAnchor="margin" w:tblpXSpec="center" w:tblpY="81"/>
        <w:tblW w:w="0" w:type="auto"/>
        <w:tblLook w:val="04A0" w:firstRow="1" w:lastRow="0" w:firstColumn="1" w:lastColumn="0" w:noHBand="0" w:noVBand="1"/>
      </w:tblPr>
      <w:tblGrid>
        <w:gridCol w:w="3193"/>
        <w:gridCol w:w="3719"/>
      </w:tblGrid>
      <w:tr w:rsidR="00AB77BE" w:rsidRPr="00394D09" w:rsidTr="00B96620">
        <w:trPr>
          <w:trHeight w:val="20"/>
        </w:trPr>
        <w:tc>
          <w:tcPr>
            <w:tcW w:w="6912" w:type="dxa"/>
            <w:gridSpan w:val="2"/>
          </w:tcPr>
          <w:p w:rsidR="00AB77BE" w:rsidRPr="00394D09" w:rsidRDefault="00AB77BE" w:rsidP="00DB5966">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Sürekli Görev Yolluk Gider Kalemler</w:t>
            </w:r>
          </w:p>
        </w:tc>
      </w:tr>
      <w:tr w:rsidR="00AB77BE" w:rsidRPr="00394D09" w:rsidTr="00B96620">
        <w:trPr>
          <w:trHeight w:val="20"/>
        </w:trPr>
        <w:tc>
          <w:tcPr>
            <w:tcW w:w="3193" w:type="dxa"/>
          </w:tcPr>
          <w:p w:rsidR="00AB77BE" w:rsidRPr="00394D09" w:rsidRDefault="00AB77BE" w:rsidP="00DB5966">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SÜRE/AY</w:t>
            </w:r>
          </w:p>
        </w:tc>
        <w:tc>
          <w:tcPr>
            <w:tcW w:w="3719" w:type="dxa"/>
          </w:tcPr>
          <w:p w:rsidR="00AB77BE" w:rsidRPr="00394D09" w:rsidRDefault="00AB77BE" w:rsidP="00DB5966">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Gider Tutarı (TL)</w:t>
            </w:r>
          </w:p>
        </w:tc>
      </w:tr>
      <w:tr w:rsidR="00AB77BE" w:rsidRPr="00394D09" w:rsidTr="00B96620">
        <w:trPr>
          <w:trHeight w:val="20"/>
        </w:trPr>
        <w:tc>
          <w:tcPr>
            <w:tcW w:w="3193" w:type="dxa"/>
          </w:tcPr>
          <w:p w:rsidR="00AB77BE" w:rsidRPr="00394D09" w:rsidRDefault="00AB77BE"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12</w:t>
            </w:r>
          </w:p>
        </w:tc>
        <w:tc>
          <w:tcPr>
            <w:tcW w:w="3719" w:type="dxa"/>
          </w:tcPr>
          <w:p w:rsidR="00AB77BE" w:rsidRPr="00394D09" w:rsidRDefault="00AB77BE"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88.689,00</w:t>
            </w:r>
          </w:p>
        </w:tc>
      </w:tr>
      <w:tr w:rsidR="00AB77BE" w:rsidRPr="00394D09" w:rsidTr="00B96620">
        <w:trPr>
          <w:trHeight w:val="20"/>
        </w:trPr>
        <w:tc>
          <w:tcPr>
            <w:tcW w:w="3193" w:type="dxa"/>
          </w:tcPr>
          <w:p w:rsidR="00AB77BE" w:rsidRPr="00394D09" w:rsidRDefault="00AB77BE"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Toplam</w:t>
            </w:r>
          </w:p>
        </w:tc>
        <w:tc>
          <w:tcPr>
            <w:tcW w:w="3719" w:type="dxa"/>
          </w:tcPr>
          <w:p w:rsidR="00AB77BE" w:rsidRPr="00394D09" w:rsidRDefault="00AB77BE"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88.689,00</w:t>
            </w:r>
          </w:p>
        </w:tc>
      </w:tr>
    </w:tbl>
    <w:p w:rsidR="00A42A3D" w:rsidRPr="0051355A" w:rsidRDefault="00A42A3D" w:rsidP="003A53DA">
      <w:pPr>
        <w:rPr>
          <w:rFonts w:ascii="Times New Roman" w:hAnsi="Times New Roman" w:cs="Times New Roman"/>
          <w:bCs/>
          <w:sz w:val="24"/>
          <w:szCs w:val="24"/>
        </w:rPr>
      </w:pPr>
    </w:p>
    <w:p w:rsidR="00A42A3D" w:rsidRDefault="00A42A3D" w:rsidP="003A53DA">
      <w:pPr>
        <w:rPr>
          <w:rFonts w:ascii="Times New Roman" w:hAnsi="Times New Roman" w:cs="Times New Roman"/>
          <w:bCs/>
          <w:sz w:val="24"/>
          <w:szCs w:val="24"/>
        </w:rPr>
      </w:pPr>
    </w:p>
    <w:p w:rsidR="00E33966" w:rsidRDefault="00E33966" w:rsidP="00E5497D">
      <w:pPr>
        <w:rPr>
          <w:rFonts w:ascii="Times New Roman" w:hAnsi="Times New Roman" w:cs="Times New Roman"/>
          <w:bCs/>
          <w:sz w:val="24"/>
          <w:szCs w:val="24"/>
        </w:rPr>
      </w:pPr>
    </w:p>
    <w:p w:rsidR="00AF4372" w:rsidRDefault="00AF4372" w:rsidP="00FD5738">
      <w:pPr>
        <w:ind w:firstLine="709"/>
        <w:rPr>
          <w:rFonts w:ascii="Times New Roman" w:hAnsi="Times New Roman" w:cs="Times New Roman"/>
          <w:bCs/>
          <w:sz w:val="24"/>
          <w:szCs w:val="24"/>
        </w:rPr>
      </w:pPr>
    </w:p>
    <w:p w:rsidR="00E33966" w:rsidRDefault="00E33966" w:rsidP="00FD5738">
      <w:pPr>
        <w:ind w:firstLine="709"/>
        <w:rPr>
          <w:rFonts w:ascii="Times New Roman" w:hAnsi="Times New Roman" w:cs="Times New Roman"/>
          <w:bCs/>
          <w:sz w:val="24"/>
          <w:szCs w:val="24"/>
        </w:rPr>
      </w:pPr>
    </w:p>
    <w:p w:rsidR="00E33966" w:rsidRDefault="00E33966" w:rsidP="00FD5738">
      <w:pPr>
        <w:ind w:firstLine="709"/>
        <w:rPr>
          <w:rFonts w:ascii="Times New Roman" w:hAnsi="Times New Roman" w:cs="Times New Roman"/>
          <w:bCs/>
          <w:sz w:val="24"/>
          <w:szCs w:val="24"/>
        </w:rPr>
      </w:pPr>
    </w:p>
    <w:p w:rsidR="009E734D" w:rsidRDefault="00AE559E" w:rsidP="00FD5738">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3E447D">
        <w:rPr>
          <w:rFonts w:ascii="Times New Roman" w:hAnsi="Times New Roman" w:cs="Times New Roman"/>
          <w:bCs/>
          <w:sz w:val="24"/>
          <w:szCs w:val="24"/>
        </w:rPr>
        <w:t>74</w:t>
      </w:r>
      <w:r w:rsidR="00A42A3D"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A42A3D" w:rsidRPr="0051355A">
        <w:rPr>
          <w:rFonts w:ascii="Times New Roman" w:hAnsi="Times New Roman" w:cs="Times New Roman"/>
          <w:bCs/>
          <w:sz w:val="24"/>
          <w:szCs w:val="24"/>
        </w:rPr>
        <w:t>e göre</w:t>
      </w:r>
      <w:r w:rsidR="007C5AA9">
        <w:rPr>
          <w:rFonts w:ascii="Times New Roman" w:hAnsi="Times New Roman" w:cs="Times New Roman"/>
          <w:bCs/>
          <w:sz w:val="24"/>
          <w:szCs w:val="24"/>
        </w:rPr>
        <w:t xml:space="preserve"> </w:t>
      </w:r>
      <w:r w:rsidR="00C31E63" w:rsidRPr="0051355A">
        <w:rPr>
          <w:rFonts w:ascii="Times New Roman" w:hAnsi="Times New Roman" w:cs="Times New Roman"/>
          <w:sz w:val="24"/>
          <w:szCs w:val="24"/>
        </w:rPr>
        <w:t>2019 yılında</w:t>
      </w:r>
      <w:r w:rsidR="00A42A3D" w:rsidRPr="0051355A">
        <w:rPr>
          <w:rFonts w:ascii="Times New Roman" w:hAnsi="Times New Roman" w:cs="Times New Roman"/>
          <w:bCs/>
          <w:sz w:val="24"/>
          <w:szCs w:val="24"/>
        </w:rPr>
        <w:t xml:space="preserve"> sürekli görev yolluk gideri,</w:t>
      </w:r>
      <w:r w:rsidR="007C5AA9">
        <w:rPr>
          <w:rFonts w:ascii="Times New Roman" w:hAnsi="Times New Roman" w:cs="Times New Roman"/>
          <w:bCs/>
          <w:sz w:val="24"/>
          <w:szCs w:val="24"/>
        </w:rPr>
        <w:t xml:space="preserve"> </w:t>
      </w:r>
      <w:r w:rsidR="00E33966">
        <w:rPr>
          <w:rFonts w:ascii="Times New Roman" w:hAnsi="Times New Roman" w:cs="Times New Roman"/>
          <w:bCs/>
          <w:sz w:val="24"/>
          <w:szCs w:val="24"/>
        </w:rPr>
        <w:t xml:space="preserve">12 ay gider miktarı toplam </w:t>
      </w:r>
      <w:r w:rsidR="00A42A3D" w:rsidRPr="0051355A">
        <w:rPr>
          <w:rFonts w:ascii="Times New Roman" w:hAnsi="Times New Roman" w:cs="Times New Roman"/>
          <w:bCs/>
          <w:sz w:val="24"/>
          <w:szCs w:val="24"/>
        </w:rPr>
        <w:t>olarak hesaplanmıştır.</w:t>
      </w:r>
      <w:r w:rsidR="007C5AA9">
        <w:rPr>
          <w:rFonts w:ascii="Times New Roman" w:hAnsi="Times New Roman" w:cs="Times New Roman"/>
          <w:bCs/>
          <w:sz w:val="24"/>
          <w:szCs w:val="24"/>
        </w:rPr>
        <w:t xml:space="preserve"> </w:t>
      </w:r>
      <w:r w:rsidR="00A42A3D" w:rsidRPr="0051355A">
        <w:rPr>
          <w:rFonts w:ascii="Times New Roman" w:hAnsi="Times New Roman" w:cs="Times New Roman"/>
          <w:bCs/>
          <w:sz w:val="24"/>
          <w:szCs w:val="24"/>
        </w:rPr>
        <w:t>Toplamda 12 ay</w:t>
      </w:r>
      <w:r w:rsidR="00FD5738">
        <w:rPr>
          <w:rFonts w:ascii="Times New Roman" w:hAnsi="Times New Roman" w:cs="Times New Roman"/>
          <w:bCs/>
          <w:sz w:val="24"/>
          <w:szCs w:val="24"/>
        </w:rPr>
        <w:t xml:space="preserve"> için 88.689,00 TL</w:t>
      </w:r>
      <w:r w:rsidR="00305103">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p>
    <w:p w:rsidR="00C76327" w:rsidRDefault="00C76327" w:rsidP="00FD5738">
      <w:pPr>
        <w:ind w:firstLine="709"/>
        <w:rPr>
          <w:rFonts w:ascii="Times New Roman" w:hAnsi="Times New Roman" w:cs="Times New Roman"/>
          <w:bCs/>
          <w:sz w:val="24"/>
          <w:szCs w:val="24"/>
        </w:rPr>
      </w:pPr>
    </w:p>
    <w:p w:rsidR="00A57461" w:rsidRPr="00FD5738" w:rsidRDefault="004A7058" w:rsidP="003A19D7">
      <w:pPr>
        <w:pStyle w:val="Balk4"/>
        <w:ind w:firstLine="709"/>
      </w:pPr>
      <w:bookmarkStart w:id="663" w:name="_Toc43931603"/>
      <w:bookmarkStart w:id="664" w:name="_Toc43996248"/>
      <w:bookmarkStart w:id="665" w:name="_Toc44065376"/>
      <w:bookmarkStart w:id="666" w:name="_Toc44795532"/>
      <w:r>
        <w:t>3.</w:t>
      </w:r>
      <w:r w:rsidR="001C791B">
        <w:t>2.5</w:t>
      </w:r>
      <w:r w:rsidR="003C0B9B" w:rsidRPr="00FD5738">
        <w:t xml:space="preserve">.5. </w:t>
      </w:r>
      <w:r w:rsidR="003E30EC" w:rsidRPr="00FD5738">
        <w:t xml:space="preserve">Diğer </w:t>
      </w:r>
      <w:r w:rsidR="003C0B9B" w:rsidRPr="00FD5738">
        <w:t>Memur Maaş Gider Kalemleri</w:t>
      </w:r>
      <w:bookmarkEnd w:id="663"/>
      <w:bookmarkEnd w:id="664"/>
      <w:bookmarkEnd w:id="665"/>
      <w:bookmarkEnd w:id="666"/>
    </w:p>
    <w:p w:rsidR="004B10C1" w:rsidRDefault="004B10C1" w:rsidP="00FD5738">
      <w:pPr>
        <w:ind w:firstLine="709"/>
        <w:rPr>
          <w:rFonts w:ascii="Times New Roman" w:hAnsi="Times New Roman" w:cs="Times New Roman"/>
          <w:bCs/>
          <w:sz w:val="24"/>
          <w:szCs w:val="24"/>
        </w:rPr>
      </w:pPr>
      <w:r>
        <w:rPr>
          <w:rFonts w:ascii="Times New Roman" w:hAnsi="Times New Roman" w:cs="Times New Roman"/>
          <w:bCs/>
          <w:sz w:val="24"/>
          <w:szCs w:val="24"/>
        </w:rPr>
        <w:t>4B ile 657’</w:t>
      </w:r>
      <w:r w:rsidR="00A16D7B">
        <w:rPr>
          <w:rFonts w:ascii="Times New Roman" w:hAnsi="Times New Roman" w:cs="Times New Roman"/>
          <w:bCs/>
          <w:sz w:val="24"/>
          <w:szCs w:val="24"/>
        </w:rPr>
        <w:t xml:space="preserve"> </w:t>
      </w:r>
      <w:r>
        <w:rPr>
          <w:rFonts w:ascii="Times New Roman" w:hAnsi="Times New Roman" w:cs="Times New Roman"/>
          <w:bCs/>
          <w:sz w:val="24"/>
          <w:szCs w:val="24"/>
        </w:rPr>
        <w:t xml:space="preserve">ye tabi memurlar dışında kalan </w:t>
      </w:r>
      <w:r w:rsidR="00A16D7B">
        <w:rPr>
          <w:rFonts w:ascii="Times New Roman" w:hAnsi="Times New Roman" w:cs="Times New Roman"/>
          <w:bCs/>
          <w:sz w:val="24"/>
          <w:szCs w:val="24"/>
        </w:rPr>
        <w:t xml:space="preserve">663 ve 49-24 statüsünde kadro karşılığı sözleşmeli çalışanlar </w:t>
      </w:r>
      <w:r>
        <w:rPr>
          <w:rFonts w:ascii="Times New Roman" w:hAnsi="Times New Roman" w:cs="Times New Roman"/>
          <w:bCs/>
          <w:sz w:val="24"/>
          <w:szCs w:val="24"/>
        </w:rPr>
        <w:t>d</w:t>
      </w:r>
      <w:r w:rsidR="00FD5738">
        <w:rPr>
          <w:rFonts w:ascii="Times New Roman" w:hAnsi="Times New Roman" w:cs="Times New Roman"/>
          <w:bCs/>
          <w:sz w:val="24"/>
          <w:szCs w:val="24"/>
        </w:rPr>
        <w:t>iğer memur giderleri</w:t>
      </w:r>
      <w:r w:rsidR="00A16D7B">
        <w:rPr>
          <w:rFonts w:ascii="Times New Roman" w:hAnsi="Times New Roman" w:cs="Times New Roman"/>
          <w:bCs/>
          <w:sz w:val="24"/>
          <w:szCs w:val="24"/>
        </w:rPr>
        <w:t xml:space="preserve"> adı altında </w:t>
      </w:r>
      <w:r w:rsidR="00D755AF">
        <w:rPr>
          <w:rFonts w:ascii="Times New Roman" w:hAnsi="Times New Roman" w:cs="Times New Roman"/>
          <w:bCs/>
          <w:sz w:val="24"/>
          <w:szCs w:val="24"/>
        </w:rPr>
        <w:t>hesaplanmış</w:t>
      </w:r>
      <w:r w:rsidR="00A16D7B">
        <w:rPr>
          <w:rFonts w:ascii="Times New Roman" w:hAnsi="Times New Roman" w:cs="Times New Roman"/>
          <w:bCs/>
          <w:sz w:val="24"/>
          <w:szCs w:val="24"/>
        </w:rPr>
        <w:t xml:space="preserve"> olup</w:t>
      </w:r>
      <w:r w:rsidR="00FD5738">
        <w:rPr>
          <w:rFonts w:ascii="Times New Roman" w:hAnsi="Times New Roman" w:cs="Times New Roman"/>
          <w:bCs/>
          <w:sz w:val="24"/>
          <w:szCs w:val="24"/>
        </w:rPr>
        <w:t xml:space="preserve"> aşağıdaki Tablo </w:t>
      </w:r>
      <w:r w:rsidR="003E447D">
        <w:rPr>
          <w:rFonts w:ascii="Times New Roman" w:hAnsi="Times New Roman" w:cs="Times New Roman"/>
          <w:bCs/>
          <w:sz w:val="24"/>
          <w:szCs w:val="24"/>
        </w:rPr>
        <w:t>75</w:t>
      </w:r>
      <w:r w:rsidR="00FD5738">
        <w:rPr>
          <w:rFonts w:ascii="Times New Roman" w:hAnsi="Times New Roman" w:cs="Times New Roman"/>
          <w:bCs/>
          <w:sz w:val="24"/>
          <w:szCs w:val="24"/>
        </w:rPr>
        <w:t>’</w:t>
      </w:r>
      <w:r w:rsidR="003E447D">
        <w:rPr>
          <w:rFonts w:ascii="Times New Roman" w:hAnsi="Times New Roman" w:cs="Times New Roman"/>
          <w:bCs/>
          <w:sz w:val="24"/>
          <w:szCs w:val="24"/>
        </w:rPr>
        <w:t xml:space="preserve"> t</w:t>
      </w:r>
      <w:r w:rsidR="00AF4372">
        <w:rPr>
          <w:rFonts w:ascii="Times New Roman" w:hAnsi="Times New Roman" w:cs="Times New Roman"/>
          <w:bCs/>
          <w:sz w:val="24"/>
          <w:szCs w:val="24"/>
        </w:rPr>
        <w:t>e</w:t>
      </w:r>
      <w:r w:rsidR="007C5AA9">
        <w:rPr>
          <w:rFonts w:ascii="Times New Roman" w:hAnsi="Times New Roman" w:cs="Times New Roman"/>
          <w:bCs/>
          <w:sz w:val="24"/>
          <w:szCs w:val="24"/>
        </w:rPr>
        <w:t xml:space="preserve"> </w:t>
      </w:r>
      <w:r>
        <w:rPr>
          <w:rFonts w:ascii="Times New Roman" w:hAnsi="Times New Roman" w:cs="Times New Roman"/>
          <w:bCs/>
          <w:sz w:val="24"/>
          <w:szCs w:val="24"/>
        </w:rPr>
        <w:t>yıllık olarak toplu olarak gösterilmiştir.</w:t>
      </w:r>
    </w:p>
    <w:p w:rsidR="00E33966" w:rsidRPr="0051355A" w:rsidRDefault="00E33966" w:rsidP="00FD5738">
      <w:pPr>
        <w:ind w:firstLine="709"/>
        <w:rPr>
          <w:rFonts w:ascii="Times New Roman" w:hAnsi="Times New Roman" w:cs="Times New Roman"/>
          <w:bCs/>
          <w:sz w:val="24"/>
          <w:szCs w:val="24"/>
        </w:rPr>
      </w:pPr>
    </w:p>
    <w:p w:rsidR="003E30EC" w:rsidRPr="007C5AA9" w:rsidRDefault="00AE559E" w:rsidP="00215449">
      <w:pPr>
        <w:pStyle w:val="ResimYazs"/>
        <w:spacing w:line="360" w:lineRule="auto"/>
        <w:jc w:val="center"/>
        <w:rPr>
          <w:rFonts w:ascii="Times New Roman" w:hAnsi="Times New Roman" w:cs="Times New Roman"/>
          <w:bCs w:val="0"/>
          <w:color w:val="000000" w:themeColor="text1"/>
          <w:sz w:val="24"/>
          <w:szCs w:val="24"/>
        </w:rPr>
      </w:pPr>
      <w:bookmarkStart w:id="667" w:name="_Toc42981524"/>
      <w:r w:rsidRPr="007C5AA9">
        <w:rPr>
          <w:rFonts w:ascii="Times New Roman" w:hAnsi="Times New Roman" w:cs="Times New Roman"/>
          <w:color w:val="000000" w:themeColor="text1"/>
          <w:sz w:val="24"/>
          <w:szCs w:val="24"/>
        </w:rPr>
        <w:t>Tablo</w:t>
      </w:r>
      <w:r w:rsidR="003E447D" w:rsidRPr="007C5AA9">
        <w:rPr>
          <w:rFonts w:ascii="Times New Roman" w:hAnsi="Times New Roman" w:cs="Times New Roman"/>
          <w:color w:val="000000" w:themeColor="text1"/>
          <w:sz w:val="24"/>
          <w:szCs w:val="24"/>
        </w:rPr>
        <w:t xml:space="preserve"> 75</w:t>
      </w:r>
      <w:r w:rsidR="005878D7" w:rsidRPr="007C5AA9">
        <w:rPr>
          <w:rFonts w:ascii="Times New Roman" w:hAnsi="Times New Roman" w:cs="Times New Roman"/>
          <w:color w:val="000000" w:themeColor="text1"/>
          <w:sz w:val="24"/>
          <w:szCs w:val="24"/>
        </w:rPr>
        <w:t>. Diğer Memur Gider Dağıt</w:t>
      </w:r>
      <w:r w:rsidRPr="007C5AA9">
        <w:rPr>
          <w:rFonts w:ascii="Times New Roman" w:hAnsi="Times New Roman" w:cs="Times New Roman"/>
          <w:color w:val="000000" w:themeColor="text1"/>
          <w:sz w:val="24"/>
          <w:szCs w:val="24"/>
        </w:rPr>
        <w:t>ım Tablosu</w:t>
      </w:r>
      <w:bookmarkEnd w:id="667"/>
    </w:p>
    <w:tbl>
      <w:tblPr>
        <w:tblStyle w:val="TabloKlavuzu"/>
        <w:tblW w:w="0" w:type="auto"/>
        <w:jc w:val="center"/>
        <w:tblLook w:val="04A0" w:firstRow="1" w:lastRow="0" w:firstColumn="1" w:lastColumn="0" w:noHBand="0" w:noVBand="1"/>
      </w:tblPr>
      <w:tblGrid>
        <w:gridCol w:w="3155"/>
        <w:gridCol w:w="3721"/>
      </w:tblGrid>
      <w:tr w:rsidR="003E30EC" w:rsidRPr="00394D09" w:rsidTr="00B96620">
        <w:trPr>
          <w:trHeight w:val="20"/>
          <w:jc w:val="center"/>
        </w:trPr>
        <w:tc>
          <w:tcPr>
            <w:tcW w:w="6876" w:type="dxa"/>
            <w:gridSpan w:val="2"/>
          </w:tcPr>
          <w:p w:rsidR="003E30EC" w:rsidRPr="00394D09" w:rsidRDefault="003E30EC" w:rsidP="00DB5966">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Diğer Memur Gider Kalemler</w:t>
            </w:r>
          </w:p>
        </w:tc>
      </w:tr>
      <w:tr w:rsidR="003E30EC" w:rsidRPr="00394D09" w:rsidTr="00B96620">
        <w:trPr>
          <w:trHeight w:val="20"/>
          <w:jc w:val="center"/>
        </w:trPr>
        <w:tc>
          <w:tcPr>
            <w:tcW w:w="3155" w:type="dxa"/>
          </w:tcPr>
          <w:p w:rsidR="003E30EC" w:rsidRPr="00394D09" w:rsidRDefault="003E30EC" w:rsidP="00DB5966">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SÜRE/AY</w:t>
            </w:r>
          </w:p>
        </w:tc>
        <w:tc>
          <w:tcPr>
            <w:tcW w:w="3721" w:type="dxa"/>
          </w:tcPr>
          <w:p w:rsidR="003E30EC" w:rsidRPr="00394D09" w:rsidRDefault="003E30EC" w:rsidP="00DB5966">
            <w:pPr>
              <w:spacing w:line="360" w:lineRule="auto"/>
              <w:jc w:val="center"/>
              <w:rPr>
                <w:rFonts w:ascii="Times New Roman" w:hAnsi="Times New Roman" w:cs="Times New Roman"/>
                <w:b/>
                <w:sz w:val="24"/>
                <w:szCs w:val="24"/>
              </w:rPr>
            </w:pPr>
            <w:r w:rsidRPr="00394D09">
              <w:rPr>
                <w:rFonts w:ascii="Times New Roman" w:hAnsi="Times New Roman" w:cs="Times New Roman"/>
                <w:b/>
                <w:sz w:val="24"/>
                <w:szCs w:val="24"/>
              </w:rPr>
              <w:t>Gider Tutarı (TL)</w:t>
            </w:r>
          </w:p>
        </w:tc>
      </w:tr>
      <w:tr w:rsidR="003E30EC" w:rsidRPr="00394D09" w:rsidTr="00B96620">
        <w:trPr>
          <w:trHeight w:val="20"/>
          <w:jc w:val="center"/>
        </w:trPr>
        <w:tc>
          <w:tcPr>
            <w:tcW w:w="3155" w:type="dxa"/>
          </w:tcPr>
          <w:p w:rsidR="003E30EC" w:rsidRPr="00394D09" w:rsidRDefault="003E30EC"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12</w:t>
            </w:r>
          </w:p>
        </w:tc>
        <w:tc>
          <w:tcPr>
            <w:tcW w:w="3721" w:type="dxa"/>
          </w:tcPr>
          <w:p w:rsidR="003E30EC" w:rsidRPr="00394D09" w:rsidRDefault="003E30EC"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2.296.299,91</w:t>
            </w:r>
          </w:p>
        </w:tc>
      </w:tr>
      <w:tr w:rsidR="003E30EC" w:rsidRPr="00394D09" w:rsidTr="00B96620">
        <w:trPr>
          <w:trHeight w:val="20"/>
          <w:jc w:val="center"/>
        </w:trPr>
        <w:tc>
          <w:tcPr>
            <w:tcW w:w="3155" w:type="dxa"/>
          </w:tcPr>
          <w:p w:rsidR="003E30EC" w:rsidRPr="00394D09" w:rsidRDefault="003E30EC"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Toplam</w:t>
            </w:r>
          </w:p>
        </w:tc>
        <w:tc>
          <w:tcPr>
            <w:tcW w:w="3721" w:type="dxa"/>
          </w:tcPr>
          <w:p w:rsidR="003E30EC" w:rsidRPr="00394D09" w:rsidRDefault="003E30EC" w:rsidP="00DB5966">
            <w:pPr>
              <w:spacing w:line="360" w:lineRule="auto"/>
              <w:jc w:val="center"/>
              <w:rPr>
                <w:rFonts w:ascii="Times New Roman" w:hAnsi="Times New Roman" w:cs="Times New Roman"/>
                <w:sz w:val="24"/>
                <w:szCs w:val="24"/>
              </w:rPr>
            </w:pPr>
            <w:r w:rsidRPr="00394D09">
              <w:rPr>
                <w:rFonts w:ascii="Times New Roman" w:hAnsi="Times New Roman" w:cs="Times New Roman"/>
                <w:sz w:val="24"/>
                <w:szCs w:val="24"/>
              </w:rPr>
              <w:t>2.296.299,91</w:t>
            </w:r>
          </w:p>
        </w:tc>
      </w:tr>
    </w:tbl>
    <w:p w:rsidR="0047770E" w:rsidRDefault="0047770E" w:rsidP="0047770E">
      <w:pPr>
        <w:rPr>
          <w:rFonts w:ascii="Times New Roman" w:hAnsi="Times New Roman" w:cs="Times New Roman"/>
          <w:bCs/>
          <w:sz w:val="24"/>
          <w:szCs w:val="24"/>
        </w:rPr>
      </w:pPr>
    </w:p>
    <w:p w:rsidR="00B20B52" w:rsidRDefault="003E30EC" w:rsidP="0046678F">
      <w:pPr>
        <w:ind w:firstLine="709"/>
        <w:rPr>
          <w:rFonts w:ascii="Times New Roman" w:hAnsi="Times New Roman" w:cs="Times New Roman"/>
          <w:bCs/>
          <w:sz w:val="24"/>
          <w:szCs w:val="24"/>
        </w:rPr>
      </w:pPr>
      <w:r w:rsidRPr="00F24D75">
        <w:rPr>
          <w:rFonts w:ascii="Times New Roman" w:hAnsi="Times New Roman" w:cs="Times New Roman"/>
          <w:bCs/>
          <w:sz w:val="24"/>
          <w:szCs w:val="24"/>
        </w:rPr>
        <w:t xml:space="preserve">Tablo </w:t>
      </w:r>
      <w:r w:rsidR="003E447D">
        <w:rPr>
          <w:rFonts w:ascii="Times New Roman" w:hAnsi="Times New Roman" w:cs="Times New Roman"/>
          <w:bCs/>
          <w:sz w:val="24"/>
          <w:szCs w:val="24"/>
        </w:rPr>
        <w:t xml:space="preserve">75’ </w:t>
      </w:r>
      <w:r w:rsidR="00AF4372" w:rsidRPr="00F24D75">
        <w:rPr>
          <w:rFonts w:ascii="Times New Roman" w:hAnsi="Times New Roman" w:cs="Times New Roman"/>
          <w:bCs/>
          <w:sz w:val="24"/>
          <w:szCs w:val="24"/>
        </w:rPr>
        <w:t>e</w:t>
      </w:r>
      <w:r w:rsidR="007C5AA9">
        <w:rPr>
          <w:rFonts w:ascii="Times New Roman" w:hAnsi="Times New Roman" w:cs="Times New Roman"/>
          <w:bCs/>
          <w:sz w:val="24"/>
          <w:szCs w:val="24"/>
        </w:rPr>
        <w:t xml:space="preserve"> </w:t>
      </w:r>
      <w:r w:rsidRPr="00F24D75">
        <w:rPr>
          <w:rFonts w:ascii="Times New Roman" w:hAnsi="Times New Roman" w:cs="Times New Roman"/>
          <w:bCs/>
          <w:sz w:val="24"/>
          <w:szCs w:val="24"/>
        </w:rPr>
        <w:t>göre</w:t>
      </w:r>
      <w:r w:rsidR="007C5AA9">
        <w:rPr>
          <w:rFonts w:ascii="Times New Roman" w:hAnsi="Times New Roman" w:cs="Times New Roman"/>
          <w:bCs/>
          <w:sz w:val="24"/>
          <w:szCs w:val="24"/>
        </w:rPr>
        <w:t xml:space="preserve"> </w:t>
      </w:r>
      <w:r w:rsidR="00C31E63" w:rsidRPr="00F24D75">
        <w:rPr>
          <w:rFonts w:ascii="Times New Roman" w:hAnsi="Times New Roman" w:cs="Times New Roman"/>
          <w:sz w:val="24"/>
          <w:szCs w:val="24"/>
        </w:rPr>
        <w:t>2019 yılında</w:t>
      </w:r>
      <w:r w:rsidRPr="00F24D75">
        <w:rPr>
          <w:rFonts w:ascii="Times New Roman" w:hAnsi="Times New Roman" w:cs="Times New Roman"/>
          <w:bCs/>
          <w:sz w:val="24"/>
          <w:szCs w:val="24"/>
        </w:rPr>
        <w:t xml:space="preserve"> diğer memur gideri,</w:t>
      </w:r>
      <w:r w:rsidR="007C5AA9">
        <w:rPr>
          <w:rFonts w:ascii="Times New Roman" w:hAnsi="Times New Roman" w:cs="Times New Roman"/>
          <w:bCs/>
          <w:sz w:val="24"/>
          <w:szCs w:val="24"/>
        </w:rPr>
        <w:t xml:space="preserve"> </w:t>
      </w:r>
      <w:r w:rsidRPr="00F24D75">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Pr="00F24D75">
        <w:rPr>
          <w:rFonts w:ascii="Times New Roman" w:hAnsi="Times New Roman" w:cs="Times New Roman"/>
          <w:bCs/>
          <w:sz w:val="24"/>
          <w:szCs w:val="24"/>
        </w:rPr>
        <w:t>Toplamda 12 ay iç</w:t>
      </w:r>
      <w:r w:rsidR="00752457">
        <w:rPr>
          <w:rFonts w:ascii="Times New Roman" w:hAnsi="Times New Roman" w:cs="Times New Roman"/>
          <w:bCs/>
          <w:sz w:val="24"/>
          <w:szCs w:val="24"/>
        </w:rPr>
        <w:t xml:space="preserve">in </w:t>
      </w:r>
      <w:r w:rsidR="00FD5738" w:rsidRPr="00F24D75">
        <w:rPr>
          <w:rFonts w:ascii="Times New Roman" w:hAnsi="Times New Roman" w:cs="Times New Roman"/>
          <w:bCs/>
          <w:sz w:val="24"/>
          <w:szCs w:val="24"/>
        </w:rPr>
        <w:t>2.296,299,91 TL</w:t>
      </w:r>
      <w:r w:rsidR="007C5AA9">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p>
    <w:p w:rsidR="001A673F" w:rsidRDefault="001A673F" w:rsidP="0046678F">
      <w:pPr>
        <w:ind w:firstLine="709"/>
        <w:rPr>
          <w:rFonts w:ascii="Times New Roman" w:hAnsi="Times New Roman" w:cs="Times New Roman"/>
          <w:bCs/>
          <w:sz w:val="24"/>
          <w:szCs w:val="24"/>
        </w:rPr>
      </w:pPr>
    </w:p>
    <w:p w:rsidR="003E30EC" w:rsidRPr="00B84F52" w:rsidRDefault="004A7058" w:rsidP="003A19D7">
      <w:pPr>
        <w:pStyle w:val="Balk4"/>
        <w:ind w:firstLine="709"/>
      </w:pPr>
      <w:bookmarkStart w:id="668" w:name="_Toc43931604"/>
      <w:bookmarkStart w:id="669" w:name="_Toc43996249"/>
      <w:bookmarkStart w:id="670" w:name="_Toc44065377"/>
      <w:bookmarkStart w:id="671" w:name="_Toc44795533"/>
      <w:r>
        <w:t>3.</w:t>
      </w:r>
      <w:r w:rsidR="001C791B">
        <w:t>2.5</w:t>
      </w:r>
      <w:r w:rsidR="003C0B9B" w:rsidRPr="00B84F52">
        <w:t>.6. Geçici Personel Ücret Gider Kalemleri</w:t>
      </w:r>
      <w:bookmarkEnd w:id="668"/>
      <w:bookmarkEnd w:id="669"/>
      <w:bookmarkEnd w:id="670"/>
      <w:bookmarkEnd w:id="671"/>
    </w:p>
    <w:p w:rsidR="00864A0D" w:rsidRDefault="00B2521F" w:rsidP="00F24D75">
      <w:pPr>
        <w:ind w:firstLine="709"/>
        <w:rPr>
          <w:rFonts w:ascii="Times New Roman" w:hAnsi="Times New Roman" w:cs="Times New Roman"/>
          <w:bCs/>
          <w:sz w:val="24"/>
          <w:szCs w:val="24"/>
        </w:rPr>
      </w:pPr>
      <w:r>
        <w:rPr>
          <w:rFonts w:ascii="Times New Roman" w:hAnsi="Times New Roman" w:cs="Times New Roman"/>
          <w:bCs/>
          <w:sz w:val="24"/>
          <w:szCs w:val="24"/>
        </w:rPr>
        <w:t>657 sayılı DMK’ ya göre 4-C maddesine göre çalışanlar g</w:t>
      </w:r>
      <w:r w:rsidR="004B10C1">
        <w:rPr>
          <w:rFonts w:ascii="Times New Roman" w:hAnsi="Times New Roman" w:cs="Times New Roman"/>
          <w:bCs/>
          <w:sz w:val="24"/>
          <w:szCs w:val="24"/>
        </w:rPr>
        <w:t>eçici personelden kaynaklanan giderler</w:t>
      </w:r>
      <w:r w:rsidR="00D755AF">
        <w:rPr>
          <w:rFonts w:ascii="Times New Roman" w:hAnsi="Times New Roman" w:cs="Times New Roman"/>
          <w:bCs/>
          <w:sz w:val="24"/>
          <w:szCs w:val="24"/>
        </w:rPr>
        <w:t xml:space="preserve"> hesaplanmış olup</w:t>
      </w:r>
      <w:r w:rsidR="004B10C1">
        <w:rPr>
          <w:rFonts w:ascii="Times New Roman" w:hAnsi="Times New Roman" w:cs="Times New Roman"/>
          <w:bCs/>
          <w:sz w:val="24"/>
          <w:szCs w:val="24"/>
        </w:rPr>
        <w:t xml:space="preserve"> aş</w:t>
      </w:r>
      <w:r w:rsidR="00FD5738">
        <w:rPr>
          <w:rFonts w:ascii="Times New Roman" w:hAnsi="Times New Roman" w:cs="Times New Roman"/>
          <w:bCs/>
          <w:sz w:val="24"/>
          <w:szCs w:val="24"/>
        </w:rPr>
        <w:t xml:space="preserve">ağıdaki </w:t>
      </w:r>
      <w:r w:rsidR="00684ABE">
        <w:rPr>
          <w:rFonts w:ascii="Times New Roman" w:hAnsi="Times New Roman" w:cs="Times New Roman"/>
          <w:bCs/>
          <w:sz w:val="24"/>
          <w:szCs w:val="24"/>
        </w:rPr>
        <w:t>T</w:t>
      </w:r>
      <w:r w:rsidR="004B10C1">
        <w:rPr>
          <w:rFonts w:ascii="Times New Roman" w:hAnsi="Times New Roman" w:cs="Times New Roman"/>
          <w:bCs/>
          <w:sz w:val="24"/>
          <w:szCs w:val="24"/>
        </w:rPr>
        <w:t>ablo</w:t>
      </w:r>
      <w:r w:rsidR="003E447D">
        <w:rPr>
          <w:rFonts w:ascii="Times New Roman" w:hAnsi="Times New Roman" w:cs="Times New Roman"/>
          <w:bCs/>
          <w:sz w:val="24"/>
          <w:szCs w:val="24"/>
        </w:rPr>
        <w:t xml:space="preserve"> 76</w:t>
      </w:r>
      <w:r w:rsidR="00684ABE">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3E447D">
        <w:rPr>
          <w:rFonts w:ascii="Times New Roman" w:hAnsi="Times New Roman" w:cs="Times New Roman"/>
          <w:bCs/>
          <w:sz w:val="24"/>
          <w:szCs w:val="24"/>
        </w:rPr>
        <w:t>da</w:t>
      </w:r>
      <w:r w:rsidR="007C5AA9">
        <w:rPr>
          <w:rFonts w:ascii="Times New Roman" w:hAnsi="Times New Roman" w:cs="Times New Roman"/>
          <w:bCs/>
          <w:sz w:val="24"/>
          <w:szCs w:val="24"/>
        </w:rPr>
        <w:t xml:space="preserve"> </w:t>
      </w:r>
      <w:r w:rsidR="004B10C1">
        <w:rPr>
          <w:rFonts w:ascii="Times New Roman" w:hAnsi="Times New Roman" w:cs="Times New Roman"/>
          <w:bCs/>
          <w:sz w:val="24"/>
          <w:szCs w:val="24"/>
        </w:rPr>
        <w:t>yıllık olarak toplu olarak gösterilmiştir.</w:t>
      </w:r>
    </w:p>
    <w:p w:rsidR="00392C60" w:rsidRPr="0051355A" w:rsidRDefault="00392C60" w:rsidP="00B96620">
      <w:pPr>
        <w:tabs>
          <w:tab w:val="left" w:pos="851"/>
          <w:tab w:val="left" w:pos="7655"/>
        </w:tabs>
        <w:ind w:firstLine="709"/>
        <w:rPr>
          <w:rFonts w:ascii="Times New Roman" w:hAnsi="Times New Roman" w:cs="Times New Roman"/>
          <w:bCs/>
          <w:sz w:val="24"/>
          <w:szCs w:val="24"/>
        </w:rPr>
      </w:pPr>
    </w:p>
    <w:p w:rsidR="003E30EC" w:rsidRPr="007C5AA9" w:rsidRDefault="00AE559E" w:rsidP="003A53DA">
      <w:pPr>
        <w:pStyle w:val="ResimYazs"/>
        <w:spacing w:line="360" w:lineRule="auto"/>
        <w:jc w:val="center"/>
        <w:rPr>
          <w:rFonts w:ascii="Times New Roman" w:hAnsi="Times New Roman" w:cs="Times New Roman"/>
          <w:bCs w:val="0"/>
          <w:color w:val="000000" w:themeColor="text1"/>
          <w:sz w:val="24"/>
          <w:szCs w:val="24"/>
        </w:rPr>
      </w:pPr>
      <w:bookmarkStart w:id="672" w:name="_Toc42981525"/>
      <w:r w:rsidRPr="007C5AA9">
        <w:rPr>
          <w:rFonts w:ascii="Times New Roman" w:hAnsi="Times New Roman" w:cs="Times New Roman"/>
          <w:color w:val="000000" w:themeColor="text1"/>
          <w:sz w:val="24"/>
          <w:szCs w:val="24"/>
        </w:rPr>
        <w:t>Tablo</w:t>
      </w:r>
      <w:r w:rsidR="007C5AA9">
        <w:rPr>
          <w:rFonts w:ascii="Times New Roman" w:hAnsi="Times New Roman" w:cs="Times New Roman"/>
          <w:color w:val="000000" w:themeColor="text1"/>
          <w:sz w:val="24"/>
          <w:szCs w:val="24"/>
        </w:rPr>
        <w:t xml:space="preserve"> </w:t>
      </w:r>
      <w:r w:rsidR="003E447D" w:rsidRPr="007C5AA9">
        <w:rPr>
          <w:rFonts w:ascii="Times New Roman" w:hAnsi="Times New Roman" w:cs="Times New Roman"/>
          <w:color w:val="000000" w:themeColor="text1"/>
          <w:sz w:val="24"/>
          <w:szCs w:val="24"/>
        </w:rPr>
        <w:t>76</w:t>
      </w:r>
      <w:r w:rsidRPr="007C5AA9">
        <w:rPr>
          <w:rFonts w:ascii="Times New Roman" w:hAnsi="Times New Roman" w:cs="Times New Roman"/>
          <w:color w:val="000000" w:themeColor="text1"/>
          <w:sz w:val="24"/>
          <w:szCs w:val="24"/>
        </w:rPr>
        <w:t>. Geçici Personel Ücret Gider</w:t>
      </w:r>
      <w:r w:rsidR="005878D7" w:rsidRPr="007C5AA9">
        <w:rPr>
          <w:rFonts w:ascii="Times New Roman" w:hAnsi="Times New Roman" w:cs="Times New Roman"/>
          <w:color w:val="000000" w:themeColor="text1"/>
          <w:sz w:val="24"/>
          <w:szCs w:val="24"/>
        </w:rPr>
        <w:t xml:space="preserve"> Dağıt</w:t>
      </w:r>
      <w:r w:rsidRPr="007C5AA9">
        <w:rPr>
          <w:rFonts w:ascii="Times New Roman" w:hAnsi="Times New Roman" w:cs="Times New Roman"/>
          <w:color w:val="000000" w:themeColor="text1"/>
          <w:sz w:val="24"/>
          <w:szCs w:val="24"/>
        </w:rPr>
        <w:t>ım Tablosu</w:t>
      </w:r>
      <w:bookmarkEnd w:id="672"/>
    </w:p>
    <w:tbl>
      <w:tblPr>
        <w:tblStyle w:val="TabloKlavuzu"/>
        <w:tblW w:w="0" w:type="auto"/>
        <w:jc w:val="center"/>
        <w:tblLook w:val="04A0" w:firstRow="1" w:lastRow="0" w:firstColumn="1" w:lastColumn="0" w:noHBand="0" w:noVBand="1"/>
      </w:tblPr>
      <w:tblGrid>
        <w:gridCol w:w="3090"/>
        <w:gridCol w:w="3772"/>
      </w:tblGrid>
      <w:tr w:rsidR="003E30EC" w:rsidRPr="00394D09" w:rsidTr="00B727A6">
        <w:trPr>
          <w:trHeight w:val="20"/>
          <w:jc w:val="center"/>
        </w:trPr>
        <w:tc>
          <w:tcPr>
            <w:tcW w:w="6862" w:type="dxa"/>
            <w:gridSpan w:val="2"/>
          </w:tcPr>
          <w:p w:rsidR="003E30EC" w:rsidRPr="00394D09" w:rsidRDefault="003E30EC"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Geçici Personel Ücret Gider Kalemler</w:t>
            </w:r>
          </w:p>
        </w:tc>
      </w:tr>
      <w:tr w:rsidR="003E30EC" w:rsidRPr="00394D09" w:rsidTr="00B727A6">
        <w:trPr>
          <w:trHeight w:val="20"/>
          <w:jc w:val="center"/>
        </w:trPr>
        <w:tc>
          <w:tcPr>
            <w:tcW w:w="3090" w:type="dxa"/>
          </w:tcPr>
          <w:p w:rsidR="003E30EC" w:rsidRPr="00394D09" w:rsidRDefault="003E30EC"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SÜRE/AY</w:t>
            </w:r>
          </w:p>
        </w:tc>
        <w:tc>
          <w:tcPr>
            <w:tcW w:w="3772" w:type="dxa"/>
          </w:tcPr>
          <w:p w:rsidR="003E30EC" w:rsidRPr="00394D09" w:rsidRDefault="003E30EC"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Gider Tutarı (TL)</w:t>
            </w:r>
          </w:p>
        </w:tc>
      </w:tr>
      <w:tr w:rsidR="003E30EC" w:rsidRPr="00394D09" w:rsidTr="00B727A6">
        <w:trPr>
          <w:trHeight w:val="20"/>
          <w:jc w:val="center"/>
        </w:trPr>
        <w:tc>
          <w:tcPr>
            <w:tcW w:w="3090" w:type="dxa"/>
          </w:tcPr>
          <w:p w:rsidR="003E30EC" w:rsidRPr="00394D09" w:rsidRDefault="003E30EC"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12</w:t>
            </w:r>
          </w:p>
        </w:tc>
        <w:tc>
          <w:tcPr>
            <w:tcW w:w="3772" w:type="dxa"/>
          </w:tcPr>
          <w:p w:rsidR="003E30EC" w:rsidRPr="00394D09" w:rsidRDefault="003E30EC"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137.952,61</w:t>
            </w:r>
          </w:p>
        </w:tc>
      </w:tr>
      <w:tr w:rsidR="003E30EC" w:rsidRPr="00394D09" w:rsidTr="00B727A6">
        <w:trPr>
          <w:trHeight w:val="20"/>
          <w:jc w:val="center"/>
        </w:trPr>
        <w:tc>
          <w:tcPr>
            <w:tcW w:w="3090" w:type="dxa"/>
          </w:tcPr>
          <w:p w:rsidR="003E30EC" w:rsidRPr="00394D09" w:rsidRDefault="003E30EC"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Toplam</w:t>
            </w:r>
          </w:p>
        </w:tc>
        <w:tc>
          <w:tcPr>
            <w:tcW w:w="3772" w:type="dxa"/>
          </w:tcPr>
          <w:p w:rsidR="003E30EC" w:rsidRPr="00394D09" w:rsidRDefault="003E30EC"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137.952,61</w:t>
            </w:r>
          </w:p>
        </w:tc>
      </w:tr>
    </w:tbl>
    <w:p w:rsidR="001A673F" w:rsidRDefault="001A673F" w:rsidP="00B20B52">
      <w:pPr>
        <w:ind w:firstLine="709"/>
        <w:rPr>
          <w:rFonts w:ascii="Times New Roman" w:hAnsi="Times New Roman" w:cs="Times New Roman"/>
          <w:bCs/>
          <w:sz w:val="24"/>
          <w:szCs w:val="24"/>
        </w:rPr>
      </w:pPr>
    </w:p>
    <w:p w:rsidR="00684ABE" w:rsidRDefault="00AE559E" w:rsidP="00B20B52">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3E447D">
        <w:rPr>
          <w:rFonts w:ascii="Times New Roman" w:hAnsi="Times New Roman" w:cs="Times New Roman"/>
          <w:bCs/>
          <w:sz w:val="24"/>
          <w:szCs w:val="24"/>
        </w:rPr>
        <w:t>76</w:t>
      </w:r>
      <w:r w:rsidR="003E30EC"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3E447D">
        <w:rPr>
          <w:rFonts w:ascii="Times New Roman" w:hAnsi="Times New Roman" w:cs="Times New Roman"/>
          <w:bCs/>
          <w:sz w:val="24"/>
          <w:szCs w:val="24"/>
        </w:rPr>
        <w:t>ya</w:t>
      </w:r>
      <w:r w:rsidR="003E30EC" w:rsidRPr="0051355A">
        <w:rPr>
          <w:rFonts w:ascii="Times New Roman" w:hAnsi="Times New Roman" w:cs="Times New Roman"/>
          <w:bCs/>
          <w:sz w:val="24"/>
          <w:szCs w:val="24"/>
        </w:rPr>
        <w:t xml:space="preserve"> göre </w:t>
      </w:r>
      <w:r w:rsidR="00C31E63" w:rsidRPr="0051355A">
        <w:rPr>
          <w:rFonts w:ascii="Times New Roman" w:hAnsi="Times New Roman" w:cs="Times New Roman"/>
          <w:sz w:val="24"/>
          <w:szCs w:val="24"/>
        </w:rPr>
        <w:t xml:space="preserve">2019 yılında </w:t>
      </w:r>
      <w:r w:rsidR="00FD7DD9" w:rsidRPr="0051355A">
        <w:rPr>
          <w:rFonts w:ascii="Times New Roman" w:hAnsi="Times New Roman" w:cs="Times New Roman"/>
          <w:sz w:val="24"/>
          <w:szCs w:val="24"/>
        </w:rPr>
        <w:t>personel ücret g</w:t>
      </w:r>
      <w:r w:rsidR="004B5C68" w:rsidRPr="0051355A">
        <w:rPr>
          <w:rFonts w:ascii="Times New Roman" w:hAnsi="Times New Roman" w:cs="Times New Roman"/>
          <w:sz w:val="24"/>
          <w:szCs w:val="24"/>
        </w:rPr>
        <w:t>ider</w:t>
      </w:r>
      <w:r w:rsidR="00FD7DD9" w:rsidRPr="0051355A">
        <w:rPr>
          <w:rFonts w:ascii="Times New Roman" w:hAnsi="Times New Roman" w:cs="Times New Roman"/>
          <w:sz w:val="24"/>
          <w:szCs w:val="24"/>
        </w:rPr>
        <w:t>i</w:t>
      </w:r>
      <w:r w:rsidR="004B5C68" w:rsidRPr="0051355A">
        <w:rPr>
          <w:rFonts w:ascii="Times New Roman" w:hAnsi="Times New Roman" w:cs="Times New Roman"/>
          <w:sz w:val="24"/>
          <w:szCs w:val="24"/>
        </w:rPr>
        <w:t xml:space="preserve"> (Harcama Yönetim Sistemi)</w:t>
      </w:r>
      <w:r w:rsidR="007C5AA9">
        <w:rPr>
          <w:rFonts w:ascii="Times New Roman" w:hAnsi="Times New Roman" w:cs="Times New Roman"/>
          <w:sz w:val="24"/>
          <w:szCs w:val="24"/>
        </w:rPr>
        <w:t xml:space="preserve"> </w:t>
      </w:r>
      <w:r w:rsidR="003E30EC" w:rsidRPr="0051355A">
        <w:rPr>
          <w:rFonts w:ascii="Times New Roman" w:hAnsi="Times New Roman" w:cs="Times New Roman"/>
          <w:bCs/>
          <w:sz w:val="24"/>
          <w:szCs w:val="24"/>
        </w:rPr>
        <w:t>gideri,</w:t>
      </w:r>
      <w:r w:rsidR="007C5AA9">
        <w:rPr>
          <w:rFonts w:ascii="Times New Roman" w:hAnsi="Times New Roman" w:cs="Times New Roman"/>
          <w:bCs/>
          <w:sz w:val="24"/>
          <w:szCs w:val="24"/>
        </w:rPr>
        <w:t xml:space="preserve"> </w:t>
      </w:r>
      <w:r w:rsidR="003E30EC" w:rsidRPr="0051355A">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003E30EC" w:rsidRPr="0051355A">
        <w:rPr>
          <w:rFonts w:ascii="Times New Roman" w:hAnsi="Times New Roman" w:cs="Times New Roman"/>
          <w:bCs/>
          <w:sz w:val="24"/>
          <w:szCs w:val="24"/>
        </w:rPr>
        <w:t>Toplamda 12 ay i</w:t>
      </w:r>
      <w:r w:rsidR="00684ABE">
        <w:rPr>
          <w:rFonts w:ascii="Times New Roman" w:hAnsi="Times New Roman" w:cs="Times New Roman"/>
          <w:bCs/>
          <w:sz w:val="24"/>
          <w:szCs w:val="24"/>
        </w:rPr>
        <w:t xml:space="preserve">çin 137.952,61 TL </w:t>
      </w:r>
      <w:r w:rsidR="00752457">
        <w:rPr>
          <w:rFonts w:ascii="Times New Roman" w:hAnsi="Times New Roman" w:cs="Times New Roman"/>
          <w:bCs/>
          <w:sz w:val="24"/>
          <w:szCs w:val="24"/>
        </w:rPr>
        <w:t>gider meydana gelmiştir.</w:t>
      </w:r>
    </w:p>
    <w:p w:rsidR="00C76327" w:rsidRPr="0051355A" w:rsidRDefault="00C76327" w:rsidP="00B20B52">
      <w:pPr>
        <w:ind w:firstLine="709"/>
        <w:rPr>
          <w:rFonts w:ascii="Times New Roman" w:hAnsi="Times New Roman" w:cs="Times New Roman"/>
          <w:bCs/>
          <w:sz w:val="24"/>
          <w:szCs w:val="24"/>
        </w:rPr>
      </w:pPr>
    </w:p>
    <w:p w:rsidR="003C0B9B" w:rsidRPr="00684ABE" w:rsidRDefault="004A7058" w:rsidP="003A19D7">
      <w:pPr>
        <w:pStyle w:val="Balk4"/>
        <w:ind w:firstLine="709"/>
      </w:pPr>
      <w:bookmarkStart w:id="673" w:name="_Toc43931605"/>
      <w:bookmarkStart w:id="674" w:name="_Toc43996250"/>
      <w:bookmarkStart w:id="675" w:name="_Toc44065378"/>
      <w:bookmarkStart w:id="676" w:name="_Toc44795534"/>
      <w:r>
        <w:t>3.</w:t>
      </w:r>
      <w:r w:rsidR="001C791B">
        <w:t>2.5</w:t>
      </w:r>
      <w:r w:rsidR="003C0B9B" w:rsidRPr="00684ABE">
        <w:t xml:space="preserve">.7. İşçi ücret Gider </w:t>
      </w:r>
      <w:r w:rsidR="00815E19" w:rsidRPr="00684ABE">
        <w:t>Kalemleri (</w:t>
      </w:r>
      <w:r w:rsidR="003C0B9B" w:rsidRPr="00684ABE">
        <w:t>Harcama Yönetim)</w:t>
      </w:r>
      <w:bookmarkEnd w:id="673"/>
      <w:bookmarkEnd w:id="674"/>
      <w:bookmarkEnd w:id="675"/>
      <w:bookmarkEnd w:id="676"/>
    </w:p>
    <w:p w:rsidR="004B10C1" w:rsidRDefault="00794A20" w:rsidP="00684ABE">
      <w:pPr>
        <w:ind w:firstLine="709"/>
        <w:rPr>
          <w:rFonts w:ascii="Times New Roman" w:hAnsi="Times New Roman" w:cs="Times New Roman"/>
          <w:bCs/>
          <w:sz w:val="24"/>
          <w:szCs w:val="24"/>
        </w:rPr>
      </w:pPr>
      <w:r>
        <w:rPr>
          <w:rFonts w:ascii="Times New Roman" w:hAnsi="Times New Roman" w:cs="Times New Roman"/>
          <w:bCs/>
          <w:sz w:val="24"/>
          <w:szCs w:val="24"/>
        </w:rPr>
        <w:t>Genel bütçeden İşkur aracılığı ile 4D statüsünde çalışan sürekli i</w:t>
      </w:r>
      <w:r w:rsidR="00684ABE">
        <w:rPr>
          <w:rFonts w:ascii="Times New Roman" w:hAnsi="Times New Roman" w:cs="Times New Roman"/>
          <w:bCs/>
          <w:sz w:val="24"/>
          <w:szCs w:val="24"/>
        </w:rPr>
        <w:t>şçi</w:t>
      </w:r>
      <w:r>
        <w:rPr>
          <w:rFonts w:ascii="Times New Roman" w:hAnsi="Times New Roman" w:cs="Times New Roman"/>
          <w:bCs/>
          <w:sz w:val="24"/>
          <w:szCs w:val="24"/>
        </w:rPr>
        <w:t xml:space="preserve"> kadrosuna alınan temizlik, veri girişi, klinik destek ve güvenlik olarak çalışan işçilerin maliyetleri hesaplanmış olup</w:t>
      </w:r>
      <w:r w:rsidR="00684ABE">
        <w:rPr>
          <w:rFonts w:ascii="Times New Roman" w:hAnsi="Times New Roman" w:cs="Times New Roman"/>
          <w:bCs/>
          <w:sz w:val="24"/>
          <w:szCs w:val="24"/>
        </w:rPr>
        <w:t xml:space="preserve"> </w:t>
      </w:r>
      <w:r w:rsidR="003E447D">
        <w:rPr>
          <w:rFonts w:ascii="Times New Roman" w:hAnsi="Times New Roman" w:cs="Times New Roman"/>
          <w:bCs/>
          <w:sz w:val="24"/>
          <w:szCs w:val="24"/>
        </w:rPr>
        <w:t>aşağıdaki Tablo 77</w:t>
      </w:r>
      <w:r w:rsidR="00684ABE">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3E447D">
        <w:rPr>
          <w:rFonts w:ascii="Times New Roman" w:hAnsi="Times New Roman" w:cs="Times New Roman"/>
          <w:bCs/>
          <w:sz w:val="24"/>
          <w:szCs w:val="24"/>
        </w:rPr>
        <w:t>d</w:t>
      </w:r>
      <w:r w:rsidR="00A4727E">
        <w:rPr>
          <w:rFonts w:ascii="Times New Roman" w:hAnsi="Times New Roman" w:cs="Times New Roman"/>
          <w:bCs/>
          <w:sz w:val="24"/>
          <w:szCs w:val="24"/>
        </w:rPr>
        <w:t>e</w:t>
      </w:r>
      <w:r w:rsidR="007C5AA9">
        <w:rPr>
          <w:rFonts w:ascii="Times New Roman" w:hAnsi="Times New Roman" w:cs="Times New Roman"/>
          <w:bCs/>
          <w:sz w:val="24"/>
          <w:szCs w:val="24"/>
        </w:rPr>
        <w:t xml:space="preserve"> </w:t>
      </w:r>
      <w:r w:rsidR="004B10C1">
        <w:rPr>
          <w:rFonts w:ascii="Times New Roman" w:hAnsi="Times New Roman" w:cs="Times New Roman"/>
          <w:bCs/>
          <w:sz w:val="24"/>
          <w:szCs w:val="24"/>
        </w:rPr>
        <w:t>yıllık toplu olarak gösterilmiştir.</w:t>
      </w:r>
    </w:p>
    <w:p w:rsidR="00392C60" w:rsidRPr="0051355A" w:rsidRDefault="00392C60" w:rsidP="00684ABE">
      <w:pPr>
        <w:ind w:firstLine="709"/>
        <w:rPr>
          <w:rFonts w:ascii="Times New Roman" w:hAnsi="Times New Roman" w:cs="Times New Roman"/>
          <w:bCs/>
          <w:sz w:val="24"/>
          <w:szCs w:val="24"/>
        </w:rPr>
      </w:pPr>
    </w:p>
    <w:p w:rsidR="003E30EC" w:rsidRPr="007C5AA9" w:rsidRDefault="00AE559E" w:rsidP="003A53DA">
      <w:pPr>
        <w:pStyle w:val="ResimYazs"/>
        <w:spacing w:line="360" w:lineRule="auto"/>
        <w:jc w:val="center"/>
        <w:rPr>
          <w:rFonts w:ascii="Times New Roman" w:hAnsi="Times New Roman" w:cs="Times New Roman"/>
          <w:bCs w:val="0"/>
          <w:color w:val="000000" w:themeColor="text1"/>
          <w:sz w:val="24"/>
          <w:szCs w:val="24"/>
        </w:rPr>
      </w:pPr>
      <w:bookmarkStart w:id="677" w:name="_Toc42981526"/>
      <w:r w:rsidRPr="007C5AA9">
        <w:rPr>
          <w:rFonts w:ascii="Times New Roman" w:hAnsi="Times New Roman" w:cs="Times New Roman"/>
          <w:color w:val="000000" w:themeColor="text1"/>
          <w:sz w:val="24"/>
          <w:szCs w:val="24"/>
        </w:rPr>
        <w:t xml:space="preserve">Tablo </w:t>
      </w:r>
      <w:r w:rsidR="003E447D" w:rsidRPr="007C5AA9">
        <w:rPr>
          <w:rFonts w:ascii="Times New Roman" w:hAnsi="Times New Roman" w:cs="Times New Roman"/>
          <w:color w:val="000000" w:themeColor="text1"/>
          <w:sz w:val="24"/>
          <w:szCs w:val="24"/>
        </w:rPr>
        <w:t>77</w:t>
      </w:r>
      <w:r w:rsidR="005878D7" w:rsidRPr="007C5AA9">
        <w:rPr>
          <w:rFonts w:ascii="Times New Roman" w:hAnsi="Times New Roman" w:cs="Times New Roman"/>
          <w:color w:val="000000" w:themeColor="text1"/>
          <w:sz w:val="24"/>
          <w:szCs w:val="24"/>
        </w:rPr>
        <w:t>.  İşçi Ücret Gider Dağıt</w:t>
      </w:r>
      <w:r w:rsidRPr="007C5AA9">
        <w:rPr>
          <w:rFonts w:ascii="Times New Roman" w:hAnsi="Times New Roman" w:cs="Times New Roman"/>
          <w:color w:val="000000" w:themeColor="text1"/>
          <w:sz w:val="24"/>
          <w:szCs w:val="24"/>
        </w:rPr>
        <w:t>ım Tablosu</w:t>
      </w:r>
      <w:bookmarkEnd w:id="677"/>
    </w:p>
    <w:tbl>
      <w:tblPr>
        <w:tblStyle w:val="TabloKlavuzu"/>
        <w:tblW w:w="0" w:type="auto"/>
        <w:jc w:val="center"/>
        <w:tblLook w:val="04A0" w:firstRow="1" w:lastRow="0" w:firstColumn="1" w:lastColumn="0" w:noHBand="0" w:noVBand="1"/>
      </w:tblPr>
      <w:tblGrid>
        <w:gridCol w:w="3083"/>
        <w:gridCol w:w="3705"/>
      </w:tblGrid>
      <w:tr w:rsidR="003E30EC" w:rsidRPr="00394D09" w:rsidTr="00B727A6">
        <w:trPr>
          <w:trHeight w:val="267"/>
          <w:jc w:val="center"/>
        </w:trPr>
        <w:tc>
          <w:tcPr>
            <w:tcW w:w="6788" w:type="dxa"/>
            <w:gridSpan w:val="2"/>
          </w:tcPr>
          <w:p w:rsidR="003E30EC" w:rsidRPr="00394D09" w:rsidRDefault="003E30EC"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İşçi Ücret Gider Kalemler (Harcama Yönetim Sistemi)</w:t>
            </w:r>
          </w:p>
        </w:tc>
      </w:tr>
      <w:tr w:rsidR="003E30EC" w:rsidRPr="00394D09" w:rsidTr="00B727A6">
        <w:trPr>
          <w:trHeight w:val="267"/>
          <w:jc w:val="center"/>
        </w:trPr>
        <w:tc>
          <w:tcPr>
            <w:tcW w:w="3083" w:type="dxa"/>
          </w:tcPr>
          <w:p w:rsidR="003E30EC" w:rsidRPr="00394D09" w:rsidRDefault="003E30EC"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SÜRE/AY</w:t>
            </w:r>
          </w:p>
        </w:tc>
        <w:tc>
          <w:tcPr>
            <w:tcW w:w="3705" w:type="dxa"/>
          </w:tcPr>
          <w:p w:rsidR="003E30EC" w:rsidRPr="00394D09" w:rsidRDefault="003E30EC"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Gider Tutarı (TL)</w:t>
            </w:r>
          </w:p>
        </w:tc>
      </w:tr>
      <w:tr w:rsidR="003E30EC" w:rsidRPr="00394D09" w:rsidTr="00B727A6">
        <w:trPr>
          <w:trHeight w:val="281"/>
          <w:jc w:val="center"/>
        </w:trPr>
        <w:tc>
          <w:tcPr>
            <w:tcW w:w="3083" w:type="dxa"/>
          </w:tcPr>
          <w:p w:rsidR="003E30EC" w:rsidRPr="00394D09" w:rsidRDefault="003E30EC"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12</w:t>
            </w:r>
          </w:p>
        </w:tc>
        <w:tc>
          <w:tcPr>
            <w:tcW w:w="3705" w:type="dxa"/>
          </w:tcPr>
          <w:p w:rsidR="003E30EC" w:rsidRPr="00394D09" w:rsidRDefault="00BE399A"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61.078,95</w:t>
            </w:r>
          </w:p>
        </w:tc>
      </w:tr>
      <w:tr w:rsidR="003E30EC" w:rsidRPr="00394D09" w:rsidTr="00B727A6">
        <w:trPr>
          <w:trHeight w:val="281"/>
          <w:jc w:val="center"/>
        </w:trPr>
        <w:tc>
          <w:tcPr>
            <w:tcW w:w="3083" w:type="dxa"/>
          </w:tcPr>
          <w:p w:rsidR="003E30EC" w:rsidRPr="00394D09" w:rsidRDefault="003E30EC"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Toplam</w:t>
            </w:r>
          </w:p>
        </w:tc>
        <w:tc>
          <w:tcPr>
            <w:tcW w:w="3705" w:type="dxa"/>
          </w:tcPr>
          <w:p w:rsidR="003E30EC" w:rsidRPr="00394D09" w:rsidRDefault="00BE399A"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61.078,95</w:t>
            </w:r>
          </w:p>
        </w:tc>
      </w:tr>
    </w:tbl>
    <w:p w:rsidR="00AF4372" w:rsidRDefault="00AF4372" w:rsidP="0046678F">
      <w:pPr>
        <w:ind w:firstLine="709"/>
        <w:rPr>
          <w:rFonts w:ascii="Times New Roman" w:hAnsi="Times New Roman" w:cs="Times New Roman"/>
          <w:bCs/>
          <w:sz w:val="24"/>
          <w:szCs w:val="24"/>
        </w:rPr>
      </w:pPr>
    </w:p>
    <w:p w:rsidR="00475C95" w:rsidRDefault="003E30EC" w:rsidP="00475C95">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3E447D">
        <w:rPr>
          <w:rFonts w:ascii="Times New Roman" w:hAnsi="Times New Roman" w:cs="Times New Roman"/>
          <w:bCs/>
          <w:sz w:val="24"/>
          <w:szCs w:val="24"/>
        </w:rPr>
        <w:t>77</w:t>
      </w:r>
      <w:r w:rsidR="00A4727E">
        <w:rPr>
          <w:rFonts w:ascii="Times New Roman" w:hAnsi="Times New Roman" w:cs="Times New Roman"/>
          <w:bCs/>
          <w:sz w:val="24"/>
          <w:szCs w:val="24"/>
        </w:rPr>
        <w:t xml:space="preserve">’ </w:t>
      </w:r>
      <w:r w:rsidR="003E447D">
        <w:rPr>
          <w:rFonts w:ascii="Times New Roman" w:hAnsi="Times New Roman" w:cs="Times New Roman"/>
          <w:bCs/>
          <w:sz w:val="24"/>
          <w:szCs w:val="24"/>
        </w:rPr>
        <w:t>y</w:t>
      </w:r>
      <w:r w:rsidR="00A4727E">
        <w:rPr>
          <w:rFonts w:ascii="Times New Roman" w:hAnsi="Times New Roman" w:cs="Times New Roman"/>
          <w:bCs/>
          <w:sz w:val="24"/>
          <w:szCs w:val="24"/>
        </w:rPr>
        <w:t>e</w:t>
      </w:r>
      <w:r w:rsidRPr="0051355A">
        <w:rPr>
          <w:rFonts w:ascii="Times New Roman" w:hAnsi="Times New Roman" w:cs="Times New Roman"/>
          <w:bCs/>
          <w:sz w:val="24"/>
          <w:szCs w:val="24"/>
        </w:rPr>
        <w:t xml:space="preserve"> göre</w:t>
      </w:r>
      <w:r w:rsidR="006727ED">
        <w:rPr>
          <w:rFonts w:ascii="Times New Roman" w:hAnsi="Times New Roman" w:cs="Times New Roman"/>
          <w:bCs/>
          <w:sz w:val="24"/>
          <w:szCs w:val="24"/>
        </w:rPr>
        <w:t xml:space="preserve"> </w:t>
      </w:r>
      <w:r w:rsidR="00C31E63" w:rsidRPr="0051355A">
        <w:rPr>
          <w:rFonts w:ascii="Times New Roman" w:hAnsi="Times New Roman" w:cs="Times New Roman"/>
          <w:sz w:val="24"/>
          <w:szCs w:val="24"/>
        </w:rPr>
        <w:t>2019 yılında</w:t>
      </w:r>
      <w:r w:rsidR="007C5AA9">
        <w:rPr>
          <w:rFonts w:ascii="Times New Roman" w:hAnsi="Times New Roman" w:cs="Times New Roman"/>
          <w:sz w:val="24"/>
          <w:szCs w:val="24"/>
        </w:rPr>
        <w:t xml:space="preserve"> </w:t>
      </w:r>
      <w:r w:rsidR="00FD7DD9" w:rsidRPr="0051355A">
        <w:rPr>
          <w:rFonts w:ascii="Times New Roman" w:hAnsi="Times New Roman" w:cs="Times New Roman"/>
          <w:bCs/>
          <w:sz w:val="24"/>
          <w:szCs w:val="24"/>
        </w:rPr>
        <w:t>i</w:t>
      </w:r>
      <w:r w:rsidRPr="0051355A">
        <w:rPr>
          <w:rFonts w:ascii="Times New Roman" w:hAnsi="Times New Roman" w:cs="Times New Roman"/>
          <w:bCs/>
          <w:sz w:val="24"/>
          <w:szCs w:val="24"/>
        </w:rPr>
        <w:t>şçi ücret gideri,</w:t>
      </w:r>
      <w:r w:rsidR="007C5AA9">
        <w:rPr>
          <w:rFonts w:ascii="Times New Roman" w:hAnsi="Times New Roman" w:cs="Times New Roman"/>
          <w:bCs/>
          <w:sz w:val="24"/>
          <w:szCs w:val="24"/>
        </w:rPr>
        <w:t xml:space="preserve"> </w:t>
      </w:r>
      <w:r w:rsidRPr="0051355A">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Pr="0051355A">
        <w:rPr>
          <w:rFonts w:ascii="Times New Roman" w:hAnsi="Times New Roman" w:cs="Times New Roman"/>
          <w:bCs/>
          <w:sz w:val="24"/>
          <w:szCs w:val="24"/>
        </w:rPr>
        <w:t>Toplamda 12 ay</w:t>
      </w:r>
      <w:r w:rsidR="004A3011">
        <w:rPr>
          <w:rFonts w:ascii="Times New Roman" w:hAnsi="Times New Roman" w:cs="Times New Roman"/>
          <w:bCs/>
          <w:sz w:val="24"/>
          <w:szCs w:val="24"/>
        </w:rPr>
        <w:t xml:space="preserve"> için 61.078,95 TL</w:t>
      </w:r>
      <w:r w:rsidR="007C5AA9">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p>
    <w:p w:rsidR="00475C95" w:rsidRDefault="00475C95" w:rsidP="00475C95">
      <w:pPr>
        <w:ind w:firstLine="709"/>
        <w:rPr>
          <w:rFonts w:ascii="Times New Roman" w:hAnsi="Times New Roman" w:cs="Times New Roman"/>
          <w:bCs/>
          <w:sz w:val="24"/>
          <w:szCs w:val="24"/>
        </w:rPr>
      </w:pPr>
    </w:p>
    <w:p w:rsidR="00475C95" w:rsidRPr="0051355A" w:rsidRDefault="00475C95" w:rsidP="00C76327">
      <w:pPr>
        <w:rPr>
          <w:rFonts w:ascii="Times New Roman" w:hAnsi="Times New Roman" w:cs="Times New Roman"/>
          <w:bCs/>
          <w:sz w:val="24"/>
          <w:szCs w:val="24"/>
        </w:rPr>
      </w:pPr>
    </w:p>
    <w:p w:rsidR="003C0B9B" w:rsidRPr="004A3011" w:rsidRDefault="004A7058" w:rsidP="003A19D7">
      <w:pPr>
        <w:pStyle w:val="Balk4"/>
        <w:ind w:firstLine="709"/>
      </w:pPr>
      <w:bookmarkStart w:id="678" w:name="_Toc43931606"/>
      <w:bookmarkStart w:id="679" w:name="_Toc43996251"/>
      <w:bookmarkStart w:id="680" w:name="_Toc44065379"/>
      <w:bookmarkStart w:id="681" w:name="_Toc44795535"/>
      <w:r>
        <w:t>3.</w:t>
      </w:r>
      <w:r w:rsidR="001C791B">
        <w:t>2.5</w:t>
      </w:r>
      <w:r w:rsidR="003C0B9B" w:rsidRPr="004A3011">
        <w:t>.8. Nöbet Ödemeleri Gider Kalemleri</w:t>
      </w:r>
      <w:bookmarkEnd w:id="678"/>
      <w:bookmarkEnd w:id="679"/>
      <w:bookmarkEnd w:id="680"/>
      <w:bookmarkEnd w:id="681"/>
    </w:p>
    <w:p w:rsidR="00392C60" w:rsidRDefault="00475C95" w:rsidP="00B96620">
      <w:pPr>
        <w:tabs>
          <w:tab w:val="left" w:pos="851"/>
        </w:tabs>
        <w:ind w:firstLine="709"/>
        <w:rPr>
          <w:rFonts w:ascii="Times New Roman" w:hAnsi="Times New Roman" w:cs="Times New Roman"/>
          <w:bCs/>
          <w:sz w:val="24"/>
          <w:szCs w:val="24"/>
        </w:rPr>
      </w:pPr>
      <w:r>
        <w:rPr>
          <w:rFonts w:ascii="Times New Roman" w:hAnsi="Times New Roman" w:cs="Times New Roman"/>
          <w:bCs/>
          <w:sz w:val="24"/>
          <w:szCs w:val="24"/>
        </w:rPr>
        <w:t>Personellerin</w:t>
      </w:r>
      <w:r w:rsidR="00794A20">
        <w:rPr>
          <w:rFonts w:ascii="Times New Roman" w:hAnsi="Times New Roman" w:cs="Times New Roman"/>
          <w:bCs/>
          <w:sz w:val="24"/>
          <w:szCs w:val="24"/>
        </w:rPr>
        <w:t xml:space="preserve"> çalışma hizmetinden </w:t>
      </w:r>
      <w:r>
        <w:rPr>
          <w:rFonts w:ascii="Times New Roman" w:hAnsi="Times New Roman" w:cs="Times New Roman"/>
          <w:bCs/>
          <w:sz w:val="24"/>
          <w:szCs w:val="24"/>
        </w:rPr>
        <w:t>ayrı olarak aldığı ücreti</w:t>
      </w:r>
      <w:r w:rsidR="00794A20">
        <w:rPr>
          <w:rFonts w:ascii="Times New Roman" w:hAnsi="Times New Roman" w:cs="Times New Roman"/>
          <w:bCs/>
          <w:sz w:val="24"/>
          <w:szCs w:val="24"/>
        </w:rPr>
        <w:t xml:space="preserve"> </w:t>
      </w:r>
      <w:r>
        <w:rPr>
          <w:rFonts w:ascii="Times New Roman" w:hAnsi="Times New Roman" w:cs="Times New Roman"/>
          <w:bCs/>
          <w:sz w:val="24"/>
          <w:szCs w:val="24"/>
        </w:rPr>
        <w:t xml:space="preserve">ifade etmektedir. Bu ücret </w:t>
      </w:r>
      <w:r w:rsidR="00FA5FBE">
        <w:rPr>
          <w:rFonts w:ascii="Times New Roman" w:hAnsi="Times New Roman" w:cs="Times New Roman"/>
          <w:bCs/>
          <w:sz w:val="24"/>
          <w:szCs w:val="24"/>
        </w:rPr>
        <w:t xml:space="preserve">hesaplanmış olup </w:t>
      </w:r>
      <w:r w:rsidR="004A3011">
        <w:rPr>
          <w:rFonts w:ascii="Times New Roman" w:hAnsi="Times New Roman" w:cs="Times New Roman"/>
          <w:bCs/>
          <w:sz w:val="24"/>
          <w:szCs w:val="24"/>
        </w:rPr>
        <w:t>aşağıdaki T</w:t>
      </w:r>
      <w:r w:rsidR="004B10C1">
        <w:rPr>
          <w:rFonts w:ascii="Times New Roman" w:hAnsi="Times New Roman" w:cs="Times New Roman"/>
          <w:bCs/>
          <w:sz w:val="24"/>
          <w:szCs w:val="24"/>
        </w:rPr>
        <w:t>ablo</w:t>
      </w:r>
      <w:r w:rsidR="003E447D">
        <w:rPr>
          <w:rFonts w:ascii="Times New Roman" w:hAnsi="Times New Roman" w:cs="Times New Roman"/>
          <w:bCs/>
          <w:sz w:val="24"/>
          <w:szCs w:val="24"/>
        </w:rPr>
        <w:t xml:space="preserve"> 78</w:t>
      </w:r>
      <w:r w:rsidR="004A3011">
        <w:rPr>
          <w:rFonts w:ascii="Times New Roman" w:hAnsi="Times New Roman" w:cs="Times New Roman"/>
          <w:bCs/>
          <w:sz w:val="24"/>
          <w:szCs w:val="24"/>
        </w:rPr>
        <w:t>’</w:t>
      </w:r>
      <w:r>
        <w:rPr>
          <w:rFonts w:ascii="Times New Roman" w:hAnsi="Times New Roman" w:cs="Times New Roman"/>
          <w:bCs/>
          <w:sz w:val="24"/>
          <w:szCs w:val="24"/>
        </w:rPr>
        <w:t xml:space="preserve"> </w:t>
      </w:r>
      <w:r w:rsidR="003E447D">
        <w:rPr>
          <w:rFonts w:ascii="Times New Roman" w:hAnsi="Times New Roman" w:cs="Times New Roman"/>
          <w:bCs/>
          <w:sz w:val="24"/>
          <w:szCs w:val="24"/>
        </w:rPr>
        <w:t>d</w:t>
      </w:r>
      <w:r w:rsidR="00A22548">
        <w:rPr>
          <w:rFonts w:ascii="Times New Roman" w:hAnsi="Times New Roman" w:cs="Times New Roman"/>
          <w:bCs/>
          <w:sz w:val="24"/>
          <w:szCs w:val="24"/>
        </w:rPr>
        <w:t>e</w:t>
      </w:r>
      <w:r w:rsidR="004A3011">
        <w:rPr>
          <w:rFonts w:ascii="Times New Roman" w:hAnsi="Times New Roman" w:cs="Times New Roman"/>
          <w:bCs/>
          <w:sz w:val="24"/>
          <w:szCs w:val="24"/>
        </w:rPr>
        <w:t xml:space="preserve"> </w:t>
      </w:r>
      <w:r w:rsidR="004B10C1">
        <w:rPr>
          <w:rFonts w:ascii="Times New Roman" w:hAnsi="Times New Roman" w:cs="Times New Roman"/>
          <w:bCs/>
          <w:sz w:val="24"/>
          <w:szCs w:val="24"/>
        </w:rPr>
        <w:t>yıllık toplu olarak gösterilmiştir.</w:t>
      </w:r>
    </w:p>
    <w:p w:rsidR="00475C95" w:rsidRPr="0051355A" w:rsidRDefault="00475C95" w:rsidP="00475C95">
      <w:pPr>
        <w:ind w:firstLine="709"/>
        <w:rPr>
          <w:rFonts w:ascii="Times New Roman" w:hAnsi="Times New Roman" w:cs="Times New Roman"/>
          <w:bCs/>
          <w:sz w:val="24"/>
          <w:szCs w:val="24"/>
        </w:rPr>
      </w:pPr>
    </w:p>
    <w:p w:rsidR="00FC1922" w:rsidRPr="007C5AA9" w:rsidRDefault="00AE559E" w:rsidP="003A53DA">
      <w:pPr>
        <w:pStyle w:val="ResimYazs"/>
        <w:spacing w:line="360" w:lineRule="auto"/>
        <w:jc w:val="center"/>
        <w:rPr>
          <w:rFonts w:ascii="Times New Roman" w:hAnsi="Times New Roman" w:cs="Times New Roman"/>
          <w:bCs w:val="0"/>
          <w:color w:val="000000" w:themeColor="text1"/>
          <w:sz w:val="24"/>
          <w:szCs w:val="24"/>
        </w:rPr>
      </w:pPr>
      <w:bookmarkStart w:id="682" w:name="_Toc42981527"/>
      <w:r w:rsidRPr="007C5AA9">
        <w:rPr>
          <w:rFonts w:ascii="Times New Roman" w:hAnsi="Times New Roman" w:cs="Times New Roman"/>
          <w:color w:val="000000" w:themeColor="text1"/>
          <w:sz w:val="24"/>
          <w:szCs w:val="24"/>
        </w:rPr>
        <w:t>Tablo</w:t>
      </w:r>
      <w:r w:rsidR="003E447D" w:rsidRPr="007C5AA9">
        <w:rPr>
          <w:rFonts w:ascii="Times New Roman" w:hAnsi="Times New Roman" w:cs="Times New Roman"/>
          <w:color w:val="000000" w:themeColor="text1"/>
          <w:sz w:val="24"/>
          <w:szCs w:val="24"/>
        </w:rPr>
        <w:t xml:space="preserve"> 78</w:t>
      </w:r>
      <w:r w:rsidR="005878D7" w:rsidRPr="007C5AA9">
        <w:rPr>
          <w:rFonts w:ascii="Times New Roman" w:hAnsi="Times New Roman" w:cs="Times New Roman"/>
          <w:color w:val="000000" w:themeColor="text1"/>
          <w:sz w:val="24"/>
          <w:szCs w:val="24"/>
        </w:rPr>
        <w:t>. Nöbet Ödemeleri Gider Dağıt</w:t>
      </w:r>
      <w:r w:rsidRPr="007C5AA9">
        <w:rPr>
          <w:rFonts w:ascii="Times New Roman" w:hAnsi="Times New Roman" w:cs="Times New Roman"/>
          <w:color w:val="000000" w:themeColor="text1"/>
          <w:sz w:val="24"/>
          <w:szCs w:val="24"/>
        </w:rPr>
        <w:t>ım Tablosu</w:t>
      </w:r>
      <w:bookmarkEnd w:id="682"/>
    </w:p>
    <w:tbl>
      <w:tblPr>
        <w:tblStyle w:val="TabloKlavuzu"/>
        <w:tblW w:w="0" w:type="auto"/>
        <w:jc w:val="center"/>
        <w:tblLook w:val="04A0" w:firstRow="1" w:lastRow="0" w:firstColumn="1" w:lastColumn="0" w:noHBand="0" w:noVBand="1"/>
      </w:tblPr>
      <w:tblGrid>
        <w:gridCol w:w="3084"/>
        <w:gridCol w:w="3704"/>
      </w:tblGrid>
      <w:tr w:rsidR="00FC1922" w:rsidRPr="00394D09" w:rsidTr="00B727A6">
        <w:trPr>
          <w:trHeight w:val="20"/>
          <w:jc w:val="center"/>
        </w:trPr>
        <w:tc>
          <w:tcPr>
            <w:tcW w:w="6788" w:type="dxa"/>
            <w:gridSpan w:val="2"/>
          </w:tcPr>
          <w:p w:rsidR="00FC1922" w:rsidRPr="0021403A" w:rsidRDefault="00FC1922" w:rsidP="0011718B">
            <w:pPr>
              <w:spacing w:line="276" w:lineRule="auto"/>
              <w:jc w:val="center"/>
              <w:rPr>
                <w:rFonts w:ascii="Times New Roman" w:hAnsi="Times New Roman" w:cs="Times New Roman"/>
                <w:b/>
              </w:rPr>
            </w:pPr>
            <w:r w:rsidRPr="0021403A">
              <w:rPr>
                <w:rFonts w:ascii="Times New Roman" w:hAnsi="Times New Roman" w:cs="Times New Roman"/>
                <w:b/>
              </w:rPr>
              <w:t>Nöbet Ödemeleri Gider Kalemler</w:t>
            </w:r>
          </w:p>
        </w:tc>
      </w:tr>
      <w:tr w:rsidR="00FC1922" w:rsidRPr="00394D09" w:rsidTr="00B727A6">
        <w:trPr>
          <w:trHeight w:val="20"/>
          <w:jc w:val="center"/>
        </w:trPr>
        <w:tc>
          <w:tcPr>
            <w:tcW w:w="3084" w:type="dxa"/>
          </w:tcPr>
          <w:p w:rsidR="00FC1922" w:rsidRPr="0021403A" w:rsidRDefault="00FC1922" w:rsidP="0011718B">
            <w:pPr>
              <w:spacing w:line="276" w:lineRule="auto"/>
              <w:jc w:val="center"/>
              <w:rPr>
                <w:rFonts w:ascii="Times New Roman" w:hAnsi="Times New Roman" w:cs="Times New Roman"/>
                <w:b/>
              </w:rPr>
            </w:pPr>
            <w:r w:rsidRPr="0021403A">
              <w:rPr>
                <w:rFonts w:ascii="Times New Roman" w:hAnsi="Times New Roman" w:cs="Times New Roman"/>
                <w:b/>
              </w:rPr>
              <w:t>SÜRE/AY</w:t>
            </w:r>
          </w:p>
        </w:tc>
        <w:tc>
          <w:tcPr>
            <w:tcW w:w="3704" w:type="dxa"/>
          </w:tcPr>
          <w:p w:rsidR="00FC1922" w:rsidRPr="0021403A" w:rsidRDefault="00FC1922" w:rsidP="0011718B">
            <w:pPr>
              <w:spacing w:line="276" w:lineRule="auto"/>
              <w:jc w:val="center"/>
              <w:rPr>
                <w:rFonts w:ascii="Times New Roman" w:hAnsi="Times New Roman" w:cs="Times New Roman"/>
                <w:b/>
              </w:rPr>
            </w:pPr>
            <w:r w:rsidRPr="0021403A">
              <w:rPr>
                <w:rFonts w:ascii="Times New Roman" w:hAnsi="Times New Roman" w:cs="Times New Roman"/>
                <w:b/>
              </w:rPr>
              <w:t>Gider Tutarı (TL)</w:t>
            </w:r>
          </w:p>
        </w:tc>
      </w:tr>
      <w:tr w:rsidR="00FC1922" w:rsidRPr="00394D09" w:rsidTr="00B727A6">
        <w:trPr>
          <w:trHeight w:val="20"/>
          <w:jc w:val="center"/>
        </w:trPr>
        <w:tc>
          <w:tcPr>
            <w:tcW w:w="3084" w:type="dxa"/>
          </w:tcPr>
          <w:p w:rsidR="00FC1922" w:rsidRPr="0021403A" w:rsidRDefault="00FC1922" w:rsidP="0011718B">
            <w:pPr>
              <w:spacing w:line="276" w:lineRule="auto"/>
              <w:jc w:val="center"/>
              <w:rPr>
                <w:rFonts w:ascii="Times New Roman" w:hAnsi="Times New Roman" w:cs="Times New Roman"/>
              </w:rPr>
            </w:pPr>
            <w:r w:rsidRPr="0021403A">
              <w:rPr>
                <w:rFonts w:ascii="Times New Roman" w:hAnsi="Times New Roman" w:cs="Times New Roman"/>
              </w:rPr>
              <w:t>12</w:t>
            </w:r>
          </w:p>
        </w:tc>
        <w:tc>
          <w:tcPr>
            <w:tcW w:w="3704" w:type="dxa"/>
          </w:tcPr>
          <w:p w:rsidR="00FC1922" w:rsidRPr="0021403A" w:rsidRDefault="00FC1922" w:rsidP="0011718B">
            <w:pPr>
              <w:spacing w:line="276" w:lineRule="auto"/>
              <w:jc w:val="center"/>
              <w:rPr>
                <w:rFonts w:ascii="Times New Roman" w:hAnsi="Times New Roman" w:cs="Times New Roman"/>
              </w:rPr>
            </w:pPr>
            <w:r w:rsidRPr="0021403A">
              <w:rPr>
                <w:rFonts w:ascii="Times New Roman" w:hAnsi="Times New Roman" w:cs="Times New Roman"/>
              </w:rPr>
              <w:t>1.137.744,02</w:t>
            </w:r>
          </w:p>
        </w:tc>
      </w:tr>
      <w:tr w:rsidR="00FC1922" w:rsidRPr="00394D09" w:rsidTr="00B727A6">
        <w:trPr>
          <w:trHeight w:val="20"/>
          <w:jc w:val="center"/>
        </w:trPr>
        <w:tc>
          <w:tcPr>
            <w:tcW w:w="3084" w:type="dxa"/>
          </w:tcPr>
          <w:p w:rsidR="00FC1922" w:rsidRPr="0021403A" w:rsidRDefault="00FC1922" w:rsidP="0011718B">
            <w:pPr>
              <w:spacing w:line="276" w:lineRule="auto"/>
              <w:jc w:val="center"/>
              <w:rPr>
                <w:rFonts w:ascii="Times New Roman" w:hAnsi="Times New Roman" w:cs="Times New Roman"/>
                <w:b/>
              </w:rPr>
            </w:pPr>
            <w:r w:rsidRPr="0021403A">
              <w:rPr>
                <w:rFonts w:ascii="Times New Roman" w:hAnsi="Times New Roman" w:cs="Times New Roman"/>
                <w:b/>
              </w:rPr>
              <w:t>Toplam</w:t>
            </w:r>
          </w:p>
        </w:tc>
        <w:tc>
          <w:tcPr>
            <w:tcW w:w="3704" w:type="dxa"/>
          </w:tcPr>
          <w:p w:rsidR="00FC1922" w:rsidRPr="0021403A" w:rsidRDefault="00FC1922" w:rsidP="0011718B">
            <w:pPr>
              <w:spacing w:line="276" w:lineRule="auto"/>
              <w:jc w:val="center"/>
              <w:rPr>
                <w:rFonts w:ascii="Times New Roman" w:hAnsi="Times New Roman" w:cs="Times New Roman"/>
              </w:rPr>
            </w:pPr>
            <w:r w:rsidRPr="0021403A">
              <w:rPr>
                <w:rFonts w:ascii="Times New Roman" w:hAnsi="Times New Roman" w:cs="Times New Roman"/>
              </w:rPr>
              <w:t>1.137.744,02</w:t>
            </w:r>
          </w:p>
        </w:tc>
      </w:tr>
    </w:tbl>
    <w:p w:rsidR="00F6312E" w:rsidRDefault="00F6312E" w:rsidP="004A3011">
      <w:pPr>
        <w:ind w:firstLine="709"/>
        <w:rPr>
          <w:rFonts w:ascii="Times New Roman" w:hAnsi="Times New Roman" w:cs="Times New Roman"/>
          <w:bCs/>
          <w:sz w:val="24"/>
          <w:szCs w:val="24"/>
        </w:rPr>
      </w:pPr>
    </w:p>
    <w:p w:rsidR="00FC1922" w:rsidRDefault="00FC1922" w:rsidP="004A3011">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3E447D">
        <w:rPr>
          <w:rFonts w:ascii="Times New Roman" w:hAnsi="Times New Roman" w:cs="Times New Roman"/>
          <w:bCs/>
          <w:sz w:val="24"/>
          <w:szCs w:val="24"/>
        </w:rPr>
        <w:t>78</w:t>
      </w:r>
      <w:r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4A3011">
        <w:rPr>
          <w:rFonts w:ascii="Times New Roman" w:hAnsi="Times New Roman" w:cs="Times New Roman"/>
          <w:bCs/>
          <w:sz w:val="24"/>
          <w:szCs w:val="24"/>
        </w:rPr>
        <w:t xml:space="preserve">e göre </w:t>
      </w:r>
      <w:r w:rsidR="00C31E63" w:rsidRPr="0051355A">
        <w:rPr>
          <w:rFonts w:ascii="Times New Roman" w:hAnsi="Times New Roman" w:cs="Times New Roman"/>
          <w:sz w:val="24"/>
          <w:szCs w:val="24"/>
        </w:rPr>
        <w:t xml:space="preserve">2019 yılında </w:t>
      </w:r>
      <w:r w:rsidRPr="0051355A">
        <w:rPr>
          <w:rFonts w:ascii="Times New Roman" w:hAnsi="Times New Roman" w:cs="Times New Roman"/>
          <w:bCs/>
          <w:sz w:val="24"/>
          <w:szCs w:val="24"/>
        </w:rPr>
        <w:t>nöbet ödemeleri gideri,</w:t>
      </w:r>
      <w:r w:rsidR="007C5AA9">
        <w:rPr>
          <w:rFonts w:ascii="Times New Roman" w:hAnsi="Times New Roman" w:cs="Times New Roman"/>
          <w:bCs/>
          <w:sz w:val="24"/>
          <w:szCs w:val="24"/>
        </w:rPr>
        <w:t xml:space="preserve"> </w:t>
      </w:r>
      <w:r w:rsidRPr="0051355A">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Pr="0051355A">
        <w:rPr>
          <w:rFonts w:ascii="Times New Roman" w:hAnsi="Times New Roman" w:cs="Times New Roman"/>
          <w:bCs/>
          <w:sz w:val="24"/>
          <w:szCs w:val="24"/>
        </w:rPr>
        <w:t>Toplamda 12 ay iç</w:t>
      </w:r>
      <w:r w:rsidR="004A3011">
        <w:rPr>
          <w:rFonts w:ascii="Times New Roman" w:hAnsi="Times New Roman" w:cs="Times New Roman"/>
          <w:bCs/>
          <w:sz w:val="24"/>
          <w:szCs w:val="24"/>
        </w:rPr>
        <w:t>in 1.137.744,02 TL</w:t>
      </w:r>
      <w:r w:rsidR="00305103">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p>
    <w:p w:rsidR="00EA0DEA" w:rsidRPr="0051355A" w:rsidRDefault="00EA0DEA" w:rsidP="004A3011">
      <w:pPr>
        <w:ind w:firstLine="709"/>
        <w:rPr>
          <w:rFonts w:ascii="Times New Roman" w:hAnsi="Times New Roman" w:cs="Times New Roman"/>
          <w:bCs/>
          <w:sz w:val="24"/>
          <w:szCs w:val="24"/>
        </w:rPr>
      </w:pPr>
    </w:p>
    <w:p w:rsidR="003C0B9B" w:rsidRPr="004A3011" w:rsidRDefault="004A7058" w:rsidP="00972430">
      <w:pPr>
        <w:pStyle w:val="Balk4"/>
        <w:ind w:firstLine="709"/>
      </w:pPr>
      <w:bookmarkStart w:id="683" w:name="_Toc43931607"/>
      <w:bookmarkStart w:id="684" w:name="_Toc43996252"/>
      <w:bookmarkStart w:id="685" w:name="_Toc44065380"/>
      <w:bookmarkStart w:id="686" w:name="_Toc44795536"/>
      <w:r>
        <w:t>3.</w:t>
      </w:r>
      <w:r w:rsidR="001C791B">
        <w:t>2.5</w:t>
      </w:r>
      <w:r w:rsidR="003C0B9B" w:rsidRPr="004A3011">
        <w:t xml:space="preserve">.9. İşçi Ücretleri Gider </w:t>
      </w:r>
      <w:r w:rsidR="00815E19" w:rsidRPr="004A3011">
        <w:t>Kalemleri (</w:t>
      </w:r>
      <w:r w:rsidR="003C0B9B" w:rsidRPr="004A3011">
        <w:t>Döner Sermaye)</w:t>
      </w:r>
      <w:bookmarkEnd w:id="683"/>
      <w:bookmarkEnd w:id="684"/>
      <w:bookmarkEnd w:id="685"/>
      <w:bookmarkEnd w:id="686"/>
    </w:p>
    <w:p w:rsidR="004B10C1" w:rsidRDefault="00CE5270" w:rsidP="004A3011">
      <w:pPr>
        <w:ind w:firstLine="709"/>
        <w:rPr>
          <w:rFonts w:ascii="Times New Roman" w:hAnsi="Times New Roman" w:cs="Times New Roman"/>
          <w:bCs/>
          <w:sz w:val="24"/>
          <w:szCs w:val="24"/>
        </w:rPr>
      </w:pPr>
      <w:r>
        <w:rPr>
          <w:rFonts w:ascii="Times New Roman" w:hAnsi="Times New Roman" w:cs="Times New Roman"/>
          <w:bCs/>
          <w:sz w:val="24"/>
          <w:szCs w:val="24"/>
        </w:rPr>
        <w:t xml:space="preserve">Sağlık Bakanlığına ait 696 KHK ile sürekli işçi kadrosuna geçirilen temizlik, bakım onarım, veri girişi ve güvenlik olarak çalışan işçi maliyetleri hesaplanmış olup </w:t>
      </w:r>
      <w:r w:rsidR="003E447D">
        <w:rPr>
          <w:rFonts w:ascii="Times New Roman" w:hAnsi="Times New Roman" w:cs="Times New Roman"/>
          <w:bCs/>
          <w:sz w:val="24"/>
          <w:szCs w:val="24"/>
        </w:rPr>
        <w:t>aşağıdaki Tablo 79</w:t>
      </w:r>
      <w:r w:rsidR="004A3011">
        <w:rPr>
          <w:rFonts w:ascii="Times New Roman" w:hAnsi="Times New Roman" w:cs="Times New Roman"/>
          <w:bCs/>
          <w:sz w:val="24"/>
          <w:szCs w:val="24"/>
        </w:rPr>
        <w:t>’</w:t>
      </w:r>
      <w:r w:rsidR="00AF4372">
        <w:rPr>
          <w:rFonts w:ascii="Times New Roman" w:hAnsi="Times New Roman" w:cs="Times New Roman"/>
          <w:bCs/>
          <w:sz w:val="24"/>
          <w:szCs w:val="24"/>
        </w:rPr>
        <w:t xml:space="preserve"> da</w:t>
      </w:r>
      <w:r w:rsidR="004A3011">
        <w:rPr>
          <w:rFonts w:ascii="Times New Roman" w:hAnsi="Times New Roman" w:cs="Times New Roman"/>
          <w:bCs/>
          <w:sz w:val="24"/>
          <w:szCs w:val="24"/>
        </w:rPr>
        <w:t xml:space="preserve"> yıllık </w:t>
      </w:r>
      <w:r w:rsidR="004B10C1">
        <w:rPr>
          <w:rFonts w:ascii="Times New Roman" w:hAnsi="Times New Roman" w:cs="Times New Roman"/>
          <w:bCs/>
          <w:sz w:val="24"/>
          <w:szCs w:val="24"/>
        </w:rPr>
        <w:t>toplu olarak gösterilmiştir.</w:t>
      </w:r>
    </w:p>
    <w:p w:rsidR="00392C60" w:rsidRPr="0051355A" w:rsidRDefault="00392C60" w:rsidP="004A3011">
      <w:pPr>
        <w:ind w:firstLine="709"/>
        <w:rPr>
          <w:rFonts w:ascii="Times New Roman" w:hAnsi="Times New Roman" w:cs="Times New Roman"/>
          <w:bCs/>
          <w:sz w:val="24"/>
          <w:szCs w:val="24"/>
        </w:rPr>
      </w:pPr>
    </w:p>
    <w:p w:rsidR="00FC1922" w:rsidRPr="007C5AA9" w:rsidRDefault="00AE559E" w:rsidP="003A53DA">
      <w:pPr>
        <w:pStyle w:val="ResimYazs"/>
        <w:spacing w:line="360" w:lineRule="auto"/>
        <w:jc w:val="center"/>
        <w:rPr>
          <w:rFonts w:ascii="Times New Roman" w:hAnsi="Times New Roman" w:cs="Times New Roman"/>
          <w:bCs w:val="0"/>
          <w:color w:val="000000" w:themeColor="text1"/>
          <w:sz w:val="24"/>
          <w:szCs w:val="24"/>
        </w:rPr>
      </w:pPr>
      <w:bookmarkStart w:id="687" w:name="_Toc42981528"/>
      <w:r w:rsidRPr="007C5AA9">
        <w:rPr>
          <w:rFonts w:ascii="Times New Roman" w:hAnsi="Times New Roman" w:cs="Times New Roman"/>
          <w:color w:val="000000" w:themeColor="text1"/>
          <w:sz w:val="24"/>
          <w:szCs w:val="24"/>
        </w:rPr>
        <w:t>Tablo</w:t>
      </w:r>
      <w:r w:rsidR="003E447D" w:rsidRPr="007C5AA9">
        <w:rPr>
          <w:rFonts w:ascii="Times New Roman" w:hAnsi="Times New Roman" w:cs="Times New Roman"/>
          <w:color w:val="000000" w:themeColor="text1"/>
          <w:sz w:val="24"/>
          <w:szCs w:val="24"/>
        </w:rPr>
        <w:t xml:space="preserve"> 79</w:t>
      </w:r>
      <w:r w:rsidRPr="007C5AA9">
        <w:rPr>
          <w:rFonts w:ascii="Times New Roman" w:hAnsi="Times New Roman" w:cs="Times New Roman"/>
          <w:color w:val="000000" w:themeColor="text1"/>
          <w:sz w:val="24"/>
          <w:szCs w:val="24"/>
        </w:rPr>
        <w:t>. İşçi Ücret Gider Kaleml</w:t>
      </w:r>
      <w:r w:rsidR="005878D7" w:rsidRPr="007C5AA9">
        <w:rPr>
          <w:rFonts w:ascii="Times New Roman" w:hAnsi="Times New Roman" w:cs="Times New Roman"/>
          <w:color w:val="000000" w:themeColor="text1"/>
          <w:sz w:val="24"/>
          <w:szCs w:val="24"/>
        </w:rPr>
        <w:t>er (Döner Sermaye Sistemi) Dağıt</w:t>
      </w:r>
      <w:r w:rsidRPr="007C5AA9">
        <w:rPr>
          <w:rFonts w:ascii="Times New Roman" w:hAnsi="Times New Roman" w:cs="Times New Roman"/>
          <w:color w:val="000000" w:themeColor="text1"/>
          <w:sz w:val="24"/>
          <w:szCs w:val="24"/>
        </w:rPr>
        <w:t>ım Tablosu</w:t>
      </w:r>
      <w:bookmarkEnd w:id="687"/>
    </w:p>
    <w:tbl>
      <w:tblPr>
        <w:tblStyle w:val="TabloKlavuzu"/>
        <w:tblW w:w="0" w:type="auto"/>
        <w:jc w:val="center"/>
        <w:tblLook w:val="04A0" w:firstRow="1" w:lastRow="0" w:firstColumn="1" w:lastColumn="0" w:noHBand="0" w:noVBand="1"/>
      </w:tblPr>
      <w:tblGrid>
        <w:gridCol w:w="3079"/>
        <w:gridCol w:w="3705"/>
      </w:tblGrid>
      <w:tr w:rsidR="002D332C" w:rsidRPr="00394D09" w:rsidTr="00B727A6">
        <w:trPr>
          <w:trHeight w:val="20"/>
          <w:jc w:val="center"/>
        </w:trPr>
        <w:tc>
          <w:tcPr>
            <w:tcW w:w="6784" w:type="dxa"/>
            <w:gridSpan w:val="2"/>
          </w:tcPr>
          <w:p w:rsidR="002D332C" w:rsidRPr="0021403A" w:rsidRDefault="002D332C" w:rsidP="0011718B">
            <w:pPr>
              <w:spacing w:line="276" w:lineRule="auto"/>
              <w:jc w:val="center"/>
              <w:rPr>
                <w:rFonts w:ascii="Times New Roman" w:hAnsi="Times New Roman" w:cs="Times New Roman"/>
                <w:b/>
              </w:rPr>
            </w:pPr>
            <w:r w:rsidRPr="0021403A">
              <w:rPr>
                <w:rFonts w:ascii="Times New Roman" w:hAnsi="Times New Roman" w:cs="Times New Roman"/>
                <w:b/>
              </w:rPr>
              <w:t>İşçi Ücret Gider Kalemler (Döner Sermaye Sistemi)</w:t>
            </w:r>
          </w:p>
        </w:tc>
      </w:tr>
      <w:tr w:rsidR="002D332C" w:rsidRPr="00394D09" w:rsidTr="00B727A6">
        <w:trPr>
          <w:trHeight w:val="170"/>
          <w:jc w:val="center"/>
        </w:trPr>
        <w:tc>
          <w:tcPr>
            <w:tcW w:w="3079" w:type="dxa"/>
          </w:tcPr>
          <w:p w:rsidR="002D332C" w:rsidRPr="0021403A" w:rsidRDefault="002D332C" w:rsidP="0011718B">
            <w:pPr>
              <w:spacing w:line="276" w:lineRule="auto"/>
              <w:jc w:val="center"/>
              <w:rPr>
                <w:rFonts w:ascii="Times New Roman" w:hAnsi="Times New Roman" w:cs="Times New Roman"/>
                <w:b/>
              </w:rPr>
            </w:pPr>
            <w:r w:rsidRPr="0021403A">
              <w:rPr>
                <w:rFonts w:ascii="Times New Roman" w:hAnsi="Times New Roman" w:cs="Times New Roman"/>
                <w:b/>
              </w:rPr>
              <w:t>SÜRE/AY</w:t>
            </w:r>
          </w:p>
        </w:tc>
        <w:tc>
          <w:tcPr>
            <w:tcW w:w="3705" w:type="dxa"/>
          </w:tcPr>
          <w:p w:rsidR="002D332C" w:rsidRPr="0021403A" w:rsidRDefault="002D332C" w:rsidP="0011718B">
            <w:pPr>
              <w:spacing w:line="276" w:lineRule="auto"/>
              <w:jc w:val="center"/>
              <w:rPr>
                <w:rFonts w:ascii="Times New Roman" w:hAnsi="Times New Roman" w:cs="Times New Roman"/>
                <w:b/>
              </w:rPr>
            </w:pPr>
            <w:r w:rsidRPr="0021403A">
              <w:rPr>
                <w:rFonts w:ascii="Times New Roman" w:hAnsi="Times New Roman" w:cs="Times New Roman"/>
                <w:b/>
              </w:rPr>
              <w:t>Gider Tutarı (TL)</w:t>
            </w:r>
          </w:p>
        </w:tc>
      </w:tr>
      <w:tr w:rsidR="002D332C" w:rsidRPr="00394D09" w:rsidTr="00B727A6">
        <w:trPr>
          <w:trHeight w:val="170"/>
          <w:jc w:val="center"/>
        </w:trPr>
        <w:tc>
          <w:tcPr>
            <w:tcW w:w="3079" w:type="dxa"/>
          </w:tcPr>
          <w:p w:rsidR="002D332C" w:rsidRPr="0021403A" w:rsidRDefault="002D332C" w:rsidP="0011718B">
            <w:pPr>
              <w:spacing w:line="276" w:lineRule="auto"/>
              <w:jc w:val="center"/>
              <w:rPr>
                <w:rFonts w:ascii="Times New Roman" w:hAnsi="Times New Roman" w:cs="Times New Roman"/>
              </w:rPr>
            </w:pPr>
            <w:r w:rsidRPr="0021403A">
              <w:rPr>
                <w:rFonts w:ascii="Times New Roman" w:hAnsi="Times New Roman" w:cs="Times New Roman"/>
              </w:rPr>
              <w:t>12</w:t>
            </w:r>
          </w:p>
        </w:tc>
        <w:tc>
          <w:tcPr>
            <w:tcW w:w="3705" w:type="dxa"/>
          </w:tcPr>
          <w:p w:rsidR="002D332C" w:rsidRPr="0021403A" w:rsidRDefault="002D332C" w:rsidP="0011718B">
            <w:pPr>
              <w:spacing w:line="276" w:lineRule="auto"/>
              <w:jc w:val="center"/>
              <w:rPr>
                <w:rFonts w:ascii="Times New Roman" w:hAnsi="Times New Roman" w:cs="Times New Roman"/>
              </w:rPr>
            </w:pPr>
            <w:r w:rsidRPr="0021403A">
              <w:rPr>
                <w:rFonts w:ascii="Times New Roman" w:hAnsi="Times New Roman" w:cs="Times New Roman"/>
              </w:rPr>
              <w:t>2.431.317,00</w:t>
            </w:r>
          </w:p>
        </w:tc>
      </w:tr>
      <w:tr w:rsidR="002D332C" w:rsidRPr="00394D09" w:rsidTr="00B727A6">
        <w:trPr>
          <w:trHeight w:val="170"/>
          <w:jc w:val="center"/>
        </w:trPr>
        <w:tc>
          <w:tcPr>
            <w:tcW w:w="3079" w:type="dxa"/>
          </w:tcPr>
          <w:p w:rsidR="002D332C" w:rsidRPr="0021403A" w:rsidRDefault="002D332C" w:rsidP="0011718B">
            <w:pPr>
              <w:spacing w:line="276" w:lineRule="auto"/>
              <w:jc w:val="center"/>
              <w:rPr>
                <w:rFonts w:ascii="Times New Roman" w:hAnsi="Times New Roman" w:cs="Times New Roman"/>
                <w:b/>
              </w:rPr>
            </w:pPr>
            <w:r w:rsidRPr="0021403A">
              <w:rPr>
                <w:rFonts w:ascii="Times New Roman" w:hAnsi="Times New Roman" w:cs="Times New Roman"/>
                <w:b/>
              </w:rPr>
              <w:t>Toplam</w:t>
            </w:r>
          </w:p>
        </w:tc>
        <w:tc>
          <w:tcPr>
            <w:tcW w:w="3705" w:type="dxa"/>
          </w:tcPr>
          <w:p w:rsidR="002D332C" w:rsidRPr="0021403A" w:rsidRDefault="002D332C" w:rsidP="0011718B">
            <w:pPr>
              <w:spacing w:line="276" w:lineRule="auto"/>
              <w:jc w:val="center"/>
              <w:rPr>
                <w:rFonts w:ascii="Times New Roman" w:hAnsi="Times New Roman" w:cs="Times New Roman"/>
              </w:rPr>
            </w:pPr>
            <w:r w:rsidRPr="0021403A">
              <w:rPr>
                <w:rFonts w:ascii="Times New Roman" w:hAnsi="Times New Roman" w:cs="Times New Roman"/>
              </w:rPr>
              <w:t>2.431.317,00</w:t>
            </w:r>
          </w:p>
        </w:tc>
      </w:tr>
    </w:tbl>
    <w:p w:rsidR="00AF4372" w:rsidRDefault="00AF4372" w:rsidP="00F73A4A">
      <w:pPr>
        <w:ind w:firstLine="709"/>
        <w:rPr>
          <w:rFonts w:ascii="Times New Roman" w:hAnsi="Times New Roman" w:cs="Times New Roman"/>
          <w:bCs/>
          <w:sz w:val="24"/>
          <w:szCs w:val="24"/>
        </w:rPr>
      </w:pPr>
    </w:p>
    <w:p w:rsidR="00F73A4A" w:rsidRDefault="00972430" w:rsidP="00F73A4A">
      <w:pPr>
        <w:ind w:firstLine="709"/>
        <w:rPr>
          <w:rFonts w:ascii="Times New Roman" w:hAnsi="Times New Roman" w:cs="Times New Roman"/>
          <w:bCs/>
          <w:sz w:val="24"/>
          <w:szCs w:val="24"/>
        </w:rPr>
      </w:pPr>
      <w:r>
        <w:rPr>
          <w:rFonts w:ascii="Times New Roman" w:hAnsi="Times New Roman" w:cs="Times New Roman"/>
          <w:bCs/>
          <w:sz w:val="24"/>
          <w:szCs w:val="24"/>
        </w:rPr>
        <w:t>T</w:t>
      </w:r>
      <w:r w:rsidR="003E447D">
        <w:rPr>
          <w:rFonts w:ascii="Times New Roman" w:hAnsi="Times New Roman" w:cs="Times New Roman"/>
          <w:bCs/>
          <w:sz w:val="24"/>
          <w:szCs w:val="24"/>
        </w:rPr>
        <w:t>ablo 79</w:t>
      </w:r>
      <w:r w:rsidR="00F56DED"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AF4372">
        <w:rPr>
          <w:rFonts w:ascii="Times New Roman" w:hAnsi="Times New Roman" w:cs="Times New Roman"/>
          <w:bCs/>
          <w:sz w:val="24"/>
          <w:szCs w:val="24"/>
        </w:rPr>
        <w:t>a</w:t>
      </w:r>
      <w:r w:rsidR="00F56DED" w:rsidRPr="0051355A">
        <w:rPr>
          <w:rFonts w:ascii="Times New Roman" w:hAnsi="Times New Roman" w:cs="Times New Roman"/>
          <w:bCs/>
          <w:sz w:val="24"/>
          <w:szCs w:val="24"/>
        </w:rPr>
        <w:t xml:space="preserve"> göre</w:t>
      </w:r>
      <w:r w:rsidR="00C31E63" w:rsidRPr="0051355A">
        <w:rPr>
          <w:rFonts w:ascii="Times New Roman" w:hAnsi="Times New Roman" w:cs="Times New Roman"/>
          <w:sz w:val="24"/>
          <w:szCs w:val="24"/>
        </w:rPr>
        <w:t>2019 yılında</w:t>
      </w:r>
      <w:r w:rsidR="007C5AA9">
        <w:rPr>
          <w:rFonts w:ascii="Times New Roman" w:hAnsi="Times New Roman" w:cs="Times New Roman"/>
          <w:sz w:val="24"/>
          <w:szCs w:val="24"/>
        </w:rPr>
        <w:t xml:space="preserve"> </w:t>
      </w:r>
      <w:r w:rsidR="00FD7DD9" w:rsidRPr="0051355A">
        <w:rPr>
          <w:rFonts w:ascii="Times New Roman" w:hAnsi="Times New Roman" w:cs="Times New Roman"/>
          <w:sz w:val="24"/>
          <w:szCs w:val="24"/>
        </w:rPr>
        <w:t>işçi ücret gideri</w:t>
      </w:r>
      <w:r w:rsidR="00F56DED" w:rsidRPr="0051355A">
        <w:rPr>
          <w:rFonts w:ascii="Times New Roman" w:hAnsi="Times New Roman" w:cs="Times New Roman"/>
          <w:sz w:val="24"/>
          <w:szCs w:val="24"/>
        </w:rPr>
        <w:t xml:space="preserve"> (Döner Sermaye Sistemi) </w:t>
      </w:r>
      <w:r w:rsidR="00F56DED" w:rsidRPr="0051355A">
        <w:rPr>
          <w:rFonts w:ascii="Times New Roman" w:hAnsi="Times New Roman" w:cs="Times New Roman"/>
          <w:bCs/>
          <w:sz w:val="24"/>
          <w:szCs w:val="24"/>
        </w:rPr>
        <w:t>gideri,</w:t>
      </w:r>
      <w:r w:rsidR="007C5AA9">
        <w:rPr>
          <w:rFonts w:ascii="Times New Roman" w:hAnsi="Times New Roman" w:cs="Times New Roman"/>
          <w:bCs/>
          <w:sz w:val="24"/>
          <w:szCs w:val="24"/>
        </w:rPr>
        <w:t xml:space="preserve"> </w:t>
      </w:r>
      <w:r w:rsidR="00F56DED" w:rsidRPr="0051355A">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00F56DED" w:rsidRPr="0051355A">
        <w:rPr>
          <w:rFonts w:ascii="Times New Roman" w:hAnsi="Times New Roman" w:cs="Times New Roman"/>
          <w:bCs/>
          <w:sz w:val="24"/>
          <w:szCs w:val="24"/>
        </w:rPr>
        <w:t xml:space="preserve">Toplamda 12 ay için </w:t>
      </w:r>
      <w:r w:rsidR="004B5C68" w:rsidRPr="0051355A">
        <w:rPr>
          <w:rFonts w:ascii="Times New Roman" w:hAnsi="Times New Roman" w:cs="Times New Roman"/>
          <w:bCs/>
          <w:sz w:val="24"/>
          <w:szCs w:val="24"/>
        </w:rPr>
        <w:t>2.431,317,00</w:t>
      </w:r>
      <w:r w:rsidR="004A3011">
        <w:rPr>
          <w:rFonts w:ascii="Times New Roman" w:hAnsi="Times New Roman" w:cs="Times New Roman"/>
          <w:bCs/>
          <w:sz w:val="24"/>
          <w:szCs w:val="24"/>
        </w:rPr>
        <w:t xml:space="preserve"> TL</w:t>
      </w:r>
      <w:bookmarkStart w:id="688" w:name="_Toc43931608"/>
      <w:r w:rsidR="007C5AA9">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r w:rsidR="00D755AF">
        <w:rPr>
          <w:rFonts w:ascii="Times New Roman" w:hAnsi="Times New Roman" w:cs="Times New Roman"/>
          <w:bCs/>
          <w:sz w:val="24"/>
          <w:szCs w:val="24"/>
        </w:rPr>
        <w:t>.</w:t>
      </w:r>
    </w:p>
    <w:p w:rsidR="00EA0DEA" w:rsidRPr="00F73A4A" w:rsidRDefault="00EA0DEA" w:rsidP="00F73A4A">
      <w:pPr>
        <w:ind w:firstLine="709"/>
        <w:rPr>
          <w:rFonts w:ascii="Times New Roman" w:hAnsi="Times New Roman" w:cs="Times New Roman"/>
          <w:bCs/>
          <w:sz w:val="24"/>
          <w:szCs w:val="24"/>
        </w:rPr>
      </w:pPr>
    </w:p>
    <w:p w:rsidR="003C0B9B" w:rsidRPr="004A3011" w:rsidRDefault="004A7058" w:rsidP="00972430">
      <w:pPr>
        <w:pStyle w:val="Balk4"/>
        <w:ind w:firstLine="709"/>
      </w:pPr>
      <w:bookmarkStart w:id="689" w:name="_Toc43996253"/>
      <w:bookmarkStart w:id="690" w:name="_Toc44065381"/>
      <w:bookmarkStart w:id="691" w:name="_Toc44795537"/>
      <w:r>
        <w:t>3.</w:t>
      </w:r>
      <w:r w:rsidR="001C791B">
        <w:t>2.5</w:t>
      </w:r>
      <w:r w:rsidR="003C0B9B" w:rsidRPr="004A3011">
        <w:t>.10. Doktor Sabit Ek Ödeme Gider Kalemleri</w:t>
      </w:r>
      <w:bookmarkEnd w:id="688"/>
      <w:bookmarkEnd w:id="689"/>
      <w:bookmarkEnd w:id="690"/>
      <w:bookmarkEnd w:id="691"/>
    </w:p>
    <w:p w:rsidR="00392C60" w:rsidRDefault="00052B04" w:rsidP="00475C95">
      <w:pPr>
        <w:ind w:firstLine="709"/>
        <w:rPr>
          <w:rFonts w:ascii="Times New Roman" w:hAnsi="Times New Roman" w:cs="Times New Roman"/>
          <w:bCs/>
          <w:sz w:val="24"/>
          <w:szCs w:val="24"/>
        </w:rPr>
      </w:pPr>
      <w:r>
        <w:rPr>
          <w:rFonts w:ascii="Times New Roman" w:hAnsi="Times New Roman" w:cs="Times New Roman"/>
          <w:bCs/>
          <w:sz w:val="24"/>
          <w:szCs w:val="24"/>
        </w:rPr>
        <w:t xml:space="preserve">375 KHK gereği 209 </w:t>
      </w:r>
      <w:r w:rsidR="0011718B">
        <w:rPr>
          <w:rFonts w:ascii="Times New Roman" w:hAnsi="Times New Roman" w:cs="Times New Roman"/>
          <w:bCs/>
          <w:sz w:val="24"/>
          <w:szCs w:val="24"/>
        </w:rPr>
        <w:t xml:space="preserve">sayılı kanuna göre </w:t>
      </w:r>
      <w:r>
        <w:rPr>
          <w:rFonts w:ascii="Times New Roman" w:hAnsi="Times New Roman" w:cs="Times New Roman"/>
          <w:bCs/>
          <w:sz w:val="24"/>
          <w:szCs w:val="24"/>
        </w:rPr>
        <w:t>(</w:t>
      </w:r>
      <w:r w:rsidR="004B10C1">
        <w:rPr>
          <w:rFonts w:ascii="Times New Roman" w:hAnsi="Times New Roman" w:cs="Times New Roman"/>
          <w:bCs/>
          <w:sz w:val="24"/>
          <w:szCs w:val="24"/>
        </w:rPr>
        <w:t>Doktor sabit ek ödeme</w:t>
      </w:r>
      <w:r>
        <w:rPr>
          <w:rFonts w:ascii="Times New Roman" w:hAnsi="Times New Roman" w:cs="Times New Roman"/>
          <w:bCs/>
          <w:sz w:val="24"/>
          <w:szCs w:val="24"/>
        </w:rPr>
        <w:t>si) alırlar. Ödenen tüm maliyetler</w:t>
      </w:r>
      <w:r w:rsidR="004B10C1">
        <w:rPr>
          <w:rFonts w:ascii="Times New Roman" w:hAnsi="Times New Roman" w:cs="Times New Roman"/>
          <w:bCs/>
          <w:sz w:val="24"/>
          <w:szCs w:val="24"/>
        </w:rPr>
        <w:t xml:space="preserve"> </w:t>
      </w:r>
      <w:r w:rsidR="003E447D">
        <w:rPr>
          <w:rFonts w:ascii="Times New Roman" w:hAnsi="Times New Roman" w:cs="Times New Roman"/>
          <w:bCs/>
          <w:sz w:val="24"/>
          <w:szCs w:val="24"/>
        </w:rPr>
        <w:t>aşağıdaki Tablo 80</w:t>
      </w:r>
      <w:r w:rsidR="00BF260F">
        <w:rPr>
          <w:rFonts w:ascii="Times New Roman" w:hAnsi="Times New Roman" w:cs="Times New Roman"/>
          <w:bCs/>
          <w:sz w:val="24"/>
          <w:szCs w:val="24"/>
        </w:rPr>
        <w:t>’</w:t>
      </w:r>
      <w:r w:rsidR="00A4727E">
        <w:rPr>
          <w:rFonts w:ascii="Times New Roman" w:hAnsi="Times New Roman" w:cs="Times New Roman"/>
          <w:bCs/>
          <w:sz w:val="24"/>
          <w:szCs w:val="24"/>
        </w:rPr>
        <w:t xml:space="preserve"> de</w:t>
      </w:r>
      <w:r w:rsidR="004B10C1">
        <w:rPr>
          <w:rFonts w:ascii="Times New Roman" w:hAnsi="Times New Roman" w:cs="Times New Roman"/>
          <w:bCs/>
          <w:sz w:val="24"/>
          <w:szCs w:val="24"/>
        </w:rPr>
        <w:t xml:space="preserve"> 1 yıllık toplu olarak gösterilmiştir.</w:t>
      </w:r>
    </w:p>
    <w:p w:rsidR="00475C95" w:rsidRDefault="00475C95" w:rsidP="00475C95">
      <w:pPr>
        <w:ind w:firstLine="709"/>
        <w:rPr>
          <w:rFonts w:ascii="Times New Roman" w:hAnsi="Times New Roman" w:cs="Times New Roman"/>
          <w:bCs/>
          <w:sz w:val="24"/>
          <w:szCs w:val="24"/>
        </w:rPr>
      </w:pPr>
    </w:p>
    <w:p w:rsidR="00EA0DEA" w:rsidRDefault="00EA0DEA" w:rsidP="00475C95">
      <w:pPr>
        <w:ind w:firstLine="709"/>
        <w:rPr>
          <w:rFonts w:ascii="Times New Roman" w:hAnsi="Times New Roman" w:cs="Times New Roman"/>
          <w:bCs/>
          <w:sz w:val="24"/>
          <w:szCs w:val="24"/>
        </w:rPr>
      </w:pPr>
    </w:p>
    <w:p w:rsidR="00EA0DEA" w:rsidRPr="0051355A" w:rsidRDefault="00EA0DEA" w:rsidP="00475C95">
      <w:pPr>
        <w:ind w:firstLine="709"/>
        <w:rPr>
          <w:rFonts w:ascii="Times New Roman" w:hAnsi="Times New Roman" w:cs="Times New Roman"/>
          <w:bCs/>
          <w:sz w:val="24"/>
          <w:szCs w:val="24"/>
        </w:rPr>
      </w:pPr>
    </w:p>
    <w:p w:rsidR="004B5C68" w:rsidRPr="007C5AA9" w:rsidRDefault="00AE559E" w:rsidP="003A53DA">
      <w:pPr>
        <w:pStyle w:val="ResimYazs"/>
        <w:spacing w:line="360" w:lineRule="auto"/>
        <w:jc w:val="center"/>
        <w:rPr>
          <w:rFonts w:ascii="Times New Roman" w:hAnsi="Times New Roman" w:cs="Times New Roman"/>
          <w:bCs w:val="0"/>
          <w:color w:val="000000" w:themeColor="text1"/>
          <w:sz w:val="24"/>
          <w:szCs w:val="24"/>
        </w:rPr>
      </w:pPr>
      <w:bookmarkStart w:id="692" w:name="_Toc42981529"/>
      <w:r w:rsidRPr="007C5AA9">
        <w:rPr>
          <w:rFonts w:ascii="Times New Roman" w:hAnsi="Times New Roman" w:cs="Times New Roman"/>
          <w:color w:val="000000" w:themeColor="text1"/>
          <w:sz w:val="24"/>
          <w:szCs w:val="24"/>
        </w:rPr>
        <w:t xml:space="preserve">Tablo </w:t>
      </w:r>
      <w:r w:rsidR="003E447D" w:rsidRPr="007C5AA9">
        <w:rPr>
          <w:rFonts w:ascii="Times New Roman" w:hAnsi="Times New Roman" w:cs="Times New Roman"/>
          <w:color w:val="000000" w:themeColor="text1"/>
          <w:sz w:val="24"/>
          <w:szCs w:val="24"/>
        </w:rPr>
        <w:t>80</w:t>
      </w:r>
      <w:r w:rsidR="00BF260F" w:rsidRPr="007C5AA9">
        <w:rPr>
          <w:rFonts w:ascii="Times New Roman" w:hAnsi="Times New Roman" w:cs="Times New Roman"/>
          <w:color w:val="000000" w:themeColor="text1"/>
          <w:sz w:val="24"/>
          <w:szCs w:val="24"/>
        </w:rPr>
        <w:t xml:space="preserve">. </w:t>
      </w:r>
      <w:r w:rsidRPr="007C5AA9">
        <w:rPr>
          <w:rFonts w:ascii="Times New Roman" w:hAnsi="Times New Roman" w:cs="Times New Roman"/>
          <w:color w:val="000000" w:themeColor="text1"/>
          <w:sz w:val="24"/>
          <w:szCs w:val="24"/>
        </w:rPr>
        <w:t xml:space="preserve"> D</w:t>
      </w:r>
      <w:r w:rsidR="005878D7" w:rsidRPr="007C5AA9">
        <w:rPr>
          <w:rFonts w:ascii="Times New Roman" w:hAnsi="Times New Roman" w:cs="Times New Roman"/>
          <w:color w:val="000000" w:themeColor="text1"/>
          <w:sz w:val="24"/>
          <w:szCs w:val="24"/>
        </w:rPr>
        <w:t>oktor Sabit Ek Ödeme Gider Dağıt</w:t>
      </w:r>
      <w:r w:rsidRPr="007C5AA9">
        <w:rPr>
          <w:rFonts w:ascii="Times New Roman" w:hAnsi="Times New Roman" w:cs="Times New Roman"/>
          <w:color w:val="000000" w:themeColor="text1"/>
          <w:sz w:val="24"/>
          <w:szCs w:val="24"/>
        </w:rPr>
        <w:t>ım Tablosu</w:t>
      </w:r>
      <w:bookmarkEnd w:id="692"/>
    </w:p>
    <w:tbl>
      <w:tblPr>
        <w:tblStyle w:val="TabloKlavuzu"/>
        <w:tblW w:w="0" w:type="auto"/>
        <w:jc w:val="center"/>
        <w:tblLook w:val="04A0" w:firstRow="1" w:lastRow="0" w:firstColumn="1" w:lastColumn="0" w:noHBand="0" w:noVBand="1"/>
      </w:tblPr>
      <w:tblGrid>
        <w:gridCol w:w="3082"/>
        <w:gridCol w:w="3647"/>
      </w:tblGrid>
      <w:tr w:rsidR="004B5C68" w:rsidRPr="00394D09" w:rsidTr="00B96620">
        <w:trPr>
          <w:trHeight w:val="267"/>
          <w:jc w:val="center"/>
        </w:trPr>
        <w:tc>
          <w:tcPr>
            <w:tcW w:w="6729" w:type="dxa"/>
            <w:gridSpan w:val="2"/>
          </w:tcPr>
          <w:p w:rsidR="004B5C68" w:rsidRPr="0021403A" w:rsidRDefault="004B5C68" w:rsidP="0011718B">
            <w:pPr>
              <w:spacing w:line="276" w:lineRule="auto"/>
              <w:jc w:val="center"/>
              <w:rPr>
                <w:rFonts w:ascii="Times New Roman" w:hAnsi="Times New Roman" w:cs="Times New Roman"/>
                <w:b/>
              </w:rPr>
            </w:pPr>
            <w:r w:rsidRPr="0021403A">
              <w:rPr>
                <w:rFonts w:ascii="Times New Roman" w:hAnsi="Times New Roman" w:cs="Times New Roman"/>
                <w:b/>
              </w:rPr>
              <w:t>Doktor Sabit Ek Ödeme Gider Kalemler</w:t>
            </w:r>
          </w:p>
        </w:tc>
      </w:tr>
      <w:tr w:rsidR="004B5C68" w:rsidRPr="00394D09" w:rsidTr="00B96620">
        <w:trPr>
          <w:trHeight w:val="267"/>
          <w:jc w:val="center"/>
        </w:trPr>
        <w:tc>
          <w:tcPr>
            <w:tcW w:w="3082" w:type="dxa"/>
          </w:tcPr>
          <w:p w:rsidR="004B5C68" w:rsidRPr="0021403A" w:rsidRDefault="004B5C68" w:rsidP="0011718B">
            <w:pPr>
              <w:spacing w:line="276" w:lineRule="auto"/>
              <w:jc w:val="center"/>
              <w:rPr>
                <w:rFonts w:ascii="Times New Roman" w:hAnsi="Times New Roman" w:cs="Times New Roman"/>
                <w:b/>
              </w:rPr>
            </w:pPr>
            <w:r w:rsidRPr="0021403A">
              <w:rPr>
                <w:rFonts w:ascii="Times New Roman" w:hAnsi="Times New Roman" w:cs="Times New Roman"/>
                <w:b/>
              </w:rPr>
              <w:t>SÜRE/AY</w:t>
            </w:r>
          </w:p>
        </w:tc>
        <w:tc>
          <w:tcPr>
            <w:tcW w:w="3647" w:type="dxa"/>
          </w:tcPr>
          <w:p w:rsidR="004B5C68" w:rsidRPr="0021403A" w:rsidRDefault="004B5C68" w:rsidP="0011718B">
            <w:pPr>
              <w:spacing w:line="276" w:lineRule="auto"/>
              <w:jc w:val="center"/>
              <w:rPr>
                <w:rFonts w:ascii="Times New Roman" w:hAnsi="Times New Roman" w:cs="Times New Roman"/>
                <w:b/>
              </w:rPr>
            </w:pPr>
            <w:r w:rsidRPr="0021403A">
              <w:rPr>
                <w:rFonts w:ascii="Times New Roman" w:hAnsi="Times New Roman" w:cs="Times New Roman"/>
                <w:b/>
              </w:rPr>
              <w:t>Gider Tutarı (TL)</w:t>
            </w:r>
          </w:p>
        </w:tc>
      </w:tr>
      <w:tr w:rsidR="004B5C68" w:rsidRPr="00394D09" w:rsidTr="00B96620">
        <w:trPr>
          <w:trHeight w:val="281"/>
          <w:jc w:val="center"/>
        </w:trPr>
        <w:tc>
          <w:tcPr>
            <w:tcW w:w="3082" w:type="dxa"/>
          </w:tcPr>
          <w:p w:rsidR="004B5C68" w:rsidRPr="0021403A" w:rsidRDefault="004B5C68" w:rsidP="0011718B">
            <w:pPr>
              <w:spacing w:line="276" w:lineRule="auto"/>
              <w:jc w:val="center"/>
              <w:rPr>
                <w:rFonts w:ascii="Times New Roman" w:hAnsi="Times New Roman" w:cs="Times New Roman"/>
              </w:rPr>
            </w:pPr>
            <w:r w:rsidRPr="0021403A">
              <w:rPr>
                <w:rFonts w:ascii="Times New Roman" w:hAnsi="Times New Roman" w:cs="Times New Roman"/>
              </w:rPr>
              <w:t>12</w:t>
            </w:r>
          </w:p>
        </w:tc>
        <w:tc>
          <w:tcPr>
            <w:tcW w:w="3647" w:type="dxa"/>
          </w:tcPr>
          <w:p w:rsidR="004B5C68" w:rsidRPr="0021403A" w:rsidRDefault="004B5C68" w:rsidP="0011718B">
            <w:pPr>
              <w:spacing w:line="276" w:lineRule="auto"/>
              <w:jc w:val="center"/>
              <w:rPr>
                <w:rFonts w:ascii="Times New Roman" w:hAnsi="Times New Roman" w:cs="Times New Roman"/>
              </w:rPr>
            </w:pPr>
            <w:r w:rsidRPr="0021403A">
              <w:rPr>
                <w:rFonts w:ascii="Times New Roman" w:hAnsi="Times New Roman" w:cs="Times New Roman"/>
              </w:rPr>
              <w:t>930.555,07</w:t>
            </w:r>
          </w:p>
        </w:tc>
      </w:tr>
      <w:tr w:rsidR="004B5C68" w:rsidRPr="00394D09" w:rsidTr="00B96620">
        <w:trPr>
          <w:trHeight w:val="281"/>
          <w:jc w:val="center"/>
        </w:trPr>
        <w:tc>
          <w:tcPr>
            <w:tcW w:w="3082" w:type="dxa"/>
          </w:tcPr>
          <w:p w:rsidR="004B5C68" w:rsidRPr="0021403A" w:rsidRDefault="004B5C68" w:rsidP="0011718B">
            <w:pPr>
              <w:spacing w:line="276" w:lineRule="auto"/>
              <w:jc w:val="center"/>
              <w:rPr>
                <w:rFonts w:ascii="Times New Roman" w:hAnsi="Times New Roman" w:cs="Times New Roman"/>
                <w:b/>
              </w:rPr>
            </w:pPr>
            <w:r w:rsidRPr="0021403A">
              <w:rPr>
                <w:rFonts w:ascii="Times New Roman" w:hAnsi="Times New Roman" w:cs="Times New Roman"/>
                <w:b/>
              </w:rPr>
              <w:t>Toplam</w:t>
            </w:r>
          </w:p>
        </w:tc>
        <w:tc>
          <w:tcPr>
            <w:tcW w:w="3647" w:type="dxa"/>
          </w:tcPr>
          <w:p w:rsidR="004B5C68" w:rsidRPr="0021403A" w:rsidRDefault="004B5C68" w:rsidP="0011718B">
            <w:pPr>
              <w:spacing w:line="276" w:lineRule="auto"/>
              <w:jc w:val="center"/>
              <w:rPr>
                <w:rFonts w:ascii="Times New Roman" w:hAnsi="Times New Roman" w:cs="Times New Roman"/>
              </w:rPr>
            </w:pPr>
            <w:r w:rsidRPr="0021403A">
              <w:rPr>
                <w:rFonts w:ascii="Times New Roman" w:hAnsi="Times New Roman" w:cs="Times New Roman"/>
              </w:rPr>
              <w:t>930.555,07</w:t>
            </w:r>
          </w:p>
        </w:tc>
      </w:tr>
    </w:tbl>
    <w:p w:rsidR="00EA0DEA" w:rsidRDefault="00EA0DEA" w:rsidP="00173557">
      <w:pPr>
        <w:ind w:firstLine="709"/>
        <w:rPr>
          <w:rFonts w:ascii="Times New Roman" w:hAnsi="Times New Roman" w:cs="Times New Roman"/>
          <w:bCs/>
          <w:sz w:val="24"/>
          <w:szCs w:val="24"/>
        </w:rPr>
      </w:pPr>
    </w:p>
    <w:p w:rsidR="001A673F" w:rsidRDefault="003E447D" w:rsidP="00173557">
      <w:pPr>
        <w:ind w:firstLine="709"/>
        <w:rPr>
          <w:rFonts w:ascii="Times New Roman" w:hAnsi="Times New Roman" w:cs="Times New Roman"/>
          <w:bCs/>
          <w:sz w:val="24"/>
          <w:szCs w:val="24"/>
        </w:rPr>
      </w:pPr>
      <w:r>
        <w:rPr>
          <w:rFonts w:ascii="Times New Roman" w:hAnsi="Times New Roman" w:cs="Times New Roman"/>
          <w:bCs/>
          <w:sz w:val="24"/>
          <w:szCs w:val="24"/>
        </w:rPr>
        <w:t>Tablo 80</w:t>
      </w:r>
      <w:r w:rsidR="00A4727E">
        <w:rPr>
          <w:rFonts w:ascii="Times New Roman" w:hAnsi="Times New Roman" w:cs="Times New Roman"/>
          <w:bCs/>
          <w:sz w:val="24"/>
          <w:szCs w:val="24"/>
        </w:rPr>
        <w:t>’ e</w:t>
      </w:r>
      <w:r w:rsidR="004B5C68" w:rsidRPr="0051355A">
        <w:rPr>
          <w:rFonts w:ascii="Times New Roman" w:hAnsi="Times New Roman" w:cs="Times New Roman"/>
          <w:bCs/>
          <w:sz w:val="24"/>
          <w:szCs w:val="24"/>
        </w:rPr>
        <w:t xml:space="preserve"> göre </w:t>
      </w:r>
      <w:r w:rsidR="00C31E63" w:rsidRPr="0051355A">
        <w:rPr>
          <w:rFonts w:ascii="Times New Roman" w:hAnsi="Times New Roman" w:cs="Times New Roman"/>
          <w:sz w:val="24"/>
          <w:szCs w:val="24"/>
        </w:rPr>
        <w:t xml:space="preserve">2019 yılında </w:t>
      </w:r>
      <w:r w:rsidR="00FD7DD9" w:rsidRPr="0051355A">
        <w:rPr>
          <w:rFonts w:ascii="Times New Roman" w:hAnsi="Times New Roman" w:cs="Times New Roman"/>
          <w:sz w:val="24"/>
          <w:szCs w:val="24"/>
        </w:rPr>
        <w:t>doktor sabit ek ö</w:t>
      </w:r>
      <w:r w:rsidR="004B5C68" w:rsidRPr="0051355A">
        <w:rPr>
          <w:rFonts w:ascii="Times New Roman" w:hAnsi="Times New Roman" w:cs="Times New Roman"/>
          <w:sz w:val="24"/>
          <w:szCs w:val="24"/>
        </w:rPr>
        <w:t xml:space="preserve">deme </w:t>
      </w:r>
      <w:r w:rsidR="004B5C68" w:rsidRPr="0051355A">
        <w:rPr>
          <w:rFonts w:ascii="Times New Roman" w:hAnsi="Times New Roman" w:cs="Times New Roman"/>
          <w:bCs/>
          <w:sz w:val="24"/>
          <w:szCs w:val="24"/>
        </w:rPr>
        <w:t>gideri,</w:t>
      </w:r>
      <w:r w:rsidR="007C5AA9">
        <w:rPr>
          <w:rFonts w:ascii="Times New Roman" w:hAnsi="Times New Roman" w:cs="Times New Roman"/>
          <w:bCs/>
          <w:sz w:val="24"/>
          <w:szCs w:val="24"/>
        </w:rPr>
        <w:t xml:space="preserve"> </w:t>
      </w:r>
      <w:r w:rsidR="004B5C68" w:rsidRPr="0051355A">
        <w:rPr>
          <w:rFonts w:ascii="Times New Roman" w:hAnsi="Times New Roman" w:cs="Times New Roman"/>
          <w:bCs/>
          <w:sz w:val="24"/>
          <w:szCs w:val="24"/>
        </w:rPr>
        <w:t>12 ay gider miktarı t</w:t>
      </w:r>
      <w:r w:rsidR="007C5AA9">
        <w:rPr>
          <w:rFonts w:ascii="Times New Roman" w:hAnsi="Times New Roman" w:cs="Times New Roman"/>
          <w:bCs/>
          <w:sz w:val="24"/>
          <w:szCs w:val="24"/>
        </w:rPr>
        <w:t xml:space="preserve">oplam olarak hesaplanmıştır. </w:t>
      </w:r>
      <w:r w:rsidR="004B5C68" w:rsidRPr="0051355A">
        <w:rPr>
          <w:rFonts w:ascii="Times New Roman" w:hAnsi="Times New Roman" w:cs="Times New Roman"/>
          <w:bCs/>
          <w:sz w:val="24"/>
          <w:szCs w:val="24"/>
        </w:rPr>
        <w:t xml:space="preserve">Toplamda 12 ay için </w:t>
      </w:r>
      <w:r w:rsidR="006C6FB7">
        <w:rPr>
          <w:rFonts w:ascii="Times New Roman" w:hAnsi="Times New Roman" w:cs="Times New Roman"/>
          <w:bCs/>
          <w:sz w:val="24"/>
          <w:szCs w:val="24"/>
        </w:rPr>
        <w:t>930.555,07 TL</w:t>
      </w:r>
      <w:r w:rsidR="007C5AA9">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p>
    <w:p w:rsidR="00EA0DEA" w:rsidRDefault="00EA0DEA" w:rsidP="00173557">
      <w:pPr>
        <w:ind w:firstLine="709"/>
        <w:rPr>
          <w:rFonts w:ascii="Times New Roman" w:hAnsi="Times New Roman" w:cs="Times New Roman"/>
          <w:bCs/>
          <w:sz w:val="24"/>
          <w:szCs w:val="24"/>
        </w:rPr>
      </w:pPr>
    </w:p>
    <w:p w:rsidR="004B10C1" w:rsidRPr="005C5E17" w:rsidRDefault="004A7058" w:rsidP="003A19D7">
      <w:pPr>
        <w:pStyle w:val="Balk4"/>
        <w:ind w:firstLine="709"/>
      </w:pPr>
      <w:bookmarkStart w:id="693" w:name="_Toc43931609"/>
      <w:bookmarkStart w:id="694" w:name="_Toc43996254"/>
      <w:bookmarkStart w:id="695" w:name="_Toc44065382"/>
      <w:bookmarkStart w:id="696" w:name="_Toc44795538"/>
      <w:r>
        <w:t>3.</w:t>
      </w:r>
      <w:r w:rsidR="001C791B">
        <w:t>2.5</w:t>
      </w:r>
      <w:r w:rsidR="003C0B9B" w:rsidRPr="005C5E17">
        <w:t>.11. 375 Sabit Ek Ödeme Gider Kalemleri</w:t>
      </w:r>
      <w:bookmarkEnd w:id="693"/>
      <w:bookmarkEnd w:id="694"/>
      <w:bookmarkEnd w:id="695"/>
      <w:bookmarkEnd w:id="696"/>
    </w:p>
    <w:p w:rsidR="004B10C1" w:rsidRDefault="00052B04" w:rsidP="005C5E17">
      <w:pPr>
        <w:ind w:firstLine="709"/>
        <w:rPr>
          <w:rFonts w:ascii="Times New Roman" w:hAnsi="Times New Roman" w:cs="Times New Roman"/>
          <w:bCs/>
          <w:sz w:val="24"/>
          <w:szCs w:val="24"/>
        </w:rPr>
      </w:pPr>
      <w:r>
        <w:rPr>
          <w:rFonts w:ascii="Times New Roman" w:hAnsi="Times New Roman" w:cs="Times New Roman"/>
          <w:bCs/>
          <w:sz w:val="24"/>
          <w:szCs w:val="24"/>
        </w:rPr>
        <w:t xml:space="preserve">Sağlık Bakanlığına bağlı sağlık kuruluşlarında 375 KHK gereği </w:t>
      </w:r>
      <w:r w:rsidR="007928A8">
        <w:rPr>
          <w:rFonts w:ascii="Times New Roman" w:hAnsi="Times New Roman" w:cs="Times New Roman"/>
          <w:bCs/>
          <w:sz w:val="24"/>
          <w:szCs w:val="24"/>
        </w:rPr>
        <w:t xml:space="preserve">doktor, hemşire, att, ebe vb. gibi mezuniyet ve kıdem yılına göre ödenen ücretleri ifade etmektedir. Bu </w:t>
      </w:r>
      <w:r w:rsidR="004F4A9A">
        <w:rPr>
          <w:rFonts w:ascii="Times New Roman" w:hAnsi="Times New Roman" w:cs="Times New Roman"/>
          <w:bCs/>
          <w:sz w:val="24"/>
          <w:szCs w:val="24"/>
        </w:rPr>
        <w:t>ücretler</w:t>
      </w:r>
      <w:r w:rsidR="007928A8">
        <w:rPr>
          <w:rFonts w:ascii="Times New Roman" w:hAnsi="Times New Roman" w:cs="Times New Roman"/>
          <w:bCs/>
          <w:sz w:val="24"/>
          <w:szCs w:val="24"/>
        </w:rPr>
        <w:t xml:space="preserve"> hesaplanmış olup </w:t>
      </w:r>
      <w:r w:rsidR="003E447D">
        <w:rPr>
          <w:rFonts w:ascii="Times New Roman" w:hAnsi="Times New Roman" w:cs="Times New Roman"/>
          <w:bCs/>
          <w:sz w:val="24"/>
          <w:szCs w:val="24"/>
        </w:rPr>
        <w:t>aşağıdaki Tablo 81</w:t>
      </w:r>
      <w:r w:rsidR="005C5E17">
        <w:rPr>
          <w:rFonts w:ascii="Times New Roman" w:hAnsi="Times New Roman" w:cs="Times New Roman"/>
          <w:bCs/>
          <w:sz w:val="24"/>
          <w:szCs w:val="24"/>
        </w:rPr>
        <w:t>’</w:t>
      </w:r>
      <w:r w:rsidR="00AF4372">
        <w:rPr>
          <w:rFonts w:ascii="Times New Roman" w:hAnsi="Times New Roman" w:cs="Times New Roman"/>
          <w:bCs/>
          <w:sz w:val="24"/>
          <w:szCs w:val="24"/>
        </w:rPr>
        <w:t xml:space="preserve"> d</w:t>
      </w:r>
      <w:r w:rsidR="005C5E17">
        <w:rPr>
          <w:rFonts w:ascii="Times New Roman" w:hAnsi="Times New Roman" w:cs="Times New Roman"/>
          <w:bCs/>
          <w:sz w:val="24"/>
          <w:szCs w:val="24"/>
        </w:rPr>
        <w:t>e</w:t>
      </w:r>
      <w:r w:rsidR="007C5AA9">
        <w:rPr>
          <w:rFonts w:ascii="Times New Roman" w:hAnsi="Times New Roman" w:cs="Times New Roman"/>
          <w:bCs/>
          <w:sz w:val="24"/>
          <w:szCs w:val="24"/>
        </w:rPr>
        <w:t xml:space="preserve"> </w:t>
      </w:r>
      <w:r w:rsidR="004B10C1">
        <w:rPr>
          <w:rFonts w:ascii="Times New Roman" w:hAnsi="Times New Roman" w:cs="Times New Roman"/>
          <w:bCs/>
          <w:sz w:val="24"/>
          <w:szCs w:val="24"/>
        </w:rPr>
        <w:t>yıllık toplu olarak gösterilmiştir.</w:t>
      </w:r>
    </w:p>
    <w:p w:rsidR="00173557" w:rsidRDefault="00173557" w:rsidP="005C5E17">
      <w:pPr>
        <w:ind w:firstLine="709"/>
        <w:rPr>
          <w:rFonts w:ascii="Times New Roman" w:hAnsi="Times New Roman" w:cs="Times New Roman"/>
          <w:bCs/>
          <w:sz w:val="24"/>
          <w:szCs w:val="24"/>
        </w:rPr>
      </w:pPr>
    </w:p>
    <w:p w:rsidR="004B5C68" w:rsidRPr="007C5AA9" w:rsidRDefault="00051363" w:rsidP="003A53DA">
      <w:pPr>
        <w:pStyle w:val="ResimYazs"/>
        <w:spacing w:line="360" w:lineRule="auto"/>
        <w:jc w:val="center"/>
        <w:rPr>
          <w:rFonts w:ascii="Times New Roman" w:hAnsi="Times New Roman" w:cs="Times New Roman"/>
          <w:bCs w:val="0"/>
          <w:color w:val="000000" w:themeColor="text1"/>
          <w:sz w:val="24"/>
          <w:szCs w:val="24"/>
        </w:rPr>
      </w:pPr>
      <w:bookmarkStart w:id="697" w:name="_Toc42981530"/>
      <w:r w:rsidRPr="007C5AA9">
        <w:rPr>
          <w:rFonts w:ascii="Times New Roman" w:hAnsi="Times New Roman" w:cs="Times New Roman"/>
          <w:color w:val="000000" w:themeColor="text1"/>
          <w:sz w:val="24"/>
          <w:szCs w:val="24"/>
        </w:rPr>
        <w:t>T</w:t>
      </w:r>
      <w:r w:rsidR="008219A0" w:rsidRPr="007C5AA9">
        <w:rPr>
          <w:rFonts w:ascii="Times New Roman" w:hAnsi="Times New Roman" w:cs="Times New Roman"/>
          <w:color w:val="000000" w:themeColor="text1"/>
          <w:sz w:val="24"/>
          <w:szCs w:val="24"/>
        </w:rPr>
        <w:t>ablo</w:t>
      </w:r>
      <w:r w:rsidR="003E447D" w:rsidRPr="007C5AA9">
        <w:rPr>
          <w:rFonts w:ascii="Times New Roman" w:hAnsi="Times New Roman" w:cs="Times New Roman"/>
          <w:color w:val="000000" w:themeColor="text1"/>
          <w:sz w:val="24"/>
          <w:szCs w:val="24"/>
        </w:rPr>
        <w:t xml:space="preserve"> 81</w:t>
      </w:r>
      <w:r w:rsidR="005878D7" w:rsidRPr="007C5AA9">
        <w:rPr>
          <w:rFonts w:ascii="Times New Roman" w:hAnsi="Times New Roman" w:cs="Times New Roman"/>
          <w:color w:val="000000" w:themeColor="text1"/>
          <w:sz w:val="24"/>
          <w:szCs w:val="24"/>
        </w:rPr>
        <w:t>. 375 Sabit Ek Ödeme Gider Dağıt</w:t>
      </w:r>
      <w:r w:rsidR="008219A0" w:rsidRPr="007C5AA9">
        <w:rPr>
          <w:rFonts w:ascii="Times New Roman" w:hAnsi="Times New Roman" w:cs="Times New Roman"/>
          <w:color w:val="000000" w:themeColor="text1"/>
          <w:sz w:val="24"/>
          <w:szCs w:val="24"/>
        </w:rPr>
        <w:t>ım Tablosu</w:t>
      </w:r>
      <w:bookmarkEnd w:id="697"/>
    </w:p>
    <w:tbl>
      <w:tblPr>
        <w:tblStyle w:val="TabloKlavuzu"/>
        <w:tblW w:w="0" w:type="auto"/>
        <w:jc w:val="center"/>
        <w:tblLook w:val="04A0" w:firstRow="1" w:lastRow="0" w:firstColumn="1" w:lastColumn="0" w:noHBand="0" w:noVBand="1"/>
      </w:tblPr>
      <w:tblGrid>
        <w:gridCol w:w="3345"/>
        <w:gridCol w:w="3375"/>
      </w:tblGrid>
      <w:tr w:rsidR="004B5C68" w:rsidRPr="00394D09" w:rsidTr="0021403A">
        <w:trPr>
          <w:trHeight w:val="20"/>
          <w:jc w:val="center"/>
        </w:trPr>
        <w:tc>
          <w:tcPr>
            <w:tcW w:w="6720" w:type="dxa"/>
            <w:gridSpan w:val="2"/>
          </w:tcPr>
          <w:p w:rsidR="004B5C68" w:rsidRPr="00394D09" w:rsidRDefault="004B5C68"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375 Sabit Ek Ödeme Gider Kalemler</w:t>
            </w:r>
          </w:p>
        </w:tc>
      </w:tr>
      <w:tr w:rsidR="004B5C68" w:rsidRPr="00394D09" w:rsidTr="0021403A">
        <w:trPr>
          <w:trHeight w:val="20"/>
          <w:jc w:val="center"/>
        </w:trPr>
        <w:tc>
          <w:tcPr>
            <w:tcW w:w="3345" w:type="dxa"/>
          </w:tcPr>
          <w:p w:rsidR="004B5C68" w:rsidRPr="00394D09" w:rsidRDefault="004B5C68"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SÜRE/AY</w:t>
            </w:r>
          </w:p>
        </w:tc>
        <w:tc>
          <w:tcPr>
            <w:tcW w:w="3375" w:type="dxa"/>
          </w:tcPr>
          <w:p w:rsidR="004B5C68" w:rsidRPr="00394D09" w:rsidRDefault="004B5C68"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Gider Tutarı (TL)</w:t>
            </w:r>
          </w:p>
        </w:tc>
      </w:tr>
      <w:tr w:rsidR="004B5C68" w:rsidRPr="00394D09" w:rsidTr="0021403A">
        <w:trPr>
          <w:trHeight w:val="20"/>
          <w:jc w:val="center"/>
        </w:trPr>
        <w:tc>
          <w:tcPr>
            <w:tcW w:w="3345" w:type="dxa"/>
          </w:tcPr>
          <w:p w:rsidR="004B5C68" w:rsidRPr="00394D09" w:rsidRDefault="004B5C68"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12</w:t>
            </w:r>
          </w:p>
        </w:tc>
        <w:tc>
          <w:tcPr>
            <w:tcW w:w="3375" w:type="dxa"/>
          </w:tcPr>
          <w:p w:rsidR="004B5C68" w:rsidRPr="00394D09" w:rsidRDefault="004B5C68"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2.116.561,89</w:t>
            </w:r>
          </w:p>
        </w:tc>
      </w:tr>
      <w:tr w:rsidR="004B5C68" w:rsidRPr="00394D09" w:rsidTr="0021403A">
        <w:trPr>
          <w:trHeight w:val="20"/>
          <w:jc w:val="center"/>
        </w:trPr>
        <w:tc>
          <w:tcPr>
            <w:tcW w:w="3345" w:type="dxa"/>
          </w:tcPr>
          <w:p w:rsidR="004B5C68" w:rsidRPr="007D2A45" w:rsidRDefault="004B5C68" w:rsidP="0011718B">
            <w:pPr>
              <w:spacing w:line="276" w:lineRule="auto"/>
              <w:jc w:val="center"/>
              <w:rPr>
                <w:rFonts w:ascii="Times New Roman" w:hAnsi="Times New Roman" w:cs="Times New Roman"/>
                <w:b/>
                <w:sz w:val="24"/>
                <w:szCs w:val="24"/>
              </w:rPr>
            </w:pPr>
            <w:r w:rsidRPr="007D2A45">
              <w:rPr>
                <w:rFonts w:ascii="Times New Roman" w:hAnsi="Times New Roman" w:cs="Times New Roman"/>
                <w:b/>
                <w:sz w:val="24"/>
                <w:szCs w:val="24"/>
              </w:rPr>
              <w:t>Toplam</w:t>
            </w:r>
          </w:p>
        </w:tc>
        <w:tc>
          <w:tcPr>
            <w:tcW w:w="3375" w:type="dxa"/>
          </w:tcPr>
          <w:p w:rsidR="004B5C68" w:rsidRPr="00394D09" w:rsidRDefault="004B5C68"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2.116.561,89</w:t>
            </w:r>
          </w:p>
        </w:tc>
      </w:tr>
    </w:tbl>
    <w:p w:rsidR="00AF4372" w:rsidRDefault="00AF4372" w:rsidP="00F73A4A">
      <w:pPr>
        <w:ind w:firstLine="709"/>
        <w:rPr>
          <w:rFonts w:ascii="Times New Roman" w:hAnsi="Times New Roman" w:cs="Times New Roman"/>
          <w:bCs/>
          <w:sz w:val="24"/>
          <w:szCs w:val="24"/>
        </w:rPr>
      </w:pPr>
    </w:p>
    <w:p w:rsidR="00EC1A12" w:rsidRDefault="00F73A4A" w:rsidP="001A673F">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3E447D">
        <w:rPr>
          <w:rFonts w:ascii="Times New Roman" w:hAnsi="Times New Roman" w:cs="Times New Roman"/>
          <w:bCs/>
          <w:sz w:val="24"/>
          <w:szCs w:val="24"/>
        </w:rPr>
        <w:t>81</w:t>
      </w:r>
      <w:r w:rsidRPr="0051355A">
        <w:rPr>
          <w:rFonts w:ascii="Times New Roman" w:hAnsi="Times New Roman" w:cs="Times New Roman"/>
          <w:bCs/>
          <w:sz w:val="24"/>
          <w:szCs w:val="24"/>
        </w:rPr>
        <w:t xml:space="preserve">’ e göre </w:t>
      </w:r>
      <w:r w:rsidRPr="0051355A">
        <w:rPr>
          <w:rFonts w:ascii="Times New Roman" w:hAnsi="Times New Roman" w:cs="Times New Roman"/>
          <w:sz w:val="24"/>
          <w:szCs w:val="24"/>
        </w:rPr>
        <w:t>2019 yılında</w:t>
      </w:r>
      <w:r w:rsidR="007C5AA9">
        <w:rPr>
          <w:rFonts w:ascii="Times New Roman" w:hAnsi="Times New Roman" w:cs="Times New Roman"/>
          <w:sz w:val="24"/>
          <w:szCs w:val="24"/>
        </w:rPr>
        <w:t xml:space="preserve"> </w:t>
      </w:r>
      <w:r w:rsidRPr="0051355A">
        <w:rPr>
          <w:rFonts w:ascii="Times New Roman" w:hAnsi="Times New Roman" w:cs="Times New Roman"/>
          <w:sz w:val="24"/>
          <w:szCs w:val="24"/>
        </w:rPr>
        <w:t xml:space="preserve">375 sabit ek ödeme </w:t>
      </w:r>
      <w:r w:rsidR="00EA0DEA">
        <w:rPr>
          <w:rFonts w:ascii="Times New Roman" w:hAnsi="Times New Roman" w:cs="Times New Roman"/>
          <w:bCs/>
          <w:sz w:val="24"/>
          <w:szCs w:val="24"/>
        </w:rPr>
        <w:t xml:space="preserve">gideri, </w:t>
      </w:r>
      <w:r w:rsidRPr="0051355A">
        <w:rPr>
          <w:rFonts w:ascii="Times New Roman" w:hAnsi="Times New Roman" w:cs="Times New Roman"/>
          <w:bCs/>
          <w:sz w:val="24"/>
          <w:szCs w:val="24"/>
        </w:rPr>
        <w:t xml:space="preserve">12 ay gider miktarı toplam olarak hesaplanmıştır. Toplamda </w:t>
      </w:r>
      <w:r>
        <w:rPr>
          <w:rFonts w:ascii="Times New Roman" w:hAnsi="Times New Roman" w:cs="Times New Roman"/>
          <w:bCs/>
          <w:sz w:val="24"/>
          <w:szCs w:val="24"/>
        </w:rPr>
        <w:t xml:space="preserve">2.116.561,89 TL </w:t>
      </w:r>
      <w:r w:rsidR="00752457">
        <w:rPr>
          <w:rFonts w:ascii="Times New Roman" w:hAnsi="Times New Roman" w:cs="Times New Roman"/>
          <w:bCs/>
          <w:sz w:val="24"/>
          <w:szCs w:val="24"/>
        </w:rPr>
        <w:t>gider meydana gelmiştir.</w:t>
      </w:r>
    </w:p>
    <w:p w:rsidR="00EA0DEA" w:rsidRPr="00F73A4A" w:rsidRDefault="00EA0DEA" w:rsidP="001A673F">
      <w:pPr>
        <w:ind w:firstLine="709"/>
        <w:rPr>
          <w:rFonts w:ascii="Times New Roman" w:hAnsi="Times New Roman" w:cs="Times New Roman"/>
          <w:bCs/>
          <w:sz w:val="24"/>
          <w:szCs w:val="24"/>
        </w:rPr>
      </w:pPr>
    </w:p>
    <w:p w:rsidR="003C0B9B" w:rsidRPr="005C5E17" w:rsidRDefault="004A7058" w:rsidP="00F73A4A">
      <w:pPr>
        <w:pStyle w:val="Balk4"/>
        <w:ind w:firstLine="709"/>
      </w:pPr>
      <w:bookmarkStart w:id="698" w:name="_Toc43931610"/>
      <w:bookmarkStart w:id="699" w:name="_Toc43996255"/>
      <w:bookmarkStart w:id="700" w:name="_Toc44065383"/>
      <w:bookmarkStart w:id="701" w:name="_Toc44795539"/>
      <w:r>
        <w:t>3.</w:t>
      </w:r>
      <w:r w:rsidR="001C791B">
        <w:t>2.5</w:t>
      </w:r>
      <w:r w:rsidR="003C0B9B" w:rsidRPr="005C5E17">
        <w:t>.12. Yönetici Sabit Dışı Ek Ödeme Gider Kalemleri</w:t>
      </w:r>
      <w:bookmarkEnd w:id="698"/>
      <w:bookmarkEnd w:id="699"/>
      <w:bookmarkEnd w:id="700"/>
      <w:bookmarkEnd w:id="701"/>
    </w:p>
    <w:p w:rsidR="004B10C1" w:rsidRDefault="00902911" w:rsidP="005C5E17">
      <w:pPr>
        <w:ind w:firstLine="709"/>
        <w:rPr>
          <w:rFonts w:ascii="Times New Roman" w:hAnsi="Times New Roman" w:cs="Times New Roman"/>
          <w:bCs/>
          <w:sz w:val="24"/>
          <w:szCs w:val="24"/>
        </w:rPr>
      </w:pPr>
      <w:r>
        <w:rPr>
          <w:rFonts w:ascii="Times New Roman" w:hAnsi="Times New Roman" w:cs="Times New Roman"/>
          <w:bCs/>
          <w:sz w:val="24"/>
          <w:szCs w:val="24"/>
        </w:rPr>
        <w:t>363 KHK gereği kadro karşılığı sözleşmeli çalışan yöneticilere ödenen</w:t>
      </w:r>
      <w:r w:rsidR="004F4A9A">
        <w:rPr>
          <w:rFonts w:ascii="Times New Roman" w:hAnsi="Times New Roman" w:cs="Times New Roman"/>
          <w:bCs/>
          <w:sz w:val="24"/>
          <w:szCs w:val="24"/>
        </w:rPr>
        <w:t xml:space="preserve"> maliyeti</w:t>
      </w:r>
      <w:r w:rsidR="0011718B">
        <w:rPr>
          <w:rFonts w:ascii="Times New Roman" w:hAnsi="Times New Roman" w:cs="Times New Roman"/>
          <w:bCs/>
          <w:sz w:val="24"/>
          <w:szCs w:val="24"/>
        </w:rPr>
        <w:t xml:space="preserve"> ifade etmekte olup </w:t>
      </w:r>
      <w:r w:rsidR="004F4A9A">
        <w:rPr>
          <w:rFonts w:ascii="Times New Roman" w:hAnsi="Times New Roman" w:cs="Times New Roman"/>
          <w:bCs/>
          <w:sz w:val="24"/>
          <w:szCs w:val="24"/>
        </w:rPr>
        <w:t xml:space="preserve">bu </w:t>
      </w:r>
      <w:r w:rsidR="0011718B">
        <w:rPr>
          <w:rFonts w:ascii="Times New Roman" w:hAnsi="Times New Roman" w:cs="Times New Roman"/>
          <w:bCs/>
          <w:sz w:val="24"/>
          <w:szCs w:val="24"/>
        </w:rPr>
        <w:t xml:space="preserve">maliyetler hesaplanmış </w:t>
      </w:r>
      <w:r w:rsidR="005C5E17">
        <w:rPr>
          <w:rFonts w:ascii="Times New Roman" w:hAnsi="Times New Roman" w:cs="Times New Roman"/>
          <w:bCs/>
          <w:sz w:val="24"/>
          <w:szCs w:val="24"/>
        </w:rPr>
        <w:t>aşağıdaki T</w:t>
      </w:r>
      <w:r w:rsidR="004B10C1">
        <w:rPr>
          <w:rFonts w:ascii="Times New Roman" w:hAnsi="Times New Roman" w:cs="Times New Roman"/>
          <w:bCs/>
          <w:sz w:val="24"/>
          <w:szCs w:val="24"/>
        </w:rPr>
        <w:t>ablo</w:t>
      </w:r>
      <w:r w:rsidR="003E447D">
        <w:rPr>
          <w:rFonts w:ascii="Times New Roman" w:hAnsi="Times New Roman" w:cs="Times New Roman"/>
          <w:bCs/>
          <w:sz w:val="24"/>
          <w:szCs w:val="24"/>
        </w:rPr>
        <w:t xml:space="preserve"> 82</w:t>
      </w:r>
      <w:r w:rsidR="005C5E17">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3E447D">
        <w:rPr>
          <w:rFonts w:ascii="Times New Roman" w:hAnsi="Times New Roman" w:cs="Times New Roman"/>
          <w:bCs/>
          <w:sz w:val="24"/>
          <w:szCs w:val="24"/>
        </w:rPr>
        <w:t>de</w:t>
      </w:r>
      <w:r w:rsidR="004B10C1">
        <w:rPr>
          <w:rFonts w:ascii="Times New Roman" w:hAnsi="Times New Roman" w:cs="Times New Roman"/>
          <w:bCs/>
          <w:sz w:val="24"/>
          <w:szCs w:val="24"/>
        </w:rPr>
        <w:t xml:space="preserve"> yıllık toplu olarak gösterilmiştir.</w:t>
      </w:r>
    </w:p>
    <w:p w:rsidR="00173557" w:rsidRPr="0051355A" w:rsidRDefault="00173557" w:rsidP="0021403A">
      <w:pPr>
        <w:tabs>
          <w:tab w:val="left" w:pos="7655"/>
        </w:tabs>
        <w:ind w:firstLine="709"/>
        <w:rPr>
          <w:rFonts w:ascii="Times New Roman" w:hAnsi="Times New Roman" w:cs="Times New Roman"/>
          <w:bCs/>
          <w:sz w:val="24"/>
          <w:szCs w:val="24"/>
        </w:rPr>
      </w:pPr>
    </w:p>
    <w:p w:rsidR="004B5C68" w:rsidRPr="007C5AA9" w:rsidRDefault="008219A0" w:rsidP="003A53DA">
      <w:pPr>
        <w:pStyle w:val="ResimYazs"/>
        <w:spacing w:line="360" w:lineRule="auto"/>
        <w:jc w:val="center"/>
        <w:rPr>
          <w:rFonts w:ascii="Times New Roman" w:hAnsi="Times New Roman" w:cs="Times New Roman"/>
          <w:bCs w:val="0"/>
          <w:color w:val="000000" w:themeColor="text1"/>
          <w:sz w:val="24"/>
          <w:szCs w:val="24"/>
        </w:rPr>
      </w:pPr>
      <w:bookmarkStart w:id="702" w:name="_Toc42981531"/>
      <w:r w:rsidRPr="007C5AA9">
        <w:rPr>
          <w:rFonts w:ascii="Times New Roman" w:hAnsi="Times New Roman" w:cs="Times New Roman"/>
          <w:color w:val="000000" w:themeColor="text1"/>
          <w:sz w:val="24"/>
          <w:szCs w:val="24"/>
        </w:rPr>
        <w:t>Tablo</w:t>
      </w:r>
      <w:r w:rsidR="003E447D" w:rsidRPr="007C5AA9">
        <w:rPr>
          <w:rFonts w:ascii="Times New Roman" w:hAnsi="Times New Roman" w:cs="Times New Roman"/>
          <w:color w:val="000000" w:themeColor="text1"/>
          <w:sz w:val="24"/>
          <w:szCs w:val="24"/>
        </w:rPr>
        <w:t xml:space="preserve"> 82</w:t>
      </w:r>
      <w:r w:rsidRPr="007C5AA9">
        <w:rPr>
          <w:rFonts w:ascii="Times New Roman" w:hAnsi="Times New Roman" w:cs="Times New Roman"/>
          <w:color w:val="000000" w:themeColor="text1"/>
          <w:sz w:val="24"/>
          <w:szCs w:val="24"/>
        </w:rPr>
        <w:t>. Yönetici</w:t>
      </w:r>
      <w:r w:rsidR="005878D7" w:rsidRPr="007C5AA9">
        <w:rPr>
          <w:rFonts w:ascii="Times New Roman" w:hAnsi="Times New Roman" w:cs="Times New Roman"/>
          <w:color w:val="000000" w:themeColor="text1"/>
          <w:sz w:val="24"/>
          <w:szCs w:val="24"/>
        </w:rPr>
        <w:t xml:space="preserve"> Sabit Dışı Ek Ödeme Gider Dağıt</w:t>
      </w:r>
      <w:r w:rsidRPr="007C5AA9">
        <w:rPr>
          <w:rFonts w:ascii="Times New Roman" w:hAnsi="Times New Roman" w:cs="Times New Roman"/>
          <w:color w:val="000000" w:themeColor="text1"/>
          <w:sz w:val="24"/>
          <w:szCs w:val="24"/>
        </w:rPr>
        <w:t>ım Tablosu</w:t>
      </w:r>
      <w:bookmarkEnd w:id="702"/>
    </w:p>
    <w:tbl>
      <w:tblPr>
        <w:tblStyle w:val="TabloKlavuzu"/>
        <w:tblW w:w="0" w:type="auto"/>
        <w:jc w:val="center"/>
        <w:tblLook w:val="04A0" w:firstRow="1" w:lastRow="0" w:firstColumn="1" w:lastColumn="0" w:noHBand="0" w:noVBand="1"/>
      </w:tblPr>
      <w:tblGrid>
        <w:gridCol w:w="3359"/>
        <w:gridCol w:w="3402"/>
      </w:tblGrid>
      <w:tr w:rsidR="005B5452" w:rsidRPr="00394D09" w:rsidTr="0021403A">
        <w:trPr>
          <w:trHeight w:val="267"/>
          <w:jc w:val="center"/>
        </w:trPr>
        <w:tc>
          <w:tcPr>
            <w:tcW w:w="6761" w:type="dxa"/>
            <w:gridSpan w:val="2"/>
          </w:tcPr>
          <w:p w:rsidR="005B5452" w:rsidRPr="00394D09" w:rsidRDefault="005B5452"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Yönetici Sabit Dışı Ek Ödeme Gider Kalemler</w:t>
            </w:r>
          </w:p>
        </w:tc>
      </w:tr>
      <w:tr w:rsidR="005B5452" w:rsidRPr="00394D09" w:rsidTr="0021403A">
        <w:trPr>
          <w:trHeight w:val="267"/>
          <w:jc w:val="center"/>
        </w:trPr>
        <w:tc>
          <w:tcPr>
            <w:tcW w:w="3359" w:type="dxa"/>
          </w:tcPr>
          <w:p w:rsidR="005B5452" w:rsidRPr="00394D09" w:rsidRDefault="005B5452"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SÜRE/AY</w:t>
            </w:r>
          </w:p>
        </w:tc>
        <w:tc>
          <w:tcPr>
            <w:tcW w:w="3402" w:type="dxa"/>
          </w:tcPr>
          <w:p w:rsidR="005B5452" w:rsidRPr="00394D09" w:rsidRDefault="005B5452" w:rsidP="0011718B">
            <w:pPr>
              <w:spacing w:line="276" w:lineRule="auto"/>
              <w:jc w:val="center"/>
              <w:rPr>
                <w:rFonts w:ascii="Times New Roman" w:hAnsi="Times New Roman" w:cs="Times New Roman"/>
                <w:b/>
                <w:sz w:val="24"/>
                <w:szCs w:val="24"/>
              </w:rPr>
            </w:pPr>
            <w:r w:rsidRPr="00394D09">
              <w:rPr>
                <w:rFonts w:ascii="Times New Roman" w:hAnsi="Times New Roman" w:cs="Times New Roman"/>
                <w:b/>
                <w:sz w:val="24"/>
                <w:szCs w:val="24"/>
              </w:rPr>
              <w:t>Gider Tutarı (TL)</w:t>
            </w:r>
          </w:p>
        </w:tc>
      </w:tr>
      <w:tr w:rsidR="005B5452" w:rsidRPr="00394D09" w:rsidTr="0021403A">
        <w:trPr>
          <w:trHeight w:val="281"/>
          <w:jc w:val="center"/>
        </w:trPr>
        <w:tc>
          <w:tcPr>
            <w:tcW w:w="3359" w:type="dxa"/>
          </w:tcPr>
          <w:p w:rsidR="005B5452" w:rsidRPr="00394D09" w:rsidRDefault="005B5452"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12</w:t>
            </w:r>
          </w:p>
        </w:tc>
        <w:tc>
          <w:tcPr>
            <w:tcW w:w="3402" w:type="dxa"/>
          </w:tcPr>
          <w:p w:rsidR="005B5452" w:rsidRPr="00394D09" w:rsidRDefault="005B5452"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148.385,53</w:t>
            </w:r>
          </w:p>
        </w:tc>
      </w:tr>
      <w:tr w:rsidR="005B5452" w:rsidRPr="00394D09" w:rsidTr="0021403A">
        <w:trPr>
          <w:trHeight w:val="281"/>
          <w:jc w:val="center"/>
        </w:trPr>
        <w:tc>
          <w:tcPr>
            <w:tcW w:w="3359" w:type="dxa"/>
          </w:tcPr>
          <w:p w:rsidR="005B5452" w:rsidRPr="007D2A45" w:rsidRDefault="005B5452" w:rsidP="0011718B">
            <w:pPr>
              <w:spacing w:line="276" w:lineRule="auto"/>
              <w:jc w:val="center"/>
              <w:rPr>
                <w:rFonts w:ascii="Times New Roman" w:hAnsi="Times New Roman" w:cs="Times New Roman"/>
                <w:b/>
                <w:sz w:val="24"/>
                <w:szCs w:val="24"/>
              </w:rPr>
            </w:pPr>
            <w:r w:rsidRPr="007D2A45">
              <w:rPr>
                <w:rFonts w:ascii="Times New Roman" w:hAnsi="Times New Roman" w:cs="Times New Roman"/>
                <w:b/>
                <w:sz w:val="24"/>
                <w:szCs w:val="24"/>
              </w:rPr>
              <w:lastRenderedPageBreak/>
              <w:t>Toplam</w:t>
            </w:r>
          </w:p>
        </w:tc>
        <w:tc>
          <w:tcPr>
            <w:tcW w:w="3402" w:type="dxa"/>
          </w:tcPr>
          <w:p w:rsidR="005B5452" w:rsidRPr="00394D09" w:rsidRDefault="005B5452" w:rsidP="0011718B">
            <w:pPr>
              <w:spacing w:line="276" w:lineRule="auto"/>
              <w:jc w:val="center"/>
              <w:rPr>
                <w:rFonts w:ascii="Times New Roman" w:hAnsi="Times New Roman" w:cs="Times New Roman"/>
                <w:sz w:val="24"/>
                <w:szCs w:val="24"/>
              </w:rPr>
            </w:pPr>
            <w:r w:rsidRPr="00394D09">
              <w:rPr>
                <w:rFonts w:ascii="Times New Roman" w:hAnsi="Times New Roman" w:cs="Times New Roman"/>
                <w:sz w:val="24"/>
                <w:szCs w:val="24"/>
              </w:rPr>
              <w:t>148.385,53</w:t>
            </w:r>
          </w:p>
        </w:tc>
      </w:tr>
    </w:tbl>
    <w:p w:rsidR="00AF4372" w:rsidRDefault="00AF4372" w:rsidP="00F73A4A">
      <w:pPr>
        <w:ind w:firstLine="709"/>
        <w:rPr>
          <w:rFonts w:ascii="Times New Roman" w:hAnsi="Times New Roman" w:cs="Times New Roman"/>
          <w:bCs/>
          <w:sz w:val="24"/>
          <w:szCs w:val="24"/>
        </w:rPr>
      </w:pPr>
    </w:p>
    <w:p w:rsidR="00AF4372" w:rsidRDefault="003E447D" w:rsidP="007E293A">
      <w:pPr>
        <w:ind w:firstLine="709"/>
        <w:rPr>
          <w:rFonts w:ascii="Times New Roman" w:hAnsi="Times New Roman" w:cs="Times New Roman"/>
          <w:bCs/>
          <w:sz w:val="24"/>
          <w:szCs w:val="24"/>
        </w:rPr>
      </w:pPr>
      <w:r>
        <w:rPr>
          <w:rFonts w:ascii="Times New Roman" w:hAnsi="Times New Roman" w:cs="Times New Roman"/>
          <w:bCs/>
          <w:sz w:val="24"/>
          <w:szCs w:val="24"/>
        </w:rPr>
        <w:t>Tablo 82’ ye</w:t>
      </w:r>
      <w:r w:rsidR="005B5452" w:rsidRPr="0051355A">
        <w:rPr>
          <w:rFonts w:ascii="Times New Roman" w:hAnsi="Times New Roman" w:cs="Times New Roman"/>
          <w:bCs/>
          <w:sz w:val="24"/>
          <w:szCs w:val="24"/>
        </w:rPr>
        <w:t xml:space="preserve"> göre </w:t>
      </w:r>
      <w:r w:rsidR="00C31E63" w:rsidRPr="0051355A">
        <w:rPr>
          <w:rFonts w:ascii="Times New Roman" w:hAnsi="Times New Roman" w:cs="Times New Roman"/>
          <w:sz w:val="24"/>
          <w:szCs w:val="24"/>
        </w:rPr>
        <w:t xml:space="preserve">2019 yılında </w:t>
      </w:r>
      <w:r w:rsidR="00FD7DD9" w:rsidRPr="0051355A">
        <w:rPr>
          <w:rFonts w:ascii="Times New Roman" w:hAnsi="Times New Roman" w:cs="Times New Roman"/>
          <w:sz w:val="24"/>
          <w:szCs w:val="24"/>
        </w:rPr>
        <w:t>yönetici sabit dışı ek ö</w:t>
      </w:r>
      <w:r w:rsidR="005B5452" w:rsidRPr="0051355A">
        <w:rPr>
          <w:rFonts w:ascii="Times New Roman" w:hAnsi="Times New Roman" w:cs="Times New Roman"/>
          <w:sz w:val="24"/>
          <w:szCs w:val="24"/>
        </w:rPr>
        <w:t xml:space="preserve">deme </w:t>
      </w:r>
      <w:r w:rsidR="005B5452" w:rsidRPr="0051355A">
        <w:rPr>
          <w:rFonts w:ascii="Times New Roman" w:hAnsi="Times New Roman" w:cs="Times New Roman"/>
          <w:bCs/>
          <w:sz w:val="24"/>
          <w:szCs w:val="24"/>
        </w:rPr>
        <w:t>gideri,</w:t>
      </w:r>
      <w:r w:rsidR="007C5AA9">
        <w:rPr>
          <w:rFonts w:ascii="Times New Roman" w:hAnsi="Times New Roman" w:cs="Times New Roman"/>
          <w:bCs/>
          <w:sz w:val="24"/>
          <w:szCs w:val="24"/>
        </w:rPr>
        <w:t xml:space="preserve"> </w:t>
      </w:r>
      <w:r w:rsidR="005B5452" w:rsidRPr="0051355A">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005B5452" w:rsidRPr="0051355A">
        <w:rPr>
          <w:rFonts w:ascii="Times New Roman" w:hAnsi="Times New Roman" w:cs="Times New Roman"/>
          <w:bCs/>
          <w:sz w:val="24"/>
          <w:szCs w:val="24"/>
        </w:rPr>
        <w:t>Toplamda 12 ay i</w:t>
      </w:r>
      <w:r w:rsidR="005C5E17">
        <w:rPr>
          <w:rFonts w:ascii="Times New Roman" w:hAnsi="Times New Roman" w:cs="Times New Roman"/>
          <w:bCs/>
          <w:sz w:val="24"/>
          <w:szCs w:val="24"/>
        </w:rPr>
        <w:t xml:space="preserve">çin </w:t>
      </w:r>
      <w:r w:rsidR="00752457">
        <w:rPr>
          <w:rFonts w:ascii="Times New Roman" w:hAnsi="Times New Roman" w:cs="Times New Roman"/>
          <w:bCs/>
          <w:sz w:val="24"/>
          <w:szCs w:val="24"/>
        </w:rPr>
        <w:t>148.385,83 TL gider meydana gelmiştir.</w:t>
      </w:r>
    </w:p>
    <w:p w:rsidR="00EA0DEA" w:rsidRPr="007E293A" w:rsidRDefault="00EA0DEA" w:rsidP="007E293A">
      <w:pPr>
        <w:ind w:firstLine="709"/>
        <w:rPr>
          <w:rFonts w:ascii="Times New Roman" w:hAnsi="Times New Roman" w:cs="Times New Roman"/>
          <w:bCs/>
          <w:sz w:val="24"/>
          <w:szCs w:val="24"/>
        </w:rPr>
      </w:pPr>
    </w:p>
    <w:p w:rsidR="003C0B9B" w:rsidRPr="005C5E17" w:rsidRDefault="004A7058" w:rsidP="00AF4372">
      <w:pPr>
        <w:pStyle w:val="Balk4"/>
        <w:ind w:firstLine="709"/>
      </w:pPr>
      <w:bookmarkStart w:id="703" w:name="_Toc43931611"/>
      <w:bookmarkStart w:id="704" w:name="_Toc43996256"/>
      <w:bookmarkStart w:id="705" w:name="_Toc44065384"/>
      <w:bookmarkStart w:id="706" w:name="_Toc44795540"/>
      <w:r>
        <w:t>3.</w:t>
      </w:r>
      <w:r w:rsidR="001C791B">
        <w:t>2.5</w:t>
      </w:r>
      <w:r w:rsidR="003C0B9B" w:rsidRPr="005C5E17">
        <w:t>.13. Sabit Dışı Ek Ödeme</w:t>
      </w:r>
      <w:bookmarkEnd w:id="703"/>
      <w:bookmarkEnd w:id="704"/>
      <w:bookmarkEnd w:id="705"/>
      <w:bookmarkEnd w:id="706"/>
    </w:p>
    <w:p w:rsidR="00173557" w:rsidRDefault="0011718B" w:rsidP="00475C95">
      <w:pPr>
        <w:ind w:firstLine="709"/>
        <w:rPr>
          <w:rFonts w:ascii="Times New Roman" w:hAnsi="Times New Roman" w:cs="Times New Roman"/>
          <w:sz w:val="24"/>
          <w:szCs w:val="24"/>
        </w:rPr>
      </w:pPr>
      <w:r>
        <w:rPr>
          <w:rFonts w:ascii="Times New Roman" w:hAnsi="Times New Roman" w:cs="Times New Roman"/>
          <w:bCs/>
          <w:sz w:val="24"/>
          <w:szCs w:val="24"/>
        </w:rPr>
        <w:t>209 sayılı kanuna göre Sağlık Bakanlığı bünyesinde görev yapan personellere ödenen sabit ek ödemeden</w:t>
      </w:r>
      <w:r w:rsidR="004F4A9A">
        <w:rPr>
          <w:rFonts w:ascii="Times New Roman" w:hAnsi="Times New Roman" w:cs="Times New Roman"/>
          <w:bCs/>
          <w:sz w:val="24"/>
          <w:szCs w:val="24"/>
        </w:rPr>
        <w:t xml:space="preserve"> artan tutarı ifade etmekte</w:t>
      </w:r>
      <w:r w:rsidR="00912FF3">
        <w:rPr>
          <w:rFonts w:ascii="Times New Roman" w:hAnsi="Times New Roman" w:cs="Times New Roman"/>
          <w:bCs/>
          <w:sz w:val="24"/>
          <w:szCs w:val="24"/>
        </w:rPr>
        <w:t>dir. Bu ödeme</w:t>
      </w:r>
      <w:r w:rsidR="004F4A9A">
        <w:rPr>
          <w:rFonts w:ascii="Times New Roman" w:hAnsi="Times New Roman" w:cs="Times New Roman"/>
          <w:bCs/>
          <w:sz w:val="24"/>
          <w:szCs w:val="24"/>
        </w:rPr>
        <w:t xml:space="preserve"> maliyetler</w:t>
      </w:r>
      <w:r w:rsidR="00912FF3">
        <w:rPr>
          <w:rFonts w:ascii="Times New Roman" w:hAnsi="Times New Roman" w:cs="Times New Roman"/>
          <w:bCs/>
          <w:sz w:val="24"/>
          <w:szCs w:val="24"/>
        </w:rPr>
        <w:t xml:space="preserve">i </w:t>
      </w:r>
      <w:r>
        <w:rPr>
          <w:rFonts w:ascii="Times New Roman" w:hAnsi="Times New Roman" w:cs="Times New Roman"/>
          <w:bCs/>
          <w:sz w:val="24"/>
          <w:szCs w:val="24"/>
        </w:rPr>
        <w:t xml:space="preserve">hesaplanmış </w:t>
      </w:r>
      <w:r w:rsidR="004F4A9A">
        <w:rPr>
          <w:rFonts w:ascii="Times New Roman" w:hAnsi="Times New Roman" w:cs="Times New Roman"/>
          <w:bCs/>
          <w:sz w:val="24"/>
          <w:szCs w:val="24"/>
        </w:rPr>
        <w:t xml:space="preserve">olup </w:t>
      </w:r>
      <w:r w:rsidR="003E447D">
        <w:rPr>
          <w:rFonts w:ascii="Times New Roman" w:hAnsi="Times New Roman" w:cs="Times New Roman"/>
          <w:sz w:val="24"/>
          <w:szCs w:val="24"/>
        </w:rPr>
        <w:t>aşağıdaki Tablo 83</w:t>
      </w:r>
      <w:r w:rsidR="005C5E17" w:rsidRPr="005C5E17">
        <w:rPr>
          <w:rFonts w:ascii="Times New Roman" w:hAnsi="Times New Roman" w:cs="Times New Roman"/>
          <w:sz w:val="24"/>
          <w:szCs w:val="24"/>
        </w:rPr>
        <w:t>’</w:t>
      </w:r>
      <w:r w:rsidR="007C5AA9">
        <w:rPr>
          <w:rFonts w:ascii="Times New Roman" w:hAnsi="Times New Roman" w:cs="Times New Roman"/>
          <w:sz w:val="24"/>
          <w:szCs w:val="24"/>
        </w:rPr>
        <w:t xml:space="preserve"> </w:t>
      </w:r>
      <w:r w:rsidR="003E447D">
        <w:rPr>
          <w:rFonts w:ascii="Times New Roman" w:hAnsi="Times New Roman" w:cs="Times New Roman"/>
          <w:sz w:val="24"/>
          <w:szCs w:val="24"/>
        </w:rPr>
        <w:t>t</w:t>
      </w:r>
      <w:r w:rsidR="005C5E17" w:rsidRPr="005C5E17">
        <w:rPr>
          <w:rFonts w:ascii="Times New Roman" w:hAnsi="Times New Roman" w:cs="Times New Roman"/>
          <w:sz w:val="24"/>
          <w:szCs w:val="24"/>
        </w:rPr>
        <w:t>e</w:t>
      </w:r>
      <w:r w:rsidR="004B10C1" w:rsidRPr="005C5E17">
        <w:rPr>
          <w:rFonts w:ascii="Times New Roman" w:hAnsi="Times New Roman" w:cs="Times New Roman"/>
          <w:sz w:val="24"/>
          <w:szCs w:val="24"/>
        </w:rPr>
        <w:t xml:space="preserve"> yıl</w:t>
      </w:r>
      <w:r w:rsidR="00475C95">
        <w:rPr>
          <w:rFonts w:ascii="Times New Roman" w:hAnsi="Times New Roman" w:cs="Times New Roman"/>
          <w:sz w:val="24"/>
          <w:szCs w:val="24"/>
        </w:rPr>
        <w:t>lık toplu olarak gösterilmiştir.</w:t>
      </w:r>
    </w:p>
    <w:p w:rsidR="00475C95" w:rsidRPr="00475C95" w:rsidRDefault="00475C95" w:rsidP="0021403A">
      <w:pPr>
        <w:tabs>
          <w:tab w:val="left" w:pos="7655"/>
        </w:tabs>
        <w:ind w:firstLine="709"/>
        <w:rPr>
          <w:rFonts w:ascii="Times New Roman" w:hAnsi="Times New Roman" w:cs="Times New Roman"/>
          <w:sz w:val="24"/>
          <w:szCs w:val="24"/>
        </w:rPr>
      </w:pPr>
    </w:p>
    <w:p w:rsidR="005B5452" w:rsidRPr="007C5AA9" w:rsidRDefault="008219A0" w:rsidP="003A53DA">
      <w:pPr>
        <w:pStyle w:val="ResimYazs"/>
        <w:spacing w:line="360" w:lineRule="auto"/>
        <w:jc w:val="center"/>
        <w:rPr>
          <w:rFonts w:ascii="Times New Roman" w:hAnsi="Times New Roman" w:cs="Times New Roman"/>
          <w:bCs w:val="0"/>
          <w:color w:val="000000" w:themeColor="text1"/>
          <w:sz w:val="24"/>
          <w:szCs w:val="24"/>
        </w:rPr>
      </w:pPr>
      <w:bookmarkStart w:id="707" w:name="_Toc42981532"/>
      <w:r w:rsidRPr="007C5AA9">
        <w:rPr>
          <w:rFonts w:ascii="Times New Roman" w:hAnsi="Times New Roman" w:cs="Times New Roman"/>
          <w:color w:val="000000" w:themeColor="text1"/>
          <w:sz w:val="24"/>
          <w:szCs w:val="24"/>
        </w:rPr>
        <w:t xml:space="preserve">Tablo </w:t>
      </w:r>
      <w:r w:rsidR="003E447D" w:rsidRPr="007C5AA9">
        <w:rPr>
          <w:rFonts w:ascii="Times New Roman" w:hAnsi="Times New Roman" w:cs="Times New Roman"/>
          <w:color w:val="000000" w:themeColor="text1"/>
          <w:sz w:val="24"/>
          <w:szCs w:val="24"/>
        </w:rPr>
        <w:t>83</w:t>
      </w:r>
      <w:r w:rsidRPr="007C5AA9">
        <w:rPr>
          <w:rFonts w:ascii="Times New Roman" w:hAnsi="Times New Roman" w:cs="Times New Roman"/>
          <w:color w:val="000000" w:themeColor="text1"/>
          <w:sz w:val="24"/>
          <w:szCs w:val="24"/>
        </w:rPr>
        <w:t>.</w:t>
      </w:r>
      <w:r w:rsidR="005878D7" w:rsidRPr="007C5AA9">
        <w:rPr>
          <w:rFonts w:ascii="Times New Roman" w:hAnsi="Times New Roman" w:cs="Times New Roman"/>
          <w:color w:val="000000" w:themeColor="text1"/>
          <w:sz w:val="24"/>
          <w:szCs w:val="24"/>
        </w:rPr>
        <w:t xml:space="preserve"> Sabit Dışı Ek Ödeme Gider Dağıt</w:t>
      </w:r>
      <w:r w:rsidRPr="007C5AA9">
        <w:rPr>
          <w:rFonts w:ascii="Times New Roman" w:hAnsi="Times New Roman" w:cs="Times New Roman"/>
          <w:color w:val="000000" w:themeColor="text1"/>
          <w:sz w:val="24"/>
          <w:szCs w:val="24"/>
        </w:rPr>
        <w:t>ım Tablosu</w:t>
      </w:r>
      <w:bookmarkEnd w:id="707"/>
    </w:p>
    <w:tbl>
      <w:tblPr>
        <w:tblStyle w:val="TabloKlavuzu"/>
        <w:tblW w:w="0" w:type="auto"/>
        <w:jc w:val="center"/>
        <w:tblLook w:val="04A0" w:firstRow="1" w:lastRow="0" w:firstColumn="1" w:lastColumn="0" w:noHBand="0" w:noVBand="1"/>
      </w:tblPr>
      <w:tblGrid>
        <w:gridCol w:w="3402"/>
        <w:gridCol w:w="3318"/>
      </w:tblGrid>
      <w:tr w:rsidR="005B5452" w:rsidRPr="00394D09" w:rsidTr="0021403A">
        <w:trPr>
          <w:trHeight w:val="267"/>
          <w:jc w:val="center"/>
        </w:trPr>
        <w:tc>
          <w:tcPr>
            <w:tcW w:w="6720" w:type="dxa"/>
            <w:gridSpan w:val="2"/>
          </w:tcPr>
          <w:p w:rsidR="005B5452" w:rsidRPr="00FE030D" w:rsidRDefault="005B5452" w:rsidP="0011718B">
            <w:pPr>
              <w:spacing w:line="276" w:lineRule="auto"/>
              <w:jc w:val="center"/>
              <w:rPr>
                <w:rFonts w:ascii="Times New Roman" w:hAnsi="Times New Roman" w:cs="Times New Roman"/>
                <w:b/>
                <w:sz w:val="20"/>
                <w:szCs w:val="20"/>
              </w:rPr>
            </w:pPr>
            <w:r w:rsidRPr="00FE030D">
              <w:rPr>
                <w:rFonts w:ascii="Times New Roman" w:hAnsi="Times New Roman" w:cs="Times New Roman"/>
                <w:b/>
                <w:sz w:val="20"/>
                <w:szCs w:val="20"/>
              </w:rPr>
              <w:t>Sabit Dışı Ek Ödeme Gider Kalemler</w:t>
            </w:r>
          </w:p>
        </w:tc>
      </w:tr>
      <w:tr w:rsidR="005B5452" w:rsidRPr="00394D09" w:rsidTr="0021403A">
        <w:trPr>
          <w:trHeight w:val="267"/>
          <w:jc w:val="center"/>
        </w:trPr>
        <w:tc>
          <w:tcPr>
            <w:tcW w:w="3402" w:type="dxa"/>
          </w:tcPr>
          <w:p w:rsidR="005B5452" w:rsidRPr="00FE030D" w:rsidRDefault="005B5452" w:rsidP="0011718B">
            <w:pPr>
              <w:spacing w:line="276" w:lineRule="auto"/>
              <w:jc w:val="center"/>
              <w:rPr>
                <w:rFonts w:ascii="Times New Roman" w:hAnsi="Times New Roman" w:cs="Times New Roman"/>
                <w:b/>
                <w:sz w:val="20"/>
                <w:szCs w:val="20"/>
              </w:rPr>
            </w:pPr>
            <w:r w:rsidRPr="00FE030D">
              <w:rPr>
                <w:rFonts w:ascii="Times New Roman" w:hAnsi="Times New Roman" w:cs="Times New Roman"/>
                <w:b/>
                <w:sz w:val="20"/>
                <w:szCs w:val="20"/>
              </w:rPr>
              <w:t>SÜRE/AY</w:t>
            </w:r>
          </w:p>
        </w:tc>
        <w:tc>
          <w:tcPr>
            <w:tcW w:w="3318" w:type="dxa"/>
          </w:tcPr>
          <w:p w:rsidR="005B5452" w:rsidRPr="00FE030D" w:rsidRDefault="005B5452" w:rsidP="0011718B">
            <w:pPr>
              <w:spacing w:line="276" w:lineRule="auto"/>
              <w:jc w:val="center"/>
              <w:rPr>
                <w:rFonts w:ascii="Times New Roman" w:hAnsi="Times New Roman" w:cs="Times New Roman"/>
                <w:b/>
                <w:sz w:val="20"/>
                <w:szCs w:val="20"/>
              </w:rPr>
            </w:pPr>
            <w:r w:rsidRPr="00FE030D">
              <w:rPr>
                <w:rFonts w:ascii="Times New Roman" w:hAnsi="Times New Roman" w:cs="Times New Roman"/>
                <w:b/>
                <w:sz w:val="20"/>
                <w:szCs w:val="20"/>
              </w:rPr>
              <w:t>Gider Tutarı (TL)</w:t>
            </w:r>
          </w:p>
        </w:tc>
      </w:tr>
      <w:tr w:rsidR="005B5452" w:rsidRPr="00394D09" w:rsidTr="0021403A">
        <w:trPr>
          <w:trHeight w:val="281"/>
          <w:jc w:val="center"/>
        </w:trPr>
        <w:tc>
          <w:tcPr>
            <w:tcW w:w="3402" w:type="dxa"/>
          </w:tcPr>
          <w:p w:rsidR="005B5452" w:rsidRPr="00FE030D" w:rsidRDefault="005B5452" w:rsidP="0011718B">
            <w:pPr>
              <w:spacing w:line="276" w:lineRule="auto"/>
              <w:jc w:val="center"/>
              <w:rPr>
                <w:rFonts w:ascii="Times New Roman" w:hAnsi="Times New Roman" w:cs="Times New Roman"/>
                <w:sz w:val="20"/>
                <w:szCs w:val="20"/>
              </w:rPr>
            </w:pPr>
            <w:r w:rsidRPr="00FE030D">
              <w:rPr>
                <w:rFonts w:ascii="Times New Roman" w:hAnsi="Times New Roman" w:cs="Times New Roman"/>
                <w:sz w:val="20"/>
                <w:szCs w:val="20"/>
              </w:rPr>
              <w:t>12</w:t>
            </w:r>
          </w:p>
        </w:tc>
        <w:tc>
          <w:tcPr>
            <w:tcW w:w="3318" w:type="dxa"/>
          </w:tcPr>
          <w:p w:rsidR="005B5452" w:rsidRPr="00FE030D" w:rsidRDefault="005B5452" w:rsidP="0011718B">
            <w:pPr>
              <w:spacing w:line="276" w:lineRule="auto"/>
              <w:jc w:val="center"/>
              <w:rPr>
                <w:rFonts w:ascii="Times New Roman" w:hAnsi="Times New Roman" w:cs="Times New Roman"/>
                <w:sz w:val="20"/>
                <w:szCs w:val="20"/>
              </w:rPr>
            </w:pPr>
            <w:r w:rsidRPr="00FE030D">
              <w:rPr>
                <w:rFonts w:ascii="Times New Roman" w:hAnsi="Times New Roman" w:cs="Times New Roman"/>
                <w:sz w:val="20"/>
                <w:szCs w:val="20"/>
              </w:rPr>
              <w:t>620.648,87</w:t>
            </w:r>
          </w:p>
        </w:tc>
      </w:tr>
      <w:tr w:rsidR="005B5452" w:rsidRPr="00394D09" w:rsidTr="0021403A">
        <w:trPr>
          <w:trHeight w:val="281"/>
          <w:jc w:val="center"/>
        </w:trPr>
        <w:tc>
          <w:tcPr>
            <w:tcW w:w="3402" w:type="dxa"/>
          </w:tcPr>
          <w:p w:rsidR="005B5452" w:rsidRPr="00FE030D" w:rsidRDefault="005B5452" w:rsidP="0011718B">
            <w:pPr>
              <w:spacing w:line="276" w:lineRule="auto"/>
              <w:jc w:val="center"/>
              <w:rPr>
                <w:rFonts w:ascii="Times New Roman" w:hAnsi="Times New Roman" w:cs="Times New Roman"/>
                <w:b/>
                <w:sz w:val="20"/>
                <w:szCs w:val="20"/>
              </w:rPr>
            </w:pPr>
            <w:r w:rsidRPr="00FE030D">
              <w:rPr>
                <w:rFonts w:ascii="Times New Roman" w:hAnsi="Times New Roman" w:cs="Times New Roman"/>
                <w:b/>
                <w:sz w:val="20"/>
                <w:szCs w:val="20"/>
              </w:rPr>
              <w:t>Toplam</w:t>
            </w:r>
          </w:p>
        </w:tc>
        <w:tc>
          <w:tcPr>
            <w:tcW w:w="3318" w:type="dxa"/>
          </w:tcPr>
          <w:p w:rsidR="005B5452" w:rsidRPr="00FE030D" w:rsidRDefault="005B5452" w:rsidP="0011718B">
            <w:pPr>
              <w:spacing w:line="276" w:lineRule="auto"/>
              <w:jc w:val="center"/>
              <w:rPr>
                <w:rFonts w:ascii="Times New Roman" w:hAnsi="Times New Roman" w:cs="Times New Roman"/>
                <w:sz w:val="20"/>
                <w:szCs w:val="20"/>
              </w:rPr>
            </w:pPr>
            <w:r w:rsidRPr="00FE030D">
              <w:rPr>
                <w:rFonts w:ascii="Times New Roman" w:hAnsi="Times New Roman" w:cs="Times New Roman"/>
                <w:sz w:val="20"/>
                <w:szCs w:val="20"/>
              </w:rPr>
              <w:t>620.648,87</w:t>
            </w:r>
          </w:p>
        </w:tc>
      </w:tr>
    </w:tbl>
    <w:p w:rsidR="00AF4372" w:rsidRDefault="00AF4372" w:rsidP="00B976FA">
      <w:pPr>
        <w:ind w:firstLine="709"/>
        <w:rPr>
          <w:rFonts w:ascii="Times New Roman" w:hAnsi="Times New Roman" w:cs="Times New Roman"/>
          <w:bCs/>
          <w:sz w:val="24"/>
          <w:szCs w:val="24"/>
        </w:rPr>
      </w:pPr>
    </w:p>
    <w:p w:rsidR="00F73A4A" w:rsidRDefault="008219A0" w:rsidP="00B976FA">
      <w:pPr>
        <w:ind w:firstLine="709"/>
        <w:rPr>
          <w:rFonts w:ascii="Times New Roman" w:hAnsi="Times New Roman" w:cs="Times New Roman"/>
          <w:bCs/>
          <w:sz w:val="24"/>
          <w:szCs w:val="24"/>
        </w:rPr>
      </w:pPr>
      <w:r w:rsidRPr="0051355A">
        <w:rPr>
          <w:rFonts w:ascii="Times New Roman" w:hAnsi="Times New Roman" w:cs="Times New Roman"/>
          <w:bCs/>
          <w:sz w:val="24"/>
          <w:szCs w:val="24"/>
        </w:rPr>
        <w:t xml:space="preserve">Tablo </w:t>
      </w:r>
      <w:r w:rsidR="003E447D">
        <w:rPr>
          <w:rFonts w:ascii="Times New Roman" w:hAnsi="Times New Roman" w:cs="Times New Roman"/>
          <w:bCs/>
          <w:sz w:val="24"/>
          <w:szCs w:val="24"/>
        </w:rPr>
        <w:t>83</w:t>
      </w:r>
      <w:r w:rsidR="005B5452" w:rsidRPr="0051355A">
        <w:rPr>
          <w:rFonts w:ascii="Times New Roman" w:hAnsi="Times New Roman" w:cs="Times New Roman"/>
          <w:bCs/>
          <w:sz w:val="24"/>
          <w:szCs w:val="24"/>
        </w:rPr>
        <w:t>’</w:t>
      </w:r>
      <w:r w:rsidR="007C5AA9">
        <w:rPr>
          <w:rFonts w:ascii="Times New Roman" w:hAnsi="Times New Roman" w:cs="Times New Roman"/>
          <w:bCs/>
          <w:sz w:val="24"/>
          <w:szCs w:val="24"/>
        </w:rPr>
        <w:t xml:space="preserve"> </w:t>
      </w:r>
      <w:r w:rsidR="005B5452" w:rsidRPr="0051355A">
        <w:rPr>
          <w:rFonts w:ascii="Times New Roman" w:hAnsi="Times New Roman" w:cs="Times New Roman"/>
          <w:bCs/>
          <w:sz w:val="24"/>
          <w:szCs w:val="24"/>
        </w:rPr>
        <w:t xml:space="preserve">e göre </w:t>
      </w:r>
      <w:r w:rsidR="00C31E63" w:rsidRPr="0051355A">
        <w:rPr>
          <w:rFonts w:ascii="Times New Roman" w:hAnsi="Times New Roman" w:cs="Times New Roman"/>
          <w:sz w:val="24"/>
          <w:szCs w:val="24"/>
        </w:rPr>
        <w:t xml:space="preserve">2019 yılında </w:t>
      </w:r>
      <w:r w:rsidR="00FD7DD9" w:rsidRPr="0051355A">
        <w:rPr>
          <w:rFonts w:ascii="Times New Roman" w:hAnsi="Times New Roman" w:cs="Times New Roman"/>
          <w:sz w:val="24"/>
          <w:szCs w:val="24"/>
        </w:rPr>
        <w:t>sabit dışı ek ö</w:t>
      </w:r>
      <w:r w:rsidR="005B5452" w:rsidRPr="0051355A">
        <w:rPr>
          <w:rFonts w:ascii="Times New Roman" w:hAnsi="Times New Roman" w:cs="Times New Roman"/>
          <w:sz w:val="24"/>
          <w:szCs w:val="24"/>
        </w:rPr>
        <w:t xml:space="preserve">deme </w:t>
      </w:r>
      <w:r w:rsidR="005B5452" w:rsidRPr="0051355A">
        <w:rPr>
          <w:rFonts w:ascii="Times New Roman" w:hAnsi="Times New Roman" w:cs="Times New Roman"/>
          <w:bCs/>
          <w:sz w:val="24"/>
          <w:szCs w:val="24"/>
        </w:rPr>
        <w:t>gideri,</w:t>
      </w:r>
      <w:r w:rsidR="007C5AA9">
        <w:rPr>
          <w:rFonts w:ascii="Times New Roman" w:hAnsi="Times New Roman" w:cs="Times New Roman"/>
          <w:bCs/>
          <w:sz w:val="24"/>
          <w:szCs w:val="24"/>
        </w:rPr>
        <w:t xml:space="preserve"> </w:t>
      </w:r>
      <w:r w:rsidR="005B5452" w:rsidRPr="0051355A">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005B5452" w:rsidRPr="0051355A">
        <w:rPr>
          <w:rFonts w:ascii="Times New Roman" w:hAnsi="Times New Roman" w:cs="Times New Roman"/>
          <w:bCs/>
          <w:sz w:val="24"/>
          <w:szCs w:val="24"/>
        </w:rPr>
        <w:t xml:space="preserve">Toplamda </w:t>
      </w:r>
      <w:r w:rsidR="005C5E17">
        <w:rPr>
          <w:rFonts w:ascii="Times New Roman" w:hAnsi="Times New Roman" w:cs="Times New Roman"/>
          <w:bCs/>
          <w:sz w:val="24"/>
          <w:szCs w:val="24"/>
        </w:rPr>
        <w:t>620.648,87 TL</w:t>
      </w:r>
      <w:r w:rsidR="007C5AA9">
        <w:rPr>
          <w:rFonts w:ascii="Times New Roman" w:hAnsi="Times New Roman" w:cs="Times New Roman"/>
          <w:bCs/>
          <w:sz w:val="24"/>
          <w:szCs w:val="24"/>
        </w:rPr>
        <w:t xml:space="preserve"> </w:t>
      </w:r>
      <w:r w:rsidR="00752457">
        <w:rPr>
          <w:rFonts w:ascii="Times New Roman" w:hAnsi="Times New Roman" w:cs="Times New Roman"/>
          <w:bCs/>
          <w:sz w:val="24"/>
          <w:szCs w:val="24"/>
        </w:rPr>
        <w:t>gider meydana gelmiştir.</w:t>
      </w:r>
    </w:p>
    <w:p w:rsidR="00EA0DEA" w:rsidRPr="00B20B52" w:rsidRDefault="00EA0DEA" w:rsidP="00B976FA">
      <w:pPr>
        <w:ind w:firstLine="709"/>
        <w:rPr>
          <w:rFonts w:ascii="Times New Roman" w:hAnsi="Times New Roman" w:cs="Times New Roman"/>
          <w:bCs/>
          <w:sz w:val="24"/>
          <w:szCs w:val="24"/>
        </w:rPr>
      </w:pPr>
    </w:p>
    <w:p w:rsidR="00B20B52" w:rsidRPr="005C5E17" w:rsidRDefault="004A7058" w:rsidP="003A19D7">
      <w:pPr>
        <w:pStyle w:val="Balk4"/>
        <w:ind w:firstLine="709"/>
      </w:pPr>
      <w:bookmarkStart w:id="708" w:name="_Toc43931612"/>
      <w:bookmarkStart w:id="709" w:name="_Toc43996257"/>
      <w:bookmarkStart w:id="710" w:name="_Toc44065385"/>
      <w:bookmarkStart w:id="711" w:name="_Toc44795541"/>
      <w:r>
        <w:t>3.</w:t>
      </w:r>
      <w:r w:rsidR="001C791B">
        <w:t>2.5</w:t>
      </w:r>
      <w:r w:rsidR="00B20B52" w:rsidRPr="005C5E17">
        <w:t>.14. Aylık Mahsuplaşma Gider Kalemleri</w:t>
      </w:r>
      <w:bookmarkEnd w:id="708"/>
      <w:bookmarkEnd w:id="709"/>
      <w:bookmarkEnd w:id="710"/>
      <w:bookmarkEnd w:id="711"/>
    </w:p>
    <w:p w:rsidR="00B20B52" w:rsidRDefault="00FF51E2" w:rsidP="00F24D75">
      <w:pPr>
        <w:ind w:firstLine="709"/>
        <w:rPr>
          <w:rFonts w:ascii="Times New Roman" w:hAnsi="Times New Roman" w:cs="Times New Roman"/>
          <w:bCs/>
          <w:sz w:val="24"/>
          <w:szCs w:val="24"/>
        </w:rPr>
      </w:pPr>
      <w:r>
        <w:rPr>
          <w:rFonts w:ascii="Times New Roman" w:hAnsi="Times New Roman" w:cs="Times New Roman"/>
          <w:bCs/>
          <w:sz w:val="24"/>
          <w:szCs w:val="24"/>
        </w:rPr>
        <w:t xml:space="preserve">209 </w:t>
      </w:r>
      <w:r w:rsidR="00281D51">
        <w:rPr>
          <w:rFonts w:ascii="Times New Roman" w:hAnsi="Times New Roman" w:cs="Times New Roman"/>
          <w:bCs/>
          <w:sz w:val="24"/>
          <w:szCs w:val="24"/>
        </w:rPr>
        <w:t>sayılı k</w:t>
      </w:r>
      <w:r w:rsidR="009F5EEB">
        <w:rPr>
          <w:rFonts w:ascii="Times New Roman" w:hAnsi="Times New Roman" w:cs="Times New Roman"/>
          <w:bCs/>
          <w:sz w:val="24"/>
          <w:szCs w:val="24"/>
        </w:rPr>
        <w:t>anuna göre fazla ödenen vergi</w:t>
      </w:r>
      <w:r>
        <w:rPr>
          <w:rFonts w:ascii="Times New Roman" w:hAnsi="Times New Roman" w:cs="Times New Roman"/>
          <w:bCs/>
          <w:sz w:val="24"/>
          <w:szCs w:val="24"/>
        </w:rPr>
        <w:t xml:space="preserve"> i</w:t>
      </w:r>
      <w:r w:rsidR="009F5EEB">
        <w:rPr>
          <w:rFonts w:ascii="Times New Roman" w:hAnsi="Times New Roman" w:cs="Times New Roman"/>
          <w:bCs/>
          <w:sz w:val="24"/>
          <w:szCs w:val="24"/>
        </w:rPr>
        <w:t xml:space="preserve">adesinin tüm personele ödenmesi </w:t>
      </w:r>
      <w:r>
        <w:rPr>
          <w:rFonts w:ascii="Times New Roman" w:hAnsi="Times New Roman" w:cs="Times New Roman"/>
          <w:bCs/>
          <w:sz w:val="24"/>
          <w:szCs w:val="24"/>
        </w:rPr>
        <w:t>aylık mahsuplaşma giderleri olarak ifade edilmekte</w:t>
      </w:r>
      <w:r w:rsidR="009F5EEB">
        <w:rPr>
          <w:rFonts w:ascii="Times New Roman" w:hAnsi="Times New Roman" w:cs="Times New Roman"/>
          <w:bCs/>
          <w:sz w:val="24"/>
          <w:szCs w:val="24"/>
        </w:rPr>
        <w:t>dir. Bu</w:t>
      </w:r>
      <w:r>
        <w:rPr>
          <w:rFonts w:ascii="Times New Roman" w:hAnsi="Times New Roman" w:cs="Times New Roman"/>
          <w:bCs/>
          <w:sz w:val="24"/>
          <w:szCs w:val="24"/>
        </w:rPr>
        <w:t xml:space="preserve"> maliyetler hesaplanmış</w:t>
      </w:r>
      <w:r w:rsidR="00B20B52">
        <w:rPr>
          <w:rFonts w:ascii="Times New Roman" w:hAnsi="Times New Roman" w:cs="Times New Roman"/>
          <w:bCs/>
          <w:sz w:val="24"/>
          <w:szCs w:val="24"/>
        </w:rPr>
        <w:t xml:space="preserve"> </w:t>
      </w:r>
      <w:r w:rsidR="004F4A9A">
        <w:rPr>
          <w:rFonts w:ascii="Times New Roman" w:hAnsi="Times New Roman" w:cs="Times New Roman"/>
          <w:bCs/>
          <w:sz w:val="24"/>
          <w:szCs w:val="24"/>
        </w:rPr>
        <w:t>olup aşağıdaki</w:t>
      </w:r>
      <w:r w:rsidR="00B20B52">
        <w:rPr>
          <w:rFonts w:ascii="Times New Roman" w:hAnsi="Times New Roman" w:cs="Times New Roman"/>
          <w:bCs/>
          <w:sz w:val="24"/>
          <w:szCs w:val="24"/>
        </w:rPr>
        <w:t xml:space="preserve"> Tabl</w:t>
      </w:r>
      <w:r w:rsidR="003E447D">
        <w:rPr>
          <w:rFonts w:ascii="Times New Roman" w:hAnsi="Times New Roman" w:cs="Times New Roman"/>
          <w:bCs/>
          <w:sz w:val="24"/>
          <w:szCs w:val="24"/>
        </w:rPr>
        <w:t>o 84’ t</w:t>
      </w:r>
      <w:r w:rsidR="00F73A4A">
        <w:rPr>
          <w:rFonts w:ascii="Times New Roman" w:hAnsi="Times New Roman" w:cs="Times New Roman"/>
          <w:bCs/>
          <w:sz w:val="24"/>
          <w:szCs w:val="24"/>
        </w:rPr>
        <w:t>e</w:t>
      </w:r>
      <w:r w:rsidR="00B20B52">
        <w:rPr>
          <w:rFonts w:ascii="Times New Roman" w:hAnsi="Times New Roman" w:cs="Times New Roman"/>
          <w:bCs/>
          <w:sz w:val="24"/>
          <w:szCs w:val="24"/>
        </w:rPr>
        <w:t xml:space="preserve"> yıllık toplu olarak gösterilmiştir</w:t>
      </w:r>
    </w:p>
    <w:p w:rsidR="00475C95" w:rsidRDefault="00475C95" w:rsidP="00F24D75">
      <w:pPr>
        <w:ind w:firstLine="709"/>
        <w:rPr>
          <w:rFonts w:ascii="Times New Roman" w:hAnsi="Times New Roman" w:cs="Times New Roman"/>
          <w:bCs/>
          <w:sz w:val="24"/>
          <w:szCs w:val="24"/>
        </w:rPr>
      </w:pPr>
    </w:p>
    <w:p w:rsidR="00B20B52" w:rsidRPr="007C5AA9" w:rsidRDefault="00B20B52" w:rsidP="00FE030D">
      <w:pPr>
        <w:pStyle w:val="ResimYazs"/>
        <w:tabs>
          <w:tab w:val="left" w:pos="851"/>
        </w:tabs>
        <w:spacing w:line="360" w:lineRule="auto"/>
        <w:jc w:val="center"/>
        <w:rPr>
          <w:rFonts w:ascii="Times New Roman" w:hAnsi="Times New Roman" w:cs="Times New Roman"/>
          <w:bCs w:val="0"/>
          <w:color w:val="000000" w:themeColor="text1"/>
          <w:sz w:val="24"/>
          <w:szCs w:val="24"/>
        </w:rPr>
      </w:pPr>
      <w:bookmarkStart w:id="712" w:name="_Toc42981533"/>
      <w:r w:rsidRPr="007C5AA9">
        <w:rPr>
          <w:rFonts w:ascii="Times New Roman" w:hAnsi="Times New Roman" w:cs="Times New Roman"/>
          <w:color w:val="000000" w:themeColor="text1"/>
          <w:sz w:val="24"/>
          <w:szCs w:val="24"/>
        </w:rPr>
        <w:t xml:space="preserve">Tablo </w:t>
      </w:r>
      <w:r w:rsidR="003E447D" w:rsidRPr="007C5AA9">
        <w:rPr>
          <w:rFonts w:ascii="Times New Roman" w:hAnsi="Times New Roman" w:cs="Times New Roman"/>
          <w:color w:val="000000" w:themeColor="text1"/>
          <w:sz w:val="24"/>
          <w:szCs w:val="24"/>
        </w:rPr>
        <w:t>84</w:t>
      </w:r>
      <w:r w:rsidRPr="007C5AA9">
        <w:rPr>
          <w:rFonts w:ascii="Times New Roman" w:hAnsi="Times New Roman" w:cs="Times New Roman"/>
          <w:color w:val="000000" w:themeColor="text1"/>
          <w:sz w:val="24"/>
          <w:szCs w:val="24"/>
        </w:rPr>
        <w:t>. Aylık Mahsuplaşma Gider Dağıtım Tablosu</w:t>
      </w:r>
      <w:bookmarkEnd w:id="712"/>
    </w:p>
    <w:tbl>
      <w:tblPr>
        <w:tblStyle w:val="TabloKlavuzu"/>
        <w:tblpPr w:leftFromText="141" w:rightFromText="141" w:vertAnchor="text" w:horzAnchor="page" w:tblpX="3247" w:tblpY="20"/>
        <w:tblW w:w="0" w:type="auto"/>
        <w:tblLook w:val="04A0" w:firstRow="1" w:lastRow="0" w:firstColumn="1" w:lastColumn="0" w:noHBand="0" w:noVBand="1"/>
      </w:tblPr>
      <w:tblGrid>
        <w:gridCol w:w="3402"/>
        <w:gridCol w:w="3369"/>
      </w:tblGrid>
      <w:tr w:rsidR="00DB5966" w:rsidRPr="00394D09" w:rsidTr="00C82DE7">
        <w:trPr>
          <w:trHeight w:val="20"/>
        </w:trPr>
        <w:tc>
          <w:tcPr>
            <w:tcW w:w="6771" w:type="dxa"/>
            <w:gridSpan w:val="2"/>
          </w:tcPr>
          <w:p w:rsidR="00DB5966" w:rsidRPr="00FE030D" w:rsidRDefault="00DB5966" w:rsidP="00C82DE7">
            <w:pPr>
              <w:spacing w:line="276" w:lineRule="auto"/>
              <w:jc w:val="center"/>
              <w:rPr>
                <w:rFonts w:ascii="Times New Roman" w:hAnsi="Times New Roman" w:cs="Times New Roman"/>
                <w:b/>
                <w:sz w:val="20"/>
                <w:szCs w:val="20"/>
              </w:rPr>
            </w:pPr>
            <w:r w:rsidRPr="00FE030D">
              <w:rPr>
                <w:rFonts w:ascii="Times New Roman" w:hAnsi="Times New Roman" w:cs="Times New Roman"/>
                <w:b/>
                <w:sz w:val="20"/>
                <w:szCs w:val="20"/>
              </w:rPr>
              <w:t>Aylık Mahsuplaşma Gider Kalemleri</w:t>
            </w:r>
          </w:p>
        </w:tc>
      </w:tr>
      <w:tr w:rsidR="00DB5966" w:rsidRPr="00394D09" w:rsidTr="00C82DE7">
        <w:trPr>
          <w:trHeight w:val="20"/>
        </w:trPr>
        <w:tc>
          <w:tcPr>
            <w:tcW w:w="3402" w:type="dxa"/>
          </w:tcPr>
          <w:p w:rsidR="00DB5966" w:rsidRPr="00FE030D" w:rsidRDefault="00DB5966" w:rsidP="00C82DE7">
            <w:pPr>
              <w:spacing w:line="276" w:lineRule="auto"/>
              <w:jc w:val="center"/>
              <w:rPr>
                <w:rFonts w:ascii="Times New Roman" w:hAnsi="Times New Roman" w:cs="Times New Roman"/>
                <w:b/>
                <w:sz w:val="20"/>
                <w:szCs w:val="20"/>
              </w:rPr>
            </w:pPr>
            <w:r w:rsidRPr="00FE030D">
              <w:rPr>
                <w:rFonts w:ascii="Times New Roman" w:hAnsi="Times New Roman" w:cs="Times New Roman"/>
                <w:b/>
                <w:sz w:val="20"/>
                <w:szCs w:val="20"/>
              </w:rPr>
              <w:t>SÜRE/AY</w:t>
            </w:r>
          </w:p>
        </w:tc>
        <w:tc>
          <w:tcPr>
            <w:tcW w:w="3369" w:type="dxa"/>
          </w:tcPr>
          <w:p w:rsidR="00DB5966" w:rsidRPr="00FE030D" w:rsidRDefault="00DB5966" w:rsidP="00C82DE7">
            <w:pPr>
              <w:spacing w:line="276" w:lineRule="auto"/>
              <w:jc w:val="center"/>
              <w:rPr>
                <w:rFonts w:ascii="Times New Roman" w:hAnsi="Times New Roman" w:cs="Times New Roman"/>
                <w:b/>
                <w:sz w:val="20"/>
                <w:szCs w:val="20"/>
              </w:rPr>
            </w:pPr>
            <w:r w:rsidRPr="00FE030D">
              <w:rPr>
                <w:rFonts w:ascii="Times New Roman" w:hAnsi="Times New Roman" w:cs="Times New Roman"/>
                <w:b/>
                <w:sz w:val="20"/>
                <w:szCs w:val="20"/>
              </w:rPr>
              <w:t>Gider Tutarı (TL)</w:t>
            </w:r>
          </w:p>
        </w:tc>
      </w:tr>
      <w:tr w:rsidR="00DB5966" w:rsidRPr="00394D09" w:rsidTr="00C82DE7">
        <w:trPr>
          <w:trHeight w:val="20"/>
        </w:trPr>
        <w:tc>
          <w:tcPr>
            <w:tcW w:w="3402" w:type="dxa"/>
          </w:tcPr>
          <w:p w:rsidR="00DB5966" w:rsidRPr="00FE030D" w:rsidRDefault="00DB5966" w:rsidP="00C82DE7">
            <w:pPr>
              <w:spacing w:line="276" w:lineRule="auto"/>
              <w:jc w:val="center"/>
              <w:rPr>
                <w:rFonts w:ascii="Times New Roman" w:hAnsi="Times New Roman" w:cs="Times New Roman"/>
                <w:sz w:val="20"/>
                <w:szCs w:val="20"/>
              </w:rPr>
            </w:pPr>
            <w:r w:rsidRPr="00FE030D">
              <w:rPr>
                <w:rFonts w:ascii="Times New Roman" w:hAnsi="Times New Roman" w:cs="Times New Roman"/>
                <w:sz w:val="20"/>
                <w:szCs w:val="20"/>
              </w:rPr>
              <w:t>12</w:t>
            </w:r>
          </w:p>
        </w:tc>
        <w:tc>
          <w:tcPr>
            <w:tcW w:w="3369" w:type="dxa"/>
          </w:tcPr>
          <w:p w:rsidR="00DB5966" w:rsidRPr="00FE030D" w:rsidRDefault="00DB5966" w:rsidP="00C82DE7">
            <w:pPr>
              <w:spacing w:line="276" w:lineRule="auto"/>
              <w:jc w:val="center"/>
              <w:rPr>
                <w:rFonts w:ascii="Times New Roman" w:hAnsi="Times New Roman" w:cs="Times New Roman"/>
                <w:sz w:val="20"/>
                <w:szCs w:val="20"/>
              </w:rPr>
            </w:pPr>
            <w:r w:rsidRPr="00FE030D">
              <w:rPr>
                <w:rFonts w:ascii="Times New Roman" w:hAnsi="Times New Roman" w:cs="Times New Roman"/>
                <w:sz w:val="20"/>
                <w:szCs w:val="20"/>
              </w:rPr>
              <w:t>61.324,95</w:t>
            </w:r>
          </w:p>
        </w:tc>
      </w:tr>
      <w:tr w:rsidR="00DB5966" w:rsidRPr="00394D09" w:rsidTr="00C82DE7">
        <w:trPr>
          <w:trHeight w:val="20"/>
        </w:trPr>
        <w:tc>
          <w:tcPr>
            <w:tcW w:w="3402" w:type="dxa"/>
          </w:tcPr>
          <w:p w:rsidR="00DB5966" w:rsidRPr="00FE030D" w:rsidRDefault="00DB5966" w:rsidP="00C82DE7">
            <w:pPr>
              <w:spacing w:line="276" w:lineRule="auto"/>
              <w:jc w:val="center"/>
              <w:rPr>
                <w:rFonts w:ascii="Times New Roman" w:hAnsi="Times New Roman" w:cs="Times New Roman"/>
                <w:b/>
                <w:sz w:val="20"/>
                <w:szCs w:val="20"/>
              </w:rPr>
            </w:pPr>
            <w:r w:rsidRPr="00FE030D">
              <w:rPr>
                <w:rFonts w:ascii="Times New Roman" w:hAnsi="Times New Roman" w:cs="Times New Roman"/>
                <w:b/>
                <w:sz w:val="20"/>
                <w:szCs w:val="20"/>
              </w:rPr>
              <w:t>Toplam</w:t>
            </w:r>
          </w:p>
        </w:tc>
        <w:tc>
          <w:tcPr>
            <w:tcW w:w="3369" w:type="dxa"/>
          </w:tcPr>
          <w:p w:rsidR="00DB5966" w:rsidRPr="00FE030D" w:rsidRDefault="00DB5966" w:rsidP="00C82DE7">
            <w:pPr>
              <w:spacing w:line="276" w:lineRule="auto"/>
              <w:jc w:val="center"/>
              <w:rPr>
                <w:rFonts w:ascii="Times New Roman" w:hAnsi="Times New Roman" w:cs="Times New Roman"/>
                <w:sz w:val="20"/>
                <w:szCs w:val="20"/>
              </w:rPr>
            </w:pPr>
            <w:r w:rsidRPr="00FE030D">
              <w:rPr>
                <w:rFonts w:ascii="Times New Roman" w:hAnsi="Times New Roman" w:cs="Times New Roman"/>
                <w:sz w:val="20"/>
                <w:szCs w:val="20"/>
              </w:rPr>
              <w:t>61.324,95</w:t>
            </w:r>
          </w:p>
        </w:tc>
      </w:tr>
    </w:tbl>
    <w:p w:rsidR="00B20B52" w:rsidRDefault="00B20B52" w:rsidP="003A53DA">
      <w:pPr>
        <w:rPr>
          <w:rFonts w:ascii="Times New Roman" w:hAnsi="Times New Roman" w:cs="Times New Roman"/>
          <w:bCs/>
          <w:sz w:val="24"/>
          <w:szCs w:val="24"/>
        </w:rPr>
      </w:pPr>
    </w:p>
    <w:p w:rsidR="00B20B52" w:rsidRDefault="00B20B52" w:rsidP="003A53DA">
      <w:pPr>
        <w:rPr>
          <w:rFonts w:ascii="Times New Roman" w:hAnsi="Times New Roman" w:cs="Times New Roman"/>
          <w:bCs/>
          <w:sz w:val="24"/>
          <w:szCs w:val="24"/>
        </w:rPr>
      </w:pPr>
    </w:p>
    <w:p w:rsidR="00B20B52" w:rsidRDefault="00B20B52" w:rsidP="003A53DA">
      <w:pPr>
        <w:rPr>
          <w:rFonts w:ascii="Times New Roman" w:hAnsi="Times New Roman" w:cs="Times New Roman"/>
          <w:bCs/>
          <w:sz w:val="24"/>
          <w:szCs w:val="24"/>
        </w:rPr>
      </w:pPr>
    </w:p>
    <w:p w:rsidR="001A673F" w:rsidRDefault="001A673F" w:rsidP="00BE399A">
      <w:pPr>
        <w:rPr>
          <w:rFonts w:ascii="Times New Roman" w:hAnsi="Times New Roman" w:cs="Times New Roman"/>
          <w:bCs/>
          <w:sz w:val="24"/>
          <w:szCs w:val="24"/>
        </w:rPr>
      </w:pPr>
    </w:p>
    <w:p w:rsidR="00740213" w:rsidRDefault="003E447D" w:rsidP="00E33625">
      <w:pPr>
        <w:ind w:firstLine="709"/>
        <w:rPr>
          <w:rFonts w:ascii="Times New Roman" w:hAnsi="Times New Roman" w:cs="Times New Roman"/>
          <w:bCs/>
          <w:sz w:val="24"/>
          <w:szCs w:val="24"/>
        </w:rPr>
      </w:pPr>
      <w:r>
        <w:rPr>
          <w:rFonts w:ascii="Times New Roman" w:hAnsi="Times New Roman" w:cs="Times New Roman"/>
          <w:bCs/>
          <w:sz w:val="24"/>
          <w:szCs w:val="24"/>
        </w:rPr>
        <w:t>Tablo 84</w:t>
      </w:r>
      <w:r w:rsidR="005B5452" w:rsidRPr="0051355A">
        <w:rPr>
          <w:rFonts w:ascii="Times New Roman" w:hAnsi="Times New Roman" w:cs="Times New Roman"/>
          <w:bCs/>
          <w:sz w:val="24"/>
          <w:szCs w:val="24"/>
        </w:rPr>
        <w:t>’</w:t>
      </w:r>
      <w:r w:rsidR="00946DB4">
        <w:rPr>
          <w:rFonts w:ascii="Times New Roman" w:hAnsi="Times New Roman" w:cs="Times New Roman"/>
          <w:bCs/>
          <w:sz w:val="24"/>
          <w:szCs w:val="24"/>
        </w:rPr>
        <w:t xml:space="preserve"> </w:t>
      </w:r>
      <w:r w:rsidR="005B5452" w:rsidRPr="0051355A">
        <w:rPr>
          <w:rFonts w:ascii="Times New Roman" w:hAnsi="Times New Roman" w:cs="Times New Roman"/>
          <w:bCs/>
          <w:sz w:val="24"/>
          <w:szCs w:val="24"/>
        </w:rPr>
        <w:t xml:space="preserve">e göre </w:t>
      </w:r>
      <w:r w:rsidR="00C31E63" w:rsidRPr="0051355A">
        <w:rPr>
          <w:rFonts w:ascii="Times New Roman" w:hAnsi="Times New Roman" w:cs="Times New Roman"/>
          <w:sz w:val="24"/>
          <w:szCs w:val="24"/>
        </w:rPr>
        <w:t xml:space="preserve">2019 yılında </w:t>
      </w:r>
      <w:r w:rsidR="008219A0" w:rsidRPr="0051355A">
        <w:rPr>
          <w:rFonts w:ascii="Times New Roman" w:hAnsi="Times New Roman" w:cs="Times New Roman"/>
          <w:sz w:val="24"/>
          <w:szCs w:val="24"/>
        </w:rPr>
        <w:t>aylık m</w:t>
      </w:r>
      <w:r w:rsidR="005B5452" w:rsidRPr="0051355A">
        <w:rPr>
          <w:rFonts w:ascii="Times New Roman" w:hAnsi="Times New Roman" w:cs="Times New Roman"/>
          <w:sz w:val="24"/>
          <w:szCs w:val="24"/>
        </w:rPr>
        <w:t xml:space="preserve">ahsuplaşma </w:t>
      </w:r>
      <w:r w:rsidR="005B5452" w:rsidRPr="0051355A">
        <w:rPr>
          <w:rFonts w:ascii="Times New Roman" w:hAnsi="Times New Roman" w:cs="Times New Roman"/>
          <w:bCs/>
          <w:sz w:val="24"/>
          <w:szCs w:val="24"/>
        </w:rPr>
        <w:t>gideri,</w:t>
      </w:r>
      <w:r w:rsidR="007C5AA9">
        <w:rPr>
          <w:rFonts w:ascii="Times New Roman" w:hAnsi="Times New Roman" w:cs="Times New Roman"/>
          <w:bCs/>
          <w:sz w:val="24"/>
          <w:szCs w:val="24"/>
        </w:rPr>
        <w:t xml:space="preserve"> </w:t>
      </w:r>
      <w:r w:rsidR="005B5452" w:rsidRPr="0051355A">
        <w:rPr>
          <w:rFonts w:ascii="Times New Roman" w:hAnsi="Times New Roman" w:cs="Times New Roman"/>
          <w:bCs/>
          <w:sz w:val="24"/>
          <w:szCs w:val="24"/>
        </w:rPr>
        <w:t>12 ay gider miktarı toplam olarak hesaplanmıştır.</w:t>
      </w:r>
      <w:r w:rsidR="007C5AA9">
        <w:rPr>
          <w:rFonts w:ascii="Times New Roman" w:hAnsi="Times New Roman" w:cs="Times New Roman"/>
          <w:bCs/>
          <w:sz w:val="24"/>
          <w:szCs w:val="24"/>
        </w:rPr>
        <w:t xml:space="preserve"> </w:t>
      </w:r>
      <w:r w:rsidR="005B5452" w:rsidRPr="0051355A">
        <w:rPr>
          <w:rFonts w:ascii="Times New Roman" w:hAnsi="Times New Roman" w:cs="Times New Roman"/>
          <w:bCs/>
          <w:sz w:val="24"/>
          <w:szCs w:val="24"/>
        </w:rPr>
        <w:t xml:space="preserve">Toplamda </w:t>
      </w:r>
      <w:r w:rsidR="005C5E17">
        <w:rPr>
          <w:rFonts w:ascii="Times New Roman" w:hAnsi="Times New Roman" w:cs="Times New Roman"/>
          <w:bCs/>
          <w:sz w:val="24"/>
          <w:szCs w:val="24"/>
        </w:rPr>
        <w:t xml:space="preserve">61.324,95 TL </w:t>
      </w:r>
      <w:r w:rsidR="00752457">
        <w:rPr>
          <w:rFonts w:ascii="Times New Roman" w:hAnsi="Times New Roman" w:cs="Times New Roman"/>
          <w:bCs/>
          <w:sz w:val="24"/>
          <w:szCs w:val="24"/>
        </w:rPr>
        <w:t>gider meydana gelmiştir.</w:t>
      </w:r>
    </w:p>
    <w:p w:rsidR="00EA0DEA" w:rsidRDefault="00EA0DEA" w:rsidP="00075160">
      <w:pPr>
        <w:pStyle w:val="T4"/>
      </w:pPr>
    </w:p>
    <w:p w:rsidR="00A75156" w:rsidRDefault="00A75156" w:rsidP="00075160">
      <w:pPr>
        <w:pStyle w:val="T4"/>
      </w:pPr>
    </w:p>
    <w:p w:rsidR="00740213" w:rsidRPr="00740213" w:rsidRDefault="00FE756B" w:rsidP="00075160">
      <w:pPr>
        <w:pStyle w:val="T4"/>
      </w:pPr>
      <w:r>
        <w:t>3.3</w:t>
      </w:r>
      <w:r w:rsidR="00C3435D">
        <w:t>. Kelkit Devlet Hastanesi’ nde</w:t>
      </w:r>
      <w:r w:rsidR="004F7DDC">
        <w:t xml:space="preserve"> Yer Alan</w:t>
      </w:r>
      <w:r w:rsidR="00295264">
        <w:t xml:space="preserve"> </w:t>
      </w:r>
      <w:r w:rsidR="00740213" w:rsidRPr="00740213">
        <w:t>Birimlerin</w:t>
      </w:r>
      <w:r w:rsidR="00C3435D">
        <w:t>in</w:t>
      </w:r>
      <w:r w:rsidR="00740213" w:rsidRPr="00740213">
        <w:t xml:space="preserve"> Maliyetleri</w:t>
      </w:r>
    </w:p>
    <w:p w:rsidR="00075160" w:rsidRDefault="005456EC" w:rsidP="00FE030D">
      <w:pPr>
        <w:ind w:firstLine="709"/>
        <w:rPr>
          <w:rFonts w:ascii="Times New Roman" w:eastAsia="Times New Roman" w:hAnsi="Times New Roman" w:cs="Times New Roman"/>
          <w:color w:val="000000"/>
          <w:sz w:val="24"/>
          <w:szCs w:val="24"/>
          <w:lang w:eastAsia="tr-TR"/>
        </w:rPr>
      </w:pPr>
      <w:r>
        <w:rPr>
          <w:rFonts w:ascii="Times New Roman" w:hAnsi="Times New Roman" w:cs="Times New Roman"/>
          <w:sz w:val="24"/>
          <w:szCs w:val="24"/>
        </w:rPr>
        <w:t>Kelkit Devlet Hastanesi’</w:t>
      </w:r>
      <w:r w:rsidR="00946DB4">
        <w:rPr>
          <w:rFonts w:ascii="Times New Roman" w:hAnsi="Times New Roman" w:cs="Times New Roman"/>
          <w:sz w:val="24"/>
          <w:szCs w:val="24"/>
        </w:rPr>
        <w:t>n</w:t>
      </w:r>
      <w:r w:rsidR="008469FE">
        <w:rPr>
          <w:rFonts w:ascii="Times New Roman" w:hAnsi="Times New Roman" w:cs="Times New Roman"/>
          <w:sz w:val="24"/>
          <w:szCs w:val="24"/>
        </w:rPr>
        <w:t>de yer alan tüm birimlerin m</w:t>
      </w:r>
      <w:r w:rsidR="00740213">
        <w:rPr>
          <w:rFonts w:ascii="Times New Roman" w:hAnsi="Times New Roman" w:cs="Times New Roman"/>
          <w:sz w:val="24"/>
          <w:szCs w:val="24"/>
        </w:rPr>
        <w:t xml:space="preserve">aliyetleri gösterilmiştir. Yapılan </w:t>
      </w:r>
      <w:r w:rsidR="00740213" w:rsidRPr="00E747F1">
        <w:rPr>
          <w:rFonts w:ascii="Times New Roman" w:hAnsi="Times New Roman" w:cs="Times New Roman"/>
          <w:sz w:val="24"/>
          <w:szCs w:val="24"/>
        </w:rPr>
        <w:t>bu çalışmada elde edilen maliyet analiz</w:t>
      </w:r>
      <w:r w:rsidR="008469FE">
        <w:rPr>
          <w:rFonts w:ascii="Times New Roman" w:hAnsi="Times New Roman" w:cs="Times New Roman"/>
          <w:sz w:val="24"/>
          <w:szCs w:val="24"/>
        </w:rPr>
        <w:t>i</w:t>
      </w:r>
      <w:r w:rsidR="00740213" w:rsidRPr="00E747F1">
        <w:rPr>
          <w:rFonts w:ascii="Times New Roman" w:hAnsi="Times New Roman" w:cs="Times New Roman"/>
          <w:sz w:val="24"/>
          <w:szCs w:val="24"/>
        </w:rPr>
        <w:t xml:space="preserve"> sonucunda hastanenin toplam 25.965.738,22 TL gideri olduğu belirlenmiştir. Toplam maliyetlerin</w:t>
      </w:r>
      <w:r w:rsidR="00740213" w:rsidRPr="00E747F1">
        <w:rPr>
          <w:rFonts w:ascii="Times New Roman" w:eastAsia="Times New Roman" w:hAnsi="Times New Roman" w:cs="Times New Roman"/>
          <w:color w:val="000000"/>
          <w:sz w:val="24"/>
          <w:szCs w:val="24"/>
          <w:lang w:eastAsia="tr-TR"/>
        </w:rPr>
        <w:t xml:space="preserve"> 3.380.2</w:t>
      </w:r>
      <w:r w:rsidR="00740213">
        <w:rPr>
          <w:rFonts w:ascii="Times New Roman" w:eastAsia="Times New Roman" w:hAnsi="Times New Roman" w:cs="Times New Roman"/>
          <w:color w:val="000000"/>
          <w:sz w:val="24"/>
          <w:szCs w:val="24"/>
          <w:lang w:eastAsia="tr-TR"/>
        </w:rPr>
        <w:t>75,67 TL tutarı ile %13,02’ si</w:t>
      </w:r>
      <w:r w:rsidR="00740213" w:rsidRPr="00E747F1">
        <w:rPr>
          <w:rFonts w:ascii="Times New Roman" w:eastAsia="Times New Roman" w:hAnsi="Times New Roman" w:cs="Times New Roman"/>
          <w:color w:val="000000"/>
          <w:sz w:val="24"/>
          <w:szCs w:val="24"/>
          <w:lang w:eastAsia="tr-TR"/>
        </w:rPr>
        <w:t xml:space="preserve"> direkt ilk madde ve malzeme, 15.421</w:t>
      </w:r>
      <w:r w:rsidR="00740213">
        <w:rPr>
          <w:rFonts w:ascii="Times New Roman" w:eastAsia="Times New Roman" w:hAnsi="Times New Roman" w:cs="Times New Roman"/>
          <w:color w:val="000000"/>
          <w:sz w:val="24"/>
          <w:szCs w:val="24"/>
          <w:lang w:eastAsia="tr-TR"/>
        </w:rPr>
        <w:t xml:space="preserve">.783,97 TL tutar ile </w:t>
      </w:r>
      <w:r w:rsidR="00815E19">
        <w:rPr>
          <w:rFonts w:ascii="Times New Roman" w:eastAsia="Times New Roman" w:hAnsi="Times New Roman" w:cs="Times New Roman"/>
          <w:color w:val="000000"/>
          <w:sz w:val="24"/>
          <w:szCs w:val="24"/>
          <w:lang w:eastAsia="tr-TR"/>
        </w:rPr>
        <w:t>%59,39</w:t>
      </w:r>
      <w:r w:rsidR="00740213">
        <w:rPr>
          <w:rFonts w:ascii="Times New Roman" w:eastAsia="Times New Roman" w:hAnsi="Times New Roman" w:cs="Times New Roman"/>
          <w:color w:val="000000"/>
          <w:sz w:val="24"/>
          <w:szCs w:val="24"/>
          <w:lang w:eastAsia="tr-TR"/>
        </w:rPr>
        <w:t>’ u personel</w:t>
      </w:r>
      <w:r w:rsidR="00740213" w:rsidRPr="00E747F1">
        <w:rPr>
          <w:rFonts w:ascii="Times New Roman" w:eastAsia="Times New Roman" w:hAnsi="Times New Roman" w:cs="Times New Roman"/>
          <w:color w:val="000000"/>
          <w:sz w:val="24"/>
          <w:szCs w:val="24"/>
          <w:lang w:eastAsia="tr-TR"/>
        </w:rPr>
        <w:t xml:space="preserve">,7.163.678,58 TL tutar ile </w:t>
      </w:r>
      <w:r w:rsidR="00815E19" w:rsidRPr="00E747F1">
        <w:rPr>
          <w:rFonts w:ascii="Times New Roman" w:eastAsia="Times New Roman" w:hAnsi="Times New Roman" w:cs="Times New Roman"/>
          <w:color w:val="000000"/>
          <w:sz w:val="24"/>
          <w:szCs w:val="24"/>
          <w:lang w:eastAsia="tr-TR"/>
        </w:rPr>
        <w:t>%27,59</w:t>
      </w:r>
      <w:r w:rsidR="00740213" w:rsidRPr="00E747F1">
        <w:rPr>
          <w:rFonts w:ascii="Times New Roman" w:eastAsia="Times New Roman" w:hAnsi="Times New Roman" w:cs="Times New Roman"/>
          <w:color w:val="000000"/>
          <w:sz w:val="24"/>
          <w:szCs w:val="24"/>
          <w:lang w:eastAsia="tr-TR"/>
        </w:rPr>
        <w:t xml:space="preserve">’ u </w:t>
      </w:r>
      <w:r w:rsidR="00740213">
        <w:rPr>
          <w:rFonts w:ascii="Times New Roman" w:eastAsia="Times New Roman" w:hAnsi="Times New Roman" w:cs="Times New Roman"/>
          <w:color w:val="000000"/>
          <w:sz w:val="24"/>
          <w:szCs w:val="24"/>
          <w:lang w:eastAsia="tr-TR"/>
        </w:rPr>
        <w:t xml:space="preserve">ise genel </w:t>
      </w:r>
      <w:r w:rsidR="005109F2">
        <w:rPr>
          <w:rFonts w:ascii="Times New Roman" w:eastAsia="Times New Roman" w:hAnsi="Times New Roman" w:cs="Times New Roman"/>
          <w:color w:val="000000"/>
          <w:sz w:val="24"/>
          <w:szCs w:val="24"/>
          <w:lang w:eastAsia="tr-TR"/>
        </w:rPr>
        <w:t>hizmet</w:t>
      </w:r>
      <w:r w:rsidR="00740213">
        <w:rPr>
          <w:rFonts w:ascii="Times New Roman" w:eastAsia="Times New Roman" w:hAnsi="Times New Roman" w:cs="Times New Roman"/>
          <w:color w:val="000000"/>
          <w:sz w:val="24"/>
          <w:szCs w:val="24"/>
          <w:lang w:eastAsia="tr-TR"/>
        </w:rPr>
        <w:t xml:space="preserve"> giderleri</w:t>
      </w:r>
      <w:r w:rsidR="008469FE">
        <w:rPr>
          <w:rFonts w:ascii="Times New Roman" w:eastAsia="Times New Roman" w:hAnsi="Times New Roman" w:cs="Times New Roman"/>
          <w:color w:val="000000"/>
          <w:sz w:val="24"/>
          <w:szCs w:val="24"/>
          <w:lang w:eastAsia="tr-TR"/>
        </w:rPr>
        <w:t xml:space="preserve"> olarak</w:t>
      </w:r>
      <w:r w:rsidR="00740213">
        <w:rPr>
          <w:rFonts w:ascii="Times New Roman" w:eastAsia="Times New Roman" w:hAnsi="Times New Roman" w:cs="Times New Roman"/>
          <w:color w:val="000000"/>
          <w:sz w:val="24"/>
          <w:szCs w:val="24"/>
          <w:lang w:eastAsia="tr-TR"/>
        </w:rPr>
        <w:t xml:space="preserve"> belirlenmiştir.</w:t>
      </w:r>
    </w:p>
    <w:p w:rsidR="00EA0DEA" w:rsidRDefault="00EA0DEA" w:rsidP="00FE030D">
      <w:pPr>
        <w:ind w:firstLine="709"/>
        <w:rPr>
          <w:rFonts w:ascii="Times New Roman" w:eastAsia="Times New Roman" w:hAnsi="Times New Roman" w:cs="Times New Roman"/>
          <w:color w:val="000000"/>
          <w:sz w:val="24"/>
          <w:szCs w:val="24"/>
          <w:lang w:eastAsia="tr-TR"/>
        </w:rPr>
      </w:pPr>
    </w:p>
    <w:tbl>
      <w:tblPr>
        <w:tblStyle w:val="TabloKlavuzu"/>
        <w:tblpPr w:leftFromText="141" w:rightFromText="141" w:vertAnchor="text" w:horzAnchor="margin" w:tblpX="108" w:tblpY="419"/>
        <w:tblOverlap w:val="never"/>
        <w:tblW w:w="8472" w:type="dxa"/>
        <w:tblLayout w:type="fixed"/>
        <w:tblLook w:val="04A0" w:firstRow="1" w:lastRow="0" w:firstColumn="1" w:lastColumn="0" w:noHBand="0" w:noVBand="1"/>
      </w:tblPr>
      <w:tblGrid>
        <w:gridCol w:w="4361"/>
        <w:gridCol w:w="1559"/>
        <w:gridCol w:w="992"/>
        <w:gridCol w:w="1560"/>
      </w:tblGrid>
      <w:tr w:rsidR="00075160" w:rsidRPr="00855960" w:rsidTr="00E41D50">
        <w:trPr>
          <w:trHeight w:val="454"/>
        </w:trPr>
        <w:tc>
          <w:tcPr>
            <w:tcW w:w="4361" w:type="dxa"/>
            <w:vAlign w:val="center"/>
          </w:tcPr>
          <w:p w:rsidR="00075160" w:rsidRDefault="00C82DE7" w:rsidP="00E41D50">
            <w:pPr>
              <w:spacing w:line="360" w:lineRule="auto"/>
              <w:jc w:val="center"/>
              <w:rPr>
                <w:rFonts w:ascii="Times New Roman" w:hAnsi="Times New Roman" w:cs="Times New Roman"/>
                <w:b/>
                <w:sz w:val="20"/>
                <w:szCs w:val="20"/>
              </w:rPr>
            </w:pPr>
            <w:r>
              <w:rPr>
                <w:rFonts w:ascii="Times New Roman" w:hAnsi="Times New Roman" w:cs="Times New Roman"/>
                <w:b/>
                <w:sz w:val="20"/>
                <w:szCs w:val="20"/>
              </w:rPr>
              <w:t>GİDER</w:t>
            </w:r>
          </w:p>
          <w:p w:rsidR="00C82DE7" w:rsidRPr="00EA0DEA" w:rsidRDefault="00C82DE7" w:rsidP="00E41D50">
            <w:pPr>
              <w:spacing w:line="360" w:lineRule="auto"/>
              <w:jc w:val="center"/>
              <w:rPr>
                <w:rFonts w:ascii="Times New Roman" w:hAnsi="Times New Roman" w:cs="Times New Roman"/>
                <w:b/>
                <w:sz w:val="20"/>
                <w:szCs w:val="20"/>
              </w:rPr>
            </w:pPr>
            <w:r>
              <w:rPr>
                <w:rFonts w:ascii="Times New Roman" w:hAnsi="Times New Roman" w:cs="Times New Roman"/>
                <w:b/>
                <w:sz w:val="20"/>
                <w:szCs w:val="20"/>
              </w:rPr>
              <w:t>YERLERİ</w:t>
            </w:r>
          </w:p>
        </w:tc>
        <w:tc>
          <w:tcPr>
            <w:tcW w:w="1559" w:type="dxa"/>
          </w:tcPr>
          <w:p w:rsidR="00075160" w:rsidRDefault="00075160" w:rsidP="00E41D50">
            <w:pPr>
              <w:spacing w:line="360" w:lineRule="auto"/>
              <w:jc w:val="center"/>
              <w:rPr>
                <w:rFonts w:ascii="Times New Roman" w:hAnsi="Times New Roman" w:cs="Times New Roman"/>
                <w:b/>
                <w:sz w:val="20"/>
                <w:szCs w:val="20"/>
              </w:rPr>
            </w:pPr>
            <w:r w:rsidRPr="00EA0DEA">
              <w:rPr>
                <w:rFonts w:ascii="Times New Roman" w:hAnsi="Times New Roman" w:cs="Times New Roman"/>
                <w:b/>
                <w:sz w:val="20"/>
                <w:szCs w:val="20"/>
              </w:rPr>
              <w:t>P</w:t>
            </w:r>
            <w:r w:rsidR="00C82DE7">
              <w:rPr>
                <w:rFonts w:ascii="Times New Roman" w:hAnsi="Times New Roman" w:cs="Times New Roman"/>
                <w:b/>
                <w:sz w:val="20"/>
                <w:szCs w:val="20"/>
              </w:rPr>
              <w:t>OLİKLİNİK</w:t>
            </w:r>
          </w:p>
          <w:p w:rsidR="00C82DE7" w:rsidRDefault="00C82DE7" w:rsidP="00E41D50">
            <w:pPr>
              <w:spacing w:line="360" w:lineRule="auto"/>
              <w:jc w:val="center"/>
              <w:rPr>
                <w:rFonts w:ascii="Times New Roman" w:hAnsi="Times New Roman" w:cs="Times New Roman"/>
                <w:b/>
                <w:sz w:val="20"/>
                <w:szCs w:val="20"/>
              </w:rPr>
            </w:pPr>
            <w:r>
              <w:rPr>
                <w:rFonts w:ascii="Times New Roman" w:hAnsi="Times New Roman" w:cs="Times New Roman"/>
                <w:b/>
                <w:sz w:val="20"/>
                <w:szCs w:val="20"/>
              </w:rPr>
              <w:t>HASTA</w:t>
            </w:r>
          </w:p>
          <w:p w:rsidR="00C82DE7" w:rsidRPr="00EA0DEA" w:rsidRDefault="00C82DE7" w:rsidP="00E41D50">
            <w:pPr>
              <w:spacing w:line="360" w:lineRule="auto"/>
              <w:jc w:val="center"/>
              <w:rPr>
                <w:rFonts w:ascii="Times New Roman" w:hAnsi="Times New Roman" w:cs="Times New Roman"/>
                <w:b/>
                <w:sz w:val="20"/>
                <w:szCs w:val="20"/>
              </w:rPr>
            </w:pPr>
            <w:r>
              <w:rPr>
                <w:rFonts w:ascii="Times New Roman" w:hAnsi="Times New Roman" w:cs="Times New Roman"/>
                <w:b/>
                <w:sz w:val="20"/>
                <w:szCs w:val="20"/>
              </w:rPr>
              <w:t>SAYISI</w:t>
            </w:r>
          </w:p>
        </w:tc>
        <w:tc>
          <w:tcPr>
            <w:tcW w:w="992" w:type="dxa"/>
          </w:tcPr>
          <w:p w:rsidR="00075160" w:rsidRDefault="00075160" w:rsidP="00E41D50">
            <w:pPr>
              <w:spacing w:line="360" w:lineRule="auto"/>
              <w:jc w:val="center"/>
              <w:rPr>
                <w:rFonts w:ascii="Times New Roman" w:hAnsi="Times New Roman" w:cs="Times New Roman"/>
                <w:b/>
                <w:sz w:val="20"/>
                <w:szCs w:val="20"/>
              </w:rPr>
            </w:pPr>
            <w:r w:rsidRPr="00EA0DEA">
              <w:rPr>
                <w:rFonts w:ascii="Times New Roman" w:hAnsi="Times New Roman" w:cs="Times New Roman"/>
                <w:b/>
                <w:sz w:val="20"/>
                <w:szCs w:val="20"/>
              </w:rPr>
              <w:t>Y</w:t>
            </w:r>
            <w:r w:rsidR="00C82DE7">
              <w:rPr>
                <w:rFonts w:ascii="Times New Roman" w:hAnsi="Times New Roman" w:cs="Times New Roman"/>
                <w:b/>
                <w:sz w:val="20"/>
                <w:szCs w:val="20"/>
              </w:rPr>
              <w:t>ATAN</w:t>
            </w:r>
          </w:p>
          <w:p w:rsidR="00C82DE7" w:rsidRDefault="00C82DE7" w:rsidP="00E41D50">
            <w:pPr>
              <w:spacing w:line="360" w:lineRule="auto"/>
              <w:jc w:val="center"/>
              <w:rPr>
                <w:rFonts w:ascii="Times New Roman" w:hAnsi="Times New Roman" w:cs="Times New Roman"/>
                <w:b/>
                <w:sz w:val="20"/>
                <w:szCs w:val="20"/>
              </w:rPr>
            </w:pPr>
            <w:r>
              <w:rPr>
                <w:rFonts w:ascii="Times New Roman" w:hAnsi="Times New Roman" w:cs="Times New Roman"/>
                <w:b/>
                <w:sz w:val="20"/>
                <w:szCs w:val="20"/>
              </w:rPr>
              <w:t>HASTA</w:t>
            </w:r>
          </w:p>
          <w:p w:rsidR="00C82DE7" w:rsidRPr="00EA0DEA" w:rsidRDefault="00C82DE7" w:rsidP="00E41D50">
            <w:pPr>
              <w:spacing w:line="360" w:lineRule="auto"/>
              <w:jc w:val="center"/>
              <w:rPr>
                <w:rFonts w:ascii="Times New Roman" w:hAnsi="Times New Roman" w:cs="Times New Roman"/>
                <w:b/>
                <w:sz w:val="20"/>
                <w:szCs w:val="20"/>
              </w:rPr>
            </w:pPr>
            <w:r>
              <w:rPr>
                <w:rFonts w:ascii="Times New Roman" w:hAnsi="Times New Roman" w:cs="Times New Roman"/>
                <w:b/>
                <w:sz w:val="20"/>
                <w:szCs w:val="20"/>
              </w:rPr>
              <w:t>SAYISI</w:t>
            </w:r>
          </w:p>
        </w:tc>
        <w:tc>
          <w:tcPr>
            <w:tcW w:w="1560" w:type="dxa"/>
          </w:tcPr>
          <w:p w:rsidR="00075160" w:rsidRDefault="00075160" w:rsidP="00E41D50">
            <w:pPr>
              <w:spacing w:line="360" w:lineRule="auto"/>
              <w:jc w:val="center"/>
              <w:rPr>
                <w:rFonts w:ascii="Times New Roman" w:hAnsi="Times New Roman" w:cs="Times New Roman"/>
                <w:b/>
                <w:sz w:val="20"/>
                <w:szCs w:val="20"/>
              </w:rPr>
            </w:pPr>
            <w:r w:rsidRPr="00EA0DEA">
              <w:rPr>
                <w:rFonts w:ascii="Times New Roman" w:hAnsi="Times New Roman" w:cs="Times New Roman"/>
                <w:b/>
                <w:sz w:val="20"/>
                <w:szCs w:val="20"/>
              </w:rPr>
              <w:t>Y</w:t>
            </w:r>
            <w:r w:rsidR="00C82DE7">
              <w:rPr>
                <w:rFonts w:ascii="Times New Roman" w:hAnsi="Times New Roman" w:cs="Times New Roman"/>
                <w:b/>
                <w:sz w:val="20"/>
                <w:szCs w:val="20"/>
              </w:rPr>
              <w:t>ATAN HASTA GÜNÜ</w:t>
            </w:r>
          </w:p>
          <w:p w:rsidR="00C82DE7" w:rsidRPr="00EA0DEA" w:rsidRDefault="00C82DE7" w:rsidP="00E41D50">
            <w:pPr>
              <w:spacing w:line="360" w:lineRule="auto"/>
              <w:jc w:val="center"/>
              <w:rPr>
                <w:rFonts w:ascii="Times New Roman" w:hAnsi="Times New Roman" w:cs="Times New Roman"/>
                <w:b/>
                <w:sz w:val="20"/>
                <w:szCs w:val="20"/>
              </w:rPr>
            </w:pPr>
            <w:r>
              <w:rPr>
                <w:rFonts w:ascii="Times New Roman" w:hAnsi="Times New Roman" w:cs="Times New Roman"/>
                <w:b/>
                <w:sz w:val="20"/>
                <w:szCs w:val="20"/>
              </w:rPr>
              <w:t>SAYISI</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Acil Servis</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58.001</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0</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0</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İç Hastalıkları</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25.372</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383</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2866</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Kardiyoloji</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8.516</w:t>
            </w:r>
          </w:p>
        </w:tc>
        <w:tc>
          <w:tcPr>
            <w:tcW w:w="992" w:type="dxa"/>
          </w:tcPr>
          <w:p w:rsidR="00075160" w:rsidRPr="00EA0DEA" w:rsidRDefault="00A55E6D"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fldChar w:fldCharType="begin"/>
            </w:r>
            <w:r w:rsidR="00075160" w:rsidRPr="00EA0DEA">
              <w:rPr>
                <w:rFonts w:ascii="Times New Roman" w:hAnsi="Times New Roman" w:cs="Times New Roman"/>
                <w:sz w:val="20"/>
                <w:szCs w:val="20"/>
              </w:rPr>
              <w:instrText xml:space="preserve"> =SUM(ABOVE) </w:instrText>
            </w:r>
            <w:r w:rsidRPr="00EA0DEA">
              <w:rPr>
                <w:rFonts w:ascii="Times New Roman" w:hAnsi="Times New Roman" w:cs="Times New Roman"/>
                <w:sz w:val="20"/>
                <w:szCs w:val="20"/>
              </w:rPr>
              <w:fldChar w:fldCharType="separate"/>
            </w:r>
            <w:r w:rsidR="00075160" w:rsidRPr="00EA0DEA">
              <w:rPr>
                <w:rFonts w:ascii="Times New Roman" w:hAnsi="Times New Roman" w:cs="Times New Roman"/>
                <w:noProof/>
                <w:sz w:val="20"/>
                <w:szCs w:val="20"/>
              </w:rPr>
              <w:t>97</w:t>
            </w:r>
            <w:r w:rsidRPr="00EA0DEA">
              <w:rPr>
                <w:rFonts w:ascii="Times New Roman" w:hAnsi="Times New Roman" w:cs="Times New Roman"/>
                <w:sz w:val="20"/>
                <w:szCs w:val="20"/>
              </w:rPr>
              <w:fldChar w:fldCharType="end"/>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457</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Göğüs Hastalıkları</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990</w:t>
            </w:r>
          </w:p>
        </w:tc>
        <w:tc>
          <w:tcPr>
            <w:tcW w:w="992" w:type="dxa"/>
          </w:tcPr>
          <w:p w:rsidR="00075160" w:rsidRPr="00EA0DEA" w:rsidRDefault="00A55E6D"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fldChar w:fldCharType="begin"/>
            </w:r>
            <w:r w:rsidR="00075160" w:rsidRPr="00EA0DEA">
              <w:rPr>
                <w:rFonts w:ascii="Times New Roman" w:hAnsi="Times New Roman" w:cs="Times New Roman"/>
                <w:sz w:val="20"/>
                <w:szCs w:val="20"/>
              </w:rPr>
              <w:instrText xml:space="preserve"> =SUM(ABOVE) </w:instrText>
            </w:r>
            <w:r w:rsidRPr="00EA0DEA">
              <w:rPr>
                <w:rFonts w:ascii="Times New Roman" w:hAnsi="Times New Roman" w:cs="Times New Roman"/>
                <w:sz w:val="20"/>
                <w:szCs w:val="20"/>
              </w:rPr>
              <w:fldChar w:fldCharType="separate"/>
            </w:r>
            <w:r w:rsidR="00075160" w:rsidRPr="00EA0DEA">
              <w:rPr>
                <w:rFonts w:ascii="Times New Roman" w:hAnsi="Times New Roman" w:cs="Times New Roman"/>
                <w:noProof/>
                <w:sz w:val="20"/>
                <w:szCs w:val="20"/>
              </w:rPr>
              <w:t>21</w:t>
            </w:r>
            <w:r w:rsidRPr="00EA0DEA">
              <w:rPr>
                <w:rFonts w:ascii="Times New Roman" w:hAnsi="Times New Roman" w:cs="Times New Roman"/>
                <w:sz w:val="20"/>
                <w:szCs w:val="20"/>
              </w:rPr>
              <w:fldChar w:fldCharType="end"/>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175</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Enfeksiyon Hastalıkları ve Klinik Mikrobiyoloji</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1.966</w:t>
            </w:r>
          </w:p>
        </w:tc>
        <w:tc>
          <w:tcPr>
            <w:tcW w:w="992" w:type="dxa"/>
          </w:tcPr>
          <w:p w:rsidR="00075160" w:rsidRPr="00EA0DEA" w:rsidRDefault="00A55E6D"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fldChar w:fldCharType="begin"/>
            </w:r>
            <w:r w:rsidR="00075160" w:rsidRPr="00EA0DEA">
              <w:rPr>
                <w:rFonts w:ascii="Times New Roman" w:hAnsi="Times New Roman" w:cs="Times New Roman"/>
                <w:sz w:val="20"/>
                <w:szCs w:val="20"/>
              </w:rPr>
              <w:instrText xml:space="preserve"> =SUM(ABOVE) </w:instrText>
            </w:r>
            <w:r w:rsidRPr="00EA0DEA">
              <w:rPr>
                <w:rFonts w:ascii="Times New Roman" w:hAnsi="Times New Roman" w:cs="Times New Roman"/>
                <w:sz w:val="20"/>
                <w:szCs w:val="20"/>
              </w:rPr>
              <w:fldChar w:fldCharType="separate"/>
            </w:r>
            <w:r w:rsidR="00075160" w:rsidRPr="00EA0DEA">
              <w:rPr>
                <w:rFonts w:ascii="Times New Roman" w:hAnsi="Times New Roman" w:cs="Times New Roman"/>
                <w:noProof/>
                <w:sz w:val="20"/>
                <w:szCs w:val="20"/>
              </w:rPr>
              <w:t>63</w:t>
            </w:r>
            <w:r w:rsidRPr="00EA0DEA">
              <w:rPr>
                <w:rFonts w:ascii="Times New Roman" w:hAnsi="Times New Roman" w:cs="Times New Roman"/>
                <w:sz w:val="20"/>
                <w:szCs w:val="20"/>
              </w:rPr>
              <w:fldChar w:fldCharType="end"/>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341</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Çocuk Sağlığı ve Hastalıkları</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11.136</w:t>
            </w:r>
          </w:p>
        </w:tc>
        <w:tc>
          <w:tcPr>
            <w:tcW w:w="992" w:type="dxa"/>
          </w:tcPr>
          <w:p w:rsidR="00075160" w:rsidRPr="00EA0DEA" w:rsidRDefault="00A55E6D"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fldChar w:fldCharType="begin"/>
            </w:r>
            <w:r w:rsidR="00075160" w:rsidRPr="00EA0DEA">
              <w:rPr>
                <w:rFonts w:ascii="Times New Roman" w:hAnsi="Times New Roman" w:cs="Times New Roman"/>
                <w:sz w:val="20"/>
                <w:szCs w:val="20"/>
              </w:rPr>
              <w:instrText xml:space="preserve"> =SUM(ABOVE) </w:instrText>
            </w:r>
            <w:r w:rsidRPr="00EA0DEA">
              <w:rPr>
                <w:rFonts w:ascii="Times New Roman" w:hAnsi="Times New Roman" w:cs="Times New Roman"/>
                <w:sz w:val="20"/>
                <w:szCs w:val="20"/>
              </w:rPr>
              <w:fldChar w:fldCharType="separate"/>
            </w:r>
            <w:r w:rsidR="00075160" w:rsidRPr="00EA0DEA">
              <w:rPr>
                <w:rFonts w:ascii="Times New Roman" w:hAnsi="Times New Roman" w:cs="Times New Roman"/>
                <w:noProof/>
                <w:sz w:val="20"/>
                <w:szCs w:val="20"/>
              </w:rPr>
              <w:t>253</w:t>
            </w:r>
            <w:r w:rsidRPr="00EA0DEA">
              <w:rPr>
                <w:rFonts w:ascii="Times New Roman" w:hAnsi="Times New Roman" w:cs="Times New Roman"/>
                <w:sz w:val="20"/>
                <w:szCs w:val="20"/>
              </w:rPr>
              <w:fldChar w:fldCharType="end"/>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1415</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Fiziksel Tıp ve Rehabilitasyon</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12.062</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519</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5926</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Genel Cerrahi</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1.945</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86</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294</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Ortopedi ve Travmatoloji</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6.798</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221</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1055</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Üroloji</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9.006</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478</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1423</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Kulak-Burun-Boğaz Hastalıkları</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9.798</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128</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342</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Göz Hastalıkları</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9.673</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103</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220</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Kadın Hastalıkları ve Doğum</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6.278</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49</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181</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Ağız, Diş, Çene Hastalıkları ve Cerrahi</w:t>
            </w:r>
          </w:p>
        </w:tc>
        <w:tc>
          <w:tcPr>
            <w:tcW w:w="1559" w:type="dxa"/>
          </w:tcPr>
          <w:p w:rsidR="00075160" w:rsidRPr="00EA0DEA" w:rsidRDefault="00A55E6D"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fldChar w:fldCharType="begin"/>
            </w:r>
            <w:r w:rsidR="00075160" w:rsidRPr="00EA0DEA">
              <w:rPr>
                <w:rFonts w:ascii="Times New Roman" w:hAnsi="Times New Roman" w:cs="Times New Roman"/>
                <w:sz w:val="20"/>
                <w:szCs w:val="20"/>
              </w:rPr>
              <w:instrText xml:space="preserve"> =SUM(ABOVE) </w:instrText>
            </w:r>
            <w:r w:rsidRPr="00EA0DEA">
              <w:rPr>
                <w:rFonts w:ascii="Times New Roman" w:hAnsi="Times New Roman" w:cs="Times New Roman"/>
                <w:sz w:val="20"/>
                <w:szCs w:val="20"/>
              </w:rPr>
              <w:fldChar w:fldCharType="separate"/>
            </w:r>
            <w:r w:rsidR="00075160" w:rsidRPr="00EA0DEA">
              <w:rPr>
                <w:rFonts w:ascii="Times New Roman" w:hAnsi="Times New Roman" w:cs="Times New Roman"/>
                <w:noProof/>
                <w:sz w:val="20"/>
                <w:szCs w:val="20"/>
              </w:rPr>
              <w:t>17.081</w:t>
            </w:r>
            <w:r w:rsidRPr="00EA0DEA">
              <w:rPr>
                <w:rFonts w:ascii="Times New Roman" w:hAnsi="Times New Roman" w:cs="Times New Roman"/>
                <w:sz w:val="20"/>
                <w:szCs w:val="20"/>
              </w:rPr>
              <w:fldChar w:fldCharType="end"/>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0</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0</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Yoğun Bakım</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0</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363</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1.452</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Nöroloji</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5.535</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60</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284</w:t>
            </w:r>
          </w:p>
        </w:tc>
      </w:tr>
      <w:tr w:rsidR="00075160" w:rsidRPr="00855960" w:rsidTr="00E41D50">
        <w:trPr>
          <w:trHeight w:val="397"/>
        </w:trPr>
        <w:tc>
          <w:tcPr>
            <w:tcW w:w="4361" w:type="dxa"/>
            <w:vAlign w:val="center"/>
          </w:tcPr>
          <w:p w:rsidR="00075160" w:rsidRPr="00610428" w:rsidRDefault="00075160" w:rsidP="00E41D50">
            <w:pPr>
              <w:spacing w:line="360" w:lineRule="auto"/>
              <w:jc w:val="left"/>
              <w:rPr>
                <w:rFonts w:ascii="Times New Roman" w:hAnsi="Times New Roman" w:cs="Times New Roman"/>
                <w:b/>
                <w:sz w:val="20"/>
                <w:szCs w:val="20"/>
              </w:rPr>
            </w:pPr>
            <w:r w:rsidRPr="00610428">
              <w:rPr>
                <w:rFonts w:ascii="Times New Roman" w:hAnsi="Times New Roman" w:cs="Times New Roman"/>
                <w:b/>
                <w:sz w:val="20"/>
                <w:szCs w:val="20"/>
              </w:rPr>
              <w:t>Ruh Sağlığı ve Hastalıkları</w:t>
            </w:r>
          </w:p>
        </w:tc>
        <w:tc>
          <w:tcPr>
            <w:tcW w:w="1559"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color w:val="000000"/>
                <w:sz w:val="20"/>
                <w:szCs w:val="20"/>
              </w:rPr>
              <w:t>2520</w:t>
            </w:r>
          </w:p>
        </w:tc>
        <w:tc>
          <w:tcPr>
            <w:tcW w:w="992"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0</w:t>
            </w:r>
          </w:p>
        </w:tc>
        <w:tc>
          <w:tcPr>
            <w:tcW w:w="1560" w:type="dxa"/>
          </w:tcPr>
          <w:p w:rsidR="00075160" w:rsidRPr="00EA0DEA" w:rsidRDefault="00075160" w:rsidP="00E41D50">
            <w:pPr>
              <w:spacing w:line="360" w:lineRule="auto"/>
              <w:jc w:val="right"/>
              <w:rPr>
                <w:rFonts w:ascii="Times New Roman" w:hAnsi="Times New Roman" w:cs="Times New Roman"/>
                <w:sz w:val="20"/>
                <w:szCs w:val="20"/>
              </w:rPr>
            </w:pPr>
            <w:r w:rsidRPr="00EA0DEA">
              <w:rPr>
                <w:rFonts w:ascii="Times New Roman" w:hAnsi="Times New Roman" w:cs="Times New Roman"/>
                <w:sz w:val="20"/>
                <w:szCs w:val="20"/>
              </w:rPr>
              <w:t>0</w:t>
            </w:r>
          </w:p>
        </w:tc>
      </w:tr>
      <w:tr w:rsidR="00075160" w:rsidRPr="00855960" w:rsidTr="00E41D50">
        <w:trPr>
          <w:trHeight w:val="510"/>
        </w:trPr>
        <w:tc>
          <w:tcPr>
            <w:tcW w:w="4361" w:type="dxa"/>
            <w:vAlign w:val="center"/>
          </w:tcPr>
          <w:p w:rsidR="00075160" w:rsidRPr="00EA0DEA" w:rsidRDefault="00075160" w:rsidP="00E41D50">
            <w:pPr>
              <w:spacing w:line="360" w:lineRule="auto"/>
              <w:jc w:val="center"/>
              <w:rPr>
                <w:rFonts w:ascii="Times New Roman" w:hAnsi="Times New Roman" w:cs="Times New Roman"/>
                <w:b/>
                <w:sz w:val="20"/>
                <w:szCs w:val="20"/>
              </w:rPr>
            </w:pPr>
            <w:r w:rsidRPr="00EA0DEA">
              <w:rPr>
                <w:rFonts w:ascii="Times New Roman" w:hAnsi="Times New Roman" w:cs="Times New Roman"/>
                <w:b/>
                <w:sz w:val="20"/>
                <w:szCs w:val="20"/>
              </w:rPr>
              <w:t>TOPLAM</w:t>
            </w:r>
          </w:p>
        </w:tc>
        <w:tc>
          <w:tcPr>
            <w:tcW w:w="1559" w:type="dxa"/>
            <w:vAlign w:val="center"/>
          </w:tcPr>
          <w:p w:rsidR="00075160" w:rsidRPr="00EA0DEA" w:rsidRDefault="00A55E6D" w:rsidP="00E41D50">
            <w:pPr>
              <w:spacing w:line="360" w:lineRule="auto"/>
              <w:jc w:val="right"/>
              <w:rPr>
                <w:rFonts w:ascii="Times New Roman" w:hAnsi="Times New Roman" w:cs="Times New Roman"/>
                <w:b/>
                <w:color w:val="000000"/>
                <w:sz w:val="20"/>
                <w:szCs w:val="20"/>
              </w:rPr>
            </w:pPr>
            <w:r w:rsidRPr="00EA0DEA">
              <w:rPr>
                <w:rFonts w:ascii="Times New Roman" w:hAnsi="Times New Roman" w:cs="Times New Roman"/>
                <w:b/>
                <w:color w:val="000000"/>
                <w:sz w:val="20"/>
                <w:szCs w:val="20"/>
              </w:rPr>
              <w:fldChar w:fldCharType="begin"/>
            </w:r>
            <w:r w:rsidR="00075160" w:rsidRPr="00EA0DEA">
              <w:rPr>
                <w:rFonts w:ascii="Times New Roman" w:hAnsi="Times New Roman" w:cs="Times New Roman"/>
                <w:b/>
                <w:color w:val="000000"/>
                <w:sz w:val="20"/>
                <w:szCs w:val="20"/>
              </w:rPr>
              <w:instrText xml:space="preserve"> =SUM(ABOVE) </w:instrText>
            </w:r>
            <w:r w:rsidRPr="00EA0DEA">
              <w:rPr>
                <w:rFonts w:ascii="Times New Roman" w:hAnsi="Times New Roman" w:cs="Times New Roman"/>
                <w:b/>
                <w:color w:val="000000"/>
                <w:sz w:val="20"/>
                <w:szCs w:val="20"/>
              </w:rPr>
              <w:fldChar w:fldCharType="separate"/>
            </w:r>
            <w:r w:rsidR="00075160" w:rsidRPr="00EA0DEA">
              <w:rPr>
                <w:rFonts w:ascii="Times New Roman" w:hAnsi="Times New Roman" w:cs="Times New Roman"/>
                <w:b/>
                <w:noProof/>
                <w:color w:val="000000"/>
                <w:sz w:val="20"/>
                <w:szCs w:val="20"/>
              </w:rPr>
              <w:t>186.677</w:t>
            </w:r>
            <w:r w:rsidRPr="00EA0DEA">
              <w:rPr>
                <w:rFonts w:ascii="Times New Roman" w:hAnsi="Times New Roman" w:cs="Times New Roman"/>
                <w:b/>
                <w:color w:val="000000"/>
                <w:sz w:val="20"/>
                <w:szCs w:val="20"/>
              </w:rPr>
              <w:fldChar w:fldCharType="end"/>
            </w:r>
          </w:p>
        </w:tc>
        <w:tc>
          <w:tcPr>
            <w:tcW w:w="992" w:type="dxa"/>
            <w:vAlign w:val="center"/>
          </w:tcPr>
          <w:p w:rsidR="00075160" w:rsidRPr="00EA0DEA" w:rsidRDefault="00075160" w:rsidP="00E41D50">
            <w:pPr>
              <w:spacing w:line="360" w:lineRule="auto"/>
              <w:jc w:val="right"/>
              <w:rPr>
                <w:rFonts w:ascii="Times New Roman" w:hAnsi="Times New Roman" w:cs="Times New Roman"/>
                <w:b/>
                <w:sz w:val="20"/>
                <w:szCs w:val="20"/>
              </w:rPr>
            </w:pPr>
            <w:r w:rsidRPr="00EA0DEA">
              <w:rPr>
                <w:rFonts w:ascii="Times New Roman" w:hAnsi="Times New Roman" w:cs="Times New Roman"/>
                <w:b/>
                <w:sz w:val="20"/>
                <w:szCs w:val="20"/>
              </w:rPr>
              <w:t>2.824</w:t>
            </w:r>
          </w:p>
        </w:tc>
        <w:tc>
          <w:tcPr>
            <w:tcW w:w="1560" w:type="dxa"/>
            <w:vAlign w:val="center"/>
          </w:tcPr>
          <w:p w:rsidR="00075160" w:rsidRPr="00EA0DEA" w:rsidRDefault="00075160" w:rsidP="00E41D50">
            <w:pPr>
              <w:spacing w:line="360" w:lineRule="auto"/>
              <w:jc w:val="right"/>
              <w:rPr>
                <w:rFonts w:ascii="Times New Roman" w:hAnsi="Times New Roman" w:cs="Times New Roman"/>
                <w:b/>
                <w:sz w:val="20"/>
                <w:szCs w:val="20"/>
              </w:rPr>
            </w:pPr>
            <w:r w:rsidRPr="00EA0DEA">
              <w:rPr>
                <w:rFonts w:ascii="Times New Roman" w:hAnsi="Times New Roman" w:cs="Times New Roman"/>
                <w:b/>
                <w:sz w:val="20"/>
                <w:szCs w:val="20"/>
              </w:rPr>
              <w:t>16.431</w:t>
            </w:r>
          </w:p>
        </w:tc>
      </w:tr>
    </w:tbl>
    <w:p w:rsidR="007164F2" w:rsidRPr="007164F2" w:rsidRDefault="00EB31B3" w:rsidP="00FE030D">
      <w:pPr>
        <w:jc w:val="center"/>
        <w:rPr>
          <w:rFonts w:ascii="Times New Roman" w:eastAsia="Times New Roman" w:hAnsi="Times New Roman" w:cs="Times New Roman"/>
          <w:b/>
          <w:color w:val="000000"/>
          <w:sz w:val="24"/>
          <w:szCs w:val="24"/>
          <w:lang w:eastAsia="tr-TR"/>
        </w:rPr>
      </w:pPr>
      <w:r w:rsidRPr="00D63F8C">
        <w:rPr>
          <w:rFonts w:ascii="Times New Roman" w:eastAsia="Times New Roman" w:hAnsi="Times New Roman" w:cs="Times New Roman"/>
          <w:b/>
          <w:color w:val="000000"/>
          <w:sz w:val="24"/>
          <w:szCs w:val="24"/>
          <w:lang w:eastAsia="tr-TR"/>
        </w:rPr>
        <w:t>Tablo 85</w:t>
      </w:r>
      <w:r w:rsidR="00740213" w:rsidRPr="00D63F8C">
        <w:rPr>
          <w:rFonts w:ascii="Times New Roman" w:eastAsia="Times New Roman" w:hAnsi="Times New Roman" w:cs="Times New Roman"/>
          <w:b/>
          <w:color w:val="000000"/>
          <w:sz w:val="24"/>
          <w:szCs w:val="24"/>
          <w:lang w:eastAsia="tr-TR"/>
        </w:rPr>
        <w:t xml:space="preserve">. </w:t>
      </w:r>
      <w:r w:rsidR="00740213" w:rsidRPr="00D63F8C">
        <w:rPr>
          <w:rFonts w:ascii="Times New Roman" w:hAnsi="Times New Roman" w:cs="Times New Roman"/>
          <w:b/>
          <w:sz w:val="24"/>
          <w:szCs w:val="24"/>
        </w:rPr>
        <w:t xml:space="preserve">Birimlerde </w:t>
      </w:r>
      <w:r w:rsidR="007164F2">
        <w:rPr>
          <w:rFonts w:ascii="Times New Roman" w:hAnsi="Times New Roman" w:cs="Times New Roman"/>
          <w:b/>
          <w:sz w:val="24"/>
          <w:szCs w:val="24"/>
        </w:rPr>
        <w:t>PHS</w:t>
      </w:r>
      <w:r w:rsidR="00740213" w:rsidRPr="00D63F8C">
        <w:rPr>
          <w:rFonts w:ascii="Times New Roman" w:hAnsi="Times New Roman" w:cs="Times New Roman"/>
          <w:b/>
          <w:sz w:val="24"/>
          <w:szCs w:val="24"/>
        </w:rPr>
        <w:t xml:space="preserve">, </w:t>
      </w:r>
      <w:r w:rsidR="007164F2">
        <w:rPr>
          <w:rFonts w:ascii="Times New Roman" w:hAnsi="Times New Roman" w:cs="Times New Roman"/>
          <w:b/>
          <w:sz w:val="24"/>
          <w:szCs w:val="24"/>
        </w:rPr>
        <w:t>YHS</w:t>
      </w:r>
      <w:r w:rsidR="00740213" w:rsidRPr="00D63F8C">
        <w:rPr>
          <w:rFonts w:ascii="Times New Roman" w:hAnsi="Times New Roman" w:cs="Times New Roman"/>
          <w:b/>
          <w:sz w:val="24"/>
          <w:szCs w:val="24"/>
        </w:rPr>
        <w:t xml:space="preserve"> ve YHG Sayısı</w:t>
      </w:r>
      <w:r w:rsidR="007164F2">
        <w:rPr>
          <w:rFonts w:ascii="Times New Roman" w:hAnsi="Times New Roman" w:cs="Times New Roman"/>
          <w:b/>
          <w:sz w:val="24"/>
          <w:szCs w:val="24"/>
        </w:rPr>
        <w:t xml:space="preserve"> Tablosu</w:t>
      </w:r>
    </w:p>
    <w:p w:rsidR="00FE030D" w:rsidRDefault="00FE030D" w:rsidP="005C509D">
      <w:pPr>
        <w:ind w:firstLine="709"/>
        <w:rPr>
          <w:rFonts w:ascii="Times New Roman" w:hAnsi="Times New Roman" w:cs="Times New Roman"/>
          <w:color w:val="000000" w:themeColor="text1"/>
          <w:sz w:val="24"/>
          <w:szCs w:val="24"/>
        </w:rPr>
      </w:pPr>
    </w:p>
    <w:p w:rsidR="00A75156" w:rsidRPr="00A75156" w:rsidRDefault="00EB31B3" w:rsidP="00A75156">
      <w:pPr>
        <w:ind w:firstLine="709"/>
        <w:rPr>
          <w:rFonts w:ascii="Times New Roman" w:hAnsi="Times New Roman" w:cs="Times New Roman"/>
          <w:color w:val="000000" w:themeColor="text1"/>
          <w:sz w:val="24"/>
          <w:szCs w:val="24"/>
        </w:rPr>
      </w:pPr>
      <w:r w:rsidRPr="00855960">
        <w:rPr>
          <w:rFonts w:ascii="Times New Roman" w:hAnsi="Times New Roman" w:cs="Times New Roman"/>
          <w:color w:val="000000" w:themeColor="text1"/>
          <w:sz w:val="24"/>
          <w:szCs w:val="24"/>
        </w:rPr>
        <w:lastRenderedPageBreak/>
        <w:t>Tablo 85’ t</w:t>
      </w:r>
      <w:r w:rsidR="00DB2043" w:rsidRPr="00855960">
        <w:rPr>
          <w:rFonts w:ascii="Times New Roman" w:hAnsi="Times New Roman" w:cs="Times New Roman"/>
          <w:color w:val="000000" w:themeColor="text1"/>
          <w:sz w:val="24"/>
          <w:szCs w:val="24"/>
        </w:rPr>
        <w:t>e birimlerin poliklinik hasta sayıları, yatan hasta sayıları ve yatan hasta günü sayıları gösterilmiştir. Toplam poliklinik hasta sayısı 18.677, yatan hasta sayısı 2.</w:t>
      </w:r>
      <w:r w:rsidR="00037B58">
        <w:rPr>
          <w:rFonts w:ascii="Times New Roman" w:hAnsi="Times New Roman" w:cs="Times New Roman"/>
          <w:color w:val="000000" w:themeColor="text1"/>
          <w:sz w:val="24"/>
          <w:szCs w:val="24"/>
        </w:rPr>
        <w:t>824</w:t>
      </w:r>
      <w:r w:rsidR="00DB2043" w:rsidRPr="00855960">
        <w:rPr>
          <w:rFonts w:ascii="Times New Roman" w:hAnsi="Times New Roman" w:cs="Times New Roman"/>
          <w:color w:val="000000" w:themeColor="text1"/>
          <w:sz w:val="24"/>
          <w:szCs w:val="24"/>
        </w:rPr>
        <w:t xml:space="preserve"> ve yatan hasta günü sayısı </w:t>
      </w:r>
      <w:r w:rsidR="0042483A">
        <w:rPr>
          <w:rFonts w:ascii="Times New Roman" w:hAnsi="Times New Roman" w:cs="Times New Roman"/>
          <w:color w:val="000000" w:themeColor="text1"/>
          <w:sz w:val="24"/>
          <w:szCs w:val="24"/>
        </w:rPr>
        <w:t>16.431</w:t>
      </w:r>
      <w:r w:rsidR="00DB2043" w:rsidRPr="00855960">
        <w:rPr>
          <w:rFonts w:ascii="Times New Roman" w:hAnsi="Times New Roman" w:cs="Times New Roman"/>
          <w:color w:val="000000" w:themeColor="text1"/>
          <w:sz w:val="24"/>
          <w:szCs w:val="24"/>
        </w:rPr>
        <w:t xml:space="preserve"> kişi olduğu tespit edilmiştir. Hastanede en fazla poliklinik hasta sayısı </w:t>
      </w:r>
      <w:r w:rsidR="00442FE9">
        <w:rPr>
          <w:rFonts w:ascii="Times New Roman" w:hAnsi="Times New Roman" w:cs="Times New Roman"/>
          <w:color w:val="000000" w:themeColor="text1"/>
          <w:sz w:val="24"/>
          <w:szCs w:val="24"/>
        </w:rPr>
        <w:t xml:space="preserve">58.001 kişi ile </w:t>
      </w:r>
      <w:r w:rsidR="00DB2043" w:rsidRPr="00855960">
        <w:rPr>
          <w:rFonts w:ascii="Times New Roman" w:hAnsi="Times New Roman" w:cs="Times New Roman"/>
          <w:color w:val="000000" w:themeColor="text1"/>
          <w:sz w:val="24"/>
          <w:szCs w:val="24"/>
        </w:rPr>
        <w:t>Acil Servis,</w:t>
      </w:r>
      <w:r w:rsidR="00442FE9">
        <w:rPr>
          <w:rFonts w:ascii="Times New Roman" w:hAnsi="Times New Roman" w:cs="Times New Roman"/>
          <w:color w:val="000000" w:themeColor="text1"/>
          <w:sz w:val="24"/>
          <w:szCs w:val="24"/>
        </w:rPr>
        <w:t xml:space="preserve"> 25.372 kişi ile</w:t>
      </w:r>
      <w:r w:rsidR="00DB2043" w:rsidRPr="00855960">
        <w:rPr>
          <w:rFonts w:ascii="Times New Roman" w:hAnsi="Times New Roman" w:cs="Times New Roman"/>
          <w:color w:val="000000" w:themeColor="text1"/>
          <w:sz w:val="24"/>
          <w:szCs w:val="24"/>
        </w:rPr>
        <w:t xml:space="preserve"> İç Hastalıkları, </w:t>
      </w:r>
      <w:r w:rsidR="00442FE9">
        <w:rPr>
          <w:rFonts w:ascii="Times New Roman" w:hAnsi="Times New Roman" w:cs="Times New Roman"/>
          <w:color w:val="000000" w:themeColor="text1"/>
          <w:sz w:val="24"/>
          <w:szCs w:val="24"/>
        </w:rPr>
        <w:t xml:space="preserve">17.081 kişi ile </w:t>
      </w:r>
      <w:r w:rsidR="00DB2043" w:rsidRPr="00855960">
        <w:rPr>
          <w:rFonts w:ascii="Times New Roman" w:hAnsi="Times New Roman" w:cs="Times New Roman"/>
          <w:color w:val="000000" w:themeColor="text1"/>
          <w:sz w:val="24"/>
          <w:szCs w:val="24"/>
        </w:rPr>
        <w:t xml:space="preserve">Ağız, Diş ve </w:t>
      </w:r>
      <w:r w:rsidR="004C15F3">
        <w:rPr>
          <w:rFonts w:ascii="Times New Roman" w:hAnsi="Times New Roman" w:cs="Times New Roman"/>
          <w:color w:val="000000" w:themeColor="text1"/>
          <w:sz w:val="24"/>
          <w:szCs w:val="24"/>
        </w:rPr>
        <w:t>Çene hastalıkları polikliniklerinde</w:t>
      </w:r>
      <w:r w:rsidR="00DB2043" w:rsidRPr="00855960">
        <w:rPr>
          <w:rFonts w:ascii="Times New Roman" w:hAnsi="Times New Roman" w:cs="Times New Roman"/>
          <w:color w:val="000000" w:themeColor="text1"/>
          <w:sz w:val="24"/>
          <w:szCs w:val="24"/>
        </w:rPr>
        <w:t xml:space="preserve"> olduğu görülmektedir. Yatan hasta sayılarına baktığımızda en fazla</w:t>
      </w:r>
      <w:r w:rsidR="0042483A">
        <w:rPr>
          <w:rFonts w:ascii="Times New Roman" w:hAnsi="Times New Roman" w:cs="Times New Roman"/>
          <w:color w:val="000000" w:themeColor="text1"/>
          <w:sz w:val="24"/>
          <w:szCs w:val="24"/>
        </w:rPr>
        <w:t xml:space="preserve"> </w:t>
      </w:r>
      <w:r w:rsidR="00442FE9">
        <w:rPr>
          <w:rFonts w:ascii="Times New Roman" w:hAnsi="Times New Roman" w:cs="Times New Roman"/>
          <w:color w:val="000000" w:themeColor="text1"/>
          <w:sz w:val="24"/>
          <w:szCs w:val="24"/>
        </w:rPr>
        <w:t xml:space="preserve">519 kişi ile </w:t>
      </w:r>
      <w:r w:rsidR="00442FE9" w:rsidRPr="00855960">
        <w:rPr>
          <w:rFonts w:ascii="Times New Roman" w:hAnsi="Times New Roman" w:cs="Times New Roman"/>
          <w:color w:val="000000" w:themeColor="text1"/>
          <w:sz w:val="24"/>
          <w:szCs w:val="24"/>
        </w:rPr>
        <w:t xml:space="preserve">Fiziksel Tıp </w:t>
      </w:r>
      <w:r w:rsidR="00442FE9">
        <w:rPr>
          <w:rFonts w:ascii="Times New Roman" w:hAnsi="Times New Roman" w:cs="Times New Roman"/>
          <w:color w:val="000000" w:themeColor="text1"/>
          <w:sz w:val="24"/>
          <w:szCs w:val="24"/>
        </w:rPr>
        <w:t>ve Rehabilitasyon, 478 kişi ile üroloji</w:t>
      </w:r>
      <w:r w:rsidR="004C15F3">
        <w:rPr>
          <w:rFonts w:ascii="Times New Roman" w:hAnsi="Times New Roman" w:cs="Times New Roman"/>
          <w:color w:val="000000" w:themeColor="text1"/>
          <w:sz w:val="24"/>
          <w:szCs w:val="24"/>
        </w:rPr>
        <w:t xml:space="preserve"> hastalıkları</w:t>
      </w:r>
      <w:r w:rsidR="00442FE9">
        <w:rPr>
          <w:rFonts w:ascii="Times New Roman" w:hAnsi="Times New Roman" w:cs="Times New Roman"/>
          <w:color w:val="000000" w:themeColor="text1"/>
          <w:sz w:val="24"/>
          <w:szCs w:val="24"/>
        </w:rPr>
        <w:t xml:space="preserve">, 383 kişi ile </w:t>
      </w:r>
      <w:r w:rsidR="0042483A">
        <w:rPr>
          <w:rFonts w:ascii="Times New Roman" w:hAnsi="Times New Roman" w:cs="Times New Roman"/>
          <w:color w:val="000000" w:themeColor="text1"/>
          <w:sz w:val="24"/>
          <w:szCs w:val="24"/>
        </w:rPr>
        <w:t>İç Hastalıkları</w:t>
      </w:r>
      <w:r w:rsidR="00442FE9">
        <w:rPr>
          <w:rFonts w:ascii="Times New Roman" w:hAnsi="Times New Roman" w:cs="Times New Roman"/>
          <w:color w:val="000000" w:themeColor="text1"/>
          <w:sz w:val="24"/>
          <w:szCs w:val="24"/>
        </w:rPr>
        <w:t>, 363 kişi ile yoğun bakım</w:t>
      </w:r>
      <w:r w:rsidR="0042483A">
        <w:rPr>
          <w:rFonts w:ascii="Times New Roman" w:hAnsi="Times New Roman" w:cs="Times New Roman"/>
          <w:color w:val="000000" w:themeColor="text1"/>
          <w:sz w:val="24"/>
          <w:szCs w:val="24"/>
        </w:rPr>
        <w:t xml:space="preserve"> kliniklerinde </w:t>
      </w:r>
      <w:r w:rsidR="00DB2043" w:rsidRPr="00855960">
        <w:rPr>
          <w:rFonts w:ascii="Times New Roman" w:hAnsi="Times New Roman" w:cs="Times New Roman"/>
          <w:color w:val="000000" w:themeColor="text1"/>
          <w:sz w:val="24"/>
          <w:szCs w:val="24"/>
        </w:rPr>
        <w:t>olduğu görülmektedir.</w:t>
      </w:r>
      <w:r w:rsidR="00442FE9">
        <w:rPr>
          <w:rFonts w:ascii="Times New Roman" w:hAnsi="Times New Roman" w:cs="Times New Roman"/>
          <w:color w:val="000000" w:themeColor="text1"/>
          <w:sz w:val="24"/>
          <w:szCs w:val="24"/>
        </w:rPr>
        <w:t xml:space="preserve"> Yatan hasta günü sayılarına bakıldığında; en fazla 5926 kişi ile</w:t>
      </w:r>
      <w:r w:rsidR="00442FE9" w:rsidRPr="00442FE9">
        <w:rPr>
          <w:rFonts w:ascii="Times New Roman" w:hAnsi="Times New Roman" w:cs="Times New Roman"/>
          <w:color w:val="000000" w:themeColor="text1"/>
          <w:sz w:val="24"/>
          <w:szCs w:val="24"/>
        </w:rPr>
        <w:t xml:space="preserve"> </w:t>
      </w:r>
      <w:r w:rsidR="00442FE9" w:rsidRPr="00855960">
        <w:rPr>
          <w:rFonts w:ascii="Times New Roman" w:hAnsi="Times New Roman" w:cs="Times New Roman"/>
          <w:color w:val="000000" w:themeColor="text1"/>
          <w:sz w:val="24"/>
          <w:szCs w:val="24"/>
        </w:rPr>
        <w:t xml:space="preserve">Fiziksel Tıp </w:t>
      </w:r>
      <w:r w:rsidR="00442FE9">
        <w:rPr>
          <w:rFonts w:ascii="Times New Roman" w:hAnsi="Times New Roman" w:cs="Times New Roman"/>
          <w:color w:val="000000" w:themeColor="text1"/>
          <w:sz w:val="24"/>
          <w:szCs w:val="24"/>
        </w:rPr>
        <w:t xml:space="preserve">ve Rehabilitasyon, 2866 kişi ile İç Hastalıkları, 1452 kişi ile yoğun bakım </w:t>
      </w:r>
      <w:r w:rsidR="00A75156">
        <w:rPr>
          <w:rFonts w:ascii="Times New Roman" w:hAnsi="Times New Roman" w:cs="Times New Roman"/>
          <w:color w:val="000000" w:themeColor="text1"/>
          <w:sz w:val="24"/>
          <w:szCs w:val="24"/>
        </w:rPr>
        <w:t>kliniklerinde görülürken, Acil servis, Ağız-Diş ve Çene Hastalıkları, Ruh Sağlığı ve Hastalıklarında yatan hasta sayısı olmadığından yatan hasta günü sayısı da olmamıştır.</w:t>
      </w:r>
    </w:p>
    <w:p w:rsidR="00EA0DEA" w:rsidRDefault="00EA0DEA" w:rsidP="00075160">
      <w:pPr>
        <w:pStyle w:val="T4"/>
      </w:pPr>
    </w:p>
    <w:p w:rsidR="00740213" w:rsidRDefault="00FE756B" w:rsidP="00075160">
      <w:pPr>
        <w:pStyle w:val="T4"/>
      </w:pPr>
      <w:r>
        <w:t>3.3</w:t>
      </w:r>
      <w:r w:rsidR="00740213" w:rsidRPr="0010123C">
        <w:t xml:space="preserve">.1. </w:t>
      </w:r>
      <w:r w:rsidR="00855960">
        <w:t>K</w:t>
      </w:r>
      <w:r w:rsidR="00C3435D">
        <w:t>elkit Devlet Hastanesi</w:t>
      </w:r>
      <w:r w:rsidR="00B7433E">
        <w:t xml:space="preserve">ne İlişkin </w:t>
      </w:r>
      <w:r w:rsidR="00740213" w:rsidRPr="0010123C">
        <w:t>Maliyetlerin Dağıtımları</w:t>
      </w:r>
    </w:p>
    <w:p w:rsidR="006C183D" w:rsidRDefault="00CD284A" w:rsidP="00D63F8C">
      <w:pPr>
        <w:ind w:firstLine="709"/>
        <w:rPr>
          <w:rFonts w:ascii="Times New Roman" w:hAnsi="Times New Roman" w:cs="Times New Roman"/>
          <w:color w:val="000000" w:themeColor="text1"/>
          <w:sz w:val="24"/>
          <w:szCs w:val="24"/>
        </w:rPr>
      </w:pPr>
      <w:r w:rsidRPr="0061329B">
        <w:rPr>
          <w:rFonts w:ascii="Times New Roman" w:hAnsi="Times New Roman" w:cs="Times New Roman"/>
          <w:color w:val="000000" w:themeColor="text1"/>
          <w:sz w:val="24"/>
          <w:szCs w:val="24"/>
        </w:rPr>
        <w:t>Bu bölümde, Gümüşhane İli Kelkit Devlet Hastanesine ilişkin maliyet kalemlerinin ilgili gider yerlerine dağıtımı</w:t>
      </w:r>
      <w:r w:rsidR="00B7433E" w:rsidRPr="0061329B">
        <w:rPr>
          <w:rFonts w:ascii="Times New Roman" w:hAnsi="Times New Roman" w:cs="Times New Roman"/>
          <w:color w:val="000000" w:themeColor="text1"/>
          <w:sz w:val="24"/>
          <w:szCs w:val="24"/>
        </w:rPr>
        <w:t xml:space="preserve"> (birinci, ikinci ve üçüncü)</w:t>
      </w:r>
      <w:r w:rsidRPr="0061329B">
        <w:rPr>
          <w:rFonts w:ascii="Times New Roman" w:hAnsi="Times New Roman" w:cs="Times New Roman"/>
          <w:color w:val="000000" w:themeColor="text1"/>
          <w:sz w:val="24"/>
          <w:szCs w:val="24"/>
        </w:rPr>
        <w:t xml:space="preserve"> gerçekleştirilmiştir. </w:t>
      </w:r>
      <w:r w:rsidR="00B7433E" w:rsidRPr="0061329B">
        <w:rPr>
          <w:rFonts w:ascii="Times New Roman" w:hAnsi="Times New Roman" w:cs="Times New Roman"/>
          <w:color w:val="000000" w:themeColor="text1"/>
          <w:sz w:val="24"/>
          <w:szCs w:val="24"/>
        </w:rPr>
        <w:t xml:space="preserve">Çalışmada ilk olarak </w:t>
      </w:r>
      <w:r w:rsidR="00056283" w:rsidRPr="0061329B">
        <w:rPr>
          <w:rFonts w:ascii="Times New Roman" w:hAnsi="Times New Roman" w:cs="Times New Roman"/>
          <w:color w:val="000000" w:themeColor="text1"/>
          <w:sz w:val="24"/>
          <w:szCs w:val="24"/>
        </w:rPr>
        <w:t>gider yerleri; Esas</w:t>
      </w:r>
      <w:r w:rsidR="00901367" w:rsidRPr="0061329B">
        <w:rPr>
          <w:rFonts w:ascii="Times New Roman" w:hAnsi="Times New Roman" w:cs="Times New Roman"/>
          <w:color w:val="000000" w:themeColor="text1"/>
          <w:sz w:val="24"/>
          <w:szCs w:val="24"/>
        </w:rPr>
        <w:t xml:space="preserve"> </w:t>
      </w:r>
      <w:r w:rsidR="005109F2">
        <w:rPr>
          <w:rFonts w:ascii="Times New Roman" w:eastAsia="Times New Roman" w:hAnsi="Times New Roman" w:cs="Times New Roman"/>
          <w:color w:val="000000"/>
          <w:sz w:val="24"/>
          <w:szCs w:val="24"/>
          <w:lang w:eastAsia="tr-TR"/>
        </w:rPr>
        <w:t>hizmet</w:t>
      </w:r>
      <w:r w:rsidR="00901367" w:rsidRPr="0061329B">
        <w:rPr>
          <w:rFonts w:ascii="Times New Roman" w:hAnsi="Times New Roman" w:cs="Times New Roman"/>
          <w:color w:val="000000" w:themeColor="text1"/>
          <w:sz w:val="24"/>
          <w:szCs w:val="24"/>
        </w:rPr>
        <w:t xml:space="preserve"> gider yerleri, yardımcı üretim gider yerleri, genel yardımcı hizmet gider yerleri ve genel yönetim </w:t>
      </w:r>
      <w:r w:rsidR="00056283" w:rsidRPr="0061329B">
        <w:rPr>
          <w:rFonts w:ascii="Times New Roman" w:hAnsi="Times New Roman" w:cs="Times New Roman"/>
          <w:color w:val="000000" w:themeColor="text1"/>
          <w:sz w:val="24"/>
          <w:szCs w:val="24"/>
        </w:rPr>
        <w:t xml:space="preserve">hizmet </w:t>
      </w:r>
      <w:r w:rsidR="00901367" w:rsidRPr="0061329B">
        <w:rPr>
          <w:rFonts w:ascii="Times New Roman" w:hAnsi="Times New Roman" w:cs="Times New Roman"/>
          <w:color w:val="000000" w:themeColor="text1"/>
          <w:sz w:val="24"/>
          <w:szCs w:val="24"/>
        </w:rPr>
        <w:t xml:space="preserve">gider yerleri olmak üzere </w:t>
      </w:r>
      <w:r w:rsidR="00056283" w:rsidRPr="0061329B">
        <w:rPr>
          <w:rFonts w:ascii="Times New Roman" w:hAnsi="Times New Roman" w:cs="Times New Roman"/>
          <w:color w:val="000000" w:themeColor="text1"/>
          <w:sz w:val="24"/>
          <w:szCs w:val="24"/>
        </w:rPr>
        <w:t>dört</w:t>
      </w:r>
      <w:r w:rsidR="00901367" w:rsidRPr="0061329B">
        <w:rPr>
          <w:rFonts w:ascii="Times New Roman" w:hAnsi="Times New Roman" w:cs="Times New Roman"/>
          <w:color w:val="000000" w:themeColor="text1"/>
          <w:sz w:val="24"/>
          <w:szCs w:val="24"/>
        </w:rPr>
        <w:t xml:space="preserve"> bölüm</w:t>
      </w:r>
      <w:r w:rsidR="00056283" w:rsidRPr="0061329B">
        <w:rPr>
          <w:rFonts w:ascii="Times New Roman" w:hAnsi="Times New Roman" w:cs="Times New Roman"/>
          <w:color w:val="000000" w:themeColor="text1"/>
          <w:sz w:val="24"/>
          <w:szCs w:val="24"/>
        </w:rPr>
        <w:t xml:space="preserve">e ayrılmıştır. İlgili gider yerleri belirlendikten sonra gider yerlerinin birinci dağıtım toplamları tablo </w:t>
      </w:r>
      <w:r w:rsidR="006C5E21" w:rsidRPr="006C5E21">
        <w:rPr>
          <w:rFonts w:ascii="Times New Roman" w:hAnsi="Times New Roman" w:cs="Times New Roman"/>
          <w:color w:val="000000" w:themeColor="text1"/>
          <w:sz w:val="24"/>
          <w:szCs w:val="24"/>
        </w:rPr>
        <w:t>93</w:t>
      </w:r>
      <w:r w:rsidR="00056283" w:rsidRPr="0061329B">
        <w:rPr>
          <w:rFonts w:ascii="Times New Roman" w:hAnsi="Times New Roman" w:cs="Times New Roman"/>
          <w:color w:val="000000" w:themeColor="text1"/>
          <w:sz w:val="24"/>
          <w:szCs w:val="24"/>
        </w:rPr>
        <w:t>’</w:t>
      </w:r>
      <w:r w:rsidR="006C5E21">
        <w:rPr>
          <w:rFonts w:ascii="Times New Roman" w:hAnsi="Times New Roman" w:cs="Times New Roman"/>
          <w:color w:val="000000" w:themeColor="text1"/>
          <w:sz w:val="24"/>
          <w:szCs w:val="24"/>
        </w:rPr>
        <w:t>te</w:t>
      </w:r>
      <w:r w:rsidR="00056283" w:rsidRPr="0061329B">
        <w:rPr>
          <w:rFonts w:ascii="Times New Roman" w:hAnsi="Times New Roman" w:cs="Times New Roman"/>
          <w:color w:val="000000" w:themeColor="text1"/>
          <w:sz w:val="24"/>
          <w:szCs w:val="24"/>
        </w:rPr>
        <w:t xml:space="preserve"> belirt</w:t>
      </w:r>
      <w:r w:rsidR="00D63F8C">
        <w:rPr>
          <w:rFonts w:ascii="Times New Roman" w:hAnsi="Times New Roman" w:cs="Times New Roman"/>
          <w:color w:val="000000" w:themeColor="text1"/>
          <w:sz w:val="24"/>
          <w:szCs w:val="24"/>
        </w:rPr>
        <w:t>t</w:t>
      </w:r>
      <w:r w:rsidR="00056283" w:rsidRPr="0061329B">
        <w:rPr>
          <w:rFonts w:ascii="Times New Roman" w:hAnsi="Times New Roman" w:cs="Times New Roman"/>
          <w:color w:val="000000" w:themeColor="text1"/>
          <w:sz w:val="24"/>
          <w:szCs w:val="24"/>
        </w:rPr>
        <w:t>iği şekildedir. Birinci dağıtım sonrasında genel yardımcı hizmet ile genel yönetim hizmet gider yerlerinin ilgili gider yerlerine ikinci dağıtımı basit dağıtım yönetim kullanılarak yapılmıştır.</w:t>
      </w:r>
      <w:r w:rsidR="00887911">
        <w:rPr>
          <w:rFonts w:ascii="Times New Roman" w:hAnsi="Times New Roman" w:cs="Times New Roman"/>
          <w:color w:val="000000" w:themeColor="text1"/>
          <w:sz w:val="24"/>
          <w:szCs w:val="24"/>
        </w:rPr>
        <w:t xml:space="preserve"> Son olarak ise giderlerin esas </w:t>
      </w:r>
      <w:r w:rsidR="005109F2">
        <w:rPr>
          <w:rFonts w:ascii="Times New Roman" w:eastAsia="Times New Roman" w:hAnsi="Times New Roman" w:cs="Times New Roman"/>
          <w:color w:val="000000"/>
          <w:sz w:val="24"/>
          <w:szCs w:val="24"/>
          <w:lang w:eastAsia="tr-TR"/>
        </w:rPr>
        <w:t>hizmet</w:t>
      </w:r>
      <w:r w:rsidR="00BD335F">
        <w:rPr>
          <w:rFonts w:ascii="Times New Roman" w:hAnsi="Times New Roman" w:cs="Times New Roman"/>
          <w:color w:val="000000" w:themeColor="text1"/>
          <w:sz w:val="24"/>
          <w:szCs w:val="24"/>
        </w:rPr>
        <w:t xml:space="preserve"> gid</w:t>
      </w:r>
      <w:r w:rsidR="00887911">
        <w:rPr>
          <w:rFonts w:ascii="Times New Roman" w:hAnsi="Times New Roman" w:cs="Times New Roman"/>
          <w:color w:val="000000" w:themeColor="text1"/>
          <w:sz w:val="24"/>
          <w:szCs w:val="24"/>
        </w:rPr>
        <w:t>erlerine üçüncü d</w:t>
      </w:r>
      <w:r w:rsidR="003B5C5A">
        <w:rPr>
          <w:rFonts w:ascii="Times New Roman" w:hAnsi="Times New Roman" w:cs="Times New Roman"/>
          <w:color w:val="000000" w:themeColor="text1"/>
          <w:sz w:val="24"/>
          <w:szCs w:val="24"/>
        </w:rPr>
        <w:t xml:space="preserve">ağıtımı gerçekleştirilmiş olup </w:t>
      </w:r>
      <w:r w:rsidR="003B5C5A" w:rsidRPr="006C5E21">
        <w:rPr>
          <w:rFonts w:ascii="Times New Roman" w:hAnsi="Times New Roman" w:cs="Times New Roman"/>
          <w:color w:val="000000" w:themeColor="text1"/>
          <w:sz w:val="24"/>
          <w:szCs w:val="24"/>
        </w:rPr>
        <w:t>T</w:t>
      </w:r>
      <w:r w:rsidR="00887911" w:rsidRPr="006C5E21">
        <w:rPr>
          <w:rFonts w:ascii="Times New Roman" w:hAnsi="Times New Roman" w:cs="Times New Roman"/>
          <w:color w:val="000000" w:themeColor="text1"/>
          <w:sz w:val="24"/>
          <w:szCs w:val="24"/>
        </w:rPr>
        <w:t xml:space="preserve">ablo </w:t>
      </w:r>
      <w:r w:rsidR="006C5E21" w:rsidRPr="006C5E21">
        <w:rPr>
          <w:rFonts w:ascii="Times New Roman" w:hAnsi="Times New Roman" w:cs="Times New Roman"/>
          <w:color w:val="000000" w:themeColor="text1"/>
          <w:sz w:val="24"/>
          <w:szCs w:val="24"/>
        </w:rPr>
        <w:t>93</w:t>
      </w:r>
      <w:r w:rsidR="00887911" w:rsidRPr="006C5E21">
        <w:rPr>
          <w:rFonts w:ascii="Times New Roman" w:hAnsi="Times New Roman" w:cs="Times New Roman"/>
          <w:color w:val="000000" w:themeColor="text1"/>
          <w:sz w:val="24"/>
          <w:szCs w:val="24"/>
        </w:rPr>
        <w:t>’</w:t>
      </w:r>
      <w:r w:rsidR="006C5E21">
        <w:rPr>
          <w:rFonts w:ascii="Times New Roman" w:hAnsi="Times New Roman" w:cs="Times New Roman"/>
          <w:color w:val="000000" w:themeColor="text1"/>
          <w:sz w:val="24"/>
          <w:szCs w:val="24"/>
        </w:rPr>
        <w:t>te</w:t>
      </w:r>
      <w:r w:rsidR="00887911">
        <w:rPr>
          <w:rFonts w:ascii="Times New Roman" w:hAnsi="Times New Roman" w:cs="Times New Roman"/>
          <w:color w:val="000000" w:themeColor="text1"/>
          <w:sz w:val="24"/>
          <w:szCs w:val="24"/>
        </w:rPr>
        <w:t xml:space="preserve"> sunulmaktadır. </w:t>
      </w:r>
    </w:p>
    <w:p w:rsidR="00EA0DEA" w:rsidRDefault="00EA0DEA" w:rsidP="00D63F8C">
      <w:pPr>
        <w:ind w:firstLine="709"/>
        <w:rPr>
          <w:rFonts w:ascii="Times New Roman" w:hAnsi="Times New Roman" w:cs="Times New Roman"/>
          <w:color w:val="000000" w:themeColor="text1"/>
          <w:sz w:val="24"/>
          <w:szCs w:val="24"/>
        </w:rPr>
      </w:pPr>
    </w:p>
    <w:p w:rsidR="00EA0DEA" w:rsidRDefault="00EA0DEA" w:rsidP="00D63F8C">
      <w:pPr>
        <w:ind w:firstLine="709"/>
        <w:rPr>
          <w:rFonts w:ascii="Times New Roman" w:hAnsi="Times New Roman" w:cs="Times New Roman"/>
          <w:color w:val="000000" w:themeColor="text1"/>
          <w:sz w:val="24"/>
          <w:szCs w:val="24"/>
        </w:rPr>
      </w:pPr>
    </w:p>
    <w:p w:rsidR="00EA0DEA" w:rsidRDefault="00EA0DEA" w:rsidP="00D63F8C">
      <w:pPr>
        <w:ind w:firstLine="709"/>
        <w:rPr>
          <w:rFonts w:ascii="Times New Roman" w:hAnsi="Times New Roman" w:cs="Times New Roman"/>
          <w:color w:val="000000" w:themeColor="text1"/>
          <w:sz w:val="24"/>
          <w:szCs w:val="24"/>
        </w:rPr>
      </w:pPr>
    </w:p>
    <w:p w:rsidR="00EA0DEA" w:rsidRDefault="00EA0DEA" w:rsidP="00D63F8C">
      <w:pPr>
        <w:ind w:firstLine="709"/>
        <w:rPr>
          <w:rFonts w:ascii="Times New Roman" w:hAnsi="Times New Roman" w:cs="Times New Roman"/>
          <w:color w:val="000000" w:themeColor="text1"/>
          <w:sz w:val="24"/>
          <w:szCs w:val="24"/>
        </w:rPr>
      </w:pPr>
    </w:p>
    <w:p w:rsidR="00EA0DEA" w:rsidRDefault="00EA0DEA" w:rsidP="00D63F8C">
      <w:pPr>
        <w:ind w:firstLine="709"/>
        <w:rPr>
          <w:rFonts w:ascii="Times New Roman" w:hAnsi="Times New Roman" w:cs="Times New Roman"/>
          <w:color w:val="000000" w:themeColor="text1"/>
          <w:sz w:val="24"/>
          <w:szCs w:val="24"/>
        </w:rPr>
      </w:pPr>
    </w:p>
    <w:p w:rsidR="00EA0DEA" w:rsidRDefault="00EA0DEA" w:rsidP="00D63F8C">
      <w:pPr>
        <w:ind w:firstLine="709"/>
        <w:rPr>
          <w:rFonts w:ascii="Times New Roman" w:hAnsi="Times New Roman" w:cs="Times New Roman"/>
          <w:color w:val="000000" w:themeColor="text1"/>
          <w:sz w:val="24"/>
          <w:szCs w:val="24"/>
        </w:rPr>
      </w:pPr>
    </w:p>
    <w:p w:rsidR="00EA0DEA" w:rsidRDefault="00EA0DEA" w:rsidP="00D63F8C">
      <w:pPr>
        <w:ind w:firstLine="709"/>
        <w:rPr>
          <w:rFonts w:ascii="Times New Roman" w:hAnsi="Times New Roman" w:cs="Times New Roman"/>
          <w:color w:val="000000" w:themeColor="text1"/>
          <w:sz w:val="24"/>
          <w:szCs w:val="24"/>
        </w:rPr>
      </w:pPr>
    </w:p>
    <w:p w:rsidR="00EA0DEA" w:rsidRDefault="00EA0DEA" w:rsidP="00D63F8C">
      <w:pPr>
        <w:ind w:firstLine="709"/>
        <w:rPr>
          <w:rFonts w:ascii="Times New Roman" w:hAnsi="Times New Roman" w:cs="Times New Roman"/>
          <w:color w:val="000000" w:themeColor="text1"/>
          <w:sz w:val="24"/>
          <w:szCs w:val="24"/>
        </w:rPr>
      </w:pPr>
    </w:p>
    <w:p w:rsidR="00EA0DEA" w:rsidRDefault="00EA0DEA" w:rsidP="00D63F8C">
      <w:pPr>
        <w:ind w:firstLine="709"/>
        <w:rPr>
          <w:rFonts w:ascii="Times New Roman" w:hAnsi="Times New Roman" w:cs="Times New Roman"/>
          <w:color w:val="000000" w:themeColor="text1"/>
          <w:sz w:val="24"/>
          <w:szCs w:val="24"/>
        </w:rPr>
      </w:pPr>
    </w:p>
    <w:p w:rsidR="00EA0DEA" w:rsidRDefault="00EA0DEA" w:rsidP="00EA0DEA">
      <w:pPr>
        <w:rPr>
          <w:rFonts w:ascii="Times New Roman" w:hAnsi="Times New Roman" w:cs="Times New Roman"/>
          <w:color w:val="000000" w:themeColor="text1"/>
          <w:sz w:val="24"/>
          <w:szCs w:val="24"/>
        </w:rPr>
      </w:pPr>
    </w:p>
    <w:p w:rsidR="006C183D" w:rsidRPr="007B71EA" w:rsidRDefault="006C183D" w:rsidP="007B6F0E">
      <w:pPr>
        <w:pStyle w:val="Balk4"/>
        <w:ind w:firstLine="709"/>
      </w:pPr>
      <w:r w:rsidRPr="007B71EA">
        <w:lastRenderedPageBreak/>
        <w:t>3.</w:t>
      </w:r>
      <w:r w:rsidR="007D5DC9" w:rsidRPr="007B71EA">
        <w:t>3.1.1. Birinci Dağıtımı Oluştur</w:t>
      </w:r>
      <w:r w:rsidRPr="007B71EA">
        <w:t>an Kalemlerin Dağılımı</w:t>
      </w:r>
    </w:p>
    <w:p w:rsidR="007164F2" w:rsidRDefault="007B6F0E" w:rsidP="00B86469">
      <w:pPr>
        <w:ind w:firstLine="709"/>
        <w:rPr>
          <w:rFonts w:ascii="Times New Roman" w:hAnsi="Times New Roman" w:cs="Times New Roman"/>
          <w:sz w:val="24"/>
          <w:szCs w:val="24"/>
        </w:rPr>
      </w:pPr>
      <w:r w:rsidRPr="007B6F0E">
        <w:rPr>
          <w:rFonts w:ascii="Times New Roman" w:hAnsi="Times New Roman" w:cs="Times New Roman"/>
          <w:sz w:val="24"/>
          <w:szCs w:val="24"/>
        </w:rPr>
        <w:t>Birinci dağıtımı oluşturan ilaç miktarı, tıbbı sarf malzeme, personel, elektrik, su, akaryakıt, temizlik, kırtasiye, haberleşme, ısınma, biyokimyasal gaz, laboratuvar hiz</w:t>
      </w:r>
      <w:r w:rsidR="003F6109">
        <w:rPr>
          <w:rFonts w:ascii="Times New Roman" w:hAnsi="Times New Roman" w:cs="Times New Roman"/>
          <w:sz w:val="24"/>
          <w:szCs w:val="24"/>
        </w:rPr>
        <w:t xml:space="preserve">met alım, makine </w:t>
      </w:r>
      <w:r w:rsidRPr="007B6F0E">
        <w:rPr>
          <w:rFonts w:ascii="Times New Roman" w:hAnsi="Times New Roman" w:cs="Times New Roman"/>
          <w:sz w:val="24"/>
          <w:szCs w:val="24"/>
        </w:rPr>
        <w:t>teçhizat ve hırdavat giderleri dağıtım anahtarları kullanılarak dağıtılmıştır.</w:t>
      </w:r>
    </w:p>
    <w:p w:rsidR="00B86469" w:rsidRPr="007B6F0E" w:rsidRDefault="00B86469" w:rsidP="00B86469">
      <w:pPr>
        <w:ind w:firstLine="709"/>
        <w:rPr>
          <w:rFonts w:ascii="Times New Roman" w:hAnsi="Times New Roman" w:cs="Times New Roman"/>
          <w:sz w:val="24"/>
          <w:szCs w:val="24"/>
        </w:rPr>
      </w:pPr>
    </w:p>
    <w:p w:rsidR="006C183D" w:rsidRDefault="001F0753" w:rsidP="00B86469">
      <w:pPr>
        <w:pStyle w:val="Balk4"/>
        <w:spacing w:before="0"/>
        <w:jc w:val="center"/>
      </w:pPr>
      <w:r>
        <w:t xml:space="preserve">         </w:t>
      </w:r>
      <w:r w:rsidR="007B71EA">
        <w:t xml:space="preserve">Tablo 86. </w:t>
      </w:r>
      <w:r w:rsidR="006C183D">
        <w:t>Birinci Dağıtımı oluşturan Kalemlerin Dağılım Tablosu</w:t>
      </w:r>
    </w:p>
    <w:tbl>
      <w:tblPr>
        <w:tblW w:w="4634" w:type="pct"/>
        <w:tblInd w:w="637" w:type="dxa"/>
        <w:tblLayout w:type="fixed"/>
        <w:tblCellMar>
          <w:left w:w="70" w:type="dxa"/>
          <w:right w:w="70" w:type="dxa"/>
        </w:tblCellMar>
        <w:tblLook w:val="04A0" w:firstRow="1" w:lastRow="0" w:firstColumn="1" w:lastColumn="0" w:noHBand="0" w:noVBand="1"/>
      </w:tblPr>
      <w:tblGrid>
        <w:gridCol w:w="2245"/>
        <w:gridCol w:w="949"/>
        <w:gridCol w:w="1003"/>
        <w:gridCol w:w="891"/>
        <w:gridCol w:w="1003"/>
        <w:gridCol w:w="781"/>
        <w:gridCol w:w="1000"/>
      </w:tblGrid>
      <w:tr w:rsidR="003625E1" w:rsidRPr="00B86469" w:rsidTr="00CE7A96">
        <w:trPr>
          <w:trHeight w:hRule="exact" w:val="645"/>
        </w:trPr>
        <w:tc>
          <w:tcPr>
            <w:tcW w:w="1426" w:type="pct"/>
            <w:tcBorders>
              <w:top w:val="single" w:sz="4" w:space="0" w:color="auto"/>
              <w:left w:val="single" w:sz="4" w:space="0" w:color="auto"/>
              <w:bottom w:val="nil"/>
              <w:right w:val="single" w:sz="4" w:space="0" w:color="auto"/>
            </w:tcBorders>
            <w:shd w:val="clear" w:color="auto" w:fill="auto"/>
            <w:noWrap/>
            <w:vAlign w:val="center"/>
            <w:hideMark/>
          </w:tcPr>
          <w:p w:rsidR="006C183D" w:rsidRPr="00B86469" w:rsidRDefault="006C183D" w:rsidP="001112C2">
            <w:pPr>
              <w:jc w:val="left"/>
              <w:rPr>
                <w:rFonts w:ascii="Times New Roman" w:eastAsia="Times New Roman" w:hAnsi="Times New Roman" w:cs="Times New Roman"/>
                <w:color w:val="000000"/>
                <w:sz w:val="18"/>
                <w:szCs w:val="18"/>
                <w:lang w:eastAsia="tr-TR"/>
              </w:rPr>
            </w:pPr>
            <w:r w:rsidRPr="00B86469">
              <w:rPr>
                <w:rFonts w:ascii="Times New Roman" w:eastAsia="Times New Roman" w:hAnsi="Times New Roman" w:cs="Times New Roman"/>
                <w:b/>
                <w:bCs/>
                <w:color w:val="000000"/>
                <w:sz w:val="18"/>
                <w:szCs w:val="18"/>
                <w:lang w:eastAsia="tr-TR"/>
              </w:rPr>
              <w:t>ESAS ÜRETİM GİDER YERLERİ</w:t>
            </w:r>
          </w:p>
        </w:tc>
        <w:tc>
          <w:tcPr>
            <w:tcW w:w="603" w:type="pct"/>
            <w:tcBorders>
              <w:top w:val="single" w:sz="4" w:space="0" w:color="auto"/>
              <w:left w:val="nil"/>
              <w:bottom w:val="single" w:sz="4" w:space="0" w:color="auto"/>
              <w:right w:val="single" w:sz="4" w:space="0" w:color="auto"/>
            </w:tcBorders>
            <w:shd w:val="clear" w:color="auto" w:fill="auto"/>
            <w:vAlign w:val="center"/>
            <w:hideMark/>
          </w:tcPr>
          <w:p w:rsidR="006C183D" w:rsidRPr="00B86469" w:rsidRDefault="006C183D" w:rsidP="00FE030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Kullanılan İlaç Miktarı</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rsidR="006C183D" w:rsidRPr="00B86469" w:rsidRDefault="006C183D" w:rsidP="00FE030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TUTAR</w:t>
            </w:r>
          </w:p>
        </w:tc>
        <w:tc>
          <w:tcPr>
            <w:tcW w:w="566" w:type="pct"/>
            <w:tcBorders>
              <w:top w:val="single" w:sz="4" w:space="0" w:color="auto"/>
              <w:left w:val="nil"/>
              <w:bottom w:val="single" w:sz="4" w:space="0" w:color="auto"/>
              <w:right w:val="single" w:sz="4" w:space="0" w:color="auto"/>
            </w:tcBorders>
            <w:shd w:val="clear" w:color="auto" w:fill="auto"/>
            <w:vAlign w:val="center"/>
            <w:hideMark/>
          </w:tcPr>
          <w:p w:rsidR="00CE7A96" w:rsidRDefault="00CE7A96" w:rsidP="00CE7A96">
            <w:pPr>
              <w:spacing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Sarf Edilen Med. Mal</w:t>
            </w:r>
          </w:p>
          <w:p w:rsidR="006C183D" w:rsidRPr="00B86469" w:rsidRDefault="006C183D" w:rsidP="00CE7A96">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 xml:space="preserve"> </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rsidR="006C183D" w:rsidRPr="00B86469" w:rsidRDefault="006C183D" w:rsidP="00FE030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TUTAR</w:t>
            </w:r>
          </w:p>
        </w:tc>
        <w:tc>
          <w:tcPr>
            <w:tcW w:w="496" w:type="pct"/>
            <w:tcBorders>
              <w:top w:val="single" w:sz="4" w:space="0" w:color="auto"/>
              <w:left w:val="nil"/>
              <w:bottom w:val="single" w:sz="4" w:space="0" w:color="auto"/>
              <w:right w:val="single" w:sz="4" w:space="0" w:color="auto"/>
            </w:tcBorders>
            <w:shd w:val="clear" w:color="auto" w:fill="auto"/>
            <w:vAlign w:val="center"/>
            <w:hideMark/>
          </w:tcPr>
          <w:p w:rsidR="00F436A7" w:rsidRPr="00B86469" w:rsidRDefault="006C183D" w:rsidP="00FE030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Per</w:t>
            </w:r>
            <w:r w:rsidR="00F436A7" w:rsidRPr="00B86469">
              <w:rPr>
                <w:rFonts w:ascii="Times New Roman" w:eastAsia="Times New Roman" w:hAnsi="Times New Roman" w:cs="Times New Roman"/>
                <w:b/>
                <w:bCs/>
                <w:color w:val="000000"/>
                <w:sz w:val="18"/>
                <w:szCs w:val="18"/>
                <w:lang w:eastAsia="tr-TR"/>
              </w:rPr>
              <w:t>.</w:t>
            </w:r>
          </w:p>
          <w:p w:rsidR="006C183D" w:rsidRPr="00B86469" w:rsidRDefault="006C183D" w:rsidP="00FE030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Gideri</w:t>
            </w:r>
          </w:p>
        </w:tc>
        <w:tc>
          <w:tcPr>
            <w:tcW w:w="635" w:type="pct"/>
            <w:tcBorders>
              <w:top w:val="single" w:sz="4" w:space="0" w:color="auto"/>
              <w:left w:val="nil"/>
              <w:bottom w:val="single" w:sz="4" w:space="0" w:color="auto"/>
              <w:right w:val="single" w:sz="4" w:space="0" w:color="auto"/>
            </w:tcBorders>
            <w:shd w:val="clear" w:color="auto" w:fill="auto"/>
            <w:vAlign w:val="center"/>
            <w:hideMark/>
          </w:tcPr>
          <w:p w:rsidR="006C183D" w:rsidRPr="00B86469" w:rsidRDefault="006C183D" w:rsidP="00FE030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TUTAR</w:t>
            </w:r>
          </w:p>
        </w:tc>
      </w:tr>
      <w:tr w:rsidR="003625E1" w:rsidRPr="00B86469" w:rsidTr="00FE030D">
        <w:trPr>
          <w:trHeight w:hRule="exact" w:val="227"/>
        </w:trPr>
        <w:tc>
          <w:tcPr>
            <w:tcW w:w="1426" w:type="pct"/>
            <w:tcBorders>
              <w:top w:val="nil"/>
              <w:left w:val="single" w:sz="4" w:space="0" w:color="auto"/>
              <w:bottom w:val="single" w:sz="4" w:space="0" w:color="auto"/>
              <w:right w:val="single" w:sz="4" w:space="0" w:color="auto"/>
            </w:tcBorders>
            <w:shd w:val="clear" w:color="auto" w:fill="auto"/>
            <w:noWrap/>
            <w:hideMark/>
          </w:tcPr>
          <w:p w:rsidR="006C183D" w:rsidRPr="00B86469" w:rsidRDefault="006C183D" w:rsidP="001112C2">
            <w:pPr>
              <w:spacing w:line="240" w:lineRule="auto"/>
              <w:jc w:val="left"/>
              <w:rPr>
                <w:rFonts w:ascii="Times New Roman" w:eastAsia="Times New Roman" w:hAnsi="Times New Roman" w:cs="Times New Roman"/>
                <w:b/>
                <w:bCs/>
                <w:color w:val="000000"/>
                <w:sz w:val="18"/>
                <w:szCs w:val="18"/>
                <w:lang w:eastAsia="tr-TR"/>
              </w:rPr>
            </w:pPr>
          </w:p>
        </w:tc>
        <w:tc>
          <w:tcPr>
            <w:tcW w:w="603" w:type="pct"/>
            <w:tcBorders>
              <w:top w:val="nil"/>
              <w:left w:val="nil"/>
              <w:bottom w:val="single" w:sz="4" w:space="0" w:color="auto"/>
              <w:right w:val="single" w:sz="4" w:space="0" w:color="auto"/>
            </w:tcBorders>
            <w:shd w:val="clear" w:color="auto" w:fill="auto"/>
            <w:noWrap/>
            <w:hideMark/>
          </w:tcPr>
          <w:p w:rsidR="006C183D" w:rsidRPr="00B86469" w:rsidRDefault="006C183D" w:rsidP="006C183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Adet</w:t>
            </w:r>
          </w:p>
        </w:tc>
        <w:tc>
          <w:tcPr>
            <w:tcW w:w="637" w:type="pct"/>
            <w:tcBorders>
              <w:top w:val="nil"/>
              <w:left w:val="nil"/>
              <w:bottom w:val="single" w:sz="4" w:space="0" w:color="auto"/>
              <w:right w:val="single" w:sz="4" w:space="0" w:color="auto"/>
            </w:tcBorders>
            <w:shd w:val="clear" w:color="auto" w:fill="auto"/>
            <w:noWrap/>
            <w:hideMark/>
          </w:tcPr>
          <w:p w:rsidR="006C183D" w:rsidRPr="00B86469" w:rsidRDefault="006C183D" w:rsidP="006C183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TL</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Adet</w:t>
            </w:r>
          </w:p>
        </w:tc>
        <w:tc>
          <w:tcPr>
            <w:tcW w:w="637" w:type="pct"/>
            <w:tcBorders>
              <w:top w:val="nil"/>
              <w:left w:val="nil"/>
              <w:bottom w:val="single" w:sz="4" w:space="0" w:color="auto"/>
              <w:right w:val="single" w:sz="4" w:space="0" w:color="auto"/>
            </w:tcBorders>
            <w:shd w:val="clear" w:color="auto" w:fill="auto"/>
            <w:noWrap/>
            <w:hideMark/>
          </w:tcPr>
          <w:p w:rsidR="006C183D" w:rsidRPr="00B86469" w:rsidRDefault="006C183D" w:rsidP="006C183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TL</w:t>
            </w:r>
          </w:p>
        </w:tc>
        <w:tc>
          <w:tcPr>
            <w:tcW w:w="496" w:type="pct"/>
            <w:tcBorders>
              <w:top w:val="nil"/>
              <w:left w:val="nil"/>
              <w:bottom w:val="single" w:sz="4" w:space="0" w:color="auto"/>
              <w:right w:val="single" w:sz="4" w:space="0" w:color="auto"/>
            </w:tcBorders>
            <w:shd w:val="clear" w:color="auto" w:fill="auto"/>
            <w:noWrap/>
            <w:hideMark/>
          </w:tcPr>
          <w:p w:rsidR="006C183D" w:rsidRPr="00B86469" w:rsidRDefault="006C183D" w:rsidP="006C183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Adet</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center"/>
              <w:rPr>
                <w:rFonts w:ascii="Times New Roman" w:eastAsia="Times New Roman" w:hAnsi="Times New Roman" w:cs="Times New Roman"/>
                <w:b/>
                <w:bCs/>
                <w:color w:val="000000"/>
                <w:sz w:val="18"/>
                <w:szCs w:val="18"/>
                <w:lang w:eastAsia="tr-TR"/>
              </w:rPr>
            </w:pPr>
            <w:r w:rsidRPr="00B86469">
              <w:rPr>
                <w:rFonts w:ascii="Times New Roman" w:eastAsia="Times New Roman" w:hAnsi="Times New Roman" w:cs="Times New Roman"/>
                <w:b/>
                <w:bCs/>
                <w:color w:val="000000"/>
                <w:sz w:val="18"/>
                <w:szCs w:val="18"/>
                <w:lang w:eastAsia="tr-TR"/>
              </w:rPr>
              <w:t>TL</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İç Hastalıkları/</w:t>
            </w:r>
            <w:proofErr w:type="gramStart"/>
            <w:r w:rsidRPr="00B86469">
              <w:rPr>
                <w:rFonts w:ascii="Times New Roman" w:eastAsia="Times New Roman" w:hAnsi="Times New Roman" w:cs="Times New Roman"/>
                <w:color w:val="000000"/>
                <w:sz w:val="20"/>
                <w:szCs w:val="20"/>
                <w:lang w:eastAsia="tr-TR"/>
              </w:rPr>
              <w:t>Dahiliye</w:t>
            </w:r>
            <w:proofErr w:type="gramEnd"/>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35.258</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138.291,74</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154.842</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259.236,50</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11</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704.826,79</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Göğüs</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1.321</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5.181,33</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18.691</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27.918,68</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406.439,62</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Kardiyoloji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3.421</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13.418,12</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33.327</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49.780,43</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406.439,62</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Çocuk Sağlığı ve Hastalıkları</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11.968</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46.941,84</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24.961</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37.284,16</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12</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711.256,22</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Fiziksel Tıp ve Rehabilitasyon</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34.963</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137.134,66</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74.006</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110.542,51</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10</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549.308,67</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proofErr w:type="gramStart"/>
            <w:r w:rsidRPr="00B86469">
              <w:rPr>
                <w:rFonts w:ascii="Times New Roman" w:eastAsia="Times New Roman" w:hAnsi="Times New Roman" w:cs="Times New Roman"/>
                <w:color w:val="000000"/>
                <w:sz w:val="20"/>
                <w:szCs w:val="20"/>
                <w:lang w:eastAsia="tr-TR"/>
              </w:rPr>
              <w:t>Ağız,Diş</w:t>
            </w:r>
            <w:proofErr w:type="gramEnd"/>
            <w:r w:rsidRPr="00B86469">
              <w:rPr>
                <w:rFonts w:ascii="Times New Roman" w:eastAsia="Times New Roman" w:hAnsi="Times New Roman" w:cs="Times New Roman"/>
                <w:color w:val="000000"/>
                <w:sz w:val="20"/>
                <w:szCs w:val="20"/>
                <w:lang w:eastAsia="tr-TR"/>
              </w:rPr>
              <w:t xml:space="preserve"> ve Çene Hastalıkları</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6.131</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23.961,21</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14.676</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226.018,69</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406.439,62</w:t>
            </w:r>
          </w:p>
        </w:tc>
      </w:tr>
      <w:tr w:rsidR="003625E1" w:rsidRPr="00B86469" w:rsidTr="003625E1">
        <w:trPr>
          <w:trHeight w:hRule="exact" w:val="227"/>
        </w:trPr>
        <w:tc>
          <w:tcPr>
            <w:tcW w:w="1426" w:type="pct"/>
            <w:tcBorders>
              <w:top w:val="nil"/>
              <w:left w:val="single" w:sz="4" w:space="0" w:color="auto"/>
              <w:bottom w:val="nil"/>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Genel Cerrahi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100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1.812,09</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300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3.450,44</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406.439,62</w:t>
            </w:r>
          </w:p>
        </w:tc>
      </w:tr>
      <w:tr w:rsidR="003625E1" w:rsidRPr="00B86469" w:rsidTr="003625E1">
        <w:trPr>
          <w:trHeight w:hRule="exact" w:val="227"/>
        </w:trPr>
        <w:tc>
          <w:tcPr>
            <w:tcW w:w="14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Ortopedi ve Travmatoloji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291.525</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29.993,67</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112.012</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167.311,94</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406.439,62</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Üroloji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8.755</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34.339,56</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42.801</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63.931,71</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406.439,62</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Kulak-Burun-Boğaz</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2.332</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9.146,76</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2.567</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3.834,32</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8</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454.062,64</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Göz</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190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745,23</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6</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8,96</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8</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508.010,18</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Kadın Hastalıkları ve Doğum</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1.562</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6.126,60</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38.681</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57.777,68</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406.439,62</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Nöroloji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2.283</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8.954,56</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15.105</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22.562,29</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466.764,15</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Acil</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293.411</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283.031,70</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483.577</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722.317,30</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18</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1.063.695,84</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Yoğun Bakım</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24.988</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98.009,92</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1.518.367</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362.284,15</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15</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800.177,73</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Evde Bakım</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8</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31,38</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1.927</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2.878,35</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250.816,60</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Enfeksiyon Hastalıkları</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3.744</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14.685,01</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2.205</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3.293,60</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250.816,60</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Ruh Sağlığı ve Hastalıkları</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4.527</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17.756,16</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11.659</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17.415,01</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203.193,58</w:t>
            </w:r>
          </w:p>
        </w:tc>
      </w:tr>
      <w:tr w:rsidR="003625E1" w:rsidRPr="00B86469" w:rsidTr="00CE7A96">
        <w:trPr>
          <w:trHeight w:hRule="exact" w:val="215"/>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3625E1" w:rsidP="001112C2">
            <w:pPr>
              <w:spacing w:line="240" w:lineRule="auto"/>
              <w:jc w:val="left"/>
              <w:rPr>
                <w:rFonts w:ascii="Times New Roman" w:eastAsia="Times New Roman" w:hAnsi="Times New Roman" w:cs="Times New Roman"/>
                <w:b/>
                <w:bCs/>
                <w:color w:val="000000"/>
                <w:sz w:val="20"/>
                <w:szCs w:val="20"/>
                <w:lang w:eastAsia="tr-TR"/>
              </w:rPr>
            </w:pPr>
            <w:r>
              <w:rPr>
                <w:rFonts w:ascii="Times New Roman" w:eastAsia="Times New Roman" w:hAnsi="Times New Roman" w:cs="Times New Roman"/>
                <w:b/>
                <w:bCs/>
                <w:color w:val="000000"/>
                <w:sz w:val="20"/>
                <w:szCs w:val="20"/>
                <w:lang w:eastAsia="tr-TR"/>
              </w:rPr>
              <w:t>YARDIMCI Ü.</w:t>
            </w:r>
            <w:r w:rsidR="006C183D" w:rsidRPr="00B86469">
              <w:rPr>
                <w:rFonts w:ascii="Times New Roman" w:eastAsia="Times New Roman" w:hAnsi="Times New Roman" w:cs="Times New Roman"/>
                <w:b/>
                <w:bCs/>
                <w:color w:val="000000"/>
                <w:sz w:val="20"/>
                <w:szCs w:val="20"/>
                <w:lang w:eastAsia="tr-TR"/>
              </w:rPr>
              <w:t>G.</w:t>
            </w:r>
            <w:r>
              <w:rPr>
                <w:rFonts w:ascii="Times New Roman" w:eastAsia="Times New Roman" w:hAnsi="Times New Roman" w:cs="Times New Roman"/>
                <w:b/>
                <w:bCs/>
                <w:color w:val="000000"/>
                <w:sz w:val="20"/>
                <w:szCs w:val="20"/>
                <w:lang w:eastAsia="tr-TR"/>
              </w:rPr>
              <w:t>Y</w:t>
            </w:r>
            <w:r w:rsidR="006C183D" w:rsidRPr="00B86469">
              <w:rPr>
                <w:rFonts w:ascii="Times New Roman" w:eastAsia="Times New Roman" w:hAnsi="Times New Roman" w:cs="Times New Roman"/>
                <w:b/>
                <w:bCs/>
                <w:color w:val="000000"/>
                <w:sz w:val="20"/>
                <w:szCs w:val="20"/>
                <w:lang w:eastAsia="tr-TR"/>
              </w:rPr>
              <w:t xml:space="preserve"> YERLERİ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Ameliyathane</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3.673</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14.798,76</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67.778</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101.254,70</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18</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955.800,74</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Laboratuvar</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3,92</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53.920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77.552,73</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13</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698.554,71</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Radyoloji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35.507</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53.036,68</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15</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787.423,76</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Tomografi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7,84</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5.100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7.617,85</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6</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358.816,60</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Hemodiyaliz-Diyaliz</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8.648</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33.919,87</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56.683</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84.667,20</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6</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358.816,60</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Ultrasyon</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0,00</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257.246,04</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Sterilizasyon</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0</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0,00</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149.246,04</w:t>
            </w:r>
          </w:p>
        </w:tc>
      </w:tr>
      <w:tr w:rsidR="003625E1" w:rsidRPr="00B86469" w:rsidTr="00CE7A96">
        <w:trPr>
          <w:trHeight w:hRule="exact" w:val="215"/>
        </w:trPr>
        <w:tc>
          <w:tcPr>
            <w:tcW w:w="1426" w:type="pct"/>
            <w:tcBorders>
              <w:top w:val="nil"/>
              <w:left w:val="single" w:sz="4" w:space="0" w:color="auto"/>
              <w:bottom w:val="single" w:sz="4" w:space="0" w:color="auto"/>
              <w:right w:val="single" w:sz="4" w:space="0" w:color="auto"/>
            </w:tcBorders>
            <w:shd w:val="clear" w:color="000000" w:fill="FFFFFF"/>
            <w:vAlign w:val="center"/>
            <w:hideMark/>
          </w:tcPr>
          <w:p w:rsidR="006C183D" w:rsidRPr="00B86469" w:rsidRDefault="003625E1" w:rsidP="003625E1">
            <w:pPr>
              <w:spacing w:line="240" w:lineRule="auto"/>
              <w:jc w:val="left"/>
              <w:rPr>
                <w:rFonts w:ascii="Times New Roman" w:eastAsia="Times New Roman" w:hAnsi="Times New Roman" w:cs="Times New Roman"/>
                <w:b/>
                <w:bCs/>
                <w:color w:val="000000"/>
                <w:sz w:val="20"/>
                <w:szCs w:val="20"/>
                <w:lang w:eastAsia="tr-TR"/>
              </w:rPr>
            </w:pPr>
            <w:r>
              <w:rPr>
                <w:rFonts w:ascii="Times New Roman" w:eastAsia="Times New Roman" w:hAnsi="Times New Roman" w:cs="Times New Roman"/>
                <w:b/>
                <w:bCs/>
                <w:color w:val="000000"/>
                <w:sz w:val="20"/>
                <w:szCs w:val="20"/>
                <w:lang w:eastAsia="tr-TR"/>
              </w:rPr>
              <w:t xml:space="preserve">GENEL </w:t>
            </w:r>
            <w:r w:rsidR="006C183D" w:rsidRPr="00B86469">
              <w:rPr>
                <w:rFonts w:ascii="Times New Roman" w:eastAsia="Times New Roman" w:hAnsi="Times New Roman" w:cs="Times New Roman"/>
                <w:b/>
                <w:bCs/>
                <w:color w:val="000000"/>
                <w:sz w:val="20"/>
                <w:szCs w:val="20"/>
                <w:lang w:eastAsia="tr-TR"/>
              </w:rPr>
              <w:t>Y.H.G.Y</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Hasta Kabul</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190.492,07</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Çamaşırhane</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95.246,04</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Ulaşım Hizmetleri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95.246,04</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Arşiv</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95.246,04</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Yemekhane</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10</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476.230,18</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Teknik Servis</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6</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285.738,11</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Cenaze İşlemleri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5</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238.115,09</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Santral</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190.492,07</w:t>
            </w:r>
          </w:p>
        </w:tc>
      </w:tr>
      <w:tr w:rsidR="003625E1" w:rsidRPr="00B86469" w:rsidTr="00CE7A96">
        <w:trPr>
          <w:trHeight w:hRule="exact" w:val="221"/>
        </w:trPr>
        <w:tc>
          <w:tcPr>
            <w:tcW w:w="1426" w:type="pct"/>
            <w:tcBorders>
              <w:top w:val="nil"/>
              <w:left w:val="single" w:sz="4" w:space="0" w:color="auto"/>
              <w:bottom w:val="single" w:sz="4" w:space="0" w:color="auto"/>
              <w:right w:val="single" w:sz="4" w:space="0" w:color="auto"/>
            </w:tcBorders>
            <w:shd w:val="clear" w:color="000000" w:fill="FFFFFF"/>
            <w:noWrap/>
            <w:vAlign w:val="center"/>
            <w:hideMark/>
          </w:tcPr>
          <w:p w:rsidR="006C183D" w:rsidRPr="00B86469" w:rsidRDefault="006C183D" w:rsidP="003625E1">
            <w:pPr>
              <w:spacing w:line="240" w:lineRule="auto"/>
              <w:jc w:val="left"/>
              <w:rPr>
                <w:rFonts w:ascii="Times New Roman" w:eastAsia="Times New Roman" w:hAnsi="Times New Roman" w:cs="Times New Roman"/>
                <w:b/>
                <w:bCs/>
                <w:color w:val="000000"/>
                <w:sz w:val="20"/>
                <w:szCs w:val="20"/>
                <w:lang w:eastAsia="tr-TR"/>
              </w:rPr>
            </w:pPr>
            <w:r w:rsidRPr="00B86469">
              <w:rPr>
                <w:rFonts w:ascii="Times New Roman" w:eastAsia="Times New Roman" w:hAnsi="Times New Roman" w:cs="Times New Roman"/>
                <w:b/>
                <w:bCs/>
                <w:color w:val="000000"/>
                <w:sz w:val="20"/>
                <w:szCs w:val="20"/>
                <w:lang w:eastAsia="tr-TR"/>
              </w:rPr>
              <w:t>GENEL Y.G.Y</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Hastane Yönetimi</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10</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476.230,18</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Satın</w:t>
            </w:r>
            <w:r w:rsidR="00767D53">
              <w:rPr>
                <w:rFonts w:ascii="Times New Roman" w:eastAsia="Times New Roman" w:hAnsi="Times New Roman" w:cs="Times New Roman"/>
                <w:color w:val="000000"/>
                <w:sz w:val="20"/>
                <w:szCs w:val="20"/>
                <w:lang w:eastAsia="tr-TR"/>
              </w:rPr>
              <w:t xml:space="preserve"> </w:t>
            </w:r>
            <w:r w:rsidRPr="00B86469">
              <w:rPr>
                <w:rFonts w:ascii="Times New Roman" w:eastAsia="Times New Roman" w:hAnsi="Times New Roman" w:cs="Times New Roman"/>
                <w:color w:val="000000"/>
                <w:sz w:val="20"/>
                <w:szCs w:val="20"/>
                <w:lang w:eastAsia="tr-TR"/>
              </w:rPr>
              <w:t>alma</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142.869,05</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Ayniyat</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142.869,05</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Mutemetlik</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142.869,05</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Faturalandırma</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142.869,05</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Evrak Birim</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95.246,04</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noWrap/>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Özlük</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3</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142.869,05</w:t>
            </w:r>
          </w:p>
        </w:tc>
      </w:tr>
      <w:tr w:rsidR="003625E1" w:rsidRPr="00B86469" w:rsidTr="003625E1">
        <w:trPr>
          <w:trHeight w:hRule="exact" w:val="227"/>
        </w:trPr>
        <w:tc>
          <w:tcPr>
            <w:tcW w:w="1426" w:type="pct"/>
            <w:tcBorders>
              <w:top w:val="nil"/>
              <w:left w:val="single" w:sz="4" w:space="0" w:color="auto"/>
              <w:bottom w:val="single" w:sz="4" w:space="0" w:color="auto"/>
              <w:right w:val="single" w:sz="4" w:space="0" w:color="auto"/>
            </w:tcBorders>
            <w:shd w:val="clear" w:color="auto" w:fill="auto"/>
            <w:noWrap/>
            <w:vAlign w:val="center"/>
            <w:hideMark/>
          </w:tcPr>
          <w:p w:rsidR="006C183D" w:rsidRPr="00B86469" w:rsidRDefault="006C183D" w:rsidP="001112C2">
            <w:pPr>
              <w:spacing w:line="240" w:lineRule="auto"/>
              <w:jc w:val="left"/>
              <w:rPr>
                <w:rFonts w:ascii="Times New Roman" w:eastAsia="Times New Roman" w:hAnsi="Times New Roman" w:cs="Times New Roman"/>
                <w:color w:val="000000"/>
                <w:sz w:val="20"/>
                <w:szCs w:val="20"/>
                <w:lang w:eastAsia="tr-TR"/>
              </w:rPr>
            </w:pPr>
            <w:r w:rsidRPr="00B86469">
              <w:rPr>
                <w:rFonts w:ascii="Times New Roman" w:eastAsia="Times New Roman" w:hAnsi="Times New Roman" w:cs="Times New Roman"/>
                <w:color w:val="000000"/>
                <w:sz w:val="20"/>
                <w:szCs w:val="20"/>
                <w:lang w:eastAsia="tr-TR"/>
              </w:rPr>
              <w:t>İstatistik</w:t>
            </w:r>
          </w:p>
        </w:tc>
        <w:tc>
          <w:tcPr>
            <w:tcW w:w="603"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56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637"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w:t>
            </w:r>
          </w:p>
        </w:tc>
        <w:tc>
          <w:tcPr>
            <w:tcW w:w="496"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2</w:t>
            </w:r>
          </w:p>
        </w:tc>
        <w:tc>
          <w:tcPr>
            <w:tcW w:w="635" w:type="pct"/>
            <w:tcBorders>
              <w:top w:val="nil"/>
              <w:left w:val="nil"/>
              <w:bottom w:val="single" w:sz="4" w:space="0" w:color="auto"/>
              <w:right w:val="single" w:sz="4" w:space="0" w:color="auto"/>
            </w:tcBorders>
            <w:shd w:val="clear" w:color="auto" w:fill="auto"/>
            <w:hideMark/>
          </w:tcPr>
          <w:p w:rsidR="006C183D" w:rsidRPr="00B86469" w:rsidRDefault="006C183D" w:rsidP="006C183D">
            <w:pPr>
              <w:spacing w:line="240" w:lineRule="auto"/>
              <w:jc w:val="right"/>
              <w:rPr>
                <w:rFonts w:ascii="Times New Roman" w:eastAsia="Times New Roman" w:hAnsi="Times New Roman" w:cs="Times New Roman"/>
                <w:sz w:val="20"/>
                <w:szCs w:val="20"/>
                <w:lang w:eastAsia="tr-TR"/>
              </w:rPr>
            </w:pPr>
            <w:r w:rsidRPr="00B86469">
              <w:rPr>
                <w:rFonts w:ascii="Times New Roman" w:eastAsia="Times New Roman" w:hAnsi="Times New Roman" w:cs="Times New Roman"/>
                <w:sz w:val="20"/>
                <w:szCs w:val="20"/>
                <w:lang w:eastAsia="tr-TR"/>
              </w:rPr>
              <w:t>95.246,04</w:t>
            </w:r>
          </w:p>
        </w:tc>
      </w:tr>
    </w:tbl>
    <w:p w:rsidR="006C183D" w:rsidRPr="007B71EA" w:rsidRDefault="006C183D" w:rsidP="007B71EA">
      <w:pPr>
        <w:pStyle w:val="Balk4"/>
        <w:jc w:val="center"/>
        <w:rPr>
          <w:rFonts w:cs="Times New Roman"/>
          <w:szCs w:val="24"/>
        </w:rPr>
      </w:pPr>
      <w:r w:rsidRPr="006C183D">
        <w:br w:type="page"/>
      </w:r>
      <w:r w:rsidR="001F0753">
        <w:lastRenderedPageBreak/>
        <w:t xml:space="preserve">       </w:t>
      </w:r>
      <w:r w:rsidR="007B71EA">
        <w:rPr>
          <w:rFonts w:cs="Times New Roman"/>
        </w:rPr>
        <w:t xml:space="preserve">Tablo 87. </w:t>
      </w:r>
      <w:r w:rsidR="00F436A7" w:rsidRPr="007B71EA">
        <w:rPr>
          <w:rFonts w:cs="Times New Roman"/>
        </w:rPr>
        <w:t>Birinci Dağıtımı oluşturan Kalemlerin Dağılım Tablosu Devamı</w:t>
      </w:r>
    </w:p>
    <w:tbl>
      <w:tblPr>
        <w:tblpPr w:leftFromText="141" w:rightFromText="141" w:vertAnchor="text" w:horzAnchor="margin" w:tblpXSpec="right" w:tblpY="45"/>
        <w:tblW w:w="8051" w:type="dxa"/>
        <w:tblCellMar>
          <w:left w:w="70" w:type="dxa"/>
          <w:right w:w="70" w:type="dxa"/>
        </w:tblCellMar>
        <w:tblLook w:val="04A0" w:firstRow="1" w:lastRow="0" w:firstColumn="1" w:lastColumn="0" w:noHBand="0" w:noVBand="1"/>
      </w:tblPr>
      <w:tblGrid>
        <w:gridCol w:w="2041"/>
        <w:gridCol w:w="410"/>
        <w:gridCol w:w="1077"/>
        <w:gridCol w:w="410"/>
        <w:gridCol w:w="938"/>
        <w:gridCol w:w="425"/>
        <w:gridCol w:w="993"/>
        <w:gridCol w:w="850"/>
        <w:gridCol w:w="907"/>
      </w:tblGrid>
      <w:tr w:rsidR="00F436A7" w:rsidRPr="005E18EB" w:rsidTr="004159BD">
        <w:trPr>
          <w:trHeight w:hRule="exact" w:val="397"/>
        </w:trPr>
        <w:tc>
          <w:tcPr>
            <w:tcW w:w="2041" w:type="dxa"/>
            <w:tcBorders>
              <w:top w:val="single" w:sz="4" w:space="0" w:color="auto"/>
              <w:left w:val="single" w:sz="4" w:space="0" w:color="auto"/>
              <w:bottom w:val="nil"/>
              <w:right w:val="single" w:sz="4" w:space="0" w:color="auto"/>
            </w:tcBorders>
            <w:shd w:val="clear" w:color="auto" w:fill="auto"/>
            <w:noWrap/>
            <w:vAlign w:val="bottom"/>
            <w:hideMark/>
          </w:tcPr>
          <w:p w:rsidR="00DF64DE" w:rsidRDefault="00F436A7" w:rsidP="004159BD">
            <w:pPr>
              <w:spacing w:line="240" w:lineRule="auto"/>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 xml:space="preserve">ESAS ÜRETİM </w:t>
            </w:r>
          </w:p>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b/>
                <w:bCs/>
                <w:color w:val="000000"/>
                <w:sz w:val="18"/>
                <w:szCs w:val="18"/>
                <w:lang w:eastAsia="tr-TR"/>
              </w:rPr>
              <w:t>GİDERLERİ YERLERİ</w:t>
            </w:r>
          </w:p>
        </w:tc>
        <w:tc>
          <w:tcPr>
            <w:tcW w:w="1487" w:type="dxa"/>
            <w:gridSpan w:val="2"/>
            <w:tcBorders>
              <w:top w:val="single" w:sz="4" w:space="0" w:color="000000"/>
              <w:left w:val="nil"/>
              <w:bottom w:val="single" w:sz="4" w:space="0" w:color="000000"/>
              <w:right w:val="single" w:sz="4" w:space="0" w:color="000000"/>
            </w:tcBorders>
            <w:shd w:val="clear" w:color="000000" w:fill="FFFFFF"/>
            <w:noWrap/>
            <w:hideMark/>
          </w:tcPr>
          <w:p w:rsidR="00F436A7" w:rsidRPr="005571D8"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Elektrik</w:t>
            </w:r>
          </w:p>
        </w:tc>
        <w:tc>
          <w:tcPr>
            <w:tcW w:w="1348" w:type="dxa"/>
            <w:gridSpan w:val="2"/>
            <w:tcBorders>
              <w:top w:val="single" w:sz="4" w:space="0" w:color="000000"/>
              <w:left w:val="nil"/>
              <w:bottom w:val="single" w:sz="4" w:space="0" w:color="000000"/>
              <w:right w:val="single" w:sz="4" w:space="0" w:color="000000"/>
            </w:tcBorders>
            <w:shd w:val="clear" w:color="000000" w:fill="FFFFFF"/>
            <w:noWrap/>
            <w:hideMark/>
          </w:tcPr>
          <w:p w:rsidR="00F436A7" w:rsidRPr="005571D8"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SU</w:t>
            </w:r>
          </w:p>
        </w:tc>
        <w:tc>
          <w:tcPr>
            <w:tcW w:w="1418" w:type="dxa"/>
            <w:gridSpan w:val="2"/>
            <w:tcBorders>
              <w:top w:val="single" w:sz="4" w:space="0" w:color="000000"/>
              <w:left w:val="nil"/>
              <w:bottom w:val="single" w:sz="4" w:space="0" w:color="000000"/>
              <w:right w:val="single" w:sz="4" w:space="0" w:color="000000"/>
            </w:tcBorders>
            <w:shd w:val="clear" w:color="000000" w:fill="FFFFFF"/>
            <w:noWrap/>
            <w:hideMark/>
          </w:tcPr>
          <w:p w:rsidR="00F436A7" w:rsidRPr="005571D8"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Temizlik</w:t>
            </w:r>
          </w:p>
        </w:tc>
        <w:tc>
          <w:tcPr>
            <w:tcW w:w="1757" w:type="dxa"/>
            <w:gridSpan w:val="2"/>
            <w:tcBorders>
              <w:top w:val="single" w:sz="4" w:space="0" w:color="000000"/>
              <w:left w:val="nil"/>
              <w:bottom w:val="single" w:sz="4" w:space="0" w:color="000000"/>
              <w:right w:val="single" w:sz="4" w:space="0" w:color="000000"/>
            </w:tcBorders>
            <w:shd w:val="clear" w:color="000000" w:fill="FFFFFF"/>
            <w:noWrap/>
            <w:hideMark/>
          </w:tcPr>
          <w:p w:rsidR="00F436A7" w:rsidRPr="005571D8"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Kırtasiye</w:t>
            </w:r>
          </w:p>
        </w:tc>
      </w:tr>
      <w:tr w:rsidR="00F436A7" w:rsidRPr="005E18EB" w:rsidTr="004159BD">
        <w:trPr>
          <w:trHeight w:hRule="exact" w:val="397"/>
        </w:trPr>
        <w:tc>
          <w:tcPr>
            <w:tcW w:w="2041" w:type="dxa"/>
            <w:tcBorders>
              <w:top w:val="nil"/>
              <w:left w:val="single" w:sz="4" w:space="0" w:color="auto"/>
              <w:bottom w:val="single" w:sz="4" w:space="0" w:color="auto"/>
              <w:right w:val="single" w:sz="4" w:space="0" w:color="auto"/>
            </w:tcBorders>
            <w:shd w:val="clear" w:color="auto" w:fill="auto"/>
            <w:noWrap/>
            <w:vAlign w:val="bottom"/>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 </w:t>
            </w:r>
          </w:p>
        </w:tc>
        <w:tc>
          <w:tcPr>
            <w:tcW w:w="410" w:type="dxa"/>
            <w:tcBorders>
              <w:top w:val="single" w:sz="4" w:space="0" w:color="000000"/>
              <w:left w:val="nil"/>
              <w:bottom w:val="single" w:sz="4" w:space="0" w:color="auto"/>
              <w:right w:val="single" w:sz="4" w:space="0" w:color="auto"/>
            </w:tcBorders>
            <w:shd w:val="clear" w:color="000000" w:fill="FFFFFF"/>
            <w:noWrap/>
            <w:hideMark/>
          </w:tcPr>
          <w:p w:rsidR="00F436A7" w:rsidRPr="005571D8"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m2</w:t>
            </w:r>
          </w:p>
        </w:tc>
        <w:tc>
          <w:tcPr>
            <w:tcW w:w="1077" w:type="dxa"/>
            <w:tcBorders>
              <w:top w:val="single" w:sz="4" w:space="0" w:color="000000"/>
              <w:left w:val="nil"/>
              <w:bottom w:val="single" w:sz="4" w:space="0" w:color="auto"/>
              <w:right w:val="single" w:sz="4" w:space="0" w:color="auto"/>
            </w:tcBorders>
            <w:shd w:val="clear" w:color="000000" w:fill="FFFFFF"/>
            <w:noWrap/>
            <w:vAlign w:val="center"/>
            <w:hideMark/>
          </w:tcPr>
          <w:p w:rsidR="00F436A7"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TUTAR</w:t>
            </w:r>
          </w:p>
          <w:p w:rsidR="00F436A7" w:rsidRPr="005571D8"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TL</w:t>
            </w:r>
          </w:p>
        </w:tc>
        <w:tc>
          <w:tcPr>
            <w:tcW w:w="410" w:type="dxa"/>
            <w:tcBorders>
              <w:top w:val="single" w:sz="4" w:space="0" w:color="000000"/>
              <w:left w:val="nil"/>
              <w:bottom w:val="single" w:sz="4" w:space="0" w:color="auto"/>
              <w:right w:val="single" w:sz="4" w:space="0" w:color="auto"/>
            </w:tcBorders>
            <w:shd w:val="clear" w:color="000000" w:fill="FFFFFF"/>
            <w:noWrap/>
            <w:hideMark/>
          </w:tcPr>
          <w:p w:rsidR="00F436A7" w:rsidRPr="005571D8" w:rsidRDefault="00F436A7" w:rsidP="004159BD">
            <w:pPr>
              <w:spacing w:line="240" w:lineRule="auto"/>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m2</w:t>
            </w:r>
          </w:p>
        </w:tc>
        <w:tc>
          <w:tcPr>
            <w:tcW w:w="938" w:type="dxa"/>
            <w:tcBorders>
              <w:top w:val="single" w:sz="4" w:space="0" w:color="000000"/>
              <w:left w:val="nil"/>
              <w:bottom w:val="single" w:sz="4" w:space="0" w:color="auto"/>
              <w:right w:val="single" w:sz="4" w:space="0" w:color="auto"/>
            </w:tcBorders>
            <w:shd w:val="clear" w:color="000000" w:fill="FFFFFF"/>
            <w:noWrap/>
            <w:vAlign w:val="center"/>
            <w:hideMark/>
          </w:tcPr>
          <w:p w:rsidR="00F436A7"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TUTAR</w:t>
            </w:r>
          </w:p>
          <w:p w:rsidR="00F436A7" w:rsidRPr="005571D8"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TL</w:t>
            </w:r>
          </w:p>
        </w:tc>
        <w:tc>
          <w:tcPr>
            <w:tcW w:w="425" w:type="dxa"/>
            <w:tcBorders>
              <w:top w:val="single" w:sz="4" w:space="0" w:color="000000"/>
              <w:left w:val="nil"/>
              <w:bottom w:val="single" w:sz="4" w:space="0" w:color="auto"/>
              <w:right w:val="single" w:sz="4" w:space="0" w:color="auto"/>
            </w:tcBorders>
            <w:shd w:val="clear" w:color="000000" w:fill="FFFFFF"/>
            <w:noWrap/>
            <w:hideMark/>
          </w:tcPr>
          <w:p w:rsidR="00F436A7" w:rsidRPr="005571D8" w:rsidRDefault="00F436A7" w:rsidP="004159BD">
            <w:pPr>
              <w:spacing w:line="240" w:lineRule="auto"/>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m2</w:t>
            </w:r>
          </w:p>
        </w:tc>
        <w:tc>
          <w:tcPr>
            <w:tcW w:w="993" w:type="dxa"/>
            <w:tcBorders>
              <w:top w:val="single" w:sz="4" w:space="0" w:color="000000"/>
              <w:left w:val="nil"/>
              <w:bottom w:val="single" w:sz="4" w:space="0" w:color="auto"/>
              <w:right w:val="single" w:sz="4" w:space="0" w:color="auto"/>
            </w:tcBorders>
            <w:shd w:val="clear" w:color="000000" w:fill="FFFFFF"/>
            <w:noWrap/>
            <w:vAlign w:val="center"/>
            <w:hideMark/>
          </w:tcPr>
          <w:p w:rsidR="00F436A7" w:rsidRPr="005571D8"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TUTAR TL</w:t>
            </w:r>
          </w:p>
        </w:tc>
        <w:tc>
          <w:tcPr>
            <w:tcW w:w="850" w:type="dxa"/>
            <w:tcBorders>
              <w:top w:val="single" w:sz="4" w:space="0" w:color="000000"/>
              <w:left w:val="nil"/>
              <w:bottom w:val="single" w:sz="4" w:space="0" w:color="auto"/>
              <w:right w:val="single" w:sz="4" w:space="0" w:color="auto"/>
            </w:tcBorders>
            <w:shd w:val="clear" w:color="000000" w:fill="FFFFFF"/>
            <w:noWrap/>
            <w:hideMark/>
          </w:tcPr>
          <w:p w:rsidR="00F436A7" w:rsidRPr="005571D8" w:rsidRDefault="00F436A7" w:rsidP="004159BD">
            <w:pPr>
              <w:spacing w:line="240" w:lineRule="auto"/>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Adet</w:t>
            </w:r>
          </w:p>
        </w:tc>
        <w:tc>
          <w:tcPr>
            <w:tcW w:w="907" w:type="dxa"/>
            <w:tcBorders>
              <w:top w:val="single" w:sz="4" w:space="0" w:color="000000"/>
              <w:left w:val="nil"/>
              <w:bottom w:val="single" w:sz="4" w:space="0" w:color="auto"/>
              <w:right w:val="single" w:sz="4" w:space="0" w:color="auto"/>
            </w:tcBorders>
            <w:shd w:val="clear" w:color="000000" w:fill="FFFFFF"/>
            <w:noWrap/>
            <w:hideMark/>
          </w:tcPr>
          <w:p w:rsidR="00F436A7"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TUTAR</w:t>
            </w:r>
          </w:p>
          <w:p w:rsidR="00F436A7" w:rsidRPr="005571D8" w:rsidRDefault="00F436A7" w:rsidP="004159BD">
            <w:pPr>
              <w:spacing w:line="240" w:lineRule="auto"/>
              <w:jc w:val="center"/>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TL</w:t>
            </w:r>
          </w:p>
        </w:tc>
      </w:tr>
      <w:tr w:rsidR="00F436A7" w:rsidRPr="005E18EB" w:rsidTr="004159BD">
        <w:trPr>
          <w:trHeight w:hRule="exact" w:val="227"/>
        </w:trPr>
        <w:tc>
          <w:tcPr>
            <w:tcW w:w="2041" w:type="dxa"/>
            <w:tcBorders>
              <w:top w:val="nil"/>
              <w:left w:val="single" w:sz="4" w:space="0" w:color="auto"/>
              <w:bottom w:val="single" w:sz="4" w:space="0" w:color="auto"/>
              <w:right w:val="nil"/>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İç Hastalıkları/</w:t>
            </w:r>
            <w:proofErr w:type="gramStart"/>
            <w:r w:rsidRPr="005571D8">
              <w:rPr>
                <w:rFonts w:ascii="Times New Roman" w:eastAsia="Times New Roman" w:hAnsi="Times New Roman" w:cs="Times New Roman"/>
                <w:color w:val="000000"/>
                <w:sz w:val="18"/>
                <w:szCs w:val="18"/>
                <w:lang w:eastAsia="tr-TR"/>
              </w:rPr>
              <w:t>Dahiliye</w:t>
            </w:r>
            <w:proofErr w:type="gramEnd"/>
          </w:p>
        </w:tc>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210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36.018,53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210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2.434,05</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210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5.185,30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nil"/>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 xml:space="preserve">Göğüs </w:t>
            </w:r>
          </w:p>
        </w:tc>
        <w:tc>
          <w:tcPr>
            <w:tcW w:w="410" w:type="dxa"/>
            <w:tcBorders>
              <w:top w:val="nil"/>
              <w:left w:val="single" w:sz="4" w:space="0" w:color="auto"/>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270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46.309,53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270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3.129,49</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270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6.666,82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Kardiyoloji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15.436,51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1.043,16</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2.222,27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Çocuk Sağlığı ve Hastalıkları</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85.758,39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5.795,35</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12.345,96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vAlign w:val="center"/>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Fiziksel Tıp ve Rehabilitasyon</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540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92.619,07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540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6.258,98</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540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13.333,63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vAlign w:val="center"/>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proofErr w:type="gramStart"/>
            <w:r w:rsidRPr="005571D8">
              <w:rPr>
                <w:rFonts w:ascii="Times New Roman" w:eastAsia="Times New Roman" w:hAnsi="Times New Roman" w:cs="Times New Roman"/>
                <w:color w:val="000000"/>
                <w:sz w:val="18"/>
                <w:szCs w:val="18"/>
                <w:lang w:eastAsia="tr-TR"/>
              </w:rPr>
              <w:t>Ağız,Diş</w:t>
            </w:r>
            <w:proofErr w:type="gramEnd"/>
            <w:r w:rsidRPr="005571D8">
              <w:rPr>
                <w:rFonts w:ascii="Times New Roman" w:eastAsia="Times New Roman" w:hAnsi="Times New Roman" w:cs="Times New Roman"/>
                <w:color w:val="000000"/>
                <w:sz w:val="18"/>
                <w:szCs w:val="18"/>
                <w:lang w:eastAsia="tr-TR"/>
              </w:rPr>
              <w:t xml:space="preserve"> ve Çene </w:t>
            </w:r>
            <w:r>
              <w:rPr>
                <w:rFonts w:ascii="Times New Roman" w:eastAsia="Times New Roman" w:hAnsi="Times New Roman" w:cs="Times New Roman"/>
                <w:color w:val="000000"/>
                <w:sz w:val="18"/>
                <w:szCs w:val="18"/>
                <w:lang w:eastAsia="tr-TR"/>
              </w:rPr>
              <w:t>Hh</w:t>
            </w:r>
            <w:r w:rsidRPr="005571D8">
              <w:rPr>
                <w:rFonts w:ascii="Times New Roman" w:eastAsia="Times New Roman" w:hAnsi="Times New Roman" w:cs="Times New Roman"/>
                <w:color w:val="000000"/>
                <w:sz w:val="18"/>
                <w:szCs w:val="18"/>
                <w:lang w:eastAsia="tr-TR"/>
              </w:rPr>
              <w:t>Hastalıkları</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6.860,67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463,63</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987,68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Genel Cerrahi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8.575,84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579,54</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1.234,60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Ortopedi ve Travmatoloji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13.721,34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927,26</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1.975,35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Üroloji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120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20.582,01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120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1.390,88</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120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2.963,03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Kulak-Burun-Boğaz</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15.436,51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1.043,16</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2.222,27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Göz</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15.436,51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1.043,16</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2.222,27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Kadın Hastalıkları ve Doğum</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320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54.885,37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320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3.709,02</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320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7.901,41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Nöroloji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60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10.291,01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60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695,44</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60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1.481,51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Acil</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120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20.582,01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120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1.390,88</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120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2.963,03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vAlign w:val="center"/>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Yoğun Bakım</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140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24.012,35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140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1.622,70</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140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3.456,87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Enfeksiyon Hastalıkları</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000000" w:fill="FFFFFF"/>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347,72</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jc w:val="left"/>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Ruh Sağlığı ve Hastalıkları</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347,72</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397"/>
        </w:trPr>
        <w:tc>
          <w:tcPr>
            <w:tcW w:w="2041" w:type="dxa"/>
            <w:tcBorders>
              <w:top w:val="nil"/>
              <w:left w:val="single" w:sz="4" w:space="0" w:color="auto"/>
              <w:bottom w:val="single" w:sz="4" w:space="0" w:color="auto"/>
              <w:right w:val="single" w:sz="4" w:space="0" w:color="auto"/>
            </w:tcBorders>
            <w:shd w:val="clear" w:color="000000" w:fill="FFFFFF"/>
            <w:hideMark/>
          </w:tcPr>
          <w:p w:rsidR="00F436A7" w:rsidRPr="005571D8" w:rsidRDefault="00F436A7" w:rsidP="004159BD">
            <w:pPr>
              <w:spacing w:line="240" w:lineRule="auto"/>
              <w:jc w:val="left"/>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YARDIMCI ÜRETİM GİDER YERLERİ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1077" w:type="dxa"/>
            <w:tcBorders>
              <w:top w:val="nil"/>
              <w:left w:val="nil"/>
              <w:bottom w:val="single" w:sz="4" w:space="0" w:color="auto"/>
              <w:right w:val="single" w:sz="4" w:space="0" w:color="auto"/>
            </w:tcBorders>
            <w:shd w:val="clear" w:color="000000" w:fill="FFFFFF"/>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10"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93" w:type="dxa"/>
            <w:tcBorders>
              <w:top w:val="nil"/>
              <w:left w:val="nil"/>
              <w:bottom w:val="single" w:sz="4" w:space="0" w:color="auto"/>
              <w:right w:val="single" w:sz="4" w:space="0" w:color="auto"/>
            </w:tcBorders>
            <w:shd w:val="clear" w:color="000000" w:fill="FFFFFF"/>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850" w:type="dxa"/>
            <w:tcBorders>
              <w:top w:val="nil"/>
              <w:left w:val="nil"/>
              <w:bottom w:val="single" w:sz="4" w:space="0" w:color="auto"/>
              <w:right w:val="single" w:sz="4" w:space="0" w:color="auto"/>
            </w:tcBorders>
            <w:shd w:val="clear" w:color="000000" w:fill="FFFFFF"/>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07" w:type="dxa"/>
            <w:tcBorders>
              <w:top w:val="nil"/>
              <w:left w:val="nil"/>
              <w:bottom w:val="single" w:sz="4" w:space="0" w:color="auto"/>
              <w:right w:val="single" w:sz="4" w:space="0" w:color="auto"/>
            </w:tcBorders>
            <w:shd w:val="clear" w:color="000000" w:fill="FFFFFF"/>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Ameliyathane</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220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37.733,69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220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2.549,95</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220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5.432,22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Laboratuvar</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125</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21.439,60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125</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1.448,84</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125</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3.086,49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Radyoloji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109.341,95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579,54</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1.234,60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Tomografi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109.341,95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579,54</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1.234,60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Hemodiyaliz-Diyaliz</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87.473,56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463,63</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987,68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Ultrasyon</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347,72</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Sterilizasyon</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13.721,34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927,26</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1.975,35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397"/>
        </w:trPr>
        <w:tc>
          <w:tcPr>
            <w:tcW w:w="2041" w:type="dxa"/>
            <w:tcBorders>
              <w:top w:val="nil"/>
              <w:left w:val="single" w:sz="4" w:space="0" w:color="auto"/>
              <w:bottom w:val="single" w:sz="4" w:space="0" w:color="auto"/>
              <w:right w:val="single" w:sz="4" w:space="0" w:color="auto"/>
            </w:tcBorders>
            <w:shd w:val="clear" w:color="000000" w:fill="FFFFFF"/>
            <w:hideMark/>
          </w:tcPr>
          <w:p w:rsidR="00F436A7" w:rsidRPr="005571D8" w:rsidRDefault="00F436A7" w:rsidP="004159BD">
            <w:pPr>
              <w:spacing w:line="240" w:lineRule="auto"/>
              <w:jc w:val="left"/>
              <w:rPr>
                <w:rFonts w:ascii="Times New Roman" w:eastAsia="Times New Roman" w:hAnsi="Times New Roman" w:cs="Times New Roman"/>
                <w:b/>
                <w:bCs/>
                <w:color w:val="000000"/>
                <w:sz w:val="18"/>
                <w:szCs w:val="18"/>
                <w:lang w:eastAsia="tr-TR"/>
              </w:rPr>
            </w:pPr>
            <w:r w:rsidRPr="005571D8">
              <w:rPr>
                <w:rFonts w:ascii="Times New Roman" w:eastAsia="Times New Roman" w:hAnsi="Times New Roman" w:cs="Times New Roman"/>
                <w:b/>
                <w:bCs/>
                <w:color w:val="000000"/>
                <w:sz w:val="18"/>
                <w:szCs w:val="18"/>
                <w:lang w:eastAsia="tr-TR"/>
              </w:rPr>
              <w:t>GENEL YARDIMCI HİZMET GİDER YERLERİ</w:t>
            </w:r>
          </w:p>
        </w:tc>
        <w:tc>
          <w:tcPr>
            <w:tcW w:w="410"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1077" w:type="dxa"/>
            <w:tcBorders>
              <w:top w:val="nil"/>
              <w:left w:val="nil"/>
              <w:bottom w:val="single" w:sz="4" w:space="0" w:color="auto"/>
              <w:right w:val="single" w:sz="4" w:space="0" w:color="auto"/>
            </w:tcBorders>
            <w:shd w:val="clear" w:color="000000" w:fill="FFFFFF"/>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10"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93" w:type="dxa"/>
            <w:tcBorders>
              <w:top w:val="nil"/>
              <w:left w:val="nil"/>
              <w:bottom w:val="single" w:sz="4" w:space="0" w:color="auto"/>
              <w:right w:val="single" w:sz="4" w:space="0" w:color="auto"/>
            </w:tcBorders>
            <w:shd w:val="clear" w:color="000000" w:fill="FFFFFF"/>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850" w:type="dxa"/>
            <w:tcBorders>
              <w:top w:val="nil"/>
              <w:left w:val="nil"/>
              <w:bottom w:val="single" w:sz="4" w:space="0" w:color="auto"/>
              <w:right w:val="single" w:sz="4" w:space="0" w:color="auto"/>
            </w:tcBorders>
            <w:shd w:val="clear" w:color="000000" w:fill="FFFFFF"/>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07" w:type="dxa"/>
            <w:tcBorders>
              <w:top w:val="nil"/>
              <w:left w:val="nil"/>
              <w:bottom w:val="single" w:sz="4" w:space="0" w:color="auto"/>
              <w:right w:val="single" w:sz="4" w:space="0" w:color="auto"/>
            </w:tcBorders>
            <w:shd w:val="clear" w:color="000000" w:fill="FFFFFF"/>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Hasta Kabul</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6.860,67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463,63</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40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987,68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Çamaşırhane</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85</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14.578,93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85</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5.600,14</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85</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2.098,81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Ulaşım Hizmetleri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347,72</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Arşiv</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22.297,18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130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1.506,79</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3.209,95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Cenaze İşlemleri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85</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14.578,93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85</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985,21</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85</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2.098,81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Yemekhane</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200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34.303,36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200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13.176,80</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200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4.938,38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Teknik Servis</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100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17.151,68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100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1.159,07</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100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2.469,19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571D8" w:rsidRDefault="00F436A7" w:rsidP="004159BD">
            <w:pPr>
              <w:spacing w:line="240" w:lineRule="auto"/>
              <w:rPr>
                <w:rFonts w:ascii="Times New Roman" w:eastAsia="Times New Roman" w:hAnsi="Times New Roman" w:cs="Times New Roman"/>
                <w:color w:val="000000"/>
                <w:sz w:val="18"/>
                <w:szCs w:val="18"/>
                <w:lang w:eastAsia="tr-TR"/>
              </w:rPr>
            </w:pPr>
            <w:r w:rsidRPr="005571D8">
              <w:rPr>
                <w:rFonts w:ascii="Times New Roman" w:eastAsia="Times New Roman" w:hAnsi="Times New Roman" w:cs="Times New Roman"/>
                <w:color w:val="000000"/>
                <w:sz w:val="18"/>
                <w:szCs w:val="18"/>
                <w:lang w:eastAsia="tr-TR"/>
              </w:rPr>
              <w:t>Santral</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3.430,34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20</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231,81</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20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493,84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374,36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499,67   </w:t>
            </w:r>
          </w:p>
        </w:tc>
      </w:tr>
      <w:tr w:rsidR="00F436A7" w:rsidRPr="005E18EB" w:rsidTr="004159BD">
        <w:trPr>
          <w:trHeight w:hRule="exact" w:val="397"/>
        </w:trPr>
        <w:tc>
          <w:tcPr>
            <w:tcW w:w="2041" w:type="dxa"/>
            <w:tcBorders>
              <w:top w:val="nil"/>
              <w:left w:val="single" w:sz="4" w:space="0" w:color="auto"/>
              <w:bottom w:val="single" w:sz="4" w:space="0" w:color="auto"/>
              <w:right w:val="single" w:sz="4" w:space="0" w:color="auto"/>
            </w:tcBorders>
            <w:shd w:val="clear" w:color="000000" w:fill="FFFFFF"/>
            <w:noWrap/>
            <w:vAlign w:val="bottom"/>
            <w:hideMark/>
          </w:tcPr>
          <w:p w:rsidR="00F436A7" w:rsidRDefault="00F436A7" w:rsidP="004159BD">
            <w:pPr>
              <w:spacing w:line="240" w:lineRule="auto"/>
              <w:jc w:val="left"/>
              <w:rPr>
                <w:rFonts w:ascii="Times New Roman" w:eastAsia="Times New Roman" w:hAnsi="Times New Roman" w:cs="Times New Roman"/>
                <w:b/>
                <w:bCs/>
                <w:color w:val="000000"/>
                <w:sz w:val="18"/>
                <w:szCs w:val="18"/>
                <w:lang w:eastAsia="tr-TR"/>
              </w:rPr>
            </w:pPr>
            <w:r w:rsidRPr="005E18EB">
              <w:rPr>
                <w:rFonts w:ascii="Times New Roman" w:eastAsia="Times New Roman" w:hAnsi="Times New Roman" w:cs="Times New Roman"/>
                <w:b/>
                <w:bCs/>
                <w:color w:val="000000"/>
                <w:sz w:val="18"/>
                <w:szCs w:val="18"/>
                <w:lang w:eastAsia="tr-TR"/>
              </w:rPr>
              <w:t>GENEL YÖNETİM GİDER YERLERİ</w:t>
            </w:r>
          </w:p>
          <w:p w:rsidR="007B6F0E" w:rsidRPr="005E18EB" w:rsidRDefault="007B6F0E" w:rsidP="004159BD">
            <w:pPr>
              <w:spacing w:line="240" w:lineRule="auto"/>
              <w:jc w:val="left"/>
              <w:rPr>
                <w:rFonts w:ascii="Times New Roman" w:eastAsia="Times New Roman" w:hAnsi="Times New Roman" w:cs="Times New Roman"/>
                <w:b/>
                <w:bCs/>
                <w:color w:val="000000"/>
                <w:sz w:val="18"/>
                <w:szCs w:val="18"/>
                <w:lang w:eastAsia="tr-TR"/>
              </w:rPr>
            </w:pPr>
          </w:p>
        </w:tc>
        <w:tc>
          <w:tcPr>
            <w:tcW w:w="410"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1077" w:type="dxa"/>
            <w:tcBorders>
              <w:top w:val="nil"/>
              <w:left w:val="nil"/>
              <w:bottom w:val="single" w:sz="4" w:space="0" w:color="auto"/>
              <w:right w:val="single" w:sz="4" w:space="0" w:color="auto"/>
            </w:tcBorders>
            <w:shd w:val="clear" w:color="000000" w:fill="FFFFFF"/>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10"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000000" w:fill="FFFFFF"/>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93" w:type="dxa"/>
            <w:tcBorders>
              <w:top w:val="nil"/>
              <w:left w:val="nil"/>
              <w:bottom w:val="single" w:sz="4" w:space="0" w:color="auto"/>
              <w:right w:val="single" w:sz="4" w:space="0" w:color="auto"/>
            </w:tcBorders>
            <w:shd w:val="clear" w:color="000000" w:fill="FFFFFF"/>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     </w:t>
            </w:r>
          </w:p>
        </w:tc>
        <w:tc>
          <w:tcPr>
            <w:tcW w:w="850" w:type="dxa"/>
            <w:tcBorders>
              <w:top w:val="nil"/>
              <w:left w:val="nil"/>
              <w:bottom w:val="single" w:sz="4" w:space="0" w:color="auto"/>
              <w:right w:val="single" w:sz="4" w:space="0" w:color="auto"/>
            </w:tcBorders>
            <w:shd w:val="clear" w:color="000000" w:fill="FFFFFF"/>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07" w:type="dxa"/>
            <w:tcBorders>
              <w:top w:val="nil"/>
              <w:left w:val="nil"/>
              <w:bottom w:val="single" w:sz="4" w:space="0" w:color="auto"/>
              <w:right w:val="single" w:sz="4" w:space="0" w:color="auto"/>
            </w:tcBorders>
            <w:shd w:val="clear" w:color="000000" w:fill="FFFFFF"/>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E18EB" w:rsidRDefault="00F436A7" w:rsidP="004159BD">
            <w:pPr>
              <w:spacing w:line="240" w:lineRule="auto"/>
              <w:rPr>
                <w:rFonts w:ascii="Times New Roman" w:eastAsia="Times New Roman" w:hAnsi="Times New Roman" w:cs="Times New Roman"/>
                <w:color w:val="000000"/>
                <w:sz w:val="18"/>
                <w:szCs w:val="18"/>
                <w:lang w:eastAsia="tr-TR"/>
              </w:rPr>
            </w:pPr>
            <w:r w:rsidRPr="005E18EB">
              <w:rPr>
                <w:rFonts w:ascii="Times New Roman" w:eastAsia="Times New Roman" w:hAnsi="Times New Roman" w:cs="Times New Roman"/>
                <w:color w:val="000000"/>
                <w:sz w:val="18"/>
                <w:szCs w:val="18"/>
                <w:lang w:eastAsia="tr-TR"/>
              </w:rPr>
              <w:t>Hastane Yönetimi</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1.497,4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1.998,67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E18EB" w:rsidRDefault="00F436A7" w:rsidP="004159BD">
            <w:pPr>
              <w:spacing w:line="240" w:lineRule="auto"/>
              <w:rPr>
                <w:rFonts w:ascii="Times New Roman" w:eastAsia="Times New Roman" w:hAnsi="Times New Roman" w:cs="Times New Roman"/>
                <w:color w:val="000000"/>
                <w:sz w:val="18"/>
                <w:szCs w:val="18"/>
                <w:lang w:eastAsia="tr-TR"/>
              </w:rPr>
            </w:pPr>
            <w:r w:rsidRPr="005E18EB">
              <w:rPr>
                <w:rFonts w:ascii="Times New Roman" w:eastAsia="Times New Roman" w:hAnsi="Times New Roman" w:cs="Times New Roman"/>
                <w:color w:val="000000"/>
                <w:sz w:val="18"/>
                <w:szCs w:val="18"/>
                <w:lang w:eastAsia="tr-TR"/>
              </w:rPr>
              <w:t>Satın</w:t>
            </w:r>
            <w:r w:rsidR="00767D53">
              <w:rPr>
                <w:rFonts w:ascii="Times New Roman" w:eastAsia="Times New Roman" w:hAnsi="Times New Roman" w:cs="Times New Roman"/>
                <w:color w:val="000000"/>
                <w:sz w:val="18"/>
                <w:szCs w:val="18"/>
                <w:lang w:eastAsia="tr-TR"/>
              </w:rPr>
              <w:t xml:space="preserve"> </w:t>
            </w:r>
            <w:r w:rsidRPr="005E18EB">
              <w:rPr>
                <w:rFonts w:ascii="Times New Roman" w:eastAsia="Times New Roman" w:hAnsi="Times New Roman" w:cs="Times New Roman"/>
                <w:color w:val="000000"/>
                <w:sz w:val="18"/>
                <w:szCs w:val="18"/>
                <w:lang w:eastAsia="tr-TR"/>
              </w:rPr>
              <w:t>alma</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1.497,4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1.998,67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E18EB" w:rsidRDefault="00F436A7" w:rsidP="004159BD">
            <w:pPr>
              <w:spacing w:line="240" w:lineRule="auto"/>
              <w:rPr>
                <w:rFonts w:ascii="Times New Roman" w:eastAsia="Times New Roman" w:hAnsi="Times New Roman" w:cs="Times New Roman"/>
                <w:color w:val="000000"/>
                <w:sz w:val="18"/>
                <w:szCs w:val="18"/>
                <w:lang w:eastAsia="tr-TR"/>
              </w:rPr>
            </w:pPr>
            <w:r w:rsidRPr="005E18EB">
              <w:rPr>
                <w:rFonts w:ascii="Times New Roman" w:eastAsia="Times New Roman" w:hAnsi="Times New Roman" w:cs="Times New Roman"/>
                <w:color w:val="000000"/>
                <w:sz w:val="18"/>
                <w:szCs w:val="18"/>
                <w:lang w:eastAsia="tr-TR"/>
              </w:rPr>
              <w:t>Ayniyat</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1.497,4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1.998,67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E18EB" w:rsidRDefault="00F436A7" w:rsidP="004159BD">
            <w:pPr>
              <w:spacing w:line="240" w:lineRule="auto"/>
              <w:rPr>
                <w:rFonts w:ascii="Times New Roman" w:eastAsia="Times New Roman" w:hAnsi="Times New Roman" w:cs="Times New Roman"/>
                <w:color w:val="000000"/>
                <w:sz w:val="18"/>
                <w:szCs w:val="18"/>
                <w:lang w:eastAsia="tr-TR"/>
              </w:rPr>
            </w:pPr>
            <w:r w:rsidRPr="005E18EB">
              <w:rPr>
                <w:rFonts w:ascii="Times New Roman" w:eastAsia="Times New Roman" w:hAnsi="Times New Roman" w:cs="Times New Roman"/>
                <w:color w:val="000000"/>
                <w:sz w:val="18"/>
                <w:szCs w:val="18"/>
                <w:lang w:eastAsia="tr-TR"/>
              </w:rPr>
              <w:t>Mutemetlik</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1.497,4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1.998,67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E18EB" w:rsidRDefault="00F436A7" w:rsidP="004159BD">
            <w:pPr>
              <w:spacing w:line="240" w:lineRule="auto"/>
              <w:rPr>
                <w:rFonts w:ascii="Times New Roman" w:eastAsia="Times New Roman" w:hAnsi="Times New Roman" w:cs="Times New Roman"/>
                <w:color w:val="000000"/>
                <w:sz w:val="18"/>
                <w:szCs w:val="18"/>
                <w:lang w:eastAsia="tr-TR"/>
              </w:rPr>
            </w:pPr>
            <w:r w:rsidRPr="005E18EB">
              <w:rPr>
                <w:rFonts w:ascii="Times New Roman" w:eastAsia="Times New Roman" w:hAnsi="Times New Roman" w:cs="Times New Roman"/>
                <w:color w:val="000000"/>
                <w:sz w:val="18"/>
                <w:szCs w:val="18"/>
                <w:lang w:eastAsia="tr-TR"/>
              </w:rPr>
              <w:t>Faturalandırma</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1.497,4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1.998,67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hideMark/>
          </w:tcPr>
          <w:p w:rsidR="00F436A7" w:rsidRPr="005E18EB" w:rsidRDefault="00F436A7" w:rsidP="004159BD">
            <w:pPr>
              <w:spacing w:line="240" w:lineRule="auto"/>
              <w:rPr>
                <w:rFonts w:ascii="Times New Roman" w:eastAsia="Times New Roman" w:hAnsi="Times New Roman" w:cs="Times New Roman"/>
                <w:color w:val="000000"/>
                <w:sz w:val="18"/>
                <w:szCs w:val="18"/>
                <w:lang w:eastAsia="tr-TR"/>
              </w:rPr>
            </w:pPr>
            <w:r w:rsidRPr="005E18EB">
              <w:rPr>
                <w:rFonts w:ascii="Times New Roman" w:eastAsia="Times New Roman" w:hAnsi="Times New Roman" w:cs="Times New Roman"/>
                <w:color w:val="000000"/>
                <w:sz w:val="18"/>
                <w:szCs w:val="18"/>
                <w:lang w:eastAsia="tr-TR"/>
              </w:rPr>
              <w:t>Evrak Birim</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1.497,4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1.998,67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noWrap/>
            <w:vAlign w:val="bottom"/>
            <w:hideMark/>
          </w:tcPr>
          <w:p w:rsidR="00F436A7" w:rsidRPr="005E18EB" w:rsidRDefault="00F436A7" w:rsidP="004159BD">
            <w:pPr>
              <w:spacing w:line="240" w:lineRule="auto"/>
              <w:rPr>
                <w:rFonts w:ascii="Times New Roman" w:eastAsia="Times New Roman" w:hAnsi="Times New Roman" w:cs="Times New Roman"/>
                <w:color w:val="000000"/>
                <w:sz w:val="18"/>
                <w:szCs w:val="18"/>
                <w:lang w:eastAsia="tr-TR"/>
              </w:rPr>
            </w:pPr>
            <w:r w:rsidRPr="005E18EB">
              <w:rPr>
                <w:rFonts w:ascii="Times New Roman" w:eastAsia="Times New Roman" w:hAnsi="Times New Roman" w:cs="Times New Roman"/>
                <w:color w:val="000000"/>
                <w:sz w:val="18"/>
                <w:szCs w:val="18"/>
                <w:lang w:eastAsia="tr-TR"/>
              </w:rPr>
              <w:t>Özlük</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1.497,4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1.998,67   </w:t>
            </w:r>
          </w:p>
        </w:tc>
      </w:tr>
      <w:tr w:rsidR="00F436A7" w:rsidRPr="005E18EB" w:rsidTr="004159BD">
        <w:trPr>
          <w:trHeight w:hRule="exact" w:val="227"/>
        </w:trPr>
        <w:tc>
          <w:tcPr>
            <w:tcW w:w="2041" w:type="dxa"/>
            <w:tcBorders>
              <w:top w:val="nil"/>
              <w:left w:val="single" w:sz="4" w:space="0" w:color="auto"/>
              <w:bottom w:val="single" w:sz="4" w:space="0" w:color="auto"/>
              <w:right w:val="single" w:sz="4" w:space="0" w:color="auto"/>
            </w:tcBorders>
            <w:shd w:val="clear" w:color="auto" w:fill="auto"/>
            <w:noWrap/>
            <w:vAlign w:val="bottom"/>
            <w:hideMark/>
          </w:tcPr>
          <w:p w:rsidR="00F436A7" w:rsidRPr="005E18EB" w:rsidRDefault="00F436A7" w:rsidP="004159BD">
            <w:pPr>
              <w:spacing w:line="240" w:lineRule="auto"/>
              <w:rPr>
                <w:rFonts w:ascii="Times New Roman" w:eastAsia="Times New Roman" w:hAnsi="Times New Roman" w:cs="Times New Roman"/>
                <w:color w:val="000000"/>
                <w:sz w:val="18"/>
                <w:szCs w:val="18"/>
                <w:lang w:eastAsia="tr-TR"/>
              </w:rPr>
            </w:pPr>
            <w:r w:rsidRPr="005E18EB">
              <w:rPr>
                <w:rFonts w:ascii="Times New Roman" w:eastAsia="Times New Roman" w:hAnsi="Times New Roman" w:cs="Times New Roman"/>
                <w:color w:val="000000"/>
                <w:sz w:val="18"/>
                <w:szCs w:val="18"/>
                <w:lang w:eastAsia="tr-TR"/>
              </w:rPr>
              <w:t>İstatistik</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1077" w:type="dxa"/>
            <w:tcBorders>
              <w:top w:val="nil"/>
              <w:left w:val="nil"/>
              <w:bottom w:val="single" w:sz="4" w:space="0" w:color="auto"/>
              <w:right w:val="single" w:sz="4" w:space="0" w:color="auto"/>
            </w:tcBorders>
            <w:shd w:val="clear" w:color="auto" w:fill="auto"/>
            <w:vAlign w:val="center"/>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5.145,50   </w:t>
            </w:r>
          </w:p>
        </w:tc>
        <w:tc>
          <w:tcPr>
            <w:tcW w:w="410"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938"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w:t>
            </w:r>
          </w:p>
        </w:tc>
        <w:tc>
          <w:tcPr>
            <w:tcW w:w="425" w:type="dxa"/>
            <w:tcBorders>
              <w:top w:val="nil"/>
              <w:left w:val="nil"/>
              <w:bottom w:val="single" w:sz="4" w:space="0" w:color="auto"/>
              <w:right w:val="single" w:sz="4" w:space="0" w:color="auto"/>
            </w:tcBorders>
            <w:shd w:val="clear" w:color="auto" w:fill="auto"/>
            <w:noWrap/>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30</w:t>
            </w:r>
          </w:p>
        </w:tc>
        <w:tc>
          <w:tcPr>
            <w:tcW w:w="993"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740,76   </w:t>
            </w:r>
          </w:p>
        </w:tc>
        <w:tc>
          <w:tcPr>
            <w:tcW w:w="850"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1.497,4   </w:t>
            </w:r>
          </w:p>
        </w:tc>
        <w:tc>
          <w:tcPr>
            <w:tcW w:w="907" w:type="dxa"/>
            <w:tcBorders>
              <w:top w:val="nil"/>
              <w:left w:val="nil"/>
              <w:bottom w:val="single" w:sz="4" w:space="0" w:color="auto"/>
              <w:right w:val="single" w:sz="4" w:space="0" w:color="auto"/>
            </w:tcBorders>
            <w:shd w:val="clear" w:color="auto" w:fill="auto"/>
            <w:vAlign w:val="bottom"/>
            <w:hideMark/>
          </w:tcPr>
          <w:p w:rsidR="00F436A7" w:rsidRPr="00206A2A" w:rsidRDefault="00F436A7" w:rsidP="004159BD">
            <w:pPr>
              <w:spacing w:line="240" w:lineRule="auto"/>
              <w:jc w:val="right"/>
              <w:rPr>
                <w:rFonts w:ascii="Times New Roman" w:eastAsia="Times New Roman" w:hAnsi="Times New Roman" w:cs="Times New Roman"/>
                <w:color w:val="000000" w:themeColor="text1"/>
                <w:sz w:val="18"/>
                <w:szCs w:val="18"/>
                <w:lang w:eastAsia="tr-TR"/>
              </w:rPr>
            </w:pPr>
            <w:r w:rsidRPr="00206A2A">
              <w:rPr>
                <w:rFonts w:ascii="Times New Roman" w:eastAsia="Times New Roman" w:hAnsi="Times New Roman" w:cs="Times New Roman"/>
                <w:color w:val="000000" w:themeColor="text1"/>
                <w:sz w:val="18"/>
                <w:szCs w:val="18"/>
                <w:lang w:eastAsia="tr-TR"/>
              </w:rPr>
              <w:t xml:space="preserve"> 1.998,67   </w:t>
            </w:r>
          </w:p>
        </w:tc>
      </w:tr>
    </w:tbl>
    <w:p w:rsidR="006C183D" w:rsidRDefault="006C183D">
      <w:pPr>
        <w:rPr>
          <w:rFonts w:ascii="Times New Roman" w:hAnsi="Times New Roman" w:cs="Times New Roman"/>
          <w:color w:val="000000" w:themeColor="text1"/>
          <w:sz w:val="24"/>
          <w:szCs w:val="24"/>
        </w:rPr>
      </w:pPr>
    </w:p>
    <w:p w:rsidR="006C183D" w:rsidRDefault="006C183D" w:rsidP="00D63F8C">
      <w:pPr>
        <w:ind w:firstLine="709"/>
        <w:rPr>
          <w:rFonts w:ascii="Times New Roman" w:hAnsi="Times New Roman" w:cs="Times New Roman"/>
          <w:color w:val="000000" w:themeColor="text1"/>
          <w:sz w:val="24"/>
          <w:szCs w:val="24"/>
        </w:rPr>
      </w:pPr>
    </w:p>
    <w:p w:rsidR="006C183D" w:rsidRDefault="006C183D">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6C183D" w:rsidRPr="007B71EA" w:rsidRDefault="001F0753" w:rsidP="00D63F8C">
      <w:pPr>
        <w:ind w:firstLine="709"/>
        <w:rPr>
          <w:rFonts w:ascii="Times New Roman" w:hAnsi="Times New Roman" w:cs="Times New Roman"/>
          <w:color w:val="000000" w:themeColor="text1"/>
          <w:sz w:val="24"/>
          <w:szCs w:val="24"/>
        </w:rPr>
      </w:pPr>
      <w:r>
        <w:rPr>
          <w:rFonts w:ascii="Times New Roman" w:hAnsi="Times New Roman" w:cs="Times New Roman"/>
          <w:b/>
          <w:sz w:val="24"/>
          <w:szCs w:val="24"/>
        </w:rPr>
        <w:lastRenderedPageBreak/>
        <w:t xml:space="preserve"> </w:t>
      </w:r>
      <w:r w:rsidR="007B71EA" w:rsidRPr="007B71EA">
        <w:rPr>
          <w:rFonts w:ascii="Times New Roman" w:hAnsi="Times New Roman" w:cs="Times New Roman"/>
          <w:b/>
          <w:sz w:val="24"/>
          <w:szCs w:val="24"/>
        </w:rPr>
        <w:t xml:space="preserve">Tablo 89. </w:t>
      </w:r>
      <w:r w:rsidR="0079174E" w:rsidRPr="007B71EA">
        <w:rPr>
          <w:rFonts w:ascii="Times New Roman" w:hAnsi="Times New Roman" w:cs="Times New Roman"/>
          <w:b/>
          <w:sz w:val="24"/>
          <w:szCs w:val="24"/>
        </w:rPr>
        <w:t>Birinci Dağıtımı oluşturan Kalemlerin Dağılım Tablosu Devamı</w:t>
      </w:r>
    </w:p>
    <w:tbl>
      <w:tblPr>
        <w:tblpPr w:leftFromText="141" w:rightFromText="141" w:vertAnchor="text" w:horzAnchor="margin" w:tblpXSpec="right" w:tblpY="176"/>
        <w:tblW w:w="8038" w:type="dxa"/>
        <w:tblCellMar>
          <w:left w:w="70" w:type="dxa"/>
          <w:right w:w="70" w:type="dxa"/>
        </w:tblCellMar>
        <w:tblLook w:val="04A0" w:firstRow="1" w:lastRow="0" w:firstColumn="1" w:lastColumn="0" w:noHBand="0" w:noVBand="1"/>
      </w:tblPr>
      <w:tblGrid>
        <w:gridCol w:w="1928"/>
        <w:gridCol w:w="1060"/>
        <w:gridCol w:w="428"/>
        <w:gridCol w:w="992"/>
        <w:gridCol w:w="425"/>
        <w:gridCol w:w="937"/>
        <w:gridCol w:w="510"/>
        <w:gridCol w:w="907"/>
        <w:gridCol w:w="851"/>
      </w:tblGrid>
      <w:tr w:rsidR="004159BD" w:rsidRPr="00593ECF" w:rsidTr="004159BD">
        <w:trPr>
          <w:trHeight w:val="20"/>
        </w:trPr>
        <w:tc>
          <w:tcPr>
            <w:tcW w:w="1928" w:type="dxa"/>
            <w:tcBorders>
              <w:top w:val="single" w:sz="4" w:space="0" w:color="auto"/>
              <w:left w:val="single" w:sz="4" w:space="0" w:color="auto"/>
              <w:bottom w:val="nil"/>
              <w:right w:val="single" w:sz="4" w:space="0" w:color="auto"/>
            </w:tcBorders>
            <w:shd w:val="clear" w:color="auto" w:fill="auto"/>
            <w:noWrap/>
            <w:vAlign w:val="bottom"/>
            <w:hideMark/>
          </w:tcPr>
          <w:p w:rsidR="0079174E" w:rsidRPr="00593ECF" w:rsidRDefault="0079174E" w:rsidP="009215D8">
            <w:pPr>
              <w:spacing w:line="240" w:lineRule="auto"/>
              <w:rPr>
                <w:rFonts w:ascii="Times New Roman" w:eastAsia="Times New Roman" w:hAnsi="Times New Roman" w:cs="Times New Roman"/>
                <w:color w:val="000000"/>
                <w:sz w:val="18"/>
                <w:szCs w:val="18"/>
                <w:lang w:eastAsia="tr-TR"/>
              </w:rPr>
            </w:pPr>
          </w:p>
        </w:tc>
        <w:tc>
          <w:tcPr>
            <w:tcW w:w="1060" w:type="dxa"/>
            <w:tcBorders>
              <w:top w:val="single" w:sz="4" w:space="0" w:color="auto"/>
              <w:left w:val="nil"/>
              <w:bottom w:val="single" w:sz="4" w:space="0" w:color="auto"/>
              <w:right w:val="single" w:sz="4" w:space="0" w:color="auto"/>
            </w:tcBorders>
            <w:shd w:val="clear" w:color="000000" w:fill="FFFFFF"/>
            <w:noWrap/>
            <w:hideMark/>
          </w:tcPr>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Haberleşme</w:t>
            </w:r>
          </w:p>
        </w:tc>
        <w:tc>
          <w:tcPr>
            <w:tcW w:w="1420"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Isınma</w:t>
            </w:r>
          </w:p>
        </w:tc>
        <w:tc>
          <w:tcPr>
            <w:tcW w:w="1362"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1112C2"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Biyokim</w:t>
            </w:r>
            <w:r w:rsidR="001112C2">
              <w:rPr>
                <w:rFonts w:ascii="Times New Roman" w:eastAsia="Times New Roman" w:hAnsi="Times New Roman" w:cs="Times New Roman"/>
                <w:b/>
                <w:bCs/>
                <w:color w:val="000000"/>
                <w:sz w:val="18"/>
                <w:szCs w:val="18"/>
                <w:lang w:eastAsia="tr-TR"/>
              </w:rPr>
              <w:t>yasal</w:t>
            </w:r>
          </w:p>
          <w:p w:rsidR="0079174E" w:rsidRPr="00593ECF" w:rsidRDefault="001112C2" w:rsidP="009215D8">
            <w:pPr>
              <w:spacing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w:t>
            </w:r>
            <w:r w:rsidR="0079174E" w:rsidRPr="00593ECF">
              <w:rPr>
                <w:rFonts w:ascii="Times New Roman" w:eastAsia="Times New Roman" w:hAnsi="Times New Roman" w:cs="Times New Roman"/>
                <w:b/>
                <w:bCs/>
                <w:color w:val="000000"/>
                <w:sz w:val="18"/>
                <w:szCs w:val="18"/>
                <w:lang w:eastAsia="tr-TR"/>
              </w:rPr>
              <w:t>az</w:t>
            </w:r>
          </w:p>
        </w:tc>
        <w:tc>
          <w:tcPr>
            <w:tcW w:w="1417"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rsidR="0079174E" w:rsidRPr="00593ECF" w:rsidRDefault="00B61F93" w:rsidP="009215D8">
            <w:pPr>
              <w:spacing w:line="240" w:lineRule="auto"/>
              <w:jc w:val="center"/>
              <w:rPr>
                <w:rFonts w:ascii="Times New Roman" w:eastAsia="Times New Roman" w:hAnsi="Times New Roman" w:cs="Times New Roman"/>
                <w:b/>
                <w:bCs/>
                <w:color w:val="000000"/>
                <w:sz w:val="18"/>
                <w:szCs w:val="18"/>
                <w:lang w:eastAsia="tr-TR"/>
              </w:rPr>
            </w:pPr>
            <w:proofErr w:type="gramStart"/>
            <w:r>
              <w:rPr>
                <w:rFonts w:ascii="Times New Roman" w:eastAsia="Times New Roman" w:hAnsi="Times New Roman" w:cs="Times New Roman"/>
                <w:b/>
                <w:bCs/>
                <w:color w:val="000000"/>
                <w:sz w:val="18"/>
                <w:szCs w:val="18"/>
                <w:lang w:eastAsia="tr-TR"/>
              </w:rPr>
              <w:t xml:space="preserve">Makine </w:t>
            </w:r>
            <w:r w:rsidR="0079174E" w:rsidRPr="00593ECF">
              <w:rPr>
                <w:rFonts w:ascii="Times New Roman" w:eastAsia="Times New Roman" w:hAnsi="Times New Roman" w:cs="Times New Roman"/>
                <w:b/>
                <w:bCs/>
                <w:color w:val="000000"/>
                <w:sz w:val="18"/>
                <w:szCs w:val="18"/>
                <w:lang w:eastAsia="tr-TR"/>
              </w:rPr>
              <w:t xml:space="preserve"> Teçhizat</w:t>
            </w:r>
            <w:proofErr w:type="gramEnd"/>
          </w:p>
        </w:tc>
        <w:tc>
          <w:tcPr>
            <w:tcW w:w="851" w:type="dxa"/>
            <w:tcBorders>
              <w:top w:val="single" w:sz="4" w:space="0" w:color="auto"/>
              <w:left w:val="single" w:sz="4" w:space="0" w:color="auto"/>
              <w:bottom w:val="single" w:sz="4" w:space="0" w:color="auto"/>
              <w:right w:val="single" w:sz="4" w:space="0" w:color="auto"/>
            </w:tcBorders>
            <w:shd w:val="clear" w:color="000000" w:fill="FFFFFF"/>
            <w:noWrap/>
            <w:hideMark/>
          </w:tcPr>
          <w:p w:rsidR="0079174E" w:rsidRPr="00593ECF" w:rsidRDefault="0079174E" w:rsidP="009215D8">
            <w:pPr>
              <w:spacing w:line="240" w:lineRule="auto"/>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Hı</w:t>
            </w:r>
            <w:r w:rsidR="00DF64DE">
              <w:rPr>
                <w:rFonts w:ascii="Times New Roman" w:eastAsia="Times New Roman" w:hAnsi="Times New Roman" w:cs="Times New Roman"/>
                <w:b/>
                <w:bCs/>
                <w:color w:val="000000"/>
                <w:sz w:val="18"/>
                <w:szCs w:val="18"/>
                <w:lang w:eastAsia="tr-TR"/>
              </w:rPr>
              <w:t>r</w:t>
            </w:r>
            <w:r w:rsidRPr="00593ECF">
              <w:rPr>
                <w:rFonts w:ascii="Times New Roman" w:eastAsia="Times New Roman" w:hAnsi="Times New Roman" w:cs="Times New Roman"/>
                <w:b/>
                <w:bCs/>
                <w:color w:val="000000"/>
                <w:sz w:val="18"/>
                <w:szCs w:val="18"/>
                <w:lang w:eastAsia="tr-TR"/>
              </w:rPr>
              <w:t>davat</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noWrap/>
            <w:hideMark/>
          </w:tcPr>
          <w:p w:rsidR="004159BD" w:rsidRPr="004159BD" w:rsidRDefault="00DF64DE" w:rsidP="004159BD">
            <w:pPr>
              <w:spacing w:line="240" w:lineRule="auto"/>
              <w:jc w:val="left"/>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color w:val="000000"/>
                <w:sz w:val="18"/>
                <w:szCs w:val="18"/>
                <w:lang w:eastAsia="tr-TR"/>
              </w:rPr>
              <w:t>E</w:t>
            </w:r>
            <w:r w:rsidR="0079174E" w:rsidRPr="00593ECF">
              <w:rPr>
                <w:rFonts w:ascii="Times New Roman" w:eastAsia="Times New Roman" w:hAnsi="Times New Roman" w:cs="Times New Roman"/>
                <w:b/>
                <w:bCs/>
                <w:color w:val="000000"/>
                <w:sz w:val="18"/>
                <w:szCs w:val="18"/>
                <w:lang w:eastAsia="tr-TR"/>
              </w:rPr>
              <w:t>SAS ÜRETİM GİDERLERİ YERLERİ</w:t>
            </w:r>
          </w:p>
        </w:tc>
        <w:tc>
          <w:tcPr>
            <w:tcW w:w="1060" w:type="dxa"/>
            <w:tcBorders>
              <w:top w:val="single" w:sz="4" w:space="0" w:color="auto"/>
              <w:left w:val="nil"/>
              <w:bottom w:val="single" w:sz="4" w:space="0" w:color="auto"/>
              <w:right w:val="single" w:sz="4" w:space="0" w:color="auto"/>
            </w:tcBorders>
            <w:shd w:val="clear" w:color="auto" w:fill="auto"/>
            <w:noWrap/>
            <w:hideMark/>
          </w:tcPr>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Eşit</w:t>
            </w:r>
          </w:p>
        </w:tc>
        <w:tc>
          <w:tcPr>
            <w:tcW w:w="428" w:type="dxa"/>
            <w:tcBorders>
              <w:top w:val="single" w:sz="4" w:space="0" w:color="auto"/>
              <w:left w:val="nil"/>
              <w:bottom w:val="single" w:sz="4" w:space="0" w:color="auto"/>
              <w:right w:val="single" w:sz="4" w:space="0" w:color="auto"/>
            </w:tcBorders>
            <w:shd w:val="clear" w:color="auto" w:fill="auto"/>
            <w:noWrap/>
            <w:hideMark/>
          </w:tcPr>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m2</w:t>
            </w:r>
          </w:p>
        </w:tc>
        <w:tc>
          <w:tcPr>
            <w:tcW w:w="992" w:type="dxa"/>
            <w:tcBorders>
              <w:top w:val="single" w:sz="4" w:space="0" w:color="auto"/>
              <w:left w:val="nil"/>
              <w:bottom w:val="single" w:sz="4" w:space="0" w:color="auto"/>
              <w:right w:val="single" w:sz="4" w:space="0" w:color="auto"/>
            </w:tcBorders>
            <w:shd w:val="clear" w:color="auto" w:fill="auto"/>
            <w:noWrap/>
            <w:hideMark/>
          </w:tcPr>
          <w:p w:rsidR="0079174E"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TUTAR</w:t>
            </w:r>
          </w:p>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 xml:space="preserve"> TL</w:t>
            </w:r>
          </w:p>
        </w:tc>
        <w:tc>
          <w:tcPr>
            <w:tcW w:w="425" w:type="dxa"/>
            <w:tcBorders>
              <w:top w:val="single" w:sz="4" w:space="0" w:color="auto"/>
              <w:left w:val="nil"/>
              <w:bottom w:val="single" w:sz="4" w:space="0" w:color="auto"/>
              <w:right w:val="single" w:sz="4" w:space="0" w:color="auto"/>
            </w:tcBorders>
            <w:shd w:val="clear" w:color="auto" w:fill="auto"/>
            <w:noWrap/>
            <w:hideMark/>
          </w:tcPr>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m2</w:t>
            </w:r>
          </w:p>
        </w:tc>
        <w:tc>
          <w:tcPr>
            <w:tcW w:w="937" w:type="dxa"/>
            <w:tcBorders>
              <w:top w:val="single" w:sz="4" w:space="0" w:color="auto"/>
              <w:left w:val="nil"/>
              <w:bottom w:val="single" w:sz="4" w:space="0" w:color="auto"/>
              <w:right w:val="single" w:sz="4" w:space="0" w:color="auto"/>
            </w:tcBorders>
            <w:shd w:val="clear" w:color="auto" w:fill="auto"/>
            <w:noWrap/>
            <w:hideMark/>
          </w:tcPr>
          <w:p w:rsidR="0079174E"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 xml:space="preserve">TUTAR </w:t>
            </w:r>
          </w:p>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TL</w:t>
            </w:r>
          </w:p>
        </w:tc>
        <w:tc>
          <w:tcPr>
            <w:tcW w:w="510" w:type="dxa"/>
            <w:tcBorders>
              <w:top w:val="single" w:sz="4" w:space="0" w:color="auto"/>
              <w:left w:val="nil"/>
              <w:bottom w:val="single" w:sz="4" w:space="0" w:color="auto"/>
              <w:right w:val="single" w:sz="4" w:space="0" w:color="auto"/>
            </w:tcBorders>
            <w:shd w:val="clear" w:color="auto" w:fill="auto"/>
            <w:noWrap/>
            <w:hideMark/>
          </w:tcPr>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Adet</w:t>
            </w:r>
          </w:p>
        </w:tc>
        <w:tc>
          <w:tcPr>
            <w:tcW w:w="907" w:type="dxa"/>
            <w:tcBorders>
              <w:top w:val="single" w:sz="4" w:space="0" w:color="auto"/>
              <w:left w:val="nil"/>
              <w:bottom w:val="single" w:sz="4" w:space="0" w:color="auto"/>
              <w:right w:val="single" w:sz="4" w:space="0" w:color="auto"/>
            </w:tcBorders>
            <w:shd w:val="clear" w:color="auto" w:fill="auto"/>
            <w:noWrap/>
            <w:hideMark/>
          </w:tcPr>
          <w:p w:rsidR="0079174E"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TUTAR</w:t>
            </w:r>
          </w:p>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 xml:space="preserve"> TL</w:t>
            </w:r>
          </w:p>
        </w:tc>
        <w:tc>
          <w:tcPr>
            <w:tcW w:w="851" w:type="dxa"/>
            <w:tcBorders>
              <w:top w:val="single" w:sz="4" w:space="0" w:color="auto"/>
              <w:left w:val="nil"/>
              <w:bottom w:val="single" w:sz="4" w:space="0" w:color="auto"/>
              <w:right w:val="single" w:sz="4" w:space="0" w:color="auto"/>
            </w:tcBorders>
            <w:shd w:val="clear" w:color="auto" w:fill="auto"/>
            <w:noWrap/>
            <w:hideMark/>
          </w:tcPr>
          <w:p w:rsidR="0079174E" w:rsidRPr="00593ECF" w:rsidRDefault="0079174E" w:rsidP="009215D8">
            <w:pPr>
              <w:spacing w:line="240" w:lineRule="auto"/>
              <w:jc w:val="center"/>
              <w:rPr>
                <w:rFonts w:ascii="Times New Roman" w:eastAsia="Times New Roman" w:hAnsi="Times New Roman" w:cs="Times New Roman"/>
                <w:b/>
                <w:bCs/>
                <w:color w:val="000000"/>
                <w:sz w:val="18"/>
                <w:szCs w:val="18"/>
                <w:lang w:eastAsia="tr-TR"/>
              </w:rPr>
            </w:pPr>
            <w:r w:rsidRPr="00593ECF">
              <w:rPr>
                <w:rFonts w:ascii="Times New Roman" w:eastAsia="Times New Roman" w:hAnsi="Times New Roman" w:cs="Times New Roman"/>
                <w:b/>
                <w:bCs/>
                <w:color w:val="000000"/>
                <w:sz w:val="18"/>
                <w:szCs w:val="18"/>
                <w:lang w:eastAsia="tr-TR"/>
              </w:rPr>
              <w:t>Eşit</w:t>
            </w:r>
          </w:p>
        </w:tc>
      </w:tr>
      <w:tr w:rsidR="0079174E" w:rsidRPr="00593ECF" w:rsidTr="004159BD">
        <w:trPr>
          <w:trHeight w:val="20"/>
        </w:trPr>
        <w:tc>
          <w:tcPr>
            <w:tcW w:w="1928" w:type="dxa"/>
            <w:tcBorders>
              <w:top w:val="nil"/>
              <w:left w:val="single" w:sz="4" w:space="0" w:color="auto"/>
              <w:bottom w:val="single" w:sz="4" w:space="0" w:color="auto"/>
              <w:right w:val="nil"/>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İç Hastalıkları/</w:t>
            </w:r>
            <w:proofErr w:type="gramStart"/>
            <w:r w:rsidRPr="000656D8">
              <w:rPr>
                <w:rFonts w:ascii="Times New Roman" w:eastAsia="Times New Roman" w:hAnsi="Times New Roman" w:cs="Times New Roman"/>
                <w:color w:val="000000" w:themeColor="text1"/>
                <w:sz w:val="18"/>
                <w:szCs w:val="18"/>
                <w:lang w:eastAsia="tr-TR"/>
              </w:rPr>
              <w:t>Dahiliye</w:t>
            </w:r>
            <w:proofErr w:type="gramEnd"/>
          </w:p>
        </w:tc>
        <w:tc>
          <w:tcPr>
            <w:tcW w:w="10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210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15.408,74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210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1.109,03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nil"/>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Göğüs </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270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19.811,24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270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1.425,89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Kardiyoloji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90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6.603,75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90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475,30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Çocuk Sağlığı ve Hast</w:t>
            </w:r>
            <w:r w:rsidR="009215D8">
              <w:rPr>
                <w:rFonts w:ascii="Times New Roman" w:eastAsia="Times New Roman" w:hAnsi="Times New Roman" w:cs="Times New Roman"/>
                <w:color w:val="000000" w:themeColor="text1"/>
                <w:sz w:val="18"/>
                <w:szCs w:val="18"/>
                <w:lang w:eastAsia="tr-TR"/>
              </w:rPr>
              <w:t>.</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500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36.687,48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500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2.640,54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4159BD">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Fiziksel Tıp ve Reh</w:t>
            </w:r>
            <w:r w:rsidR="004159BD">
              <w:rPr>
                <w:rFonts w:ascii="Times New Roman" w:eastAsia="Times New Roman" w:hAnsi="Times New Roman" w:cs="Times New Roman"/>
                <w:color w:val="000000" w:themeColor="text1"/>
                <w:sz w:val="18"/>
                <w:szCs w:val="18"/>
                <w:lang w:eastAsia="tr-TR"/>
              </w:rPr>
              <w:t>.</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540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39.622,48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540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2.851,79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4159BD">
            <w:pPr>
              <w:spacing w:line="240" w:lineRule="auto"/>
              <w:jc w:val="left"/>
              <w:rPr>
                <w:rFonts w:ascii="Times New Roman" w:eastAsia="Times New Roman" w:hAnsi="Times New Roman" w:cs="Times New Roman"/>
                <w:color w:val="000000" w:themeColor="text1"/>
                <w:sz w:val="18"/>
                <w:szCs w:val="18"/>
                <w:lang w:eastAsia="tr-TR"/>
              </w:rPr>
            </w:pPr>
            <w:proofErr w:type="gramStart"/>
            <w:r w:rsidRPr="000656D8">
              <w:rPr>
                <w:rFonts w:ascii="Times New Roman" w:eastAsia="Times New Roman" w:hAnsi="Times New Roman" w:cs="Times New Roman"/>
                <w:color w:val="000000" w:themeColor="text1"/>
                <w:sz w:val="18"/>
                <w:szCs w:val="18"/>
                <w:lang w:eastAsia="tr-TR"/>
              </w:rPr>
              <w:t>Ağız,Diş</w:t>
            </w:r>
            <w:proofErr w:type="gramEnd"/>
            <w:r w:rsidRPr="000656D8">
              <w:rPr>
                <w:rFonts w:ascii="Times New Roman" w:eastAsia="Times New Roman" w:hAnsi="Times New Roman" w:cs="Times New Roman"/>
                <w:color w:val="000000" w:themeColor="text1"/>
                <w:sz w:val="18"/>
                <w:szCs w:val="18"/>
                <w:lang w:eastAsia="tr-TR"/>
              </w:rPr>
              <w:t xml:space="preserve"> ve Çene Hast</w:t>
            </w:r>
            <w:r w:rsidR="004159BD">
              <w:rPr>
                <w:rFonts w:ascii="Times New Roman" w:eastAsia="Times New Roman" w:hAnsi="Times New Roman" w:cs="Times New Roman"/>
                <w:color w:val="000000" w:themeColor="text1"/>
                <w:sz w:val="18"/>
                <w:szCs w:val="18"/>
                <w:lang w:eastAsia="tr-TR"/>
              </w:rPr>
              <w:t>.</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40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2.935,00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40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211,24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Genel Cerrahi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3.668,75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264,05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Ortopedi ve Travmatoloji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80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5.870,00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80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422,49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Üroloji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120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8.805,00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120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633,73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Kulak-Burun-Boğaz</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90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6.603,75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90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475,30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Göz</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90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6.603,75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90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475,30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9215D8" w:rsidP="009215D8">
            <w:pPr>
              <w:spacing w:line="240" w:lineRule="auto"/>
              <w:jc w:val="left"/>
              <w:rPr>
                <w:rFonts w:ascii="Times New Roman" w:eastAsia="Times New Roman" w:hAnsi="Times New Roman" w:cs="Times New Roman"/>
                <w:color w:val="000000" w:themeColor="text1"/>
                <w:sz w:val="18"/>
                <w:szCs w:val="18"/>
                <w:lang w:eastAsia="tr-TR"/>
              </w:rPr>
            </w:pPr>
            <w:r>
              <w:rPr>
                <w:rFonts w:ascii="Times New Roman" w:eastAsia="Times New Roman" w:hAnsi="Times New Roman" w:cs="Times New Roman"/>
                <w:color w:val="000000" w:themeColor="text1"/>
                <w:sz w:val="18"/>
                <w:szCs w:val="18"/>
                <w:lang w:eastAsia="tr-TR"/>
              </w:rPr>
              <w:t>Kadın Hast.</w:t>
            </w:r>
            <w:r w:rsidR="0079174E" w:rsidRPr="000656D8">
              <w:rPr>
                <w:rFonts w:ascii="Times New Roman" w:eastAsia="Times New Roman" w:hAnsi="Times New Roman" w:cs="Times New Roman"/>
                <w:color w:val="000000" w:themeColor="text1"/>
                <w:sz w:val="18"/>
                <w:szCs w:val="18"/>
                <w:lang w:eastAsia="tr-TR"/>
              </w:rPr>
              <w:t xml:space="preserve"> </w:t>
            </w:r>
            <w:proofErr w:type="gramStart"/>
            <w:r w:rsidR="0079174E" w:rsidRPr="000656D8">
              <w:rPr>
                <w:rFonts w:ascii="Times New Roman" w:eastAsia="Times New Roman" w:hAnsi="Times New Roman" w:cs="Times New Roman"/>
                <w:color w:val="000000" w:themeColor="text1"/>
                <w:sz w:val="18"/>
                <w:szCs w:val="18"/>
                <w:lang w:eastAsia="tr-TR"/>
              </w:rPr>
              <w:t>ve</w:t>
            </w:r>
            <w:proofErr w:type="gramEnd"/>
            <w:r w:rsidR="0079174E" w:rsidRPr="000656D8">
              <w:rPr>
                <w:rFonts w:ascii="Times New Roman" w:eastAsia="Times New Roman" w:hAnsi="Times New Roman" w:cs="Times New Roman"/>
                <w:color w:val="000000" w:themeColor="text1"/>
                <w:sz w:val="18"/>
                <w:szCs w:val="18"/>
                <w:lang w:eastAsia="tr-TR"/>
              </w:rPr>
              <w:t xml:space="preserve"> Doğum</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320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23.479,99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320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1.689,95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Nöroloji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60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4.402,50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60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316,87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Acil</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120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8.805,00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120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633,73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5.057,74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Yoğun Bakım</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140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10.272,50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140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739,35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000000" w:fill="FFFFFF"/>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Evde Bakım</w:t>
            </w:r>
          </w:p>
        </w:tc>
        <w:tc>
          <w:tcPr>
            <w:tcW w:w="1060"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428"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92"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425"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07"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Enfeksiyon Hastalıkları</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158,43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jc w:val="lef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Ruh Sağlığı ve Hast</w:t>
            </w:r>
            <w:r w:rsidR="009215D8">
              <w:rPr>
                <w:rFonts w:ascii="Times New Roman" w:eastAsia="Times New Roman" w:hAnsi="Times New Roman" w:cs="Times New Roman"/>
                <w:color w:val="000000" w:themeColor="text1"/>
                <w:sz w:val="18"/>
                <w:szCs w:val="18"/>
                <w:lang w:eastAsia="tr-TR"/>
              </w:rPr>
              <w:t>.</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158,43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000000" w:fill="FFFFFF"/>
            <w:vAlign w:val="center"/>
            <w:hideMark/>
          </w:tcPr>
          <w:p w:rsidR="0079174E" w:rsidRPr="000656D8" w:rsidRDefault="0079174E" w:rsidP="009215D8">
            <w:pPr>
              <w:spacing w:line="240" w:lineRule="auto"/>
              <w:jc w:val="left"/>
              <w:rPr>
                <w:rFonts w:ascii="Times New Roman" w:eastAsia="Times New Roman" w:hAnsi="Times New Roman" w:cs="Times New Roman"/>
                <w:b/>
                <w:bCs/>
                <w:color w:val="000000" w:themeColor="text1"/>
                <w:sz w:val="18"/>
                <w:szCs w:val="18"/>
                <w:lang w:eastAsia="tr-TR"/>
              </w:rPr>
            </w:pPr>
            <w:r w:rsidRPr="000656D8">
              <w:rPr>
                <w:rFonts w:ascii="Times New Roman" w:eastAsia="Times New Roman" w:hAnsi="Times New Roman" w:cs="Times New Roman"/>
                <w:b/>
                <w:bCs/>
                <w:color w:val="000000" w:themeColor="text1"/>
                <w:sz w:val="18"/>
                <w:szCs w:val="18"/>
                <w:lang w:eastAsia="tr-TR"/>
              </w:rPr>
              <w:t>YARDIMCI ÜRETİM GİDER YERLERİ</w:t>
            </w:r>
          </w:p>
        </w:tc>
        <w:tc>
          <w:tcPr>
            <w:tcW w:w="1060"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428"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92"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425"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07"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Ameliyathane</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220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16.142,49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6.400,68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3.034,64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Laboratuvar</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125</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9.171,87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9.601,02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3.034,64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Radyoloji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3.668,75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264,05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3.034,64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Tomografi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3.668,75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50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264,05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3.034,64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Hemodiyaliz-Diyaliz</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40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2.935,00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40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211,24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3.034,64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Ultrasyon</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158,43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3.034,64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Sterilizasyon</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80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5.870,00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80</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422,49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1.011,55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000000" w:fill="FFFFFF"/>
            <w:vAlign w:val="center"/>
            <w:hideMark/>
          </w:tcPr>
          <w:p w:rsidR="0079174E" w:rsidRPr="000656D8" w:rsidRDefault="0079174E" w:rsidP="009215D8">
            <w:pPr>
              <w:spacing w:line="240" w:lineRule="auto"/>
              <w:jc w:val="left"/>
              <w:rPr>
                <w:rFonts w:ascii="Times New Roman" w:eastAsia="Times New Roman" w:hAnsi="Times New Roman" w:cs="Times New Roman"/>
                <w:b/>
                <w:bCs/>
                <w:color w:val="000000" w:themeColor="text1"/>
                <w:sz w:val="18"/>
                <w:szCs w:val="18"/>
                <w:lang w:eastAsia="tr-TR"/>
              </w:rPr>
            </w:pPr>
            <w:r w:rsidRPr="000656D8">
              <w:rPr>
                <w:rFonts w:ascii="Times New Roman" w:eastAsia="Times New Roman" w:hAnsi="Times New Roman" w:cs="Times New Roman"/>
                <w:b/>
                <w:bCs/>
                <w:color w:val="000000" w:themeColor="text1"/>
                <w:sz w:val="18"/>
                <w:szCs w:val="18"/>
                <w:lang w:eastAsia="tr-TR"/>
              </w:rPr>
              <w:t>GENEL YARDIMCI HİZMET GİDER YERLERİ</w:t>
            </w:r>
          </w:p>
        </w:tc>
        <w:tc>
          <w:tcPr>
            <w:tcW w:w="1060"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428"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92"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425"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07"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Hasta Kabul</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40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2.935,00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Çamaşırhane</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85</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6.236,87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Ulaşım Hizmetleri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Arşiv</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9.538,75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Cenaze İşlemleri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85</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6.236,87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Yemekhane</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200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14.674,99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Teknik Servis</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100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7.337,50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Santral</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1.467,50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000000" w:fill="FFFFFF"/>
            <w:noWrap/>
            <w:vAlign w:val="center"/>
            <w:hideMark/>
          </w:tcPr>
          <w:p w:rsidR="0079174E" w:rsidRPr="000656D8" w:rsidRDefault="0079174E" w:rsidP="009215D8">
            <w:pPr>
              <w:spacing w:line="240" w:lineRule="auto"/>
              <w:jc w:val="left"/>
              <w:rPr>
                <w:rFonts w:ascii="Times New Roman" w:eastAsia="Times New Roman" w:hAnsi="Times New Roman" w:cs="Times New Roman"/>
                <w:b/>
                <w:bCs/>
                <w:color w:val="000000" w:themeColor="text1"/>
                <w:sz w:val="18"/>
                <w:szCs w:val="18"/>
                <w:lang w:eastAsia="tr-TR"/>
              </w:rPr>
            </w:pPr>
            <w:r w:rsidRPr="000656D8">
              <w:rPr>
                <w:rFonts w:ascii="Times New Roman" w:eastAsia="Times New Roman" w:hAnsi="Times New Roman" w:cs="Times New Roman"/>
                <w:b/>
                <w:bCs/>
                <w:color w:val="000000" w:themeColor="text1"/>
                <w:sz w:val="18"/>
                <w:szCs w:val="18"/>
                <w:lang w:eastAsia="tr-TR"/>
              </w:rPr>
              <w:t>GENEL YÖNETİM GİDER YERLERİ</w:t>
            </w:r>
          </w:p>
        </w:tc>
        <w:tc>
          <w:tcPr>
            <w:tcW w:w="1060"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428"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92"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     </w:t>
            </w:r>
          </w:p>
        </w:tc>
        <w:tc>
          <w:tcPr>
            <w:tcW w:w="425"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07" w:type="dxa"/>
            <w:tcBorders>
              <w:top w:val="single" w:sz="4" w:space="0" w:color="auto"/>
              <w:left w:val="nil"/>
              <w:bottom w:val="single" w:sz="4" w:space="0" w:color="auto"/>
              <w:right w:val="single" w:sz="4" w:space="0" w:color="auto"/>
            </w:tcBorders>
            <w:shd w:val="clear" w:color="000000" w:fill="FFFFFF"/>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     </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Hastane Yönetimi</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Satın</w:t>
            </w:r>
            <w:r w:rsidR="00767D53">
              <w:rPr>
                <w:rFonts w:ascii="Times New Roman" w:eastAsia="Times New Roman" w:hAnsi="Times New Roman" w:cs="Times New Roman"/>
                <w:color w:val="000000" w:themeColor="text1"/>
                <w:sz w:val="18"/>
                <w:szCs w:val="18"/>
                <w:lang w:eastAsia="tr-TR"/>
              </w:rPr>
              <w:t xml:space="preserve"> </w:t>
            </w:r>
            <w:r w:rsidRPr="000656D8">
              <w:rPr>
                <w:rFonts w:ascii="Times New Roman" w:eastAsia="Times New Roman" w:hAnsi="Times New Roman" w:cs="Times New Roman"/>
                <w:color w:val="000000" w:themeColor="text1"/>
                <w:sz w:val="18"/>
                <w:szCs w:val="18"/>
                <w:lang w:eastAsia="tr-TR"/>
              </w:rPr>
              <w:t>alma</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Ayniyat</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Mutemetlik</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Faturalandırma</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Evrak Birim</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Özlük</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r w:rsidR="0079174E" w:rsidRPr="00593ECF" w:rsidTr="004159BD">
        <w:trPr>
          <w:trHeight w:val="20"/>
        </w:trPr>
        <w:tc>
          <w:tcPr>
            <w:tcW w:w="1928" w:type="dxa"/>
            <w:tcBorders>
              <w:top w:val="nil"/>
              <w:left w:val="single" w:sz="4" w:space="0" w:color="auto"/>
              <w:bottom w:val="single" w:sz="4" w:space="0" w:color="auto"/>
              <w:right w:val="single" w:sz="4" w:space="0" w:color="auto"/>
            </w:tcBorders>
            <w:shd w:val="clear" w:color="auto" w:fill="auto"/>
            <w:noWrap/>
            <w:vAlign w:val="bottom"/>
            <w:hideMark/>
          </w:tcPr>
          <w:p w:rsidR="0079174E" w:rsidRPr="000656D8" w:rsidRDefault="0079174E" w:rsidP="009215D8">
            <w:pPr>
              <w:spacing w:line="240" w:lineRule="auto"/>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İstatistik</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166,67   </w:t>
            </w:r>
          </w:p>
        </w:tc>
        <w:tc>
          <w:tcPr>
            <w:tcW w:w="428"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30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2.201,25   </w:t>
            </w:r>
          </w:p>
        </w:tc>
        <w:tc>
          <w:tcPr>
            <w:tcW w:w="425"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93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w:t>
            </w:r>
          </w:p>
        </w:tc>
        <w:tc>
          <w:tcPr>
            <w:tcW w:w="510"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2</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2.023,10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9174E" w:rsidRPr="000656D8" w:rsidRDefault="0079174E" w:rsidP="009215D8">
            <w:pPr>
              <w:spacing w:line="240" w:lineRule="auto"/>
              <w:jc w:val="right"/>
              <w:rPr>
                <w:rFonts w:ascii="Times New Roman" w:eastAsia="Times New Roman" w:hAnsi="Times New Roman" w:cs="Times New Roman"/>
                <w:color w:val="000000" w:themeColor="text1"/>
                <w:sz w:val="18"/>
                <w:szCs w:val="18"/>
                <w:lang w:eastAsia="tr-TR"/>
              </w:rPr>
            </w:pPr>
            <w:r w:rsidRPr="000656D8">
              <w:rPr>
                <w:rFonts w:ascii="Times New Roman" w:eastAsia="Times New Roman" w:hAnsi="Times New Roman" w:cs="Times New Roman"/>
                <w:color w:val="000000" w:themeColor="text1"/>
                <w:sz w:val="18"/>
                <w:szCs w:val="18"/>
                <w:lang w:eastAsia="tr-TR"/>
              </w:rPr>
              <w:t xml:space="preserve">      67,85   </w:t>
            </w:r>
          </w:p>
        </w:tc>
      </w:tr>
    </w:tbl>
    <w:p w:rsidR="0079174E" w:rsidRDefault="0079174E" w:rsidP="00D63F8C">
      <w:pPr>
        <w:ind w:firstLine="709"/>
        <w:rPr>
          <w:rFonts w:ascii="Times New Roman" w:hAnsi="Times New Roman" w:cs="Times New Roman"/>
          <w:color w:val="000000" w:themeColor="text1"/>
          <w:sz w:val="24"/>
          <w:szCs w:val="24"/>
        </w:rPr>
      </w:pPr>
    </w:p>
    <w:p w:rsidR="006C183D" w:rsidRDefault="006C183D">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EA0DEA" w:rsidRDefault="00EA0DEA" w:rsidP="00365897">
      <w:pPr>
        <w:ind w:firstLine="709"/>
        <w:rPr>
          <w:rFonts w:ascii="Times New Roman" w:hAnsi="Times New Roman" w:cs="Times New Roman"/>
          <w:i/>
          <w:color w:val="000000" w:themeColor="text1"/>
          <w:sz w:val="24"/>
          <w:szCs w:val="24"/>
        </w:rPr>
      </w:pPr>
    </w:p>
    <w:p w:rsidR="00365897" w:rsidRDefault="00365897" w:rsidP="00365897">
      <w:pPr>
        <w:ind w:firstLine="709"/>
        <w:rPr>
          <w:rFonts w:ascii="Times New Roman" w:hAnsi="Times New Roman" w:cs="Times New Roman"/>
          <w:color w:val="000000" w:themeColor="text1"/>
          <w:sz w:val="24"/>
          <w:szCs w:val="24"/>
        </w:rPr>
      </w:pPr>
      <w:r w:rsidRPr="00EB6837">
        <w:rPr>
          <w:rFonts w:ascii="Times New Roman" w:hAnsi="Times New Roman" w:cs="Times New Roman"/>
          <w:i/>
          <w:color w:val="000000" w:themeColor="text1"/>
          <w:sz w:val="24"/>
          <w:szCs w:val="24"/>
        </w:rPr>
        <w:t>Direkt ilk madde malzeme gideri</w:t>
      </w:r>
      <w:r w:rsidRPr="00EB6837">
        <w:rPr>
          <w:rFonts w:ascii="Times New Roman" w:hAnsi="Times New Roman" w:cs="Times New Roman"/>
          <w:color w:val="000000" w:themeColor="text1"/>
          <w:sz w:val="24"/>
          <w:szCs w:val="24"/>
        </w:rPr>
        <w:t>: Eczaneden birimlere yapılan ilaç ve tıbbi sarf malzeme çıkışlarını dikkate alınarak dağıtılmıştır.</w:t>
      </w:r>
    </w:p>
    <w:p w:rsidR="00365897" w:rsidRDefault="00365897" w:rsidP="00365897">
      <w:pPr>
        <w:ind w:firstLine="709"/>
        <w:rPr>
          <w:rFonts w:ascii="Times New Roman" w:hAnsi="Times New Roman" w:cs="Times New Roman"/>
          <w:color w:val="000000" w:themeColor="text1"/>
          <w:sz w:val="24"/>
          <w:szCs w:val="24"/>
        </w:rPr>
      </w:pPr>
      <w:r w:rsidRPr="000C5C1F">
        <w:rPr>
          <w:rFonts w:ascii="Times New Roman" w:hAnsi="Times New Roman" w:cs="Times New Roman"/>
          <w:i/>
          <w:color w:val="000000" w:themeColor="text1"/>
          <w:sz w:val="24"/>
          <w:szCs w:val="24"/>
        </w:rPr>
        <w:t>İlaç Gider Dağıtım:</w:t>
      </w:r>
      <w:r>
        <w:rPr>
          <w:rFonts w:ascii="Times New Roman" w:hAnsi="Times New Roman" w:cs="Times New Roman"/>
          <w:color w:val="000000" w:themeColor="text1"/>
          <w:sz w:val="24"/>
          <w:szCs w:val="24"/>
        </w:rPr>
        <w:t xml:space="preserve"> İstatistik bölümünde alınan veriler direkt ilgili birimlere yüklenmiştir. Bu yüklem</w:t>
      </w:r>
      <w:r w:rsidR="003F6109">
        <w:rPr>
          <w:rFonts w:ascii="Times New Roman" w:hAnsi="Times New Roman" w:cs="Times New Roman"/>
          <w:color w:val="000000" w:themeColor="text1"/>
          <w:sz w:val="24"/>
          <w:szCs w:val="24"/>
        </w:rPr>
        <w:t>ede en fazla ilaç 293.411 adet ile</w:t>
      </w:r>
      <w:r>
        <w:rPr>
          <w:rFonts w:ascii="Times New Roman" w:hAnsi="Times New Roman" w:cs="Times New Roman"/>
          <w:color w:val="000000" w:themeColor="text1"/>
          <w:sz w:val="24"/>
          <w:szCs w:val="24"/>
        </w:rPr>
        <w:t xml:space="preserve"> en fazla ilaç gideri 283.031,70 TL ile Acil Serviste meydana gelmiştir.</w:t>
      </w:r>
    </w:p>
    <w:p w:rsidR="00365897" w:rsidRPr="00EB6837" w:rsidRDefault="00365897" w:rsidP="00365897">
      <w:pPr>
        <w:ind w:firstLine="709"/>
        <w:rPr>
          <w:rFonts w:ascii="Times New Roman" w:hAnsi="Times New Roman" w:cs="Times New Roman"/>
          <w:color w:val="000000" w:themeColor="text1"/>
          <w:sz w:val="24"/>
          <w:szCs w:val="24"/>
        </w:rPr>
      </w:pPr>
      <w:r w:rsidRPr="000C5C1F">
        <w:rPr>
          <w:rFonts w:ascii="Times New Roman" w:hAnsi="Times New Roman" w:cs="Times New Roman"/>
          <w:i/>
          <w:color w:val="000000" w:themeColor="text1"/>
          <w:sz w:val="24"/>
          <w:szCs w:val="24"/>
        </w:rPr>
        <w:t>Tıbbı Sarf Malzeme Gider Dağıtımı</w:t>
      </w:r>
      <w:r>
        <w:rPr>
          <w:rFonts w:ascii="Times New Roman" w:hAnsi="Times New Roman" w:cs="Times New Roman"/>
          <w:color w:val="000000" w:themeColor="text1"/>
          <w:sz w:val="24"/>
          <w:szCs w:val="24"/>
        </w:rPr>
        <w:t xml:space="preserve">: </w:t>
      </w:r>
      <w:r w:rsidRPr="00404D9D">
        <w:rPr>
          <w:rFonts w:ascii="Times New Roman" w:hAnsi="Times New Roman" w:cs="Times New Roman"/>
          <w:color w:val="000000" w:themeColor="text1"/>
          <w:sz w:val="24"/>
          <w:szCs w:val="24"/>
        </w:rPr>
        <w:t xml:space="preserve">İlaç dağıtımında olduğu gibi istatistik bölümünden alınan veriler direkt ilgili birimlere yüklenmiştir. Bu yüklemede en fazla Tıbbi Sarf Malzeme </w:t>
      </w:r>
      <w:r w:rsidRPr="00404D9D">
        <w:rPr>
          <w:rFonts w:ascii="Times New Roman" w:eastAsia="Times New Roman" w:hAnsi="Times New Roman" w:cs="Times New Roman"/>
          <w:sz w:val="24"/>
          <w:szCs w:val="24"/>
          <w:lang w:eastAsia="tr-TR"/>
        </w:rPr>
        <w:t xml:space="preserve">1.518.367 adet ile Yoğun Bakım Birimde olurken en fazla </w:t>
      </w:r>
      <w:r w:rsidRPr="00404D9D">
        <w:rPr>
          <w:rFonts w:ascii="Times New Roman" w:hAnsi="Times New Roman" w:cs="Times New Roman"/>
          <w:color w:val="000000" w:themeColor="text1"/>
          <w:sz w:val="24"/>
          <w:szCs w:val="24"/>
        </w:rPr>
        <w:t xml:space="preserve">Tıbbi Sarf Malzeme gideri </w:t>
      </w:r>
      <w:r w:rsidRPr="00404D9D">
        <w:rPr>
          <w:rFonts w:ascii="Times New Roman" w:eastAsia="Times New Roman" w:hAnsi="Times New Roman" w:cs="Times New Roman"/>
          <w:sz w:val="24"/>
          <w:szCs w:val="24"/>
          <w:lang w:eastAsia="tr-TR"/>
        </w:rPr>
        <w:t>722.317,30 TL ile Acil Serviste meydana gelmiştir.</w:t>
      </w:r>
    </w:p>
    <w:p w:rsidR="00365897" w:rsidRDefault="00365897" w:rsidP="00365897">
      <w:pPr>
        <w:ind w:firstLine="709"/>
        <w:rPr>
          <w:rFonts w:ascii="Times New Roman" w:hAnsi="Times New Roman" w:cs="Times New Roman"/>
          <w:color w:val="000000" w:themeColor="text1"/>
          <w:sz w:val="24"/>
          <w:szCs w:val="24"/>
        </w:rPr>
      </w:pPr>
      <w:r w:rsidRPr="00EB6837">
        <w:rPr>
          <w:rFonts w:ascii="Times New Roman" w:hAnsi="Times New Roman" w:cs="Times New Roman"/>
          <w:i/>
          <w:color w:val="000000" w:themeColor="text1"/>
          <w:sz w:val="24"/>
          <w:szCs w:val="24"/>
        </w:rPr>
        <w:t>Personel gideri</w:t>
      </w:r>
      <w:r w:rsidRPr="00EB6837">
        <w:rPr>
          <w:rFonts w:ascii="Times New Roman" w:hAnsi="Times New Roman" w:cs="Times New Roman"/>
          <w:color w:val="000000" w:themeColor="text1"/>
          <w:sz w:val="24"/>
          <w:szCs w:val="24"/>
        </w:rPr>
        <w:t>: Personel maaşlarını doğrudan çalıştıkları birimlere dağıtımı yapılmıştır. Doğrudan çalıştığı birim belli olmayan personel giderlerini uzman görüşü alarak çalışan kişi sayısı k</w:t>
      </w:r>
      <w:r>
        <w:rPr>
          <w:rFonts w:ascii="Times New Roman" w:hAnsi="Times New Roman" w:cs="Times New Roman"/>
          <w:color w:val="000000" w:themeColor="text1"/>
          <w:sz w:val="24"/>
          <w:szCs w:val="24"/>
        </w:rPr>
        <w:t>ullanılarak dağıtılmıştır. Doktor, hemşire ve personel olmak üzere üç ayrı dağıtım yapılmıştır. Aşağıda belirtilen verilere bakıldığında;</w:t>
      </w:r>
    </w:p>
    <w:p w:rsidR="00365897" w:rsidRDefault="00365897" w:rsidP="00365897">
      <w:pPr>
        <w:ind w:firstLine="709"/>
        <w:rPr>
          <w:rFonts w:ascii="Times New Roman" w:hAnsi="Times New Roman" w:cs="Times New Roman"/>
          <w:color w:val="000000" w:themeColor="text1"/>
          <w:sz w:val="24"/>
          <w:szCs w:val="24"/>
        </w:rPr>
      </w:pPr>
      <w:r w:rsidRPr="00A15E59">
        <w:rPr>
          <w:rFonts w:ascii="Times New Roman" w:hAnsi="Times New Roman" w:cs="Times New Roman"/>
          <w:color w:val="000000" w:themeColor="text1"/>
          <w:sz w:val="24"/>
          <w:szCs w:val="24"/>
        </w:rPr>
        <w:t xml:space="preserve">Acil Serviste 3 doktor ve İç Hastalıkları Bölümünde 3 doktor olmak üzere </w:t>
      </w:r>
      <w:r>
        <w:rPr>
          <w:rFonts w:ascii="Times New Roman" w:hAnsi="Times New Roman" w:cs="Times New Roman"/>
          <w:color w:val="000000" w:themeColor="text1"/>
          <w:sz w:val="24"/>
          <w:szCs w:val="24"/>
        </w:rPr>
        <w:t>en fazla bu bölümlerde</w:t>
      </w:r>
      <w:r w:rsidRPr="00A15E59">
        <w:rPr>
          <w:rFonts w:ascii="Times New Roman" w:hAnsi="Times New Roman" w:cs="Times New Roman"/>
          <w:color w:val="000000" w:themeColor="text1"/>
          <w:sz w:val="24"/>
          <w:szCs w:val="24"/>
        </w:rPr>
        <w:t xml:space="preserve"> görev yapm</w:t>
      </w:r>
      <w:r>
        <w:rPr>
          <w:rFonts w:ascii="Times New Roman" w:hAnsi="Times New Roman" w:cs="Times New Roman"/>
          <w:color w:val="000000" w:themeColor="text1"/>
          <w:sz w:val="24"/>
          <w:szCs w:val="24"/>
        </w:rPr>
        <w:t>ıştır</w:t>
      </w:r>
      <w:r w:rsidRPr="00A15E59">
        <w:rPr>
          <w:rFonts w:ascii="Times New Roman" w:hAnsi="Times New Roman" w:cs="Times New Roman"/>
          <w:color w:val="000000" w:themeColor="text1"/>
          <w:sz w:val="24"/>
          <w:szCs w:val="24"/>
        </w:rPr>
        <w:t>. 6</w:t>
      </w:r>
      <w:r>
        <w:rPr>
          <w:rFonts w:ascii="Times New Roman" w:hAnsi="Times New Roman" w:cs="Times New Roman"/>
          <w:color w:val="000000" w:themeColor="text1"/>
          <w:sz w:val="24"/>
          <w:szCs w:val="24"/>
        </w:rPr>
        <w:t xml:space="preserve"> </w:t>
      </w:r>
      <w:r w:rsidRPr="00A15E59">
        <w:rPr>
          <w:rFonts w:ascii="Times New Roman" w:hAnsi="Times New Roman" w:cs="Times New Roman"/>
          <w:color w:val="000000" w:themeColor="text1"/>
          <w:sz w:val="24"/>
          <w:szCs w:val="24"/>
        </w:rPr>
        <w:t>x</w:t>
      </w:r>
      <w:r>
        <w:rPr>
          <w:rFonts w:ascii="Times New Roman" w:hAnsi="Times New Roman" w:cs="Times New Roman"/>
          <w:color w:val="000000" w:themeColor="text1"/>
          <w:sz w:val="24"/>
          <w:szCs w:val="24"/>
        </w:rPr>
        <w:t xml:space="preserve"> </w:t>
      </w:r>
      <w:r w:rsidRPr="00A15E59">
        <w:rPr>
          <w:rFonts w:ascii="Times New Roman" w:hAnsi="Times New Roman" w:cs="Times New Roman"/>
          <w:color w:val="000000" w:themeColor="text1"/>
          <w:sz w:val="24"/>
          <w:szCs w:val="24"/>
        </w:rPr>
        <w:t xml:space="preserve">101.570,71=609.423,39 TL </w:t>
      </w:r>
      <w:r>
        <w:rPr>
          <w:rFonts w:ascii="Times New Roman" w:hAnsi="Times New Roman" w:cs="Times New Roman"/>
          <w:color w:val="000000" w:themeColor="text1"/>
          <w:sz w:val="24"/>
          <w:szCs w:val="24"/>
        </w:rPr>
        <w:t xml:space="preserve">ile en fazla </w:t>
      </w:r>
      <w:r w:rsidRPr="00A15E59">
        <w:rPr>
          <w:rFonts w:ascii="Times New Roman" w:hAnsi="Times New Roman" w:cs="Times New Roman"/>
          <w:color w:val="000000" w:themeColor="text1"/>
          <w:sz w:val="24"/>
          <w:szCs w:val="24"/>
        </w:rPr>
        <w:t>gider meydana gelmiştir.</w:t>
      </w:r>
      <w:r>
        <w:rPr>
          <w:rFonts w:ascii="Times New Roman" w:hAnsi="Times New Roman" w:cs="Times New Roman"/>
          <w:color w:val="000000" w:themeColor="text1"/>
          <w:sz w:val="24"/>
          <w:szCs w:val="24"/>
        </w:rPr>
        <w:t xml:space="preserve"> Hemşire verilerine bakıldığında en fazla 7 hemşire ile Ameliyathane olmuş olup ve 7 x 54.000 TL= 378.000 TL gider meydana gelmiştir. Personel verilerine bakıldığında en fazla 11 personel ile Ameliyathane olmuş olup 11 x 47.623,02 TL= 523.853, 20 TL gider meydana gelmiştir.</w:t>
      </w:r>
    </w:p>
    <w:p w:rsidR="00365897" w:rsidRPr="00D011E7" w:rsidRDefault="00365897" w:rsidP="00365897">
      <w:pPr>
        <w:jc w:val="center"/>
        <w:rPr>
          <w:rFonts w:ascii="Times New Roman" w:hAnsi="Times New Roman" w:cs="Times New Roman"/>
          <w:i/>
          <w:color w:val="000000" w:themeColor="text1"/>
          <w:sz w:val="24"/>
          <w:szCs w:val="24"/>
        </w:rPr>
      </w:pPr>
      <w:r w:rsidRPr="00D011E7">
        <w:rPr>
          <w:rFonts w:ascii="Times New Roman" w:hAnsi="Times New Roman" w:cs="Times New Roman"/>
          <w:i/>
          <w:color w:val="000000" w:themeColor="text1"/>
          <w:sz w:val="24"/>
          <w:szCs w:val="24"/>
        </w:rPr>
        <w:t>Doktor Gideri: Toplam Maliyet / Toplam Doktor Sayısı</w:t>
      </w:r>
    </w:p>
    <w:p w:rsidR="00365897" w:rsidRDefault="00365897" w:rsidP="00365897">
      <w:pPr>
        <w:pStyle w:val="ListeParagraf"/>
        <w:numPr>
          <w:ilvl w:val="0"/>
          <w:numId w:val="35"/>
        </w:numPr>
        <w:jc w:val="center"/>
        <w:rPr>
          <w:rFonts w:ascii="Times New Roman" w:hAnsi="Times New Roman" w:cs="Times New Roman"/>
          <w:color w:val="000000" w:themeColor="text1"/>
          <w:sz w:val="24"/>
          <w:szCs w:val="24"/>
        </w:rPr>
      </w:pPr>
      <w:r w:rsidRPr="00AB541E">
        <w:rPr>
          <w:rFonts w:ascii="Times New Roman" w:hAnsi="Times New Roman" w:cs="Times New Roman"/>
          <w:color w:val="000000" w:themeColor="text1"/>
          <w:sz w:val="24"/>
          <w:szCs w:val="24"/>
        </w:rPr>
        <w:t>3.047.116,96</w:t>
      </w:r>
      <w:r>
        <w:rPr>
          <w:rFonts w:ascii="Times New Roman" w:hAnsi="Times New Roman" w:cs="Times New Roman"/>
          <w:color w:val="000000" w:themeColor="text1"/>
          <w:sz w:val="24"/>
          <w:szCs w:val="24"/>
        </w:rPr>
        <w:t xml:space="preserve"> TL </w:t>
      </w:r>
      <w:r w:rsidRPr="00AB541E">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AB541E">
        <w:rPr>
          <w:rFonts w:ascii="Times New Roman" w:hAnsi="Times New Roman" w:cs="Times New Roman"/>
          <w:color w:val="000000" w:themeColor="text1"/>
          <w:sz w:val="24"/>
          <w:szCs w:val="24"/>
        </w:rPr>
        <w:t>30</w:t>
      </w:r>
      <w:r>
        <w:rPr>
          <w:rFonts w:ascii="Times New Roman" w:hAnsi="Times New Roman" w:cs="Times New Roman"/>
          <w:color w:val="000000" w:themeColor="text1"/>
          <w:sz w:val="24"/>
          <w:szCs w:val="24"/>
        </w:rPr>
        <w:t xml:space="preserve"> Kişi</w:t>
      </w:r>
      <w:r w:rsidRPr="00AB541E">
        <w:rPr>
          <w:rFonts w:ascii="Times New Roman" w:hAnsi="Times New Roman" w:cs="Times New Roman"/>
          <w:color w:val="000000" w:themeColor="text1"/>
          <w:sz w:val="24"/>
          <w:szCs w:val="24"/>
        </w:rPr>
        <w:t xml:space="preserve">=101.570,71 </w:t>
      </w:r>
      <w:r>
        <w:rPr>
          <w:rFonts w:ascii="Times New Roman" w:hAnsi="Times New Roman" w:cs="Times New Roman"/>
          <w:color w:val="000000" w:themeColor="text1"/>
          <w:sz w:val="24"/>
          <w:szCs w:val="24"/>
        </w:rPr>
        <w:t xml:space="preserve">TL </w:t>
      </w:r>
      <w:r w:rsidRPr="00AB541E">
        <w:rPr>
          <w:rFonts w:ascii="Times New Roman" w:hAnsi="Times New Roman" w:cs="Times New Roman"/>
          <w:color w:val="000000" w:themeColor="text1"/>
          <w:sz w:val="24"/>
          <w:szCs w:val="24"/>
        </w:rPr>
        <w:t>Birim</w:t>
      </w:r>
      <w:r>
        <w:rPr>
          <w:rFonts w:ascii="Times New Roman" w:hAnsi="Times New Roman" w:cs="Times New Roman"/>
          <w:color w:val="000000" w:themeColor="text1"/>
          <w:sz w:val="24"/>
          <w:szCs w:val="24"/>
        </w:rPr>
        <w:t xml:space="preserve"> Fiyatı</w:t>
      </w:r>
    </w:p>
    <w:p w:rsidR="00365897" w:rsidRPr="00D011E7" w:rsidRDefault="00365897" w:rsidP="003F6109">
      <w:pPr>
        <w:jc w:val="center"/>
        <w:rPr>
          <w:rFonts w:ascii="Times New Roman" w:hAnsi="Times New Roman" w:cs="Times New Roman"/>
          <w:i/>
          <w:color w:val="000000" w:themeColor="text1"/>
          <w:sz w:val="24"/>
          <w:szCs w:val="24"/>
        </w:rPr>
      </w:pPr>
      <w:r w:rsidRPr="00D011E7">
        <w:rPr>
          <w:rFonts w:ascii="Times New Roman" w:hAnsi="Times New Roman" w:cs="Times New Roman"/>
          <w:i/>
          <w:color w:val="000000" w:themeColor="text1"/>
          <w:sz w:val="24"/>
          <w:szCs w:val="24"/>
        </w:rPr>
        <w:t>Hemşire Gideri: Toplam Maliyet / Toplam Hemşire Sayısı</w:t>
      </w:r>
    </w:p>
    <w:p w:rsidR="00365897" w:rsidRDefault="00365897" w:rsidP="003F6109">
      <w:pPr>
        <w:pStyle w:val="ListeParagraf"/>
        <w:numPr>
          <w:ilvl w:val="0"/>
          <w:numId w:val="36"/>
        </w:numPr>
        <w:tabs>
          <w:tab w:val="left" w:pos="2410"/>
        </w:tabs>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4.374,000 TL / 81 Kişi</w:t>
      </w:r>
      <w:r w:rsidRPr="00AB541E">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54.000 TL</w:t>
      </w:r>
      <w:r w:rsidRPr="00AB541E">
        <w:rPr>
          <w:rFonts w:ascii="Times New Roman" w:hAnsi="Times New Roman" w:cs="Times New Roman"/>
          <w:color w:val="000000" w:themeColor="text1"/>
          <w:sz w:val="24"/>
          <w:szCs w:val="24"/>
        </w:rPr>
        <w:t xml:space="preserve"> Birim</w:t>
      </w:r>
      <w:r>
        <w:rPr>
          <w:rFonts w:ascii="Times New Roman" w:hAnsi="Times New Roman" w:cs="Times New Roman"/>
          <w:color w:val="000000" w:themeColor="text1"/>
          <w:sz w:val="24"/>
          <w:szCs w:val="24"/>
        </w:rPr>
        <w:t xml:space="preserve"> Fiyatı</w:t>
      </w:r>
    </w:p>
    <w:p w:rsidR="00365897" w:rsidRPr="00D011E7" w:rsidRDefault="00365897" w:rsidP="00365897">
      <w:pPr>
        <w:jc w:val="center"/>
        <w:rPr>
          <w:rFonts w:ascii="Times New Roman" w:hAnsi="Times New Roman" w:cs="Times New Roman"/>
          <w:i/>
          <w:color w:val="000000" w:themeColor="text1"/>
          <w:sz w:val="24"/>
          <w:szCs w:val="24"/>
        </w:rPr>
      </w:pPr>
      <w:r w:rsidRPr="00D011E7">
        <w:rPr>
          <w:rFonts w:ascii="Times New Roman" w:hAnsi="Times New Roman" w:cs="Times New Roman"/>
          <w:i/>
          <w:color w:val="000000" w:themeColor="text1"/>
          <w:sz w:val="24"/>
          <w:szCs w:val="24"/>
        </w:rPr>
        <w:t>Personel Gideri: Toplam Maliyet / Toplam Personel Sayısı</w:t>
      </w:r>
    </w:p>
    <w:p w:rsidR="00365897" w:rsidRPr="00E90F44" w:rsidRDefault="00365897" w:rsidP="00365897">
      <w:pPr>
        <w:pStyle w:val="ListeParagraf"/>
        <w:numPr>
          <w:ilvl w:val="0"/>
          <w:numId w:val="37"/>
        </w:num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8.000.667,01 TL / 168 Kişi=47.623,02 TL</w:t>
      </w:r>
      <w:r w:rsidRPr="00AB541E">
        <w:rPr>
          <w:rFonts w:ascii="Times New Roman" w:hAnsi="Times New Roman" w:cs="Times New Roman"/>
          <w:color w:val="000000" w:themeColor="text1"/>
          <w:sz w:val="24"/>
          <w:szCs w:val="24"/>
        </w:rPr>
        <w:t xml:space="preserve"> Birim</w:t>
      </w:r>
      <w:r>
        <w:rPr>
          <w:rFonts w:ascii="Times New Roman" w:hAnsi="Times New Roman" w:cs="Times New Roman"/>
          <w:color w:val="000000" w:themeColor="text1"/>
          <w:sz w:val="24"/>
          <w:szCs w:val="24"/>
        </w:rPr>
        <w:t xml:space="preserve"> Fiyatı</w:t>
      </w:r>
    </w:p>
    <w:p w:rsidR="00365897" w:rsidRPr="00CB5A88" w:rsidRDefault="00365897" w:rsidP="00365897">
      <w:pPr>
        <w:ind w:firstLine="709"/>
        <w:rPr>
          <w:rFonts w:ascii="Times New Roman" w:hAnsi="Times New Roman" w:cs="Times New Roman"/>
          <w:color w:val="000000" w:themeColor="text1"/>
          <w:sz w:val="24"/>
          <w:szCs w:val="24"/>
        </w:rPr>
      </w:pPr>
      <w:r w:rsidRPr="00EB6837">
        <w:rPr>
          <w:rFonts w:ascii="Times New Roman" w:hAnsi="Times New Roman" w:cs="Times New Roman"/>
          <w:i/>
          <w:color w:val="000000" w:themeColor="text1"/>
          <w:sz w:val="24"/>
          <w:szCs w:val="24"/>
        </w:rPr>
        <w:t>Elektrik gideri:</w:t>
      </w:r>
      <w:r w:rsidRPr="00EB6837">
        <w:rPr>
          <w:rFonts w:ascii="Times New Roman" w:hAnsi="Times New Roman" w:cs="Times New Roman"/>
          <w:color w:val="000000" w:themeColor="text1"/>
          <w:sz w:val="24"/>
          <w:szCs w:val="24"/>
        </w:rPr>
        <w:t xml:space="preserve"> Yüksek elektrik harcayan radyoloji birimi cihazlarının </w:t>
      </w:r>
      <w:r w:rsidRPr="00EB6837">
        <w:rPr>
          <w:rFonts w:ascii="Times New Roman" w:eastAsia="Times New Roman" w:hAnsi="Times New Roman" w:cs="Times New Roman"/>
          <w:color w:val="000000" w:themeColor="text1"/>
          <w:sz w:val="24"/>
          <w:szCs w:val="24"/>
          <w:lang w:eastAsia="tr-TR"/>
        </w:rPr>
        <w:t>watt/saat</w:t>
      </w:r>
      <w:r w:rsidRPr="00EB6837">
        <w:rPr>
          <w:rFonts w:ascii="Times New Roman" w:hAnsi="Times New Roman" w:cs="Times New Roman"/>
          <w:color w:val="000000" w:themeColor="text1"/>
          <w:sz w:val="24"/>
          <w:szCs w:val="24"/>
        </w:rPr>
        <w:t xml:space="preserve"> listesi çıkartıldı. Cihazlarda kurulu elektrik güçleri ile aylık ne kadar elektrik harcadığını hesapladı. Bu cihazların elektrik tüketimlerini doğrudan birimlerine yüklendi. Kalan elektrik giderini </w:t>
      </w:r>
      <m:oMath>
        <m:sSup>
          <m:sSupPr>
            <m:ctrlPr>
              <w:rPr>
                <w:rFonts w:ascii="Cambria Math" w:hAnsi="Times New Roman" w:cs="Times New Roman"/>
                <w:bCs/>
                <w:color w:val="000000" w:themeColor="text1"/>
                <w:sz w:val="24"/>
                <w:szCs w:val="24"/>
              </w:rPr>
            </m:ctrlPr>
          </m:sSupPr>
          <m:e>
            <m:r>
              <m:rPr>
                <m:sty m:val="p"/>
              </m:rPr>
              <w:rPr>
                <w:rFonts w:ascii="Cambria Math" w:hAnsi="Times New Roman" w:cs="Times New Roman"/>
                <w:color w:val="000000" w:themeColor="text1"/>
                <w:sz w:val="24"/>
                <w:szCs w:val="24"/>
              </w:rPr>
              <m:t>m</m:t>
            </m:r>
          </m:e>
          <m:sup>
            <m:r>
              <m:rPr>
                <m:sty m:val="p"/>
              </m:rPr>
              <w:rPr>
                <w:rFonts w:ascii="Cambria Math" w:hAnsi="Times New Roman" w:cs="Times New Roman"/>
                <w:color w:val="000000" w:themeColor="text1"/>
                <w:sz w:val="24"/>
                <w:szCs w:val="24"/>
              </w:rPr>
              <m:t>2</m:t>
            </m:r>
          </m:sup>
        </m:sSup>
      </m:oMath>
      <w:r w:rsidRPr="00EB6837">
        <w:rPr>
          <w:rFonts w:ascii="Times New Roman" w:eastAsiaTheme="minorEastAsia" w:hAnsi="Times New Roman" w:cs="Times New Roman"/>
          <w:bCs/>
          <w:color w:val="000000" w:themeColor="text1"/>
          <w:sz w:val="24"/>
          <w:szCs w:val="24"/>
        </w:rPr>
        <w:t xml:space="preserve"> (</w:t>
      </w:r>
      <w:r w:rsidRPr="00EB6837">
        <w:rPr>
          <w:rFonts w:ascii="Times New Roman" w:hAnsi="Times New Roman" w:cs="Times New Roman"/>
          <w:color w:val="000000" w:themeColor="text1"/>
          <w:sz w:val="24"/>
          <w:szCs w:val="24"/>
        </w:rPr>
        <w:t>metrekareye) göre dağıtılmıştır.</w:t>
      </w:r>
      <w:r>
        <w:rPr>
          <w:rFonts w:ascii="Times New Roman" w:hAnsi="Times New Roman" w:cs="Times New Roman"/>
          <w:color w:val="000000" w:themeColor="text1"/>
          <w:sz w:val="24"/>
          <w:szCs w:val="24"/>
        </w:rPr>
        <w:t xml:space="preserve"> Toplam Elektrik </w:t>
      </w:r>
      <w:r w:rsidRPr="00E90F44">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rPr>
        <w:t>.</w:t>
      </w:r>
      <w:r w:rsidRPr="00E90F44">
        <w:rPr>
          <w:rFonts w:ascii="Times New Roman" w:hAnsi="Times New Roman" w:cs="Times New Roman"/>
          <w:color w:val="000000" w:themeColor="text1"/>
          <w:sz w:val="24"/>
          <w:szCs w:val="24"/>
        </w:rPr>
        <w:t>020</w:t>
      </w:r>
      <w:r>
        <w:rPr>
          <w:rFonts w:ascii="Times New Roman" w:hAnsi="Times New Roman" w:cs="Times New Roman"/>
          <w:color w:val="000000" w:themeColor="text1"/>
          <w:sz w:val="24"/>
          <w:szCs w:val="24"/>
        </w:rPr>
        <w:t>.</w:t>
      </w:r>
      <w:r w:rsidRPr="00E90F44">
        <w:rPr>
          <w:rFonts w:ascii="Times New Roman" w:hAnsi="Times New Roman" w:cs="Times New Roman"/>
          <w:color w:val="000000" w:themeColor="text1"/>
          <w:sz w:val="24"/>
          <w:szCs w:val="24"/>
        </w:rPr>
        <w:t>524,89</w:t>
      </w:r>
      <w:r>
        <w:rPr>
          <w:rFonts w:ascii="Times New Roman" w:hAnsi="Times New Roman" w:cs="Times New Roman"/>
          <w:color w:val="000000" w:themeColor="text1"/>
          <w:sz w:val="24"/>
          <w:szCs w:val="24"/>
        </w:rPr>
        <w:t xml:space="preserve"> TL olup % 30’ u metre kareleri dikkate alınarak Radyoloji, Tomografi ve Diyaliz bölümlerine kaydedilmiştir. Geriye kalan tüketim miktarı birimlerin metrekaresine bölünerek birim </w:t>
      </w:r>
      <w:r>
        <w:rPr>
          <w:rFonts w:ascii="Times New Roman" w:hAnsi="Times New Roman" w:cs="Times New Roman"/>
          <w:color w:val="000000" w:themeColor="text1"/>
          <w:sz w:val="24"/>
          <w:szCs w:val="24"/>
        </w:rPr>
        <w:lastRenderedPageBreak/>
        <w:t xml:space="preserve">fiyatı oluşturulmuştur. Oluşturulan birim fiyatı 171,52 TL olup en fazla gider 540 </w:t>
      </w:r>
      <m:oMath>
        <m:sSup>
          <m:sSupPr>
            <m:ctrlPr>
              <w:rPr>
                <w:rFonts w:ascii="Cambria Math" w:hAnsi="Times New Roman" w:cs="Times New Roman"/>
                <w:bCs/>
                <w:sz w:val="24"/>
                <w:szCs w:val="24"/>
              </w:rPr>
            </m:ctrlPr>
          </m:sSupPr>
          <m:e>
            <m:r>
              <m:rPr>
                <m:sty m:val="p"/>
              </m:rPr>
              <w:rPr>
                <w:rFonts w:ascii="Cambria Math" w:hAnsi="Times New Roman" w:cs="Times New Roman"/>
                <w:sz w:val="24"/>
                <w:szCs w:val="24"/>
              </w:rPr>
              <m:t>m</m:t>
            </m:r>
          </m:e>
          <m:sup>
            <m:r>
              <m:rPr>
                <m:sty m:val="p"/>
              </m:rPr>
              <w:rPr>
                <w:rFonts w:ascii="Cambria Math" w:hAnsi="Times New Roman" w:cs="Times New Roman"/>
                <w:sz w:val="24"/>
                <w:szCs w:val="24"/>
              </w:rPr>
              <m:t>2</m:t>
            </m:r>
          </m:sup>
        </m:sSup>
      </m:oMath>
      <w:r>
        <w:rPr>
          <w:rFonts w:ascii="Times New Roman" w:hAnsi="Times New Roman" w:cs="Times New Roman"/>
          <w:color w:val="000000" w:themeColor="text1"/>
          <w:sz w:val="24"/>
          <w:szCs w:val="24"/>
        </w:rPr>
        <w:t xml:space="preserve"> x 171,52 TL= 92.619, 07 TL ile </w:t>
      </w:r>
      <w:r w:rsidRPr="00CB5A88">
        <w:rPr>
          <w:rFonts w:ascii="Times New Roman" w:hAnsi="Times New Roman" w:cs="Times New Roman"/>
          <w:color w:val="000000" w:themeColor="text1"/>
          <w:sz w:val="24"/>
          <w:szCs w:val="24"/>
        </w:rPr>
        <w:t>Fiziksel Tıp ve Rehabilitasyon</w:t>
      </w:r>
      <w:r>
        <w:rPr>
          <w:rFonts w:ascii="Times New Roman" w:hAnsi="Times New Roman" w:cs="Times New Roman"/>
          <w:color w:val="000000" w:themeColor="text1"/>
          <w:sz w:val="24"/>
          <w:szCs w:val="24"/>
        </w:rPr>
        <w:t xml:space="preserve"> biriminde meydana gelmiştir.</w:t>
      </w:r>
    </w:p>
    <w:p w:rsidR="00365897" w:rsidRPr="00D011E7" w:rsidRDefault="00365897" w:rsidP="00365897">
      <w:pPr>
        <w:jc w:val="center"/>
        <w:rPr>
          <w:rFonts w:ascii="Times New Roman" w:hAnsi="Times New Roman" w:cs="Times New Roman"/>
          <w:i/>
          <w:color w:val="000000" w:themeColor="text1"/>
          <w:sz w:val="24"/>
          <w:szCs w:val="24"/>
        </w:rPr>
      </w:pPr>
      <w:r w:rsidRPr="00D011E7">
        <w:rPr>
          <w:rFonts w:ascii="Times New Roman" w:hAnsi="Times New Roman" w:cs="Times New Roman"/>
          <w:i/>
          <w:color w:val="000000" w:themeColor="text1"/>
          <w:sz w:val="24"/>
          <w:szCs w:val="24"/>
        </w:rPr>
        <w:t>Elektrik Gideri: Toplam Elektrik Gideri / Toplam Metrekare</w:t>
      </w:r>
    </w:p>
    <w:p w:rsidR="00365897" w:rsidRPr="00CB5A88" w:rsidRDefault="00365897" w:rsidP="00365897">
      <w:pPr>
        <w:pStyle w:val="ListeParagraf"/>
        <w:numPr>
          <w:ilvl w:val="0"/>
          <w:numId w:val="37"/>
        </w:numPr>
        <w:jc w:val="left"/>
        <w:rPr>
          <w:rFonts w:ascii="Times New Roman" w:hAnsi="Times New Roman" w:cs="Times New Roman"/>
          <w:color w:val="000000" w:themeColor="text1"/>
          <w:sz w:val="24"/>
          <w:szCs w:val="24"/>
        </w:rPr>
      </w:pPr>
      <w:r w:rsidRPr="00CB5A88">
        <w:rPr>
          <w:rFonts w:ascii="Times New Roman" w:hAnsi="Times New Roman" w:cs="Times New Roman"/>
          <w:color w:val="000000" w:themeColor="text1"/>
          <w:sz w:val="24"/>
          <w:szCs w:val="24"/>
        </w:rPr>
        <w:t>714.367,423</w:t>
      </w:r>
      <w:r>
        <w:rPr>
          <w:rFonts w:ascii="Times New Roman" w:hAnsi="Times New Roman" w:cs="Times New Roman"/>
          <w:color w:val="000000" w:themeColor="text1"/>
          <w:sz w:val="24"/>
          <w:szCs w:val="24"/>
        </w:rPr>
        <w:t xml:space="preserve"> TL </w:t>
      </w:r>
      <w:r w:rsidRPr="00CB5A88">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sidRPr="00CB5A88">
        <w:rPr>
          <w:rFonts w:ascii="Times New Roman" w:hAnsi="Times New Roman" w:cs="Times New Roman"/>
          <w:color w:val="000000" w:themeColor="text1"/>
          <w:sz w:val="24"/>
          <w:szCs w:val="24"/>
        </w:rPr>
        <w:t>4.165 =171,52 TL Birim Fiyatı</w:t>
      </w:r>
    </w:p>
    <w:p w:rsidR="00365897" w:rsidRDefault="00365897" w:rsidP="00365897">
      <w:pPr>
        <w:ind w:firstLine="709"/>
        <w:rPr>
          <w:rFonts w:ascii="Times New Roman" w:hAnsi="Times New Roman" w:cs="Times New Roman"/>
          <w:color w:val="000000" w:themeColor="text1"/>
          <w:sz w:val="24"/>
          <w:szCs w:val="24"/>
        </w:rPr>
      </w:pPr>
      <w:r w:rsidRPr="00EB6837">
        <w:rPr>
          <w:rFonts w:ascii="Times New Roman" w:hAnsi="Times New Roman" w:cs="Times New Roman"/>
          <w:i/>
          <w:color w:val="000000" w:themeColor="text1"/>
          <w:sz w:val="24"/>
          <w:szCs w:val="24"/>
        </w:rPr>
        <w:t>Haberleşme gideri:</w:t>
      </w:r>
      <w:r w:rsidRPr="00EB6837">
        <w:rPr>
          <w:rFonts w:ascii="Times New Roman" w:hAnsi="Times New Roman" w:cs="Times New Roman"/>
          <w:color w:val="000000" w:themeColor="text1"/>
          <w:sz w:val="24"/>
          <w:szCs w:val="24"/>
        </w:rPr>
        <w:t xml:space="preserve"> Kullanılan toplam tutar uzman görüşü alınarak birimlere eşit oranda dağıtımı yapılmıştır.</w:t>
      </w:r>
      <w:r>
        <w:rPr>
          <w:rFonts w:ascii="Times New Roman" w:hAnsi="Times New Roman" w:cs="Times New Roman"/>
          <w:color w:val="000000" w:themeColor="text1"/>
          <w:sz w:val="24"/>
          <w:szCs w:val="24"/>
        </w:rPr>
        <w:t xml:space="preserve"> Toplam 6.666,95 TL gider kırk birime 166,67 TL olarak eşit dağıtılmıştır. </w:t>
      </w:r>
    </w:p>
    <w:p w:rsidR="00365897" w:rsidRDefault="00365897" w:rsidP="00365897">
      <w:pPr>
        <w:jc w:val="center"/>
        <w:rPr>
          <w:rFonts w:ascii="Times New Roman" w:hAnsi="Times New Roman" w:cs="Times New Roman"/>
          <w:i/>
          <w:color w:val="000000" w:themeColor="text1"/>
          <w:sz w:val="24"/>
          <w:szCs w:val="24"/>
        </w:rPr>
      </w:pPr>
      <w:r w:rsidRPr="00EB6837">
        <w:rPr>
          <w:rFonts w:ascii="Times New Roman" w:hAnsi="Times New Roman" w:cs="Times New Roman"/>
          <w:i/>
          <w:color w:val="000000" w:themeColor="text1"/>
          <w:sz w:val="24"/>
          <w:szCs w:val="24"/>
        </w:rPr>
        <w:t>Haberleşme gideri</w:t>
      </w:r>
      <w:r>
        <w:rPr>
          <w:rFonts w:ascii="Times New Roman" w:hAnsi="Times New Roman" w:cs="Times New Roman"/>
          <w:i/>
          <w:color w:val="000000" w:themeColor="text1"/>
          <w:sz w:val="24"/>
          <w:szCs w:val="24"/>
        </w:rPr>
        <w:t>: Toplam Haberleşme Gideri/ Toplam Bölüm Sayısı</w:t>
      </w:r>
    </w:p>
    <w:p w:rsidR="00365897" w:rsidRPr="00B47C81" w:rsidRDefault="00365897" w:rsidP="00365897">
      <w:pPr>
        <w:pStyle w:val="ListeParagraf"/>
        <w:numPr>
          <w:ilvl w:val="0"/>
          <w:numId w:val="37"/>
        </w:numPr>
        <w:jc w:val="left"/>
        <w:rPr>
          <w:rFonts w:ascii="Times New Roman" w:hAnsi="Times New Roman" w:cs="Times New Roman"/>
          <w:b/>
          <w:color w:val="000000" w:themeColor="text1"/>
          <w:sz w:val="24"/>
          <w:szCs w:val="24"/>
        </w:rPr>
      </w:pPr>
      <w:r w:rsidRPr="00B47C81">
        <w:rPr>
          <w:rFonts w:ascii="Times New Roman" w:hAnsi="Times New Roman" w:cs="Times New Roman"/>
          <w:color w:val="000000" w:themeColor="text1"/>
          <w:sz w:val="24"/>
          <w:szCs w:val="24"/>
        </w:rPr>
        <w:t>6.666,95</w:t>
      </w:r>
      <w:r>
        <w:rPr>
          <w:rFonts w:ascii="Times New Roman" w:hAnsi="Times New Roman" w:cs="Times New Roman"/>
          <w:color w:val="000000" w:themeColor="text1"/>
          <w:sz w:val="24"/>
          <w:szCs w:val="24"/>
        </w:rPr>
        <w:t xml:space="preserve"> TL </w:t>
      </w:r>
      <w:r w:rsidRPr="00B47C81">
        <w:rPr>
          <w:rFonts w:ascii="Times New Roman" w:hAnsi="Times New Roman" w:cs="Times New Roman"/>
          <w:color w:val="000000" w:themeColor="text1"/>
          <w:sz w:val="24"/>
          <w:szCs w:val="24"/>
        </w:rPr>
        <w:t>/40=166,67 TL Birim Fiyatı</w:t>
      </w:r>
    </w:p>
    <w:p w:rsidR="00365897" w:rsidRPr="00AC067A" w:rsidRDefault="00365897" w:rsidP="00365897">
      <w:pPr>
        <w:ind w:firstLine="709"/>
        <w:rPr>
          <w:rFonts w:ascii="Times New Roman" w:hAnsi="Times New Roman" w:cs="Times New Roman"/>
          <w:sz w:val="24"/>
          <w:szCs w:val="24"/>
        </w:rPr>
      </w:pPr>
      <w:r w:rsidRPr="00AC067A">
        <w:rPr>
          <w:rFonts w:ascii="Times New Roman" w:hAnsi="Times New Roman" w:cs="Times New Roman"/>
          <w:i/>
          <w:sz w:val="24"/>
          <w:szCs w:val="24"/>
        </w:rPr>
        <w:t>Su gideri:</w:t>
      </w:r>
      <w:r w:rsidRPr="00AC067A">
        <w:rPr>
          <w:rFonts w:ascii="Times New Roman" w:hAnsi="Times New Roman" w:cs="Times New Roman"/>
          <w:sz w:val="24"/>
          <w:szCs w:val="24"/>
        </w:rPr>
        <w:t xml:space="preserve"> Su gideri Gider yerlerine </w:t>
      </w:r>
      <m:oMath>
        <m:sSup>
          <m:sSupPr>
            <m:ctrlPr>
              <w:rPr>
                <w:rFonts w:ascii="Cambria Math" w:hAnsi="Times New Roman" w:cs="Times New Roman"/>
                <w:bCs/>
                <w:sz w:val="24"/>
                <w:szCs w:val="24"/>
              </w:rPr>
            </m:ctrlPr>
          </m:sSupPr>
          <m:e>
            <m:r>
              <m:rPr>
                <m:sty m:val="p"/>
              </m:rPr>
              <w:rPr>
                <w:rFonts w:ascii="Cambria Math" w:hAnsi="Times New Roman" w:cs="Times New Roman"/>
                <w:sz w:val="24"/>
                <w:szCs w:val="24"/>
              </w:rPr>
              <m:t>m</m:t>
            </m:r>
          </m:e>
          <m:sup>
            <m:r>
              <m:rPr>
                <m:sty m:val="p"/>
              </m:rPr>
              <w:rPr>
                <w:rFonts w:ascii="Cambria Math" w:hAnsi="Times New Roman" w:cs="Times New Roman"/>
                <w:sz w:val="24"/>
                <w:szCs w:val="24"/>
              </w:rPr>
              <m:t>2</m:t>
            </m:r>
          </m:sup>
        </m:sSup>
      </m:oMath>
      <w:r w:rsidRPr="00AC067A">
        <w:rPr>
          <w:rFonts w:ascii="Times New Roman" w:eastAsiaTheme="minorEastAsia" w:hAnsi="Times New Roman" w:cs="Times New Roman"/>
          <w:bCs/>
          <w:sz w:val="24"/>
          <w:szCs w:val="24"/>
        </w:rPr>
        <w:t xml:space="preserve"> (</w:t>
      </w:r>
      <w:r w:rsidRPr="00AC067A">
        <w:rPr>
          <w:rFonts w:ascii="Times New Roman" w:hAnsi="Times New Roman" w:cs="Times New Roman"/>
          <w:sz w:val="24"/>
          <w:szCs w:val="24"/>
        </w:rPr>
        <w:t>metrekare) dağıtım anahtarları kullanılarak dağıtılmıştır</w:t>
      </w:r>
      <w:r>
        <w:rPr>
          <w:rFonts w:ascii="Times New Roman" w:hAnsi="Times New Roman" w:cs="Times New Roman"/>
          <w:sz w:val="24"/>
          <w:szCs w:val="24"/>
        </w:rPr>
        <w:t xml:space="preserve">. Toplam 62.589,78 TL gider meydana gelmiş olup toplam giderin 18.776,93 TL ile % 30’u Çamaşırhane ve Yemekhane bölümüne geri kalan 43.812,85 TL ile % 70’lik bölüm ise diğer bölümlere yüklenmiştir. Bu verilere bakıldığında en fazla su gideri 540 </w:t>
      </w:r>
      <m:oMath>
        <m:sSup>
          <m:sSupPr>
            <m:ctrlPr>
              <w:rPr>
                <w:rFonts w:ascii="Cambria Math" w:hAnsi="Times New Roman" w:cs="Times New Roman"/>
                <w:bCs/>
                <w:sz w:val="24"/>
                <w:szCs w:val="24"/>
              </w:rPr>
            </m:ctrlPr>
          </m:sSupPr>
          <m:e>
            <m:r>
              <m:rPr>
                <m:sty m:val="p"/>
              </m:rPr>
              <w:rPr>
                <w:rFonts w:ascii="Cambria Math" w:hAnsi="Times New Roman" w:cs="Times New Roman"/>
                <w:sz w:val="24"/>
                <w:szCs w:val="24"/>
              </w:rPr>
              <m:t>m</m:t>
            </m:r>
          </m:e>
          <m:sup>
            <m:r>
              <m:rPr>
                <m:sty m:val="p"/>
              </m:rPr>
              <w:rPr>
                <w:rFonts w:ascii="Cambria Math" w:hAnsi="Times New Roman" w:cs="Times New Roman"/>
                <w:sz w:val="24"/>
                <w:szCs w:val="24"/>
              </w:rPr>
              <m:t>2</m:t>
            </m:r>
          </m:sup>
        </m:sSup>
      </m:oMath>
      <w:r>
        <w:rPr>
          <w:rFonts w:ascii="Times New Roman" w:eastAsiaTheme="minorEastAsia" w:hAnsi="Times New Roman" w:cs="Times New Roman"/>
          <w:bCs/>
          <w:sz w:val="24"/>
          <w:szCs w:val="24"/>
        </w:rPr>
        <w:t xml:space="preserve"> x 11.590= 5.944,46 TL </w:t>
      </w:r>
      <w:r w:rsidRPr="00467B8E">
        <w:rPr>
          <w:rFonts w:ascii="Times New Roman" w:eastAsiaTheme="minorEastAsia" w:hAnsi="Times New Roman" w:cs="Times New Roman"/>
          <w:bCs/>
          <w:sz w:val="24"/>
          <w:szCs w:val="24"/>
        </w:rPr>
        <w:t>Fiziksel Tıp ve Rehabilitasyon</w:t>
      </w:r>
      <w:r w:rsidR="00D3014F">
        <w:rPr>
          <w:rFonts w:ascii="Times New Roman" w:eastAsiaTheme="minorEastAsia" w:hAnsi="Times New Roman" w:cs="Times New Roman"/>
          <w:bCs/>
          <w:sz w:val="24"/>
          <w:szCs w:val="24"/>
        </w:rPr>
        <w:t xml:space="preserve"> bölümünde meydana gelmiştir</w:t>
      </w:r>
      <w:r>
        <w:rPr>
          <w:rFonts w:ascii="Times New Roman" w:eastAsiaTheme="minorEastAsia" w:hAnsi="Times New Roman" w:cs="Times New Roman"/>
          <w:bCs/>
          <w:sz w:val="24"/>
          <w:szCs w:val="24"/>
        </w:rPr>
        <w:t>.</w:t>
      </w:r>
    </w:p>
    <w:p w:rsidR="00365897" w:rsidRDefault="00365897" w:rsidP="00365897">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Su</w:t>
      </w:r>
      <w:r w:rsidRPr="00EB6837">
        <w:rPr>
          <w:rFonts w:ascii="Times New Roman" w:hAnsi="Times New Roman" w:cs="Times New Roman"/>
          <w:i/>
          <w:color w:val="000000" w:themeColor="text1"/>
          <w:sz w:val="24"/>
          <w:szCs w:val="24"/>
        </w:rPr>
        <w:t xml:space="preserve"> gideri</w:t>
      </w:r>
      <w:r>
        <w:rPr>
          <w:rFonts w:ascii="Times New Roman" w:hAnsi="Times New Roman" w:cs="Times New Roman"/>
          <w:i/>
          <w:color w:val="000000" w:themeColor="text1"/>
          <w:sz w:val="24"/>
          <w:szCs w:val="24"/>
        </w:rPr>
        <w:t>: Toplam Su Gideri/ Toplam Metrekare</w:t>
      </w:r>
    </w:p>
    <w:p w:rsidR="00365897" w:rsidRPr="004A1F8D" w:rsidRDefault="00365897" w:rsidP="00365897">
      <w:pPr>
        <w:pStyle w:val="ListeParagraf"/>
        <w:numPr>
          <w:ilvl w:val="0"/>
          <w:numId w:val="37"/>
        </w:numPr>
        <w:jc w:val="left"/>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43.812,85 TL </w:t>
      </w:r>
      <w:r w:rsidRPr="00B47C81">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3.780 </w:t>
      </w:r>
      <m:oMath>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Cambria Math" w:cs="Times New Roman"/>
                <w:color w:val="000000" w:themeColor="text1"/>
                <w:sz w:val="24"/>
                <w:szCs w:val="24"/>
              </w:rPr>
              <m:t>2</m:t>
            </m:r>
          </m:sup>
        </m:sSup>
      </m:oMath>
      <w:r>
        <w:rPr>
          <w:rFonts w:ascii="Times New Roman" w:hAnsi="Times New Roman" w:cs="Times New Roman"/>
          <w:color w:val="000000" w:themeColor="text1"/>
          <w:sz w:val="24"/>
          <w:szCs w:val="24"/>
        </w:rPr>
        <w:t xml:space="preserve"> </w:t>
      </w:r>
      <w:r w:rsidRPr="00B47C81">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11.590</w:t>
      </w:r>
      <w:r w:rsidRPr="00B47C81">
        <w:rPr>
          <w:rFonts w:ascii="Times New Roman" w:hAnsi="Times New Roman" w:cs="Times New Roman"/>
          <w:color w:val="000000" w:themeColor="text1"/>
          <w:sz w:val="24"/>
          <w:szCs w:val="24"/>
        </w:rPr>
        <w:t xml:space="preserve"> TL Birim Fiyatı</w:t>
      </w:r>
    </w:p>
    <w:p w:rsidR="00365897" w:rsidRPr="00365897" w:rsidRDefault="00365897" w:rsidP="00365897">
      <w:pPr>
        <w:pStyle w:val="ListeParagraf"/>
        <w:numPr>
          <w:ilvl w:val="0"/>
          <w:numId w:val="37"/>
        </w:numPr>
        <w:jc w:val="left"/>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18.776,93 / 285 </w:t>
      </w:r>
      <m:oMath>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Cambria Math" w:cs="Times New Roman"/>
                <w:color w:val="000000" w:themeColor="text1"/>
                <w:sz w:val="24"/>
                <w:szCs w:val="24"/>
              </w:rPr>
              <m:t>2</m:t>
            </m:r>
          </m:sup>
        </m:sSup>
      </m:oMath>
      <w:r>
        <w:rPr>
          <w:rFonts w:ascii="Times New Roman" w:eastAsiaTheme="minorEastAsia" w:hAnsi="Times New Roman" w:cs="Times New Roman"/>
          <w:color w:val="000000" w:themeColor="text1"/>
          <w:sz w:val="24"/>
          <w:szCs w:val="24"/>
        </w:rPr>
        <w:t xml:space="preserve"> = 65.884 TL Birim Fiyatı</w:t>
      </w:r>
    </w:p>
    <w:p w:rsidR="00365897" w:rsidRDefault="00365897" w:rsidP="00365897">
      <w:pPr>
        <w:ind w:firstLine="709"/>
        <w:rPr>
          <w:rFonts w:ascii="Times New Roman" w:hAnsi="Times New Roman" w:cs="Times New Roman"/>
          <w:color w:val="000000" w:themeColor="text1"/>
          <w:sz w:val="24"/>
          <w:szCs w:val="24"/>
        </w:rPr>
      </w:pPr>
      <w:r w:rsidRPr="00EB6837">
        <w:rPr>
          <w:rFonts w:ascii="Times New Roman" w:hAnsi="Times New Roman" w:cs="Times New Roman"/>
          <w:i/>
          <w:color w:val="000000" w:themeColor="text1"/>
          <w:sz w:val="24"/>
          <w:szCs w:val="24"/>
        </w:rPr>
        <w:t>Kırtasiye gideri:</w:t>
      </w:r>
      <w:r w:rsidRPr="00EB6837">
        <w:rPr>
          <w:rFonts w:ascii="Times New Roman" w:hAnsi="Times New Roman" w:cs="Times New Roman"/>
          <w:color w:val="000000" w:themeColor="text1"/>
          <w:sz w:val="24"/>
          <w:szCs w:val="24"/>
        </w:rPr>
        <w:t xml:space="preserve"> Kullanılan </w:t>
      </w:r>
      <w:r>
        <w:rPr>
          <w:rFonts w:ascii="Times New Roman" w:hAnsi="Times New Roman" w:cs="Times New Roman"/>
          <w:color w:val="000000" w:themeColor="text1"/>
          <w:sz w:val="24"/>
          <w:szCs w:val="24"/>
        </w:rPr>
        <w:t>miktarı 23.959</w:t>
      </w:r>
      <w:r w:rsidRPr="00EB6837">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adet olup </w:t>
      </w:r>
      <w:r w:rsidRPr="00EB6837">
        <w:rPr>
          <w:rFonts w:ascii="Times New Roman" w:hAnsi="Times New Roman" w:cs="Times New Roman"/>
          <w:color w:val="000000" w:themeColor="text1"/>
          <w:sz w:val="24"/>
          <w:szCs w:val="24"/>
        </w:rPr>
        <w:t>toplu olarak kayıt altına alınmış olup uzman görüşü alınarak</w:t>
      </w:r>
      <w:r>
        <w:rPr>
          <w:rFonts w:ascii="Times New Roman" w:hAnsi="Times New Roman" w:cs="Times New Roman"/>
          <w:color w:val="000000" w:themeColor="text1"/>
          <w:sz w:val="24"/>
          <w:szCs w:val="24"/>
        </w:rPr>
        <w:t xml:space="preserve"> toplanan adet’in yarısı genel hizmet yerinde toplanmıştır. Toplam 31.978,65 TL nin yarısı 15.989,33 TL si sadece genel hizmet yerinde her birime 1.497,44 TL olarak eşit dağıtılmıştır. Geriye kalan 15.989,33 TL ise diğer birimlere 374,36 TL olarak eşit dağıtılmıştır. Geriye kalan 15.989,33 TL 11.979,50 adet’e bölünerek 1.33 TL birim fiyatı bulunmuştur.</w:t>
      </w:r>
    </w:p>
    <w:p w:rsidR="00365897" w:rsidRDefault="00365897" w:rsidP="00365897">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Kırtasiye </w:t>
      </w:r>
      <w:r w:rsidRPr="00EB6837">
        <w:rPr>
          <w:rFonts w:ascii="Times New Roman" w:hAnsi="Times New Roman" w:cs="Times New Roman"/>
          <w:i/>
          <w:color w:val="000000" w:themeColor="text1"/>
          <w:sz w:val="24"/>
          <w:szCs w:val="24"/>
        </w:rPr>
        <w:t>gideri</w:t>
      </w:r>
      <w:r>
        <w:rPr>
          <w:rFonts w:ascii="Times New Roman" w:hAnsi="Times New Roman" w:cs="Times New Roman"/>
          <w:i/>
          <w:color w:val="000000" w:themeColor="text1"/>
          <w:sz w:val="24"/>
          <w:szCs w:val="24"/>
        </w:rPr>
        <w:t>: Toplam Kırtasiye Gideri/ Toplam Adet</w:t>
      </w:r>
    </w:p>
    <w:p w:rsidR="00365897" w:rsidRPr="000F0D43" w:rsidRDefault="00365897" w:rsidP="00365897">
      <w:pPr>
        <w:pStyle w:val="ListeParagraf"/>
        <w:numPr>
          <w:ilvl w:val="0"/>
          <w:numId w:val="37"/>
        </w:numPr>
        <w:jc w:val="left"/>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15.989,33 </w:t>
      </w:r>
      <w:r w:rsidRPr="00B47C81">
        <w:rPr>
          <w:rFonts w:ascii="Times New Roman" w:hAnsi="Times New Roman" w:cs="Times New Roman"/>
          <w:color w:val="000000" w:themeColor="text1"/>
          <w:sz w:val="24"/>
          <w:szCs w:val="24"/>
        </w:rPr>
        <w:t>TL</w:t>
      </w:r>
      <w:r>
        <w:rPr>
          <w:rFonts w:ascii="Times New Roman" w:hAnsi="Times New Roman" w:cs="Times New Roman"/>
          <w:color w:val="000000" w:themeColor="text1"/>
          <w:sz w:val="24"/>
          <w:szCs w:val="24"/>
        </w:rPr>
        <w:t xml:space="preserve"> / 11.979,50 Adet = 1.33 </w:t>
      </w:r>
      <w:r w:rsidRPr="00B47C81">
        <w:rPr>
          <w:rFonts w:ascii="Times New Roman" w:hAnsi="Times New Roman" w:cs="Times New Roman"/>
          <w:color w:val="000000" w:themeColor="text1"/>
          <w:sz w:val="24"/>
          <w:szCs w:val="24"/>
        </w:rPr>
        <w:t>Birim Fiyatı</w:t>
      </w:r>
    </w:p>
    <w:p w:rsidR="00365897" w:rsidRDefault="00365897" w:rsidP="00365897">
      <w:pPr>
        <w:pStyle w:val="ListeParagraf"/>
        <w:numPr>
          <w:ilvl w:val="0"/>
          <w:numId w:val="37"/>
        </w:num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1.33 TL x 1.497,44 TL=15.989,33 TL</w:t>
      </w:r>
    </w:p>
    <w:p w:rsidR="00365897" w:rsidRPr="00365897" w:rsidRDefault="00365897" w:rsidP="00365897">
      <w:pPr>
        <w:pStyle w:val="ListeParagraf"/>
        <w:numPr>
          <w:ilvl w:val="0"/>
          <w:numId w:val="37"/>
        </w:num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1.33 TL x 374,36 TL =15.989,33 TL </w:t>
      </w:r>
      <w:proofErr w:type="gramStart"/>
      <w:r>
        <w:rPr>
          <w:rFonts w:ascii="Times New Roman" w:hAnsi="Times New Roman" w:cs="Times New Roman"/>
          <w:color w:val="000000" w:themeColor="text1"/>
          <w:sz w:val="24"/>
          <w:szCs w:val="24"/>
        </w:rPr>
        <w:t>dır</w:t>
      </w:r>
      <w:proofErr w:type="gramEnd"/>
      <w:r>
        <w:rPr>
          <w:rFonts w:ascii="Times New Roman" w:hAnsi="Times New Roman" w:cs="Times New Roman"/>
          <w:color w:val="000000" w:themeColor="text1"/>
          <w:sz w:val="24"/>
          <w:szCs w:val="24"/>
        </w:rPr>
        <w:t>.</w:t>
      </w:r>
    </w:p>
    <w:p w:rsidR="00365897" w:rsidRDefault="00365897" w:rsidP="00365897">
      <w:pPr>
        <w:ind w:firstLine="709"/>
        <w:rPr>
          <w:rFonts w:ascii="Times New Roman" w:eastAsiaTheme="minorEastAsia" w:hAnsi="Times New Roman" w:cs="Times New Roman"/>
          <w:bCs/>
          <w:color w:val="000000" w:themeColor="text1"/>
          <w:sz w:val="24"/>
          <w:szCs w:val="24"/>
        </w:rPr>
      </w:pPr>
      <w:r w:rsidRPr="00EB6837">
        <w:rPr>
          <w:rFonts w:ascii="Times New Roman" w:hAnsi="Times New Roman" w:cs="Times New Roman"/>
          <w:i/>
          <w:color w:val="000000" w:themeColor="text1"/>
          <w:sz w:val="24"/>
          <w:szCs w:val="24"/>
        </w:rPr>
        <w:t>Isınma giderleri:</w:t>
      </w:r>
      <w:r w:rsidRPr="00EB6837">
        <w:rPr>
          <w:rFonts w:ascii="Times New Roman" w:hAnsi="Times New Roman" w:cs="Times New Roman"/>
          <w:color w:val="000000" w:themeColor="text1"/>
          <w:sz w:val="24"/>
          <w:szCs w:val="24"/>
        </w:rPr>
        <w:t xml:space="preserve"> Kullanılan miktar toplamı kg olarak kayıt altına alınmış olup gider yerlerine </w:t>
      </w:r>
      <m:oMath>
        <m:sSup>
          <m:sSupPr>
            <m:ctrlPr>
              <w:rPr>
                <w:rFonts w:ascii="Cambria Math" w:hAnsi="Times New Roman" w:cs="Times New Roman"/>
                <w:bCs/>
                <w:color w:val="000000" w:themeColor="text1"/>
                <w:sz w:val="24"/>
                <w:szCs w:val="24"/>
              </w:rPr>
            </m:ctrlPr>
          </m:sSupPr>
          <m:e>
            <m:r>
              <m:rPr>
                <m:sty m:val="p"/>
              </m:rPr>
              <w:rPr>
                <w:rFonts w:ascii="Cambria Math" w:hAnsi="Times New Roman" w:cs="Times New Roman"/>
                <w:color w:val="000000" w:themeColor="text1"/>
                <w:sz w:val="24"/>
                <w:szCs w:val="24"/>
              </w:rPr>
              <m:t>m</m:t>
            </m:r>
          </m:e>
          <m:sup>
            <m:r>
              <m:rPr>
                <m:sty m:val="p"/>
              </m:rPr>
              <w:rPr>
                <w:rFonts w:ascii="Cambria Math" w:hAnsi="Times New Roman" w:cs="Times New Roman"/>
                <w:color w:val="000000" w:themeColor="text1"/>
                <w:sz w:val="24"/>
                <w:szCs w:val="24"/>
              </w:rPr>
              <m:t>2</m:t>
            </m:r>
          </m:sup>
        </m:sSup>
      </m:oMath>
      <w:r w:rsidRPr="00EB6837">
        <w:rPr>
          <w:rFonts w:ascii="Times New Roman" w:eastAsiaTheme="minorEastAsia" w:hAnsi="Times New Roman" w:cs="Times New Roman"/>
          <w:bCs/>
          <w:color w:val="000000" w:themeColor="text1"/>
          <w:sz w:val="24"/>
          <w:szCs w:val="24"/>
        </w:rPr>
        <w:t xml:space="preserve"> dağıtım anaht</w:t>
      </w:r>
      <w:r>
        <w:rPr>
          <w:rFonts w:ascii="Times New Roman" w:eastAsiaTheme="minorEastAsia" w:hAnsi="Times New Roman" w:cs="Times New Roman"/>
          <w:bCs/>
          <w:color w:val="000000" w:themeColor="text1"/>
          <w:sz w:val="24"/>
          <w:szCs w:val="24"/>
        </w:rPr>
        <w:t xml:space="preserve">arını kullanarak dağıtılmıştır. Toplam ısınma gideri 315.879,23 TL olup 4.305 metrekareye bölünerek birim fiyatı oluşturulmuştur. </w:t>
      </w:r>
      <w:r>
        <w:rPr>
          <w:rFonts w:ascii="Times New Roman" w:eastAsiaTheme="minorEastAsia" w:hAnsi="Times New Roman" w:cs="Times New Roman"/>
          <w:bCs/>
          <w:color w:val="000000" w:themeColor="text1"/>
          <w:sz w:val="24"/>
          <w:szCs w:val="24"/>
        </w:rPr>
        <w:lastRenderedPageBreak/>
        <w:t xml:space="preserve">Oluşturulan birim fiyatı ve bölümlerin metrekaresi ile çarpılarak bölümlere yüklenmiştir. Verilere bakıldığında 540 </w:t>
      </w:r>
      <m:oMath>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Cambria Math" w:cs="Times New Roman"/>
                <w:color w:val="000000" w:themeColor="text1"/>
                <w:sz w:val="24"/>
                <w:szCs w:val="24"/>
              </w:rPr>
              <m:t>2</m:t>
            </m:r>
          </m:sup>
        </m:sSup>
      </m:oMath>
      <w:r>
        <w:rPr>
          <w:rFonts w:ascii="Times New Roman" w:eastAsiaTheme="minorEastAsia" w:hAnsi="Times New Roman" w:cs="Times New Roman"/>
          <w:color w:val="000000" w:themeColor="text1"/>
          <w:sz w:val="24"/>
          <w:szCs w:val="24"/>
        </w:rPr>
        <w:t xml:space="preserve"> x 73,37 TL =39.622,48 TL ile </w:t>
      </w:r>
      <w:r w:rsidRPr="0091462B">
        <w:rPr>
          <w:rFonts w:ascii="Times New Roman" w:eastAsiaTheme="minorEastAsia" w:hAnsi="Times New Roman" w:cs="Times New Roman"/>
          <w:color w:val="000000" w:themeColor="text1"/>
          <w:sz w:val="24"/>
          <w:szCs w:val="24"/>
        </w:rPr>
        <w:t>Fiziksel Tıp ve Rehabilitasyon</w:t>
      </w:r>
      <w:r>
        <w:rPr>
          <w:rFonts w:ascii="Times New Roman" w:eastAsiaTheme="minorEastAsia" w:hAnsi="Times New Roman" w:cs="Times New Roman"/>
          <w:color w:val="000000" w:themeColor="text1"/>
          <w:sz w:val="24"/>
          <w:szCs w:val="24"/>
        </w:rPr>
        <w:t xml:space="preserve"> bölümünde meydana gelmiştir.</w:t>
      </w:r>
    </w:p>
    <w:p w:rsidR="00365897" w:rsidRDefault="00365897" w:rsidP="00365897">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Isınma Gideri: Toplam Isınma Gideri/ Toplam Metrekare</w:t>
      </w:r>
    </w:p>
    <w:p w:rsidR="00365897" w:rsidRPr="00365897" w:rsidRDefault="00365897" w:rsidP="00365897">
      <w:pPr>
        <w:pStyle w:val="ListeParagraf"/>
        <w:numPr>
          <w:ilvl w:val="0"/>
          <w:numId w:val="37"/>
        </w:numPr>
        <w:jc w:val="left"/>
        <w:rPr>
          <w:rFonts w:ascii="Times New Roman" w:hAnsi="Times New Roman" w:cs="Times New Roman"/>
          <w:b/>
          <w:color w:val="000000" w:themeColor="text1"/>
          <w:sz w:val="24"/>
          <w:szCs w:val="24"/>
        </w:rPr>
      </w:pPr>
      <w:r w:rsidRPr="00B40346">
        <w:rPr>
          <w:rFonts w:ascii="Times New Roman" w:hAnsi="Times New Roman" w:cs="Times New Roman"/>
          <w:color w:val="000000" w:themeColor="text1"/>
          <w:sz w:val="24"/>
          <w:szCs w:val="24"/>
        </w:rPr>
        <w:t>315</w:t>
      </w:r>
      <w:r>
        <w:rPr>
          <w:rFonts w:ascii="Times New Roman" w:hAnsi="Times New Roman" w:cs="Times New Roman"/>
          <w:color w:val="000000" w:themeColor="text1"/>
          <w:sz w:val="24"/>
          <w:szCs w:val="24"/>
        </w:rPr>
        <w:t>.</w:t>
      </w:r>
      <w:r w:rsidRPr="00B40346">
        <w:rPr>
          <w:rFonts w:ascii="Times New Roman" w:hAnsi="Times New Roman" w:cs="Times New Roman"/>
          <w:color w:val="000000" w:themeColor="text1"/>
          <w:sz w:val="24"/>
          <w:szCs w:val="24"/>
        </w:rPr>
        <w:t>879,23</w:t>
      </w:r>
      <w:r>
        <w:rPr>
          <w:rFonts w:ascii="Times New Roman" w:hAnsi="Times New Roman" w:cs="Times New Roman"/>
          <w:color w:val="000000" w:themeColor="text1"/>
          <w:sz w:val="24"/>
          <w:szCs w:val="24"/>
        </w:rPr>
        <w:t xml:space="preserve"> </w:t>
      </w:r>
      <w:r w:rsidRPr="00B47C81">
        <w:rPr>
          <w:rFonts w:ascii="Times New Roman" w:hAnsi="Times New Roman" w:cs="Times New Roman"/>
          <w:color w:val="000000" w:themeColor="text1"/>
          <w:sz w:val="24"/>
          <w:szCs w:val="24"/>
        </w:rPr>
        <w:t>TL</w:t>
      </w:r>
      <w:r>
        <w:rPr>
          <w:rFonts w:ascii="Times New Roman" w:hAnsi="Times New Roman" w:cs="Times New Roman"/>
          <w:color w:val="000000" w:themeColor="text1"/>
          <w:sz w:val="24"/>
          <w:szCs w:val="24"/>
        </w:rPr>
        <w:t xml:space="preserve"> / 4.305 </w:t>
      </w:r>
      <m:oMath>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Cambria Math" w:cs="Times New Roman"/>
                <w:color w:val="000000" w:themeColor="text1"/>
                <w:sz w:val="24"/>
                <w:szCs w:val="24"/>
              </w:rPr>
              <m:t>2</m:t>
            </m:r>
          </m:sup>
        </m:sSup>
      </m:oMath>
      <w:r>
        <w:rPr>
          <w:rFonts w:ascii="Times New Roman" w:hAnsi="Times New Roman" w:cs="Times New Roman"/>
          <w:color w:val="000000" w:themeColor="text1"/>
          <w:sz w:val="24"/>
          <w:szCs w:val="24"/>
        </w:rPr>
        <w:t xml:space="preserve"> = 73,37 TL </w:t>
      </w:r>
      <w:r w:rsidRPr="00B47C81">
        <w:rPr>
          <w:rFonts w:ascii="Times New Roman" w:hAnsi="Times New Roman" w:cs="Times New Roman"/>
          <w:color w:val="000000" w:themeColor="text1"/>
          <w:sz w:val="24"/>
          <w:szCs w:val="24"/>
        </w:rPr>
        <w:t>Birim Fiyatı</w:t>
      </w:r>
    </w:p>
    <w:p w:rsidR="00365897" w:rsidRDefault="00365897" w:rsidP="00365897">
      <w:pPr>
        <w:ind w:firstLine="709"/>
        <w:rPr>
          <w:rFonts w:ascii="Times New Roman" w:eastAsiaTheme="minorEastAsia" w:hAnsi="Times New Roman" w:cs="Times New Roman"/>
          <w:bCs/>
          <w:color w:val="000000" w:themeColor="text1"/>
          <w:sz w:val="24"/>
          <w:szCs w:val="24"/>
        </w:rPr>
      </w:pPr>
      <w:r w:rsidRPr="00EB6837">
        <w:rPr>
          <w:rFonts w:ascii="Times New Roman" w:hAnsi="Times New Roman" w:cs="Times New Roman"/>
          <w:i/>
          <w:color w:val="000000" w:themeColor="text1"/>
          <w:sz w:val="24"/>
          <w:szCs w:val="24"/>
        </w:rPr>
        <w:t>Makine, Teçhizat ve Bakım Onarım gideri:</w:t>
      </w:r>
      <w:r w:rsidRPr="00EB6837">
        <w:rPr>
          <w:rFonts w:ascii="Times New Roman" w:hAnsi="Times New Roman" w:cs="Times New Roman"/>
          <w:color w:val="000000" w:themeColor="text1"/>
          <w:sz w:val="24"/>
          <w:szCs w:val="24"/>
        </w:rPr>
        <w:t xml:space="preserve"> Onarımı yapılan tıbbi ve endüstriyel cihazların periyodik olarak bakım ve onarım gideri hangi birimde gerçekleşmiş ise o birimlere doğrudan cihaz sayısına göre </w:t>
      </w:r>
      <w:r w:rsidRPr="00EB6837">
        <w:rPr>
          <w:rFonts w:ascii="Times New Roman" w:eastAsiaTheme="minorEastAsia" w:hAnsi="Times New Roman" w:cs="Times New Roman"/>
          <w:bCs/>
          <w:color w:val="000000" w:themeColor="text1"/>
          <w:sz w:val="24"/>
          <w:szCs w:val="24"/>
        </w:rPr>
        <w:t>dağıtılmıştır.</w:t>
      </w:r>
      <w:r>
        <w:rPr>
          <w:rFonts w:ascii="Times New Roman" w:eastAsiaTheme="minorEastAsia" w:hAnsi="Times New Roman" w:cs="Times New Roman"/>
          <w:bCs/>
          <w:color w:val="000000" w:themeColor="text1"/>
          <w:sz w:val="24"/>
          <w:szCs w:val="24"/>
        </w:rPr>
        <w:t xml:space="preserve"> Toplam bakım onarım gideri 89.016,18 TL olup 88 Adet sayısına bölünerek birim fiyatı oluşturulmuştur. Oluşturulan birimin bölümlerde bakımı yapılan makine ve teçhizat sayıları ile çarpılarak bölümlere aktarılmıştır. Bu verilere bakıldığında 3 adet makineye sahip olan Ameliyathane, Laboratuvar, Radyoloji, Diyaliz ve Tomografi her bir bölümde 3.034,64 TL meydana gelmiştir.</w:t>
      </w:r>
    </w:p>
    <w:p w:rsidR="00365897" w:rsidRDefault="00365897" w:rsidP="00365897">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Bakım Onarım gideri: Toplam Onarım Gideri/ Toplam Birim Sayısı</w:t>
      </w:r>
    </w:p>
    <w:p w:rsidR="00365897" w:rsidRPr="005B4A80" w:rsidRDefault="00365897" w:rsidP="00365897">
      <w:pPr>
        <w:pStyle w:val="ListeParagraf"/>
        <w:numPr>
          <w:ilvl w:val="0"/>
          <w:numId w:val="37"/>
        </w:numPr>
        <w:jc w:val="left"/>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89.016,18 </w:t>
      </w:r>
      <w:r w:rsidRPr="00B47C81">
        <w:rPr>
          <w:rFonts w:ascii="Times New Roman" w:hAnsi="Times New Roman" w:cs="Times New Roman"/>
          <w:color w:val="000000" w:themeColor="text1"/>
          <w:sz w:val="24"/>
          <w:szCs w:val="24"/>
        </w:rPr>
        <w:t>TL</w:t>
      </w:r>
      <w:r>
        <w:rPr>
          <w:rFonts w:ascii="Times New Roman" w:hAnsi="Times New Roman" w:cs="Times New Roman"/>
          <w:color w:val="000000" w:themeColor="text1"/>
          <w:sz w:val="24"/>
          <w:szCs w:val="24"/>
        </w:rPr>
        <w:t xml:space="preserve"> / 88 Adet =2.023,10 TL </w:t>
      </w:r>
      <w:r w:rsidRPr="00B47C81">
        <w:rPr>
          <w:rFonts w:ascii="Times New Roman" w:hAnsi="Times New Roman" w:cs="Times New Roman"/>
          <w:color w:val="000000" w:themeColor="text1"/>
          <w:sz w:val="24"/>
          <w:szCs w:val="24"/>
        </w:rPr>
        <w:t>Birim Fiyatı</w:t>
      </w:r>
    </w:p>
    <w:p w:rsidR="00365897" w:rsidRPr="00365897" w:rsidRDefault="00365897" w:rsidP="00365897">
      <w:pPr>
        <w:ind w:firstLine="709"/>
        <w:rPr>
          <w:rFonts w:ascii="Times New Roman" w:eastAsiaTheme="minorEastAsia" w:hAnsi="Times New Roman" w:cs="Times New Roman"/>
          <w:color w:val="000000" w:themeColor="text1"/>
          <w:sz w:val="24"/>
          <w:szCs w:val="24"/>
        </w:rPr>
      </w:pPr>
      <w:r w:rsidRPr="00EB6837">
        <w:rPr>
          <w:rFonts w:ascii="Times New Roman" w:hAnsi="Times New Roman" w:cs="Times New Roman"/>
          <w:i/>
          <w:color w:val="000000" w:themeColor="text1"/>
          <w:sz w:val="24"/>
          <w:szCs w:val="24"/>
        </w:rPr>
        <w:t>Temizlik gideri:</w:t>
      </w:r>
      <w:r w:rsidRPr="00EB6837">
        <w:rPr>
          <w:rFonts w:ascii="Times New Roman" w:hAnsi="Times New Roman" w:cs="Times New Roman"/>
          <w:color w:val="000000" w:themeColor="text1"/>
          <w:sz w:val="24"/>
          <w:szCs w:val="24"/>
        </w:rPr>
        <w:t xml:space="preserve"> Hastanede kullanılan temizlik gideri </w:t>
      </w:r>
      <m:oMath>
        <m:sSup>
          <m:sSupPr>
            <m:ctrlPr>
              <w:rPr>
                <w:rFonts w:ascii="Cambria Math" w:hAnsi="Times New Roman" w:cs="Times New Roman"/>
                <w:bCs/>
                <w:color w:val="000000" w:themeColor="text1"/>
                <w:sz w:val="24"/>
                <w:szCs w:val="24"/>
              </w:rPr>
            </m:ctrlPr>
          </m:sSupPr>
          <m:e>
            <m:r>
              <m:rPr>
                <m:sty m:val="p"/>
              </m:rPr>
              <w:rPr>
                <w:rFonts w:ascii="Cambria Math" w:hAnsi="Times New Roman" w:cs="Times New Roman"/>
                <w:color w:val="000000" w:themeColor="text1"/>
                <w:sz w:val="24"/>
                <w:szCs w:val="24"/>
              </w:rPr>
              <m:t>m</m:t>
            </m:r>
          </m:e>
          <m:sup>
            <m:r>
              <m:rPr>
                <m:sty m:val="p"/>
              </m:rPr>
              <w:rPr>
                <w:rFonts w:ascii="Cambria Math" w:hAnsi="Times New Roman" w:cs="Times New Roman"/>
                <w:color w:val="000000" w:themeColor="text1"/>
                <w:sz w:val="24"/>
                <w:szCs w:val="24"/>
              </w:rPr>
              <m:t>2</m:t>
            </m:r>
          </m:sup>
        </m:sSup>
        <m:r>
          <m:rPr>
            <m:sty m:val="p"/>
          </m:rPr>
          <w:rPr>
            <w:rFonts w:ascii="Cambria Math" w:hAnsi="Times New Roman" w:cs="Times New Roman"/>
            <w:color w:val="000000" w:themeColor="text1"/>
            <w:sz w:val="24"/>
            <w:szCs w:val="24"/>
          </w:rPr>
          <m:t xml:space="preserve"> </m:t>
        </m:r>
      </m:oMath>
      <w:r w:rsidRPr="00EB6837">
        <w:rPr>
          <w:rFonts w:ascii="Times New Roman" w:eastAsiaTheme="minorEastAsia" w:hAnsi="Times New Roman" w:cs="Times New Roman"/>
          <w:bCs/>
          <w:color w:val="000000" w:themeColor="text1"/>
          <w:sz w:val="24"/>
          <w:szCs w:val="24"/>
        </w:rPr>
        <w:t>dağıtım anahtarını kullanarak gider yerlerine dağıtılmıştır.</w:t>
      </w:r>
      <w:r w:rsidRPr="00B55C3E">
        <w:t xml:space="preserve"> </w:t>
      </w:r>
      <w:r>
        <w:rPr>
          <w:rFonts w:ascii="Times New Roman" w:eastAsiaTheme="minorEastAsia" w:hAnsi="Times New Roman" w:cs="Times New Roman"/>
          <w:bCs/>
          <w:color w:val="000000" w:themeColor="text1"/>
          <w:sz w:val="24"/>
          <w:szCs w:val="24"/>
        </w:rPr>
        <w:t xml:space="preserve">Toplam temizlik gideri 106.298,70 TL olup 4.305 </w:t>
      </w:r>
      <m:oMath>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Cambria Math" w:cs="Times New Roman"/>
                <w:color w:val="000000" w:themeColor="text1"/>
                <w:sz w:val="24"/>
                <w:szCs w:val="24"/>
              </w:rPr>
              <m:t>2</m:t>
            </m:r>
          </m:sup>
        </m:sSup>
      </m:oMath>
      <w:r>
        <w:rPr>
          <w:rFonts w:ascii="Times New Roman" w:eastAsiaTheme="minorEastAsia" w:hAnsi="Times New Roman" w:cs="Times New Roman"/>
          <w:color w:val="000000" w:themeColor="text1"/>
          <w:sz w:val="24"/>
          <w:szCs w:val="24"/>
        </w:rPr>
        <w:t xml:space="preserve"> ye bölünerek 24,69 TL birim fiyatı oluşturulmuştur. Oluşturulan birim fiyatı bölümlerin metrekareleri ile çarpılarak bölümlere yüklenmiştir. Bu verilere bakıldığında </w:t>
      </w:r>
      <w:r>
        <w:rPr>
          <w:rFonts w:ascii="Times New Roman" w:eastAsiaTheme="minorEastAsia" w:hAnsi="Times New Roman" w:cs="Times New Roman"/>
          <w:bCs/>
          <w:color w:val="000000" w:themeColor="text1"/>
          <w:sz w:val="24"/>
          <w:szCs w:val="24"/>
        </w:rPr>
        <w:t xml:space="preserve">540 </w:t>
      </w:r>
      <m:oMath>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Cambria Math" w:cs="Times New Roman"/>
                <w:color w:val="000000" w:themeColor="text1"/>
                <w:sz w:val="24"/>
                <w:szCs w:val="24"/>
              </w:rPr>
              <m:t>2</m:t>
            </m:r>
          </m:sup>
        </m:sSup>
      </m:oMath>
      <w:r>
        <w:rPr>
          <w:rFonts w:ascii="Times New Roman" w:eastAsiaTheme="minorEastAsia" w:hAnsi="Times New Roman" w:cs="Times New Roman"/>
          <w:color w:val="000000" w:themeColor="text1"/>
          <w:sz w:val="24"/>
          <w:szCs w:val="24"/>
        </w:rPr>
        <w:t xml:space="preserve"> x 24,69 TL =13.333,63 TL ile </w:t>
      </w:r>
      <w:r w:rsidRPr="0091462B">
        <w:rPr>
          <w:rFonts w:ascii="Times New Roman" w:eastAsiaTheme="minorEastAsia" w:hAnsi="Times New Roman" w:cs="Times New Roman"/>
          <w:color w:val="000000" w:themeColor="text1"/>
          <w:sz w:val="24"/>
          <w:szCs w:val="24"/>
        </w:rPr>
        <w:t>Fiziksel Tıp ve Rehabilitasyon</w:t>
      </w:r>
      <w:r>
        <w:rPr>
          <w:rFonts w:ascii="Times New Roman" w:eastAsiaTheme="minorEastAsia" w:hAnsi="Times New Roman" w:cs="Times New Roman"/>
          <w:color w:val="000000" w:themeColor="text1"/>
          <w:sz w:val="24"/>
          <w:szCs w:val="24"/>
        </w:rPr>
        <w:t xml:space="preserve"> bölümünde meydana gelmiştir.</w:t>
      </w:r>
    </w:p>
    <w:p w:rsidR="00365897" w:rsidRDefault="00365897" w:rsidP="00365897">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Temizlik Gideri: Toplam Temizlik Gideri/ Toplam Metrekare</w:t>
      </w:r>
    </w:p>
    <w:p w:rsidR="00365897" w:rsidRPr="00365897" w:rsidRDefault="00365897" w:rsidP="00365897">
      <w:pPr>
        <w:pStyle w:val="ListeParagraf"/>
        <w:numPr>
          <w:ilvl w:val="0"/>
          <w:numId w:val="37"/>
        </w:numPr>
        <w:jc w:val="left"/>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106.298,70 </w:t>
      </w:r>
      <w:r w:rsidRPr="00B47C81">
        <w:rPr>
          <w:rFonts w:ascii="Times New Roman" w:hAnsi="Times New Roman" w:cs="Times New Roman"/>
          <w:color w:val="000000" w:themeColor="text1"/>
          <w:sz w:val="24"/>
          <w:szCs w:val="24"/>
        </w:rPr>
        <w:t>TL</w:t>
      </w:r>
      <w:r>
        <w:rPr>
          <w:rFonts w:ascii="Times New Roman" w:hAnsi="Times New Roman" w:cs="Times New Roman"/>
          <w:color w:val="000000" w:themeColor="text1"/>
          <w:sz w:val="24"/>
          <w:szCs w:val="24"/>
        </w:rPr>
        <w:t xml:space="preserve"> / 4.305 </w:t>
      </w:r>
      <m:oMath>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Cambria Math" w:cs="Times New Roman"/>
                <w:color w:val="000000" w:themeColor="text1"/>
                <w:sz w:val="24"/>
                <w:szCs w:val="24"/>
              </w:rPr>
              <m:t>2</m:t>
            </m:r>
          </m:sup>
        </m:sSup>
      </m:oMath>
      <w:r>
        <w:rPr>
          <w:rFonts w:ascii="Times New Roman" w:hAnsi="Times New Roman" w:cs="Times New Roman"/>
          <w:color w:val="000000" w:themeColor="text1"/>
          <w:sz w:val="24"/>
          <w:szCs w:val="24"/>
        </w:rPr>
        <w:t xml:space="preserve">  = 24,69 TL </w:t>
      </w:r>
      <w:r w:rsidRPr="00B47C81">
        <w:rPr>
          <w:rFonts w:ascii="Times New Roman" w:hAnsi="Times New Roman" w:cs="Times New Roman"/>
          <w:color w:val="000000" w:themeColor="text1"/>
          <w:sz w:val="24"/>
          <w:szCs w:val="24"/>
        </w:rPr>
        <w:t>Birim Fiyatı</w:t>
      </w:r>
    </w:p>
    <w:p w:rsidR="00365897" w:rsidRDefault="00365897" w:rsidP="00365897">
      <w:pPr>
        <w:ind w:firstLine="709"/>
        <w:rPr>
          <w:rFonts w:ascii="Times New Roman" w:eastAsiaTheme="minorEastAsia" w:hAnsi="Times New Roman" w:cs="Times New Roman"/>
          <w:color w:val="000000" w:themeColor="text1"/>
          <w:sz w:val="24"/>
          <w:szCs w:val="24"/>
        </w:rPr>
      </w:pPr>
      <w:r w:rsidRPr="008869B2">
        <w:rPr>
          <w:rFonts w:ascii="Times New Roman" w:hAnsi="Times New Roman" w:cs="Times New Roman"/>
          <w:i/>
          <w:color w:val="000000" w:themeColor="text1"/>
          <w:sz w:val="24"/>
          <w:szCs w:val="24"/>
        </w:rPr>
        <w:t>Biyokimyasal Gideri:</w:t>
      </w:r>
      <w:r w:rsidRPr="00954980">
        <w:rPr>
          <w:rFonts w:ascii="Times New Roman" w:hAnsi="Times New Roman" w:cs="Times New Roman"/>
          <w:color w:val="000000" w:themeColor="text1"/>
          <w:sz w:val="24"/>
          <w:szCs w:val="24"/>
        </w:rPr>
        <w:t xml:space="preserve"> Hastanede bulunan esas üretim ve yardımcı üretim gider yerlerine dağıtımı yapılmaktadır. Biyokimyasal gideri incelendiğinde %30’u 9.601,02 TL ile laboratuvar bölümüne % 20’si 6.400,68 TL ile Ameliyathane olmak üzere toplam miktarın yarısı 16.001,70 TL gider oluşmuştur. Geriye kalan 16.001,70 TL olup uzman görüşü alınarak 3030 metrekareye bölünmesi ile 5,28 TL birim fiyatı oluşmuştur. Bu verilere bakıldığında 540 </w:t>
      </w:r>
      <m:oMath>
        <m:sSup>
          <m:sSupPr>
            <m:ctrlPr>
              <w:rPr>
                <w:rFonts w:ascii="Cambria Math" w:hAnsi="Times New Roman"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Times New Roman" w:cs="Times New Roman"/>
                <w:color w:val="000000" w:themeColor="text1"/>
                <w:sz w:val="24"/>
                <w:szCs w:val="24"/>
              </w:rPr>
              <m:t>2</m:t>
            </m:r>
          </m:sup>
        </m:sSup>
      </m:oMath>
      <w:r w:rsidRPr="00954980">
        <w:rPr>
          <w:rFonts w:ascii="Times New Roman" w:eastAsiaTheme="minorEastAsia" w:hAnsi="Times New Roman" w:cs="Times New Roman"/>
          <w:color w:val="000000" w:themeColor="text1"/>
          <w:sz w:val="24"/>
          <w:szCs w:val="24"/>
        </w:rPr>
        <w:t xml:space="preserve"> x 5,28 TL =2.851,79 TL ile Fiziksel Tıp ve Rehabilitasyon bölümünde meydana gelmiştir</w:t>
      </w:r>
      <w:r>
        <w:rPr>
          <w:rFonts w:ascii="Times New Roman" w:eastAsiaTheme="minorEastAsia" w:hAnsi="Times New Roman" w:cs="Times New Roman"/>
          <w:color w:val="000000" w:themeColor="text1"/>
          <w:sz w:val="24"/>
          <w:szCs w:val="24"/>
        </w:rPr>
        <w:t>.</w:t>
      </w:r>
    </w:p>
    <w:p w:rsidR="00365897" w:rsidRDefault="00365897" w:rsidP="00365897">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Biyokimyasal Gideri: Toplam Biyokimyasal Gideri/ Toplam Metrekare</w:t>
      </w:r>
    </w:p>
    <w:p w:rsidR="00365897" w:rsidRPr="00C272C5" w:rsidRDefault="00365897" w:rsidP="00365897">
      <w:pPr>
        <w:pStyle w:val="ListeParagraf"/>
        <w:numPr>
          <w:ilvl w:val="0"/>
          <w:numId w:val="37"/>
        </w:numPr>
        <w:jc w:val="left"/>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16.001,70 </w:t>
      </w:r>
      <w:r w:rsidRPr="00B47C81">
        <w:rPr>
          <w:rFonts w:ascii="Times New Roman" w:hAnsi="Times New Roman" w:cs="Times New Roman"/>
          <w:color w:val="000000" w:themeColor="text1"/>
          <w:sz w:val="24"/>
          <w:szCs w:val="24"/>
        </w:rPr>
        <w:t>TL</w:t>
      </w:r>
      <w:r>
        <w:rPr>
          <w:rFonts w:ascii="Times New Roman" w:hAnsi="Times New Roman" w:cs="Times New Roman"/>
          <w:color w:val="000000" w:themeColor="text1"/>
          <w:sz w:val="24"/>
          <w:szCs w:val="24"/>
        </w:rPr>
        <w:t xml:space="preserve"> / 3030 </w:t>
      </w:r>
      <m:oMath>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Cambria Math" w:cs="Times New Roman"/>
                <w:color w:val="000000" w:themeColor="text1"/>
                <w:sz w:val="24"/>
                <w:szCs w:val="24"/>
              </w:rPr>
              <m:t>2</m:t>
            </m:r>
          </m:sup>
        </m:sSup>
      </m:oMath>
      <w:r>
        <w:rPr>
          <w:rFonts w:ascii="Times New Roman" w:hAnsi="Times New Roman" w:cs="Times New Roman"/>
          <w:color w:val="000000" w:themeColor="text1"/>
          <w:sz w:val="24"/>
          <w:szCs w:val="24"/>
        </w:rPr>
        <w:t xml:space="preserve">  = 5,28 TL </w:t>
      </w:r>
      <w:r w:rsidRPr="00B47C81">
        <w:rPr>
          <w:rFonts w:ascii="Times New Roman" w:hAnsi="Times New Roman" w:cs="Times New Roman"/>
          <w:color w:val="000000" w:themeColor="text1"/>
          <w:sz w:val="24"/>
          <w:szCs w:val="24"/>
        </w:rPr>
        <w:t>Birim Fiyatı</w:t>
      </w:r>
    </w:p>
    <w:p w:rsidR="00365897" w:rsidRDefault="00365897" w:rsidP="00365897">
      <w:pPr>
        <w:rPr>
          <w:rFonts w:ascii="Times New Roman" w:eastAsiaTheme="minorEastAsia" w:hAnsi="Times New Roman" w:cs="Times New Roman"/>
          <w:color w:val="000000" w:themeColor="text1"/>
          <w:sz w:val="24"/>
          <w:szCs w:val="24"/>
        </w:rPr>
      </w:pPr>
    </w:p>
    <w:p w:rsidR="00365897" w:rsidRDefault="00365897" w:rsidP="00365897">
      <w:pPr>
        <w:rPr>
          <w:rFonts w:ascii="Times New Roman" w:eastAsiaTheme="minorEastAsia" w:hAnsi="Times New Roman" w:cs="Times New Roman"/>
          <w:color w:val="000000" w:themeColor="text1"/>
          <w:sz w:val="24"/>
          <w:szCs w:val="24"/>
        </w:rPr>
      </w:pPr>
    </w:p>
    <w:p w:rsidR="00365897" w:rsidRDefault="00365897" w:rsidP="00365897">
      <w:pPr>
        <w:ind w:firstLine="709"/>
        <w:rPr>
          <w:rFonts w:ascii="Times New Roman" w:hAnsi="Times New Roman" w:cs="Times New Roman"/>
          <w:color w:val="000000" w:themeColor="text1"/>
          <w:sz w:val="24"/>
          <w:szCs w:val="24"/>
        </w:rPr>
      </w:pPr>
      <w:r w:rsidRPr="00EB6837">
        <w:rPr>
          <w:rFonts w:ascii="Times New Roman" w:hAnsi="Times New Roman" w:cs="Times New Roman"/>
          <w:i/>
          <w:color w:val="000000" w:themeColor="text1"/>
          <w:sz w:val="24"/>
          <w:szCs w:val="24"/>
        </w:rPr>
        <w:t>H</w:t>
      </w:r>
      <w:r>
        <w:rPr>
          <w:rFonts w:ascii="Times New Roman" w:hAnsi="Times New Roman" w:cs="Times New Roman"/>
          <w:i/>
          <w:color w:val="000000" w:themeColor="text1"/>
          <w:sz w:val="24"/>
          <w:szCs w:val="24"/>
        </w:rPr>
        <w:t>ırdavat</w:t>
      </w:r>
      <w:r w:rsidRPr="00EB6837">
        <w:rPr>
          <w:rFonts w:ascii="Times New Roman" w:hAnsi="Times New Roman" w:cs="Times New Roman"/>
          <w:i/>
          <w:color w:val="000000" w:themeColor="text1"/>
          <w:sz w:val="24"/>
          <w:szCs w:val="24"/>
        </w:rPr>
        <w:t xml:space="preserve"> gideri:</w:t>
      </w:r>
      <w:r w:rsidRPr="00EB6837">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Hırdavat gideri</w:t>
      </w:r>
      <w:r w:rsidRPr="00EB6837">
        <w:rPr>
          <w:rFonts w:ascii="Times New Roman" w:hAnsi="Times New Roman" w:cs="Times New Roman"/>
          <w:color w:val="000000" w:themeColor="text1"/>
          <w:sz w:val="24"/>
          <w:szCs w:val="24"/>
        </w:rPr>
        <w:t xml:space="preserve"> uzman görüşü alınarak birimlere eşit oranda dağıtımı yapılmıştır.</w:t>
      </w:r>
      <w:r>
        <w:rPr>
          <w:rFonts w:ascii="Times New Roman" w:hAnsi="Times New Roman" w:cs="Times New Roman"/>
          <w:color w:val="000000" w:themeColor="text1"/>
          <w:sz w:val="24"/>
          <w:szCs w:val="24"/>
        </w:rPr>
        <w:t xml:space="preserve"> Toplam 2.714,00 TL gider kırk birime 67,85 TL olarak eşit dağıtılmıştır. </w:t>
      </w:r>
    </w:p>
    <w:p w:rsidR="00365897" w:rsidRDefault="00365897" w:rsidP="00365897">
      <w:pPr>
        <w:jc w:val="center"/>
        <w:rPr>
          <w:rFonts w:ascii="Times New Roman" w:hAnsi="Times New Roman" w:cs="Times New Roman"/>
          <w:i/>
          <w:color w:val="000000" w:themeColor="text1"/>
          <w:sz w:val="24"/>
          <w:szCs w:val="24"/>
        </w:rPr>
      </w:pPr>
      <w:r w:rsidRPr="00EB6837">
        <w:rPr>
          <w:rFonts w:ascii="Times New Roman" w:hAnsi="Times New Roman" w:cs="Times New Roman"/>
          <w:i/>
          <w:color w:val="000000" w:themeColor="text1"/>
          <w:sz w:val="24"/>
          <w:szCs w:val="24"/>
        </w:rPr>
        <w:t>H</w:t>
      </w:r>
      <w:r>
        <w:rPr>
          <w:rFonts w:ascii="Times New Roman" w:hAnsi="Times New Roman" w:cs="Times New Roman"/>
          <w:i/>
          <w:color w:val="000000" w:themeColor="text1"/>
          <w:sz w:val="24"/>
          <w:szCs w:val="24"/>
        </w:rPr>
        <w:t>ırdavat</w:t>
      </w:r>
      <w:r w:rsidRPr="00EB6837">
        <w:rPr>
          <w:rFonts w:ascii="Times New Roman" w:hAnsi="Times New Roman" w:cs="Times New Roman"/>
          <w:i/>
          <w:color w:val="000000" w:themeColor="text1"/>
          <w:sz w:val="24"/>
          <w:szCs w:val="24"/>
        </w:rPr>
        <w:t xml:space="preserve"> gideri</w:t>
      </w:r>
      <w:r>
        <w:rPr>
          <w:rFonts w:ascii="Times New Roman" w:hAnsi="Times New Roman" w:cs="Times New Roman"/>
          <w:i/>
          <w:color w:val="000000" w:themeColor="text1"/>
          <w:sz w:val="24"/>
          <w:szCs w:val="24"/>
        </w:rPr>
        <w:t>: Toplam Hırdavat Gideri/ Toplam Bölüm Sayısı</w:t>
      </w:r>
    </w:p>
    <w:p w:rsidR="00365897" w:rsidRPr="00365897" w:rsidRDefault="00365897" w:rsidP="00365897">
      <w:pPr>
        <w:pStyle w:val="ListeParagraf"/>
        <w:numPr>
          <w:ilvl w:val="0"/>
          <w:numId w:val="37"/>
        </w:numPr>
        <w:jc w:val="left"/>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2.714,00 TL </w:t>
      </w:r>
      <w:r w:rsidRPr="00B47C81">
        <w:rPr>
          <w:rFonts w:ascii="Times New Roman" w:hAnsi="Times New Roman" w:cs="Times New Roman"/>
          <w:color w:val="000000" w:themeColor="text1"/>
          <w:sz w:val="24"/>
          <w:szCs w:val="24"/>
        </w:rPr>
        <w:t>/40=</w:t>
      </w:r>
      <w:r>
        <w:rPr>
          <w:rFonts w:ascii="Times New Roman" w:hAnsi="Times New Roman" w:cs="Times New Roman"/>
          <w:color w:val="000000" w:themeColor="text1"/>
          <w:sz w:val="24"/>
          <w:szCs w:val="24"/>
        </w:rPr>
        <w:t>67,85</w:t>
      </w:r>
      <w:r w:rsidRPr="00B47C81">
        <w:rPr>
          <w:rFonts w:ascii="Times New Roman" w:hAnsi="Times New Roman" w:cs="Times New Roman"/>
          <w:color w:val="000000" w:themeColor="text1"/>
          <w:sz w:val="24"/>
          <w:szCs w:val="24"/>
        </w:rPr>
        <w:t xml:space="preserve"> TL Birim Fiyatı</w:t>
      </w:r>
    </w:p>
    <w:p w:rsidR="006C183D" w:rsidRDefault="007F6BA3" w:rsidP="00365897">
      <w:pPr>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Yukar</w:t>
      </w:r>
      <w:r w:rsidR="00C30FC7">
        <w:rPr>
          <w:rFonts w:ascii="Times New Roman" w:hAnsi="Times New Roman" w:cs="Times New Roman"/>
          <w:color w:val="000000" w:themeColor="text1"/>
          <w:sz w:val="24"/>
          <w:szCs w:val="24"/>
        </w:rPr>
        <w:t xml:space="preserve">ıda dağıtımı yapılan giderlerden ayrıca </w:t>
      </w:r>
      <w:r w:rsidR="00365897">
        <w:rPr>
          <w:rFonts w:ascii="Times New Roman" w:hAnsi="Times New Roman" w:cs="Times New Roman"/>
          <w:color w:val="000000" w:themeColor="text1"/>
          <w:sz w:val="24"/>
          <w:szCs w:val="24"/>
        </w:rPr>
        <w:t xml:space="preserve">Laboratuvar Malzeme Gideri, Vergi, Resim ve Harç Gideri, Yağlar ve Katkı Yağları, Laboratuvar Hizmet Alım Gideri, Yemekhane Gideri, Çamaşırhane Gideri, Radyoloji, Ölçümleme, Ayniyat, </w:t>
      </w:r>
      <w:proofErr w:type="gramStart"/>
      <w:r w:rsidR="00365897">
        <w:rPr>
          <w:rFonts w:ascii="Times New Roman" w:hAnsi="Times New Roman" w:cs="Times New Roman"/>
          <w:color w:val="000000" w:themeColor="text1"/>
          <w:sz w:val="24"/>
          <w:szCs w:val="24"/>
        </w:rPr>
        <w:t>tomografi</w:t>
      </w:r>
      <w:proofErr w:type="gramEnd"/>
      <w:r w:rsidR="00365897">
        <w:rPr>
          <w:rFonts w:ascii="Times New Roman" w:hAnsi="Times New Roman" w:cs="Times New Roman"/>
          <w:color w:val="000000" w:themeColor="text1"/>
          <w:sz w:val="24"/>
          <w:szCs w:val="24"/>
        </w:rPr>
        <w:t xml:space="preserve"> ve diyaliz giderleri ilgili bi</w:t>
      </w:r>
      <w:r w:rsidR="007B71EA">
        <w:rPr>
          <w:rFonts w:ascii="Times New Roman" w:hAnsi="Times New Roman" w:cs="Times New Roman"/>
          <w:color w:val="000000" w:themeColor="text1"/>
          <w:sz w:val="24"/>
          <w:szCs w:val="24"/>
        </w:rPr>
        <w:t>rimlerine doğrudan aktarılmış olup yukarıdaki 86, 87, 88 ve 89 numaralı Tablolarda detaylı olarak gösterilmiştir.</w:t>
      </w:r>
    </w:p>
    <w:p w:rsidR="006C183D" w:rsidRDefault="006C183D">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965BA0" w:rsidRPr="007B71EA" w:rsidRDefault="00965BA0" w:rsidP="00965BA0">
      <w:pPr>
        <w:pStyle w:val="Balk4"/>
        <w:ind w:firstLine="709"/>
      </w:pPr>
      <w:r w:rsidRPr="007B71EA">
        <w:lastRenderedPageBreak/>
        <w:t>3.3.1.2. İkinci Dağıtımı Oluşt</w:t>
      </w:r>
      <w:r w:rsidR="007D5DC9" w:rsidRPr="007B71EA">
        <w:t>ur</w:t>
      </w:r>
      <w:r w:rsidRPr="007B71EA">
        <w:t>an Kalemlerin Dağılımı</w:t>
      </w:r>
    </w:p>
    <w:p w:rsidR="006C183D" w:rsidRDefault="00402C18" w:rsidP="004F2C17">
      <w:pPr>
        <w:ind w:firstLine="709"/>
        <w:rPr>
          <w:rFonts w:ascii="Times New Roman" w:hAnsi="Times New Roman" w:cs="Times New Roman"/>
          <w:sz w:val="24"/>
          <w:szCs w:val="24"/>
        </w:rPr>
      </w:pPr>
      <w:r>
        <w:rPr>
          <w:rFonts w:ascii="Times New Roman" w:hAnsi="Times New Roman" w:cs="Times New Roman"/>
          <w:sz w:val="24"/>
          <w:szCs w:val="24"/>
        </w:rPr>
        <w:t>Birinci dağıtım sonrasında oluşan ve ikinci</w:t>
      </w:r>
      <w:r w:rsidR="004F2C17">
        <w:rPr>
          <w:rFonts w:ascii="Times New Roman" w:hAnsi="Times New Roman" w:cs="Times New Roman"/>
          <w:sz w:val="24"/>
          <w:szCs w:val="24"/>
        </w:rPr>
        <w:t xml:space="preserve"> dağıtımı oluşturacak olan</w:t>
      </w:r>
      <w:r w:rsidRPr="007B6F0E">
        <w:rPr>
          <w:rFonts w:ascii="Times New Roman" w:hAnsi="Times New Roman" w:cs="Times New Roman"/>
          <w:sz w:val="24"/>
          <w:szCs w:val="24"/>
        </w:rPr>
        <w:t xml:space="preserve"> </w:t>
      </w:r>
      <w:r>
        <w:rPr>
          <w:rFonts w:ascii="Times New Roman" w:hAnsi="Times New Roman" w:cs="Times New Roman"/>
          <w:sz w:val="24"/>
          <w:szCs w:val="24"/>
        </w:rPr>
        <w:t>Hasta kabul</w:t>
      </w:r>
      <w:r w:rsidRPr="007B6F0E">
        <w:rPr>
          <w:rFonts w:ascii="Times New Roman" w:hAnsi="Times New Roman" w:cs="Times New Roman"/>
          <w:sz w:val="24"/>
          <w:szCs w:val="24"/>
        </w:rPr>
        <w:t xml:space="preserve">, </w:t>
      </w:r>
      <w:r>
        <w:rPr>
          <w:rFonts w:ascii="Times New Roman" w:hAnsi="Times New Roman" w:cs="Times New Roman"/>
          <w:sz w:val="24"/>
          <w:szCs w:val="24"/>
        </w:rPr>
        <w:t>Çamaşırhane, Ulaşım, Cenaze, yemekhane, Teknik Servis, S</w:t>
      </w:r>
      <w:r w:rsidR="00281740">
        <w:rPr>
          <w:rFonts w:ascii="Times New Roman" w:hAnsi="Times New Roman" w:cs="Times New Roman"/>
          <w:sz w:val="24"/>
          <w:szCs w:val="24"/>
        </w:rPr>
        <w:t>antral, Hastane Yönetimi, Satın</w:t>
      </w:r>
      <w:r w:rsidR="00B61F93">
        <w:rPr>
          <w:rFonts w:ascii="Times New Roman" w:hAnsi="Times New Roman" w:cs="Times New Roman"/>
          <w:sz w:val="24"/>
          <w:szCs w:val="24"/>
        </w:rPr>
        <w:t xml:space="preserve"> </w:t>
      </w:r>
      <w:r w:rsidR="00281740">
        <w:rPr>
          <w:rFonts w:ascii="Times New Roman" w:hAnsi="Times New Roman" w:cs="Times New Roman"/>
          <w:sz w:val="24"/>
          <w:szCs w:val="24"/>
        </w:rPr>
        <w:t>a</w:t>
      </w:r>
      <w:r>
        <w:rPr>
          <w:rFonts w:ascii="Times New Roman" w:hAnsi="Times New Roman" w:cs="Times New Roman"/>
          <w:sz w:val="24"/>
          <w:szCs w:val="24"/>
        </w:rPr>
        <w:t xml:space="preserve">lma, Ayniyat, Faturalandırma, Evrak Birim, Özlük ve İstatistik </w:t>
      </w:r>
      <w:r w:rsidR="004F2C17">
        <w:rPr>
          <w:rFonts w:ascii="Times New Roman" w:hAnsi="Times New Roman" w:cs="Times New Roman"/>
          <w:sz w:val="24"/>
          <w:szCs w:val="24"/>
        </w:rPr>
        <w:t>birimlerindeki</w:t>
      </w:r>
      <w:r>
        <w:rPr>
          <w:rFonts w:ascii="Times New Roman" w:hAnsi="Times New Roman" w:cs="Times New Roman"/>
          <w:sz w:val="24"/>
          <w:szCs w:val="24"/>
        </w:rPr>
        <w:t xml:space="preserve"> </w:t>
      </w:r>
      <w:r w:rsidR="004F2C17">
        <w:rPr>
          <w:rFonts w:ascii="Times New Roman" w:hAnsi="Times New Roman" w:cs="Times New Roman"/>
          <w:sz w:val="24"/>
          <w:szCs w:val="24"/>
        </w:rPr>
        <w:t xml:space="preserve">toplanan giderleri ilgili dağıtım anahtarları kullanılarak esas üretim gider yerlerine </w:t>
      </w:r>
      <w:r w:rsidRPr="007B6F0E">
        <w:rPr>
          <w:rFonts w:ascii="Times New Roman" w:hAnsi="Times New Roman" w:cs="Times New Roman"/>
          <w:sz w:val="24"/>
          <w:szCs w:val="24"/>
        </w:rPr>
        <w:t>dağıtılmıştır.</w:t>
      </w:r>
    </w:p>
    <w:p w:rsidR="009304DA" w:rsidRPr="004F2C17" w:rsidRDefault="009304DA" w:rsidP="004F2C17">
      <w:pPr>
        <w:ind w:firstLine="709"/>
        <w:rPr>
          <w:rFonts w:ascii="Times New Roman" w:hAnsi="Times New Roman" w:cs="Times New Roman"/>
          <w:sz w:val="24"/>
          <w:szCs w:val="24"/>
        </w:rPr>
      </w:pPr>
    </w:p>
    <w:tbl>
      <w:tblPr>
        <w:tblpPr w:leftFromText="141" w:rightFromText="141" w:vertAnchor="page" w:horzAnchor="margin" w:tblpY="5086"/>
        <w:tblW w:w="9031" w:type="dxa"/>
        <w:tblLayout w:type="fixed"/>
        <w:tblCellMar>
          <w:left w:w="70" w:type="dxa"/>
          <w:right w:w="70" w:type="dxa"/>
        </w:tblCellMar>
        <w:tblLook w:val="04A0" w:firstRow="1" w:lastRow="0" w:firstColumn="1" w:lastColumn="0" w:noHBand="0" w:noVBand="1"/>
      </w:tblPr>
      <w:tblGrid>
        <w:gridCol w:w="1642"/>
        <w:gridCol w:w="453"/>
        <w:gridCol w:w="901"/>
        <w:gridCol w:w="445"/>
        <w:gridCol w:w="907"/>
        <w:gridCol w:w="669"/>
        <w:gridCol w:w="907"/>
        <w:gridCol w:w="669"/>
        <w:gridCol w:w="907"/>
        <w:gridCol w:w="567"/>
        <w:gridCol w:w="964"/>
      </w:tblGrid>
      <w:tr w:rsidR="001576A6" w:rsidRPr="00EA0DEA" w:rsidTr="003B4F74">
        <w:trPr>
          <w:trHeight w:val="283"/>
        </w:trPr>
        <w:tc>
          <w:tcPr>
            <w:tcW w:w="164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1576A6" w:rsidRPr="00EA0DEA" w:rsidRDefault="001576A6" w:rsidP="00B9344A">
            <w:pPr>
              <w:spacing w:line="480" w:lineRule="auto"/>
              <w:jc w:val="left"/>
              <w:rPr>
                <w:rFonts w:ascii="Times New Roman" w:eastAsia="Times New Roman" w:hAnsi="Times New Roman" w:cs="Times New Roman"/>
                <w:b/>
                <w:bCs/>
                <w:color w:val="000000"/>
                <w:sz w:val="18"/>
                <w:szCs w:val="18"/>
                <w:lang w:eastAsia="tr-TR"/>
              </w:rPr>
            </w:pPr>
            <w:r w:rsidRPr="00EA0DEA">
              <w:rPr>
                <w:rFonts w:ascii="Times New Roman" w:eastAsia="Times New Roman" w:hAnsi="Times New Roman" w:cs="Times New Roman"/>
                <w:b/>
                <w:bCs/>
                <w:color w:val="000000"/>
                <w:sz w:val="18"/>
                <w:szCs w:val="18"/>
                <w:lang w:eastAsia="tr-TR"/>
              </w:rPr>
              <w:t>ESAS ÜRETİM GİDER YERLERİ</w:t>
            </w:r>
          </w:p>
        </w:tc>
        <w:tc>
          <w:tcPr>
            <w:tcW w:w="1354" w:type="dxa"/>
            <w:gridSpan w:val="2"/>
            <w:tcBorders>
              <w:top w:val="single" w:sz="4" w:space="0" w:color="auto"/>
              <w:left w:val="nil"/>
              <w:bottom w:val="single" w:sz="4" w:space="0" w:color="auto"/>
              <w:right w:val="single" w:sz="4" w:space="0" w:color="000000"/>
            </w:tcBorders>
            <w:shd w:val="clear" w:color="auto" w:fill="auto"/>
            <w:vAlign w:val="center"/>
            <w:hideMark/>
          </w:tcPr>
          <w:p w:rsidR="001576A6" w:rsidRPr="00EA0DEA" w:rsidRDefault="001576A6" w:rsidP="00B9344A">
            <w:pPr>
              <w:spacing w:line="480" w:lineRule="auto"/>
              <w:jc w:val="center"/>
              <w:rPr>
                <w:rFonts w:ascii="Times New Roman" w:eastAsia="Times New Roman" w:hAnsi="Times New Roman" w:cs="Times New Roman"/>
                <w:b/>
                <w:color w:val="000000" w:themeColor="text1"/>
                <w:sz w:val="18"/>
                <w:szCs w:val="18"/>
                <w:lang w:eastAsia="tr-TR"/>
              </w:rPr>
            </w:pPr>
            <w:r w:rsidRPr="00EA0DEA">
              <w:rPr>
                <w:rFonts w:ascii="Times New Roman" w:eastAsia="Times New Roman" w:hAnsi="Times New Roman" w:cs="Times New Roman"/>
                <w:b/>
                <w:color w:val="000000" w:themeColor="text1"/>
                <w:sz w:val="18"/>
                <w:szCs w:val="18"/>
                <w:lang w:eastAsia="tr-TR"/>
              </w:rPr>
              <w:t>Hasta Kabul</w:t>
            </w:r>
          </w:p>
        </w:tc>
        <w:tc>
          <w:tcPr>
            <w:tcW w:w="1352" w:type="dxa"/>
            <w:gridSpan w:val="2"/>
            <w:tcBorders>
              <w:top w:val="single" w:sz="4" w:space="0" w:color="auto"/>
              <w:left w:val="nil"/>
              <w:bottom w:val="single" w:sz="4" w:space="0" w:color="auto"/>
              <w:right w:val="single" w:sz="4" w:space="0" w:color="000000"/>
            </w:tcBorders>
            <w:shd w:val="clear" w:color="auto" w:fill="auto"/>
            <w:vAlign w:val="center"/>
            <w:hideMark/>
          </w:tcPr>
          <w:p w:rsidR="001576A6" w:rsidRPr="00EA0DEA" w:rsidRDefault="001576A6" w:rsidP="00B9344A">
            <w:pPr>
              <w:spacing w:line="480" w:lineRule="auto"/>
              <w:jc w:val="center"/>
              <w:rPr>
                <w:rFonts w:ascii="Times New Roman" w:eastAsia="Times New Roman" w:hAnsi="Times New Roman" w:cs="Times New Roman"/>
                <w:b/>
                <w:color w:val="000000" w:themeColor="text1"/>
                <w:sz w:val="18"/>
                <w:szCs w:val="18"/>
                <w:lang w:eastAsia="tr-TR"/>
              </w:rPr>
            </w:pPr>
            <w:r w:rsidRPr="00EA0DEA">
              <w:rPr>
                <w:rFonts w:ascii="Times New Roman" w:eastAsia="Times New Roman" w:hAnsi="Times New Roman" w:cs="Times New Roman"/>
                <w:b/>
                <w:color w:val="000000" w:themeColor="text1"/>
                <w:sz w:val="18"/>
                <w:szCs w:val="18"/>
                <w:lang w:eastAsia="tr-TR"/>
              </w:rPr>
              <w:t>Çamaşırhane</w:t>
            </w:r>
          </w:p>
        </w:tc>
        <w:tc>
          <w:tcPr>
            <w:tcW w:w="1576" w:type="dxa"/>
            <w:gridSpan w:val="2"/>
            <w:tcBorders>
              <w:top w:val="single" w:sz="4" w:space="0" w:color="auto"/>
              <w:left w:val="nil"/>
              <w:bottom w:val="single" w:sz="4" w:space="0" w:color="auto"/>
              <w:right w:val="single" w:sz="4" w:space="0" w:color="000000"/>
            </w:tcBorders>
            <w:shd w:val="clear" w:color="auto" w:fill="auto"/>
            <w:vAlign w:val="center"/>
            <w:hideMark/>
          </w:tcPr>
          <w:p w:rsidR="001576A6" w:rsidRPr="00EA0DEA" w:rsidRDefault="001576A6" w:rsidP="00B9344A">
            <w:pPr>
              <w:spacing w:line="480" w:lineRule="auto"/>
              <w:jc w:val="center"/>
              <w:rPr>
                <w:rFonts w:ascii="Times New Roman" w:eastAsia="Times New Roman" w:hAnsi="Times New Roman" w:cs="Times New Roman"/>
                <w:b/>
                <w:color w:val="000000" w:themeColor="text1"/>
                <w:sz w:val="18"/>
                <w:szCs w:val="18"/>
                <w:lang w:eastAsia="tr-TR"/>
              </w:rPr>
            </w:pPr>
            <w:r w:rsidRPr="00EA0DEA">
              <w:rPr>
                <w:rFonts w:ascii="Times New Roman" w:eastAsia="Times New Roman" w:hAnsi="Times New Roman" w:cs="Times New Roman"/>
                <w:b/>
                <w:color w:val="000000" w:themeColor="text1"/>
                <w:sz w:val="18"/>
                <w:szCs w:val="18"/>
                <w:lang w:eastAsia="tr-TR"/>
              </w:rPr>
              <w:t>Ulaşım Hizmetleri</w:t>
            </w:r>
          </w:p>
        </w:tc>
        <w:tc>
          <w:tcPr>
            <w:tcW w:w="1576" w:type="dxa"/>
            <w:gridSpan w:val="2"/>
            <w:tcBorders>
              <w:top w:val="single" w:sz="4" w:space="0" w:color="auto"/>
              <w:left w:val="nil"/>
              <w:bottom w:val="single" w:sz="4" w:space="0" w:color="auto"/>
              <w:right w:val="single" w:sz="4" w:space="0" w:color="000000"/>
            </w:tcBorders>
            <w:shd w:val="clear" w:color="auto" w:fill="auto"/>
            <w:vAlign w:val="center"/>
            <w:hideMark/>
          </w:tcPr>
          <w:p w:rsidR="001576A6" w:rsidRPr="00EA0DEA" w:rsidRDefault="001576A6" w:rsidP="00B9344A">
            <w:pPr>
              <w:spacing w:line="480" w:lineRule="auto"/>
              <w:jc w:val="center"/>
              <w:rPr>
                <w:rFonts w:ascii="Times New Roman" w:eastAsia="Times New Roman" w:hAnsi="Times New Roman" w:cs="Times New Roman"/>
                <w:b/>
                <w:color w:val="000000" w:themeColor="text1"/>
                <w:sz w:val="18"/>
                <w:szCs w:val="18"/>
                <w:lang w:eastAsia="tr-TR"/>
              </w:rPr>
            </w:pPr>
            <w:r w:rsidRPr="00EA0DEA">
              <w:rPr>
                <w:rFonts w:ascii="Times New Roman" w:eastAsia="Times New Roman" w:hAnsi="Times New Roman" w:cs="Times New Roman"/>
                <w:b/>
                <w:color w:val="000000" w:themeColor="text1"/>
                <w:sz w:val="18"/>
                <w:szCs w:val="18"/>
                <w:lang w:eastAsia="tr-TR"/>
              </w:rPr>
              <w:t>Arşiv</w:t>
            </w:r>
          </w:p>
        </w:tc>
        <w:tc>
          <w:tcPr>
            <w:tcW w:w="1531" w:type="dxa"/>
            <w:gridSpan w:val="2"/>
            <w:tcBorders>
              <w:top w:val="single" w:sz="4" w:space="0" w:color="auto"/>
              <w:left w:val="nil"/>
              <w:bottom w:val="single" w:sz="4" w:space="0" w:color="auto"/>
              <w:right w:val="single" w:sz="4" w:space="0" w:color="000000"/>
            </w:tcBorders>
            <w:shd w:val="clear" w:color="auto" w:fill="auto"/>
            <w:vAlign w:val="center"/>
            <w:hideMark/>
          </w:tcPr>
          <w:p w:rsidR="001576A6" w:rsidRPr="00EA0DEA" w:rsidRDefault="001576A6" w:rsidP="00B9344A">
            <w:pPr>
              <w:spacing w:line="480" w:lineRule="auto"/>
              <w:jc w:val="center"/>
              <w:rPr>
                <w:rFonts w:ascii="Times New Roman" w:eastAsia="Times New Roman" w:hAnsi="Times New Roman" w:cs="Times New Roman"/>
                <w:b/>
                <w:color w:val="000000" w:themeColor="text1"/>
                <w:sz w:val="18"/>
                <w:szCs w:val="18"/>
                <w:lang w:eastAsia="tr-TR"/>
              </w:rPr>
            </w:pPr>
            <w:r w:rsidRPr="00EA0DEA">
              <w:rPr>
                <w:rFonts w:ascii="Times New Roman" w:eastAsia="Times New Roman" w:hAnsi="Times New Roman" w:cs="Times New Roman"/>
                <w:b/>
                <w:color w:val="000000" w:themeColor="text1"/>
                <w:sz w:val="18"/>
                <w:szCs w:val="18"/>
                <w:lang w:eastAsia="tr-TR"/>
              </w:rPr>
              <w:t>Cenaze İşlemleri</w:t>
            </w:r>
          </w:p>
        </w:tc>
      </w:tr>
      <w:tr w:rsidR="001576A6" w:rsidRPr="009D5B08" w:rsidTr="003B4F74">
        <w:trPr>
          <w:trHeight w:val="493"/>
        </w:trPr>
        <w:tc>
          <w:tcPr>
            <w:tcW w:w="1642" w:type="dxa"/>
            <w:vMerge/>
            <w:tcBorders>
              <w:top w:val="single" w:sz="4" w:space="0" w:color="auto"/>
              <w:left w:val="single" w:sz="4" w:space="0" w:color="auto"/>
              <w:bottom w:val="single" w:sz="4" w:space="0" w:color="000000"/>
              <w:right w:val="single" w:sz="4" w:space="0" w:color="auto"/>
            </w:tcBorders>
            <w:vAlign w:val="center"/>
            <w:hideMark/>
          </w:tcPr>
          <w:p w:rsidR="001576A6" w:rsidRPr="00EA0DEA" w:rsidRDefault="001576A6" w:rsidP="00B9344A">
            <w:pPr>
              <w:spacing w:line="480" w:lineRule="auto"/>
              <w:jc w:val="left"/>
              <w:rPr>
                <w:rFonts w:ascii="Times New Roman" w:eastAsia="Times New Roman" w:hAnsi="Times New Roman" w:cs="Times New Roman"/>
                <w:b/>
                <w:bCs/>
                <w:color w:val="000000"/>
                <w:sz w:val="18"/>
                <w:szCs w:val="18"/>
                <w:lang w:eastAsia="tr-TR"/>
              </w:rPr>
            </w:pPr>
          </w:p>
        </w:tc>
        <w:tc>
          <w:tcPr>
            <w:tcW w:w="453" w:type="dxa"/>
            <w:tcBorders>
              <w:top w:val="nil"/>
              <w:left w:val="nil"/>
              <w:bottom w:val="single" w:sz="4" w:space="0" w:color="auto"/>
              <w:right w:val="single" w:sz="4" w:space="0" w:color="auto"/>
            </w:tcBorders>
            <w:shd w:val="clear" w:color="auto" w:fill="auto"/>
            <w:noWrap/>
            <w:hideMark/>
          </w:tcPr>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m2</w:t>
            </w:r>
          </w:p>
        </w:tc>
        <w:tc>
          <w:tcPr>
            <w:tcW w:w="901" w:type="dxa"/>
            <w:tcBorders>
              <w:top w:val="nil"/>
              <w:left w:val="nil"/>
              <w:bottom w:val="single" w:sz="4" w:space="0" w:color="auto"/>
              <w:right w:val="single" w:sz="4" w:space="0" w:color="auto"/>
            </w:tcBorders>
            <w:shd w:val="clear" w:color="auto" w:fill="auto"/>
            <w:noWrap/>
            <w:hideMark/>
          </w:tcPr>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proofErr w:type="gramStart"/>
            <w:r w:rsidRPr="00EA0DEA">
              <w:rPr>
                <w:rFonts w:ascii="Times New Roman" w:eastAsia="Times New Roman" w:hAnsi="Times New Roman" w:cs="Times New Roman"/>
                <w:b/>
                <w:sz w:val="18"/>
                <w:szCs w:val="18"/>
                <w:lang w:eastAsia="tr-TR"/>
              </w:rPr>
              <w:t>Tutar  TL</w:t>
            </w:r>
            <w:proofErr w:type="gramEnd"/>
          </w:p>
        </w:tc>
        <w:tc>
          <w:tcPr>
            <w:tcW w:w="445" w:type="dxa"/>
            <w:tcBorders>
              <w:top w:val="nil"/>
              <w:left w:val="nil"/>
              <w:bottom w:val="nil"/>
              <w:right w:val="single" w:sz="4" w:space="0" w:color="auto"/>
            </w:tcBorders>
            <w:shd w:val="clear" w:color="auto" w:fill="auto"/>
            <w:hideMark/>
          </w:tcPr>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PerSay</w:t>
            </w:r>
          </w:p>
        </w:tc>
        <w:tc>
          <w:tcPr>
            <w:tcW w:w="907" w:type="dxa"/>
            <w:tcBorders>
              <w:top w:val="nil"/>
              <w:left w:val="nil"/>
              <w:bottom w:val="nil"/>
              <w:right w:val="single" w:sz="4" w:space="0" w:color="auto"/>
            </w:tcBorders>
            <w:shd w:val="clear" w:color="auto" w:fill="auto"/>
            <w:hideMark/>
          </w:tcPr>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Tutar</w:t>
            </w:r>
          </w:p>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TL</w:t>
            </w:r>
          </w:p>
        </w:tc>
        <w:tc>
          <w:tcPr>
            <w:tcW w:w="669" w:type="dxa"/>
            <w:tcBorders>
              <w:top w:val="nil"/>
              <w:left w:val="nil"/>
              <w:bottom w:val="nil"/>
              <w:right w:val="single" w:sz="4" w:space="0" w:color="auto"/>
            </w:tcBorders>
            <w:shd w:val="clear" w:color="auto" w:fill="auto"/>
            <w:noWrap/>
            <w:hideMark/>
          </w:tcPr>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PHS</w:t>
            </w:r>
          </w:p>
        </w:tc>
        <w:tc>
          <w:tcPr>
            <w:tcW w:w="907" w:type="dxa"/>
            <w:tcBorders>
              <w:top w:val="nil"/>
              <w:left w:val="nil"/>
              <w:bottom w:val="nil"/>
              <w:right w:val="single" w:sz="4" w:space="0" w:color="auto"/>
            </w:tcBorders>
            <w:shd w:val="clear" w:color="auto" w:fill="auto"/>
            <w:hideMark/>
          </w:tcPr>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Tutar</w:t>
            </w:r>
          </w:p>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TL</w:t>
            </w:r>
          </w:p>
        </w:tc>
        <w:tc>
          <w:tcPr>
            <w:tcW w:w="669" w:type="dxa"/>
            <w:tcBorders>
              <w:top w:val="nil"/>
              <w:left w:val="nil"/>
              <w:bottom w:val="nil"/>
              <w:right w:val="single" w:sz="4" w:space="0" w:color="auto"/>
            </w:tcBorders>
            <w:shd w:val="clear" w:color="auto" w:fill="auto"/>
            <w:noWrap/>
            <w:hideMark/>
          </w:tcPr>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PHS</w:t>
            </w:r>
          </w:p>
        </w:tc>
        <w:tc>
          <w:tcPr>
            <w:tcW w:w="907" w:type="dxa"/>
            <w:tcBorders>
              <w:top w:val="nil"/>
              <w:left w:val="nil"/>
              <w:bottom w:val="nil"/>
              <w:right w:val="single" w:sz="4" w:space="0" w:color="auto"/>
            </w:tcBorders>
            <w:shd w:val="clear" w:color="auto" w:fill="auto"/>
            <w:hideMark/>
          </w:tcPr>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Tutar</w:t>
            </w:r>
          </w:p>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TL</w:t>
            </w:r>
          </w:p>
        </w:tc>
        <w:tc>
          <w:tcPr>
            <w:tcW w:w="567" w:type="dxa"/>
            <w:tcBorders>
              <w:top w:val="nil"/>
              <w:left w:val="nil"/>
              <w:bottom w:val="nil"/>
              <w:right w:val="single" w:sz="4" w:space="0" w:color="auto"/>
            </w:tcBorders>
            <w:shd w:val="clear" w:color="auto" w:fill="auto"/>
            <w:noWrap/>
            <w:hideMark/>
          </w:tcPr>
          <w:p w:rsidR="001576A6" w:rsidRPr="00EA0DEA" w:rsidRDefault="001576A6" w:rsidP="00B9344A">
            <w:pPr>
              <w:spacing w:line="480" w:lineRule="auto"/>
              <w:jc w:val="center"/>
              <w:rPr>
                <w:rFonts w:ascii="Times New Roman" w:eastAsia="Times New Roman" w:hAnsi="Times New Roman" w:cs="Times New Roman"/>
                <w:b/>
                <w:sz w:val="18"/>
                <w:szCs w:val="18"/>
                <w:lang w:eastAsia="tr-TR"/>
              </w:rPr>
            </w:pPr>
            <w:r w:rsidRPr="00EA0DEA">
              <w:rPr>
                <w:rFonts w:ascii="Times New Roman" w:eastAsia="Times New Roman" w:hAnsi="Times New Roman" w:cs="Times New Roman"/>
                <w:b/>
                <w:sz w:val="18"/>
                <w:szCs w:val="18"/>
                <w:lang w:eastAsia="tr-TR"/>
              </w:rPr>
              <w:t>ÖHS</w:t>
            </w:r>
          </w:p>
        </w:tc>
        <w:tc>
          <w:tcPr>
            <w:tcW w:w="959" w:type="dxa"/>
            <w:tcBorders>
              <w:top w:val="nil"/>
              <w:left w:val="nil"/>
              <w:bottom w:val="nil"/>
              <w:right w:val="single" w:sz="4" w:space="0" w:color="auto"/>
            </w:tcBorders>
            <w:shd w:val="clear" w:color="auto" w:fill="auto"/>
            <w:hideMark/>
          </w:tcPr>
          <w:p w:rsidR="001576A6" w:rsidRPr="00EA0DEA" w:rsidRDefault="001576A6" w:rsidP="00B9344A">
            <w:pPr>
              <w:spacing w:line="480" w:lineRule="auto"/>
              <w:jc w:val="center"/>
              <w:rPr>
                <w:rFonts w:ascii="Times New Roman" w:hAnsi="Times New Roman" w:cs="Times New Roman"/>
                <w:b/>
                <w:sz w:val="18"/>
                <w:szCs w:val="18"/>
                <w:lang w:eastAsia="tr-TR"/>
              </w:rPr>
            </w:pPr>
            <w:r w:rsidRPr="00EA0DEA">
              <w:rPr>
                <w:rFonts w:ascii="Times New Roman" w:hAnsi="Times New Roman" w:cs="Times New Roman"/>
                <w:b/>
                <w:sz w:val="18"/>
                <w:szCs w:val="18"/>
                <w:lang w:eastAsia="tr-TR"/>
              </w:rPr>
              <w:t>Tutar</w:t>
            </w:r>
          </w:p>
          <w:p w:rsidR="001576A6" w:rsidRPr="00EA0DEA" w:rsidRDefault="001576A6" w:rsidP="00B9344A">
            <w:pPr>
              <w:spacing w:line="480" w:lineRule="auto"/>
              <w:jc w:val="center"/>
              <w:rPr>
                <w:rFonts w:ascii="Times New Roman" w:hAnsi="Times New Roman" w:cs="Times New Roman"/>
                <w:b/>
                <w:sz w:val="18"/>
                <w:szCs w:val="18"/>
              </w:rPr>
            </w:pPr>
            <w:r w:rsidRPr="00EA0DEA">
              <w:rPr>
                <w:rFonts w:ascii="Times New Roman" w:hAnsi="Times New Roman" w:cs="Times New Roman"/>
                <w:b/>
                <w:sz w:val="18"/>
                <w:szCs w:val="18"/>
                <w:lang w:eastAsia="tr-TR"/>
              </w:rPr>
              <w:t>TL</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İç Hastalıkları/D.</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210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15.447,61</w:t>
            </w:r>
          </w:p>
        </w:tc>
        <w:tc>
          <w:tcPr>
            <w:tcW w:w="445" w:type="dxa"/>
            <w:tcBorders>
              <w:top w:val="single" w:sz="4" w:space="0" w:color="auto"/>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8</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10.493,09</w:t>
            </w:r>
          </w:p>
        </w:tc>
        <w:tc>
          <w:tcPr>
            <w:tcW w:w="669" w:type="dxa"/>
            <w:tcBorders>
              <w:top w:val="single" w:sz="4" w:space="0" w:color="auto"/>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25.372</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14.466,54</w:t>
            </w:r>
          </w:p>
        </w:tc>
        <w:tc>
          <w:tcPr>
            <w:tcW w:w="669" w:type="dxa"/>
            <w:tcBorders>
              <w:top w:val="single" w:sz="4" w:space="0" w:color="auto"/>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25.372</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18.288,30</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w:t>
            </w:r>
          </w:p>
        </w:tc>
        <w:tc>
          <w:tcPr>
            <w:tcW w:w="959" w:type="dxa"/>
            <w:tcBorders>
              <w:top w:val="single" w:sz="4" w:space="0" w:color="auto"/>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31.430,54</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Göğüs</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270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19.861,21</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7.869,82</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990</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564,48</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990</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713,60</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Kardiyoloji</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6.620,40</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7.869,82</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8.516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4.855,63</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8.516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6.138,39</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Çocuk Sağlığı Hast.</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500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36.780,03</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10</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13.116,36</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11.136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6.349,50</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11.136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8.026,90</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15.715,27</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Fiziksel Tıp ve R.</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540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39.722,43</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7.869,82</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12.062</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6.877,48</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12.062</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8.694,37</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proofErr w:type="gramStart"/>
            <w:r w:rsidRPr="00EA0DEA">
              <w:rPr>
                <w:rFonts w:ascii="Times New Roman" w:eastAsia="Times New Roman" w:hAnsi="Times New Roman" w:cs="Times New Roman"/>
                <w:sz w:val="18"/>
                <w:szCs w:val="18"/>
                <w:lang w:eastAsia="tr-TR"/>
              </w:rPr>
              <w:t>Ağız,Diş</w:t>
            </w:r>
            <w:proofErr w:type="gramEnd"/>
            <w:r w:rsidRPr="00EA0DEA">
              <w:rPr>
                <w:rFonts w:ascii="Times New Roman" w:eastAsia="Times New Roman" w:hAnsi="Times New Roman" w:cs="Times New Roman"/>
                <w:sz w:val="18"/>
                <w:szCs w:val="18"/>
                <w:lang w:eastAsia="tr-TR"/>
              </w:rPr>
              <w:t xml:space="preserve"> ve Çene H.</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40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2.942,40</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11.804,73</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17.081</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9.739,20</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17.081</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12.312,09</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Genel Cerrahi</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3.678,00</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7.869,82</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1.945</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1.109,00</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1.945</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1.401,97</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Ortopedi ve Trav.</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80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5.884,80</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7.869,82</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6.798</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3.876,07</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6.798</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4.900,04</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Üroloji</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120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8.827,21</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7.869,82</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9.006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5.135,02</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9.006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6.491,58</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Kulak-Burun-Boğaz</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6.620,40</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9.181,45</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9.798</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5.586,60</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9.798</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7.062,46</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Göz</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6.620,40</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7.869,82</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9.673</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5.515,33</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9.673</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6.972,36</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 xml:space="preserve">Kadın Hast. </w:t>
            </w:r>
            <w:proofErr w:type="gramStart"/>
            <w:r w:rsidRPr="00EA0DEA">
              <w:rPr>
                <w:rFonts w:ascii="Times New Roman" w:eastAsia="Times New Roman" w:hAnsi="Times New Roman" w:cs="Times New Roman"/>
                <w:sz w:val="18"/>
                <w:szCs w:val="18"/>
                <w:lang w:eastAsia="tr-TR"/>
              </w:rPr>
              <w:t>e</w:t>
            </w:r>
            <w:proofErr w:type="gramEnd"/>
            <w:r w:rsidRPr="00EA0DEA">
              <w:rPr>
                <w:rFonts w:ascii="Times New Roman" w:eastAsia="Times New Roman" w:hAnsi="Times New Roman" w:cs="Times New Roman"/>
                <w:sz w:val="18"/>
                <w:szCs w:val="18"/>
                <w:lang w:eastAsia="tr-TR"/>
              </w:rPr>
              <w:t xml:space="preserve"> D.</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320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23.539,22</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7.869,82</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6.278</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3.579,57</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6.278</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4.525,22</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Nöroloji</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4.413,60</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6.558,18</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5.535</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3.155,93</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5.535</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3.989,66</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Acil</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120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8.827,21</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15</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19.674,54</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58.001</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33.070,86</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58.001</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41.807,49</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29</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455.742,79</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Yoğun Bakım</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140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10.298,41</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14</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18.362,91</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2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Evde Bakım</w:t>
            </w:r>
          </w:p>
        </w:tc>
        <w:tc>
          <w:tcPr>
            <w:tcW w:w="453" w:type="dxa"/>
            <w:tcBorders>
              <w:top w:val="nil"/>
              <w:left w:val="nil"/>
              <w:bottom w:val="single" w:sz="4" w:space="0" w:color="auto"/>
              <w:right w:val="single" w:sz="4" w:space="0" w:color="auto"/>
            </w:tcBorders>
            <w:shd w:val="clear" w:color="000000" w:fill="FFFFFF"/>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3.934,91</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7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Enfeksiyon Hast.</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2.206,80</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3.934,91</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1.966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1.120,97</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1.966</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1.417,11</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r w:rsidR="001576A6" w:rsidRPr="009D5B08" w:rsidTr="003B4F74">
        <w:trPr>
          <w:trHeight w:val="70"/>
        </w:trPr>
        <w:tc>
          <w:tcPr>
            <w:tcW w:w="1642" w:type="dxa"/>
            <w:tcBorders>
              <w:top w:val="nil"/>
              <w:left w:val="single" w:sz="4" w:space="0" w:color="auto"/>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lef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Ruh Sağlığı ve Hast.</w:t>
            </w:r>
          </w:p>
        </w:tc>
        <w:tc>
          <w:tcPr>
            <w:tcW w:w="453" w:type="dxa"/>
            <w:tcBorders>
              <w:top w:val="nil"/>
              <w:left w:val="nil"/>
              <w:bottom w:val="single" w:sz="4" w:space="0" w:color="auto"/>
              <w:right w:val="single" w:sz="4" w:space="0" w:color="auto"/>
            </w:tcBorders>
            <w:shd w:val="clear" w:color="auto" w:fill="auto"/>
            <w:noWrap/>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30</w:t>
            </w:r>
          </w:p>
        </w:tc>
        <w:tc>
          <w:tcPr>
            <w:tcW w:w="901"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2.206,80</w:t>
            </w:r>
          </w:p>
        </w:tc>
        <w:tc>
          <w:tcPr>
            <w:tcW w:w="445"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2.623,27</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2.520</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1.436,85</w:t>
            </w:r>
          </w:p>
        </w:tc>
        <w:tc>
          <w:tcPr>
            <w:tcW w:w="66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2.520</w:t>
            </w:r>
          </w:p>
        </w:tc>
        <w:tc>
          <w:tcPr>
            <w:tcW w:w="90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1.816,43</w:t>
            </w:r>
          </w:p>
        </w:tc>
        <w:tc>
          <w:tcPr>
            <w:tcW w:w="567"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0</w:t>
            </w:r>
          </w:p>
        </w:tc>
        <w:tc>
          <w:tcPr>
            <w:tcW w:w="959" w:type="dxa"/>
            <w:tcBorders>
              <w:top w:val="nil"/>
              <w:left w:val="nil"/>
              <w:bottom w:val="single" w:sz="4" w:space="0" w:color="auto"/>
              <w:right w:val="single" w:sz="4" w:space="0" w:color="auto"/>
            </w:tcBorders>
            <w:shd w:val="clear" w:color="auto" w:fill="auto"/>
            <w:vAlign w:val="center"/>
            <w:hideMark/>
          </w:tcPr>
          <w:p w:rsidR="001576A6" w:rsidRPr="00EA0DEA" w:rsidRDefault="001576A6" w:rsidP="00B9344A">
            <w:pPr>
              <w:spacing w:line="480" w:lineRule="auto"/>
              <w:jc w:val="right"/>
              <w:rPr>
                <w:rFonts w:ascii="Times New Roman" w:eastAsia="Times New Roman" w:hAnsi="Times New Roman" w:cs="Times New Roman"/>
                <w:sz w:val="18"/>
                <w:szCs w:val="18"/>
                <w:lang w:eastAsia="tr-TR"/>
              </w:rPr>
            </w:pPr>
            <w:r w:rsidRPr="00EA0DEA">
              <w:rPr>
                <w:rFonts w:ascii="Times New Roman" w:eastAsia="Times New Roman" w:hAnsi="Times New Roman" w:cs="Times New Roman"/>
                <w:sz w:val="18"/>
                <w:szCs w:val="18"/>
                <w:lang w:eastAsia="tr-TR"/>
              </w:rPr>
              <w:t>-</w:t>
            </w:r>
          </w:p>
        </w:tc>
      </w:tr>
    </w:tbl>
    <w:p w:rsidR="00965BA0" w:rsidRPr="007B71EA" w:rsidRDefault="001F0753" w:rsidP="007B71EA">
      <w:pPr>
        <w:jc w:val="center"/>
        <w:rPr>
          <w:sz w:val="24"/>
          <w:szCs w:val="24"/>
        </w:rPr>
      </w:pPr>
      <w:r>
        <w:rPr>
          <w:rFonts w:ascii="Times New Roman" w:hAnsi="Times New Roman" w:cs="Times New Roman"/>
          <w:b/>
          <w:sz w:val="24"/>
          <w:szCs w:val="24"/>
        </w:rPr>
        <w:t xml:space="preserve">     </w:t>
      </w:r>
      <w:r w:rsidR="007B71EA" w:rsidRPr="007B71EA">
        <w:rPr>
          <w:rFonts w:ascii="Times New Roman" w:hAnsi="Times New Roman" w:cs="Times New Roman"/>
          <w:b/>
          <w:sz w:val="24"/>
          <w:szCs w:val="24"/>
        </w:rPr>
        <w:t>Tablo 90.</w:t>
      </w:r>
      <w:r w:rsidR="00965BA0" w:rsidRPr="007B71EA">
        <w:rPr>
          <w:rFonts w:ascii="Times New Roman" w:hAnsi="Times New Roman" w:cs="Times New Roman"/>
          <w:b/>
          <w:sz w:val="24"/>
          <w:szCs w:val="24"/>
        </w:rPr>
        <w:t xml:space="preserve"> </w:t>
      </w:r>
      <w:r w:rsidR="00402C18" w:rsidRPr="007B71EA">
        <w:rPr>
          <w:rFonts w:ascii="Times New Roman" w:hAnsi="Times New Roman" w:cs="Times New Roman"/>
          <w:b/>
          <w:sz w:val="24"/>
          <w:szCs w:val="24"/>
        </w:rPr>
        <w:t>İkinci</w:t>
      </w:r>
      <w:r w:rsidR="00965BA0" w:rsidRPr="007B71EA">
        <w:rPr>
          <w:rFonts w:ascii="Times New Roman" w:hAnsi="Times New Roman" w:cs="Times New Roman"/>
          <w:b/>
          <w:sz w:val="24"/>
          <w:szCs w:val="24"/>
        </w:rPr>
        <w:t xml:space="preserve"> Dağıtımı oluşturan Kalemlerin Dağılım Tablosu</w:t>
      </w:r>
    </w:p>
    <w:p w:rsidR="006C183D" w:rsidRDefault="006C183D">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tbl>
      <w:tblPr>
        <w:tblpPr w:leftFromText="141" w:rightFromText="141" w:vertAnchor="text" w:horzAnchor="margin" w:tblpY="506"/>
        <w:tblW w:w="9014" w:type="dxa"/>
        <w:tblLayout w:type="fixed"/>
        <w:tblCellMar>
          <w:left w:w="70" w:type="dxa"/>
          <w:right w:w="70" w:type="dxa"/>
        </w:tblCellMar>
        <w:tblLook w:val="04A0" w:firstRow="1" w:lastRow="0" w:firstColumn="1" w:lastColumn="0" w:noHBand="0" w:noVBand="1"/>
      </w:tblPr>
      <w:tblGrid>
        <w:gridCol w:w="1644"/>
        <w:gridCol w:w="567"/>
        <w:gridCol w:w="964"/>
        <w:gridCol w:w="510"/>
        <w:gridCol w:w="907"/>
        <w:gridCol w:w="454"/>
        <w:gridCol w:w="907"/>
        <w:gridCol w:w="510"/>
        <w:gridCol w:w="907"/>
        <w:gridCol w:w="680"/>
        <w:gridCol w:w="964"/>
      </w:tblGrid>
      <w:tr w:rsidR="00F61948" w:rsidRPr="00C82DE7" w:rsidTr="00281740">
        <w:trPr>
          <w:trHeight w:val="300"/>
        </w:trPr>
        <w:tc>
          <w:tcPr>
            <w:tcW w:w="164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61948" w:rsidRPr="00C82DE7" w:rsidRDefault="00F61948" w:rsidP="00C82DE7">
            <w:pPr>
              <w:spacing w:line="480" w:lineRule="auto"/>
              <w:jc w:val="left"/>
              <w:rPr>
                <w:rFonts w:ascii="Times New Roman" w:eastAsia="Times New Roman" w:hAnsi="Times New Roman" w:cs="Times New Roman"/>
                <w:b/>
                <w:bCs/>
                <w:sz w:val="18"/>
                <w:szCs w:val="18"/>
                <w:lang w:eastAsia="tr-TR"/>
              </w:rPr>
            </w:pPr>
            <w:r w:rsidRPr="00C82DE7">
              <w:rPr>
                <w:rFonts w:ascii="Times New Roman" w:eastAsia="Times New Roman" w:hAnsi="Times New Roman" w:cs="Times New Roman"/>
                <w:b/>
                <w:bCs/>
                <w:sz w:val="18"/>
                <w:szCs w:val="18"/>
                <w:lang w:eastAsia="tr-TR"/>
              </w:rPr>
              <w:lastRenderedPageBreak/>
              <w:t>ESAS ÜRETİM GİDER YERLERİ</w:t>
            </w:r>
          </w:p>
        </w:tc>
        <w:tc>
          <w:tcPr>
            <w:tcW w:w="1531" w:type="dxa"/>
            <w:gridSpan w:val="2"/>
            <w:tcBorders>
              <w:top w:val="single" w:sz="4" w:space="0" w:color="auto"/>
              <w:left w:val="nil"/>
              <w:bottom w:val="single" w:sz="4" w:space="0" w:color="auto"/>
              <w:right w:val="single" w:sz="4" w:space="0" w:color="000000"/>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20"/>
                <w:szCs w:val="20"/>
                <w:lang w:eastAsia="tr-TR"/>
              </w:rPr>
            </w:pPr>
            <w:r w:rsidRPr="00C82DE7">
              <w:rPr>
                <w:rFonts w:ascii="Times New Roman" w:eastAsia="Times New Roman" w:hAnsi="Times New Roman" w:cs="Times New Roman"/>
                <w:b/>
                <w:sz w:val="20"/>
                <w:szCs w:val="20"/>
                <w:lang w:eastAsia="tr-TR"/>
              </w:rPr>
              <w:t>Yemekhane</w:t>
            </w:r>
          </w:p>
        </w:tc>
        <w:tc>
          <w:tcPr>
            <w:tcW w:w="1417" w:type="dxa"/>
            <w:gridSpan w:val="2"/>
            <w:tcBorders>
              <w:top w:val="single" w:sz="4" w:space="0" w:color="auto"/>
              <w:left w:val="nil"/>
              <w:bottom w:val="single" w:sz="4" w:space="0" w:color="auto"/>
              <w:right w:val="single" w:sz="4" w:space="0" w:color="000000"/>
            </w:tcBorders>
            <w:shd w:val="clear" w:color="auto" w:fill="auto"/>
            <w:hideMark/>
          </w:tcPr>
          <w:p w:rsidR="00281740" w:rsidRPr="00C82DE7" w:rsidRDefault="00F61948" w:rsidP="00C82DE7">
            <w:pPr>
              <w:spacing w:line="480" w:lineRule="auto"/>
              <w:jc w:val="center"/>
              <w:rPr>
                <w:rFonts w:ascii="Times New Roman" w:eastAsia="Times New Roman" w:hAnsi="Times New Roman" w:cs="Times New Roman"/>
                <w:b/>
                <w:sz w:val="20"/>
                <w:szCs w:val="20"/>
                <w:lang w:eastAsia="tr-TR"/>
              </w:rPr>
            </w:pPr>
            <w:r w:rsidRPr="00C82DE7">
              <w:rPr>
                <w:rFonts w:ascii="Times New Roman" w:eastAsia="Times New Roman" w:hAnsi="Times New Roman" w:cs="Times New Roman"/>
                <w:b/>
                <w:sz w:val="20"/>
                <w:szCs w:val="20"/>
                <w:lang w:eastAsia="tr-TR"/>
              </w:rPr>
              <w:t>Teknik</w:t>
            </w:r>
          </w:p>
          <w:p w:rsidR="00F61948" w:rsidRPr="00C82DE7" w:rsidRDefault="00F61948" w:rsidP="00C82DE7">
            <w:pPr>
              <w:spacing w:line="480" w:lineRule="auto"/>
              <w:jc w:val="center"/>
              <w:rPr>
                <w:rFonts w:ascii="Times New Roman" w:eastAsia="Times New Roman" w:hAnsi="Times New Roman" w:cs="Times New Roman"/>
                <w:b/>
                <w:sz w:val="20"/>
                <w:szCs w:val="20"/>
                <w:lang w:eastAsia="tr-TR"/>
              </w:rPr>
            </w:pPr>
            <w:r w:rsidRPr="00C82DE7">
              <w:rPr>
                <w:rFonts w:ascii="Times New Roman" w:eastAsia="Times New Roman" w:hAnsi="Times New Roman" w:cs="Times New Roman"/>
                <w:b/>
                <w:sz w:val="20"/>
                <w:szCs w:val="20"/>
                <w:lang w:eastAsia="tr-TR"/>
              </w:rPr>
              <w:t xml:space="preserve"> Servis</w:t>
            </w:r>
          </w:p>
        </w:tc>
        <w:tc>
          <w:tcPr>
            <w:tcW w:w="1361" w:type="dxa"/>
            <w:gridSpan w:val="2"/>
            <w:tcBorders>
              <w:top w:val="single" w:sz="4" w:space="0" w:color="auto"/>
              <w:left w:val="nil"/>
              <w:bottom w:val="single" w:sz="4" w:space="0" w:color="auto"/>
              <w:right w:val="single" w:sz="4" w:space="0" w:color="000000"/>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20"/>
                <w:szCs w:val="20"/>
                <w:lang w:eastAsia="tr-TR"/>
              </w:rPr>
            </w:pPr>
            <w:r w:rsidRPr="00C82DE7">
              <w:rPr>
                <w:rFonts w:ascii="Times New Roman" w:eastAsia="Times New Roman" w:hAnsi="Times New Roman" w:cs="Times New Roman"/>
                <w:b/>
                <w:sz w:val="20"/>
                <w:szCs w:val="20"/>
                <w:lang w:eastAsia="tr-TR"/>
              </w:rPr>
              <w:t>Santral</w:t>
            </w:r>
          </w:p>
        </w:tc>
        <w:tc>
          <w:tcPr>
            <w:tcW w:w="1417" w:type="dxa"/>
            <w:gridSpan w:val="2"/>
            <w:tcBorders>
              <w:top w:val="single" w:sz="4" w:space="0" w:color="auto"/>
              <w:left w:val="nil"/>
              <w:bottom w:val="single" w:sz="4" w:space="0" w:color="auto"/>
              <w:right w:val="single" w:sz="4" w:space="0" w:color="auto"/>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20"/>
                <w:szCs w:val="20"/>
                <w:lang w:eastAsia="tr-TR"/>
              </w:rPr>
            </w:pPr>
            <w:r w:rsidRPr="00C82DE7">
              <w:rPr>
                <w:rFonts w:ascii="Times New Roman" w:eastAsia="Times New Roman" w:hAnsi="Times New Roman" w:cs="Times New Roman"/>
                <w:b/>
                <w:sz w:val="20"/>
                <w:szCs w:val="20"/>
                <w:lang w:eastAsia="tr-TR"/>
              </w:rPr>
              <w:t>Hastane Yönetimi</w:t>
            </w:r>
          </w:p>
        </w:tc>
        <w:tc>
          <w:tcPr>
            <w:tcW w:w="1644" w:type="dxa"/>
            <w:gridSpan w:val="2"/>
            <w:tcBorders>
              <w:top w:val="single" w:sz="4" w:space="0" w:color="auto"/>
              <w:left w:val="nil"/>
              <w:bottom w:val="single" w:sz="4" w:space="0" w:color="auto"/>
              <w:right w:val="single" w:sz="4" w:space="0" w:color="auto"/>
            </w:tcBorders>
            <w:shd w:val="clear" w:color="auto" w:fill="auto"/>
            <w:hideMark/>
          </w:tcPr>
          <w:p w:rsidR="00281740" w:rsidRPr="00C82DE7" w:rsidRDefault="00F61948" w:rsidP="00C82DE7">
            <w:pPr>
              <w:spacing w:line="480" w:lineRule="auto"/>
              <w:jc w:val="center"/>
              <w:rPr>
                <w:rFonts w:ascii="Times New Roman" w:eastAsia="Times New Roman" w:hAnsi="Times New Roman" w:cs="Times New Roman"/>
                <w:b/>
                <w:sz w:val="20"/>
                <w:szCs w:val="20"/>
                <w:lang w:eastAsia="tr-TR"/>
              </w:rPr>
            </w:pPr>
            <w:r w:rsidRPr="00C82DE7">
              <w:rPr>
                <w:rFonts w:ascii="Times New Roman" w:eastAsia="Times New Roman" w:hAnsi="Times New Roman" w:cs="Times New Roman"/>
                <w:b/>
                <w:sz w:val="20"/>
                <w:szCs w:val="20"/>
                <w:lang w:eastAsia="tr-TR"/>
              </w:rPr>
              <w:t xml:space="preserve">Satın </w:t>
            </w:r>
          </w:p>
          <w:p w:rsidR="00F61948" w:rsidRPr="00C82DE7" w:rsidRDefault="00F61948" w:rsidP="00C82DE7">
            <w:pPr>
              <w:spacing w:line="480" w:lineRule="auto"/>
              <w:jc w:val="center"/>
              <w:rPr>
                <w:rFonts w:ascii="Times New Roman" w:eastAsia="Times New Roman" w:hAnsi="Times New Roman" w:cs="Times New Roman"/>
                <w:b/>
                <w:sz w:val="20"/>
                <w:szCs w:val="20"/>
                <w:lang w:eastAsia="tr-TR"/>
              </w:rPr>
            </w:pPr>
            <w:r w:rsidRPr="00C82DE7">
              <w:rPr>
                <w:rFonts w:ascii="Times New Roman" w:eastAsia="Times New Roman" w:hAnsi="Times New Roman" w:cs="Times New Roman"/>
                <w:b/>
                <w:sz w:val="20"/>
                <w:szCs w:val="20"/>
                <w:lang w:eastAsia="tr-TR"/>
              </w:rPr>
              <w:t>Alma</w:t>
            </w:r>
          </w:p>
        </w:tc>
      </w:tr>
      <w:tr w:rsidR="00F61948" w:rsidRPr="00C82DE7" w:rsidTr="00281740">
        <w:trPr>
          <w:trHeight w:val="480"/>
        </w:trPr>
        <w:tc>
          <w:tcPr>
            <w:tcW w:w="164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F61948" w:rsidRPr="00C82DE7" w:rsidRDefault="00F61948" w:rsidP="00C82DE7">
            <w:pPr>
              <w:spacing w:line="480" w:lineRule="auto"/>
              <w:rPr>
                <w:rFonts w:ascii="Times New Roman" w:eastAsia="Times New Roman" w:hAnsi="Times New Roman" w:cs="Times New Roman"/>
                <w:b/>
                <w:bCs/>
                <w:sz w:val="18"/>
                <w:szCs w:val="18"/>
                <w:lang w:eastAsia="tr-TR"/>
              </w:rPr>
            </w:pPr>
          </w:p>
        </w:tc>
        <w:tc>
          <w:tcPr>
            <w:tcW w:w="567" w:type="dxa"/>
            <w:tcBorders>
              <w:top w:val="nil"/>
              <w:left w:val="nil"/>
              <w:bottom w:val="nil"/>
              <w:right w:val="nil"/>
            </w:tcBorders>
            <w:shd w:val="clear" w:color="auto" w:fill="auto"/>
            <w:noWrap/>
            <w:hideMark/>
          </w:tcPr>
          <w:p w:rsidR="00F61948" w:rsidRPr="00C82DE7" w:rsidRDefault="00F61948" w:rsidP="00C82DE7">
            <w:pPr>
              <w:spacing w:line="480" w:lineRule="auto"/>
              <w:jc w:val="left"/>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YHS</w:t>
            </w:r>
          </w:p>
        </w:tc>
        <w:tc>
          <w:tcPr>
            <w:tcW w:w="964" w:type="dxa"/>
            <w:tcBorders>
              <w:top w:val="nil"/>
              <w:left w:val="single" w:sz="4" w:space="0" w:color="auto"/>
              <w:bottom w:val="nil"/>
              <w:right w:val="single" w:sz="4" w:space="0" w:color="auto"/>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Tutar</w:t>
            </w:r>
          </w:p>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TL</w:t>
            </w:r>
          </w:p>
        </w:tc>
        <w:tc>
          <w:tcPr>
            <w:tcW w:w="510" w:type="dxa"/>
            <w:tcBorders>
              <w:top w:val="nil"/>
              <w:left w:val="nil"/>
              <w:bottom w:val="nil"/>
              <w:right w:val="nil"/>
            </w:tcBorders>
            <w:shd w:val="clear" w:color="auto" w:fill="auto"/>
            <w:hideMark/>
          </w:tcPr>
          <w:p w:rsidR="00A96BA8" w:rsidRPr="00C82DE7" w:rsidRDefault="00A96BA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Bir</w:t>
            </w:r>
          </w:p>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Say</w:t>
            </w:r>
          </w:p>
        </w:tc>
        <w:tc>
          <w:tcPr>
            <w:tcW w:w="907" w:type="dxa"/>
            <w:tcBorders>
              <w:top w:val="nil"/>
              <w:left w:val="single" w:sz="4" w:space="0" w:color="auto"/>
              <w:bottom w:val="nil"/>
              <w:right w:val="single" w:sz="4" w:space="0" w:color="auto"/>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Tutar</w:t>
            </w:r>
          </w:p>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TL</w:t>
            </w:r>
          </w:p>
        </w:tc>
        <w:tc>
          <w:tcPr>
            <w:tcW w:w="454" w:type="dxa"/>
            <w:tcBorders>
              <w:top w:val="nil"/>
              <w:left w:val="nil"/>
              <w:bottom w:val="nil"/>
              <w:right w:val="single" w:sz="4" w:space="0" w:color="auto"/>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Böl.</w:t>
            </w:r>
          </w:p>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Say</w:t>
            </w:r>
          </w:p>
        </w:tc>
        <w:tc>
          <w:tcPr>
            <w:tcW w:w="907" w:type="dxa"/>
            <w:tcBorders>
              <w:top w:val="nil"/>
              <w:left w:val="nil"/>
              <w:bottom w:val="nil"/>
              <w:right w:val="single" w:sz="4" w:space="0" w:color="auto"/>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Tutar</w:t>
            </w:r>
          </w:p>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TL</w:t>
            </w:r>
          </w:p>
        </w:tc>
        <w:tc>
          <w:tcPr>
            <w:tcW w:w="510" w:type="dxa"/>
            <w:tcBorders>
              <w:top w:val="nil"/>
              <w:left w:val="nil"/>
              <w:bottom w:val="single" w:sz="4" w:space="0" w:color="auto"/>
              <w:right w:val="single" w:sz="4" w:space="0" w:color="auto"/>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 xml:space="preserve">Dağ. </w:t>
            </w:r>
          </w:p>
          <w:p w:rsidR="00A96BA8" w:rsidRPr="00C82DE7" w:rsidRDefault="00A96BA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w:t>
            </w:r>
          </w:p>
        </w:tc>
        <w:tc>
          <w:tcPr>
            <w:tcW w:w="907" w:type="dxa"/>
            <w:tcBorders>
              <w:top w:val="nil"/>
              <w:left w:val="nil"/>
              <w:bottom w:val="single" w:sz="4" w:space="0" w:color="auto"/>
              <w:right w:val="single" w:sz="4" w:space="0" w:color="auto"/>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Tutar TL</w:t>
            </w:r>
          </w:p>
        </w:tc>
        <w:tc>
          <w:tcPr>
            <w:tcW w:w="680" w:type="dxa"/>
            <w:tcBorders>
              <w:top w:val="nil"/>
              <w:left w:val="nil"/>
              <w:bottom w:val="single" w:sz="4" w:space="0" w:color="auto"/>
              <w:right w:val="single" w:sz="4" w:space="0" w:color="auto"/>
            </w:tcBorders>
            <w:shd w:val="clear" w:color="auto" w:fill="auto"/>
            <w:noWrap/>
            <w:hideMark/>
          </w:tcPr>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PHS</w:t>
            </w:r>
          </w:p>
        </w:tc>
        <w:tc>
          <w:tcPr>
            <w:tcW w:w="964" w:type="dxa"/>
            <w:tcBorders>
              <w:top w:val="nil"/>
              <w:left w:val="nil"/>
              <w:bottom w:val="single" w:sz="4" w:space="0" w:color="auto"/>
              <w:right w:val="single" w:sz="4" w:space="0" w:color="auto"/>
            </w:tcBorders>
            <w:shd w:val="clear" w:color="auto" w:fill="auto"/>
            <w:hideMark/>
          </w:tcPr>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Tutar</w:t>
            </w:r>
          </w:p>
          <w:p w:rsidR="00F61948" w:rsidRPr="00C82DE7" w:rsidRDefault="00F61948" w:rsidP="00C82DE7">
            <w:pPr>
              <w:spacing w:line="480" w:lineRule="auto"/>
              <w:jc w:val="center"/>
              <w:rPr>
                <w:rFonts w:ascii="Times New Roman" w:eastAsia="Times New Roman" w:hAnsi="Times New Roman" w:cs="Times New Roman"/>
                <w:b/>
                <w:sz w:val="18"/>
                <w:szCs w:val="18"/>
                <w:lang w:eastAsia="tr-TR"/>
              </w:rPr>
            </w:pPr>
            <w:r w:rsidRPr="00C82DE7">
              <w:rPr>
                <w:rFonts w:ascii="Times New Roman" w:eastAsia="Times New Roman" w:hAnsi="Times New Roman" w:cs="Times New Roman"/>
                <w:b/>
                <w:sz w:val="18"/>
                <w:szCs w:val="18"/>
                <w:lang w:eastAsia="tr-TR"/>
              </w:rPr>
              <w:t>TL</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İç Hastalıkları/D.</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383</w:t>
            </w: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120.662,46</w:t>
            </w:r>
          </w:p>
        </w:tc>
        <w:tc>
          <w:tcPr>
            <w:tcW w:w="510" w:type="dxa"/>
            <w:tcBorders>
              <w:top w:val="single" w:sz="4" w:space="0" w:color="auto"/>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single" w:sz="4" w:space="0" w:color="auto"/>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4,49</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44.966,90</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25.372</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259.016,00</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Göğüs</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97</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152.765,32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2,00</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20.052,66</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990</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10.106,65</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Kardiyoloji</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21</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53.135,76</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1,92</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19.224,29</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8.516</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86.937,58</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Çocuk Sağlığı Hast.</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253</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282.283,74</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3,63</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36.330,78</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11.136</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113.684,46</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Fiziksel Tıp ve R.</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519</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302.209,66</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3,13</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31.317,79</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12.062</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123.137,75</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proofErr w:type="gramStart"/>
            <w:r w:rsidRPr="00C82DE7">
              <w:rPr>
                <w:rFonts w:ascii="Times New Roman" w:eastAsia="Times New Roman" w:hAnsi="Times New Roman" w:cs="Times New Roman"/>
                <w:sz w:val="18"/>
                <w:szCs w:val="18"/>
                <w:lang w:eastAsia="tr-TR"/>
              </w:rPr>
              <w:t>Ağız,Diş</w:t>
            </w:r>
            <w:proofErr w:type="gramEnd"/>
            <w:r w:rsidRPr="00C82DE7">
              <w:rPr>
                <w:rFonts w:ascii="Times New Roman" w:eastAsia="Times New Roman" w:hAnsi="Times New Roman" w:cs="Times New Roman"/>
                <w:sz w:val="18"/>
                <w:szCs w:val="18"/>
                <w:lang w:eastAsia="tr-TR"/>
              </w:rPr>
              <w:t xml:space="preserve"> ve Çene H.</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0</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27.121,38</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3,13</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31.392,51</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17.081</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174.375,39</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Genel Cerrahi</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86</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30.995,86</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1,65</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16.546,40</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1.945</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19.855,99</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Ortopedi ve Trav.</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221</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47.600,79</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2,42</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24.288,83</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6.798</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69.398,97</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Üroloji</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478</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69.740,69</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2,09</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20.909,36</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9.006</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91.939,86</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Kulak-Burun-Boğaz</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128</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53.689,26</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1,91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19.124,17</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9.798</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100.025,18</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Göz</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103</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53.135,76</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2,07</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20.734,14</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9.673</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98.749,08</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 xml:space="preserve">Kadın Hast. </w:t>
            </w:r>
            <w:proofErr w:type="gramStart"/>
            <w:r w:rsidRPr="00C82DE7">
              <w:rPr>
                <w:rFonts w:ascii="Times New Roman" w:eastAsia="Times New Roman" w:hAnsi="Times New Roman" w:cs="Times New Roman"/>
                <w:sz w:val="18"/>
                <w:szCs w:val="18"/>
                <w:lang w:eastAsia="tr-TR"/>
              </w:rPr>
              <w:t>e</w:t>
            </w:r>
            <w:proofErr w:type="gramEnd"/>
            <w:r w:rsidRPr="00C82DE7">
              <w:rPr>
                <w:rFonts w:ascii="Times New Roman" w:eastAsia="Times New Roman" w:hAnsi="Times New Roman" w:cs="Times New Roman"/>
                <w:sz w:val="18"/>
                <w:szCs w:val="18"/>
                <w:lang w:eastAsia="tr-TR"/>
              </w:rPr>
              <w:t xml:space="preserve"> D.</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49</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180.440,20</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2,18</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21.794,10</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6.278</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64.090,43</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Nöroloji</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60</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35.977,34</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2,00</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19.997,96</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5.535</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56.505,34</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Acil</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0</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74.722,17</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8,12</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81.392,89</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58.001</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592.116,78</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Yoğun Bakım</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363</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85.238,62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5,02</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50.294,68</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0</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Evde Bakım</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0,98</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9.791,10</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0</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Enfeksiyon Hast.</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63</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18.265,42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1,08</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10.810,64</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1.966</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20.070,37</w:t>
            </w:r>
          </w:p>
        </w:tc>
      </w:tr>
      <w:tr w:rsidR="00F61948" w:rsidRPr="00C82DE7" w:rsidTr="000D6116">
        <w:trPr>
          <w:trHeight w:val="227"/>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F61948" w:rsidRPr="00C82DE7" w:rsidRDefault="00F61948" w:rsidP="000D6116">
            <w:pPr>
              <w:spacing w:line="480" w:lineRule="auto"/>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Ruh Sağlığı ve Hast.</w:t>
            </w:r>
          </w:p>
        </w:tc>
        <w:tc>
          <w:tcPr>
            <w:tcW w:w="56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0</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17.711,92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15.823,02</w:t>
            </w:r>
          </w:p>
        </w:tc>
        <w:tc>
          <w:tcPr>
            <w:tcW w:w="45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11.698,42</w:t>
            </w:r>
          </w:p>
        </w:tc>
        <w:tc>
          <w:tcPr>
            <w:tcW w:w="51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0,96</w:t>
            </w:r>
          </w:p>
        </w:tc>
        <w:tc>
          <w:tcPr>
            <w:tcW w:w="907"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9.636,35</w:t>
            </w:r>
          </w:p>
        </w:tc>
        <w:tc>
          <w:tcPr>
            <w:tcW w:w="680"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2.520</w:t>
            </w:r>
          </w:p>
        </w:tc>
        <w:tc>
          <w:tcPr>
            <w:tcW w:w="964" w:type="dxa"/>
            <w:tcBorders>
              <w:top w:val="nil"/>
              <w:left w:val="nil"/>
              <w:bottom w:val="single" w:sz="4" w:space="0" w:color="auto"/>
              <w:right w:val="single" w:sz="4" w:space="0" w:color="auto"/>
            </w:tcBorders>
            <w:shd w:val="clear" w:color="auto" w:fill="auto"/>
            <w:vAlign w:val="center"/>
            <w:hideMark/>
          </w:tcPr>
          <w:p w:rsidR="00F61948" w:rsidRPr="00C82DE7" w:rsidRDefault="00F61948" w:rsidP="00C82DE7">
            <w:pPr>
              <w:spacing w:line="480" w:lineRule="auto"/>
              <w:jc w:val="righ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25.726,01</w:t>
            </w:r>
          </w:p>
        </w:tc>
      </w:tr>
    </w:tbl>
    <w:p w:rsidR="00F61948" w:rsidRPr="007B71EA" w:rsidRDefault="007B71EA" w:rsidP="007B71EA">
      <w:pPr>
        <w:jc w:val="center"/>
        <w:rPr>
          <w:sz w:val="24"/>
          <w:szCs w:val="24"/>
        </w:rPr>
      </w:pPr>
      <w:r w:rsidRPr="007B71EA">
        <w:rPr>
          <w:rFonts w:ascii="Times New Roman" w:hAnsi="Times New Roman" w:cs="Times New Roman"/>
          <w:b/>
          <w:sz w:val="24"/>
          <w:szCs w:val="24"/>
        </w:rPr>
        <w:t>Tablo 91.</w:t>
      </w:r>
      <w:r w:rsidR="00F61948" w:rsidRPr="007B71EA">
        <w:rPr>
          <w:rFonts w:ascii="Times New Roman" w:hAnsi="Times New Roman" w:cs="Times New Roman"/>
          <w:b/>
          <w:sz w:val="24"/>
          <w:szCs w:val="24"/>
        </w:rPr>
        <w:t xml:space="preserve"> İkinci Dağıtımı oluşturan Kalemlerin Dağılım Tablosu Devamı</w:t>
      </w:r>
    </w:p>
    <w:p w:rsidR="006C183D" w:rsidRDefault="006C183D" w:rsidP="00D63F8C">
      <w:pPr>
        <w:ind w:firstLine="709"/>
        <w:rPr>
          <w:rFonts w:ascii="Times New Roman" w:hAnsi="Times New Roman" w:cs="Times New Roman"/>
          <w:color w:val="000000" w:themeColor="text1"/>
          <w:sz w:val="24"/>
          <w:szCs w:val="24"/>
        </w:rPr>
      </w:pPr>
    </w:p>
    <w:p w:rsidR="00F61948" w:rsidRDefault="006C183D" w:rsidP="006C183D">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F61948" w:rsidRPr="00AF73AE" w:rsidRDefault="007B71EA" w:rsidP="007B71EA">
      <w:pPr>
        <w:jc w:val="center"/>
      </w:pPr>
      <w:r>
        <w:rPr>
          <w:rFonts w:ascii="Times New Roman" w:hAnsi="Times New Roman" w:cs="Times New Roman"/>
          <w:b/>
        </w:rPr>
        <w:lastRenderedPageBreak/>
        <w:t>Tablo 92.</w:t>
      </w:r>
      <w:r w:rsidR="00AF73AE" w:rsidRPr="00F436A7">
        <w:rPr>
          <w:rFonts w:ascii="Times New Roman" w:hAnsi="Times New Roman" w:cs="Times New Roman"/>
          <w:b/>
        </w:rPr>
        <w:t xml:space="preserve"> </w:t>
      </w:r>
      <w:r w:rsidR="00AF73AE">
        <w:rPr>
          <w:rFonts w:ascii="Times New Roman" w:hAnsi="Times New Roman" w:cs="Times New Roman"/>
          <w:b/>
        </w:rPr>
        <w:t>İkinci</w:t>
      </w:r>
      <w:r w:rsidR="00AF73AE" w:rsidRPr="00F436A7">
        <w:rPr>
          <w:rFonts w:ascii="Times New Roman" w:hAnsi="Times New Roman" w:cs="Times New Roman"/>
          <w:b/>
        </w:rPr>
        <w:t xml:space="preserve"> Dağıtımı oluşturan Kalemlerin Dağılım Tablosu</w:t>
      </w:r>
      <w:r w:rsidR="00AF73AE">
        <w:rPr>
          <w:rFonts w:ascii="Times New Roman" w:hAnsi="Times New Roman" w:cs="Times New Roman"/>
          <w:b/>
        </w:rPr>
        <w:t xml:space="preserve"> Devamı</w:t>
      </w:r>
    </w:p>
    <w:tbl>
      <w:tblPr>
        <w:tblW w:w="8959" w:type="dxa"/>
        <w:tblLayout w:type="fixed"/>
        <w:tblCellMar>
          <w:left w:w="70" w:type="dxa"/>
          <w:right w:w="70" w:type="dxa"/>
        </w:tblCellMar>
        <w:tblLook w:val="04A0" w:firstRow="1" w:lastRow="0" w:firstColumn="1" w:lastColumn="0" w:noHBand="0" w:noVBand="1"/>
      </w:tblPr>
      <w:tblGrid>
        <w:gridCol w:w="1644"/>
        <w:gridCol w:w="454"/>
        <w:gridCol w:w="907"/>
        <w:gridCol w:w="454"/>
        <w:gridCol w:w="794"/>
        <w:gridCol w:w="680"/>
        <w:gridCol w:w="907"/>
        <w:gridCol w:w="880"/>
        <w:gridCol w:w="907"/>
        <w:gridCol w:w="425"/>
        <w:gridCol w:w="907"/>
      </w:tblGrid>
      <w:tr w:rsidR="00A96BA8" w:rsidRPr="00C82DE7" w:rsidTr="00A96BA8">
        <w:trPr>
          <w:trHeight w:val="20"/>
        </w:trPr>
        <w:tc>
          <w:tcPr>
            <w:tcW w:w="164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96BA8" w:rsidRPr="00C82DE7" w:rsidRDefault="00A96BA8" w:rsidP="00C82DE7">
            <w:pPr>
              <w:jc w:val="left"/>
              <w:rPr>
                <w:rFonts w:ascii="Times New Roman" w:eastAsia="Times New Roman" w:hAnsi="Times New Roman" w:cs="Times New Roman"/>
                <w:b/>
                <w:bCs/>
                <w:color w:val="000000"/>
                <w:sz w:val="18"/>
                <w:szCs w:val="18"/>
                <w:lang w:eastAsia="tr-TR"/>
              </w:rPr>
            </w:pPr>
            <w:r w:rsidRPr="00C82DE7">
              <w:rPr>
                <w:rFonts w:ascii="Times New Roman" w:eastAsia="Times New Roman" w:hAnsi="Times New Roman" w:cs="Times New Roman"/>
                <w:b/>
                <w:bCs/>
                <w:color w:val="000000"/>
                <w:sz w:val="18"/>
                <w:szCs w:val="18"/>
                <w:lang w:eastAsia="tr-TR"/>
              </w:rPr>
              <w:t>ESAS ÜRETİM GİDER YERLERİ</w:t>
            </w:r>
          </w:p>
        </w:tc>
        <w:tc>
          <w:tcPr>
            <w:tcW w:w="1361" w:type="dxa"/>
            <w:gridSpan w:val="2"/>
            <w:tcBorders>
              <w:top w:val="single" w:sz="4" w:space="0" w:color="auto"/>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Ayniyat</w:t>
            </w:r>
          </w:p>
        </w:tc>
        <w:tc>
          <w:tcPr>
            <w:tcW w:w="1248" w:type="dxa"/>
            <w:gridSpan w:val="2"/>
            <w:tcBorders>
              <w:top w:val="single" w:sz="4" w:space="0" w:color="auto"/>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Mutemetlik</w:t>
            </w:r>
          </w:p>
        </w:tc>
        <w:tc>
          <w:tcPr>
            <w:tcW w:w="1587" w:type="dxa"/>
            <w:gridSpan w:val="2"/>
            <w:tcBorders>
              <w:top w:val="single" w:sz="4" w:space="0" w:color="auto"/>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Faturalandırma</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Evrak B.</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İstatistik</w:t>
            </w:r>
          </w:p>
        </w:tc>
        <w:tc>
          <w:tcPr>
            <w:tcW w:w="1332" w:type="dxa"/>
            <w:gridSpan w:val="2"/>
            <w:tcBorders>
              <w:top w:val="single" w:sz="4" w:space="0" w:color="auto"/>
              <w:left w:val="nil"/>
              <w:bottom w:val="single" w:sz="4" w:space="0" w:color="auto"/>
              <w:right w:val="single" w:sz="4" w:space="0" w:color="auto"/>
            </w:tcBorders>
            <w:vAlign w:val="center"/>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Özlük</w:t>
            </w:r>
          </w:p>
        </w:tc>
      </w:tr>
      <w:tr w:rsidR="00A96BA8" w:rsidRPr="00C82DE7" w:rsidTr="00A96BA8">
        <w:trPr>
          <w:trHeight w:val="484"/>
        </w:trPr>
        <w:tc>
          <w:tcPr>
            <w:tcW w:w="164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A96BA8" w:rsidRPr="00C82DE7" w:rsidRDefault="00A96BA8" w:rsidP="00C82DE7">
            <w:pPr>
              <w:rPr>
                <w:rFonts w:ascii="Times New Roman" w:eastAsia="Times New Roman" w:hAnsi="Times New Roman" w:cs="Times New Roman"/>
                <w:b/>
                <w:bCs/>
                <w:color w:val="000000"/>
                <w:sz w:val="18"/>
                <w:szCs w:val="18"/>
                <w:lang w:eastAsia="tr-TR"/>
              </w:rPr>
            </w:pP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Bir</w:t>
            </w:r>
            <w:r w:rsidR="0058243A" w:rsidRPr="00C82DE7">
              <w:rPr>
                <w:rFonts w:ascii="Times New Roman" w:eastAsia="Times New Roman" w:hAnsi="Times New Roman" w:cs="Times New Roman"/>
                <w:b/>
                <w:color w:val="000000"/>
                <w:sz w:val="18"/>
                <w:szCs w:val="18"/>
                <w:lang w:eastAsia="tr-TR"/>
              </w:rPr>
              <w:t>.</w:t>
            </w:r>
          </w:p>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Say</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 xml:space="preserve">Tutar </w:t>
            </w:r>
          </w:p>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TL</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Bir</w:t>
            </w:r>
            <w:r w:rsidR="0058243A" w:rsidRPr="00C82DE7">
              <w:rPr>
                <w:rFonts w:ascii="Times New Roman" w:eastAsia="Times New Roman" w:hAnsi="Times New Roman" w:cs="Times New Roman"/>
                <w:b/>
                <w:color w:val="000000"/>
                <w:sz w:val="18"/>
                <w:szCs w:val="18"/>
                <w:lang w:eastAsia="tr-TR"/>
              </w:rPr>
              <w:t>.</w:t>
            </w:r>
          </w:p>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Say</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Tutar TL</w:t>
            </w:r>
          </w:p>
        </w:tc>
        <w:tc>
          <w:tcPr>
            <w:tcW w:w="680" w:type="dxa"/>
            <w:tcBorders>
              <w:top w:val="nil"/>
              <w:left w:val="nil"/>
              <w:bottom w:val="single" w:sz="4" w:space="0" w:color="auto"/>
              <w:right w:val="single" w:sz="4" w:space="0" w:color="auto"/>
            </w:tcBorders>
            <w:shd w:val="clear" w:color="auto" w:fill="auto"/>
            <w:noWrap/>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PHS</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Tutar</w:t>
            </w:r>
          </w:p>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 xml:space="preserve"> TL</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 xml:space="preserve">Tutar </w:t>
            </w:r>
          </w:p>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TL</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 xml:space="preserve">Tutar </w:t>
            </w:r>
          </w:p>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TL</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Per</w:t>
            </w:r>
          </w:p>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Say</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Tutar</w:t>
            </w:r>
          </w:p>
          <w:p w:rsidR="00A96BA8" w:rsidRPr="00C82DE7" w:rsidRDefault="00A96BA8" w:rsidP="00C82DE7">
            <w:pPr>
              <w:jc w:val="center"/>
              <w:rPr>
                <w:rFonts w:ascii="Times New Roman" w:eastAsia="Times New Roman" w:hAnsi="Times New Roman" w:cs="Times New Roman"/>
                <w:b/>
                <w:color w:val="000000"/>
                <w:sz w:val="18"/>
                <w:szCs w:val="18"/>
                <w:lang w:eastAsia="tr-TR"/>
              </w:rPr>
            </w:pPr>
            <w:r w:rsidRPr="00C82DE7">
              <w:rPr>
                <w:rFonts w:ascii="Times New Roman" w:eastAsia="Times New Roman" w:hAnsi="Times New Roman" w:cs="Times New Roman"/>
                <w:b/>
                <w:color w:val="000000"/>
                <w:sz w:val="18"/>
                <w:szCs w:val="18"/>
                <w:lang w:eastAsia="tr-TR"/>
              </w:rPr>
              <w:t xml:space="preserve"> TL</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İç Hastalıkları/D.</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25.372</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21.095,58</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14.622,95</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14.622,95</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10.013,73</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Göğüs</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990</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823,14</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570,58</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570,58</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7.510,30</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Kardiyoloji</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8.516</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7.080,64</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4.908,13</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4.908,13</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7.510,30</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 xml:space="preserve">Çocuk Sağlığı </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11.136</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9.259,04</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6.418,15</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6.418,15</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10</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12.517,17</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Fiziksel Tıp ve R</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12.062</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10.028,97</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6.951,84</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6.951,84</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7.510,30</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proofErr w:type="gramStart"/>
            <w:r w:rsidRPr="00C82DE7">
              <w:rPr>
                <w:rFonts w:ascii="Times New Roman" w:eastAsia="Times New Roman" w:hAnsi="Times New Roman" w:cs="Times New Roman"/>
                <w:sz w:val="18"/>
                <w:szCs w:val="18"/>
                <w:lang w:eastAsia="tr-TR"/>
              </w:rPr>
              <w:t>Ağız,Diş</w:t>
            </w:r>
            <w:proofErr w:type="gramEnd"/>
            <w:r w:rsidRPr="00C82DE7">
              <w:rPr>
                <w:rFonts w:ascii="Times New Roman" w:eastAsia="Times New Roman" w:hAnsi="Times New Roman" w:cs="Times New Roman"/>
                <w:sz w:val="18"/>
                <w:szCs w:val="18"/>
                <w:lang w:eastAsia="tr-TR"/>
              </w:rPr>
              <w:t xml:space="preserve"> ve Çene </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17.081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14.202,02</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9.844,50</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9.844,50</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11.265,45</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Genel Cerrahi</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1.945</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1.617,17</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1.120,99</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1.120,99</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7.510,30</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Ortopedi ve Trav.</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6.798</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5.652,21</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3.917,97</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3.917,97</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7.510,30</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Üroloji</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9.006</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7.488,05</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5.190,54</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5.190,54</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7.510,30</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KBB</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9.798</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8.146,56</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5.647,00</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5.647,00</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8.762,02</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Göz</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9.673</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8.042,63</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5.574,96</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5.574,96</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7.510,30</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Kadın Hast.</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6.278</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5.219,85</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3.618,28</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3.618,28</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7.510,30</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Nöroloji</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5.535</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4.602,08</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3.190,05</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3.190,05</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6.258,58</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Acil</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58.001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48.225,01</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33.428,42</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33.428,42</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15</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18.775,75</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Yoğun Bakım</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0</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14</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17.524,03</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Evde Bakım</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0</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3.755,15</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Enfeksiyon Hast.</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1.966</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1.634,63</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1.133,09</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1.133,09</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3.755,15</w:t>
            </w:r>
          </w:p>
        </w:tc>
      </w:tr>
      <w:tr w:rsidR="00A96BA8" w:rsidRPr="00C82DE7" w:rsidTr="00A96BA8">
        <w:trPr>
          <w:trHeight w:val="20"/>
        </w:trPr>
        <w:tc>
          <w:tcPr>
            <w:tcW w:w="1644" w:type="dxa"/>
            <w:tcBorders>
              <w:top w:val="nil"/>
              <w:left w:val="single" w:sz="4" w:space="0" w:color="auto"/>
              <w:bottom w:val="single" w:sz="4" w:space="0" w:color="auto"/>
              <w:right w:val="single" w:sz="4" w:space="0" w:color="auto"/>
            </w:tcBorders>
            <w:shd w:val="clear" w:color="auto" w:fill="auto"/>
            <w:vAlign w:val="center"/>
            <w:hideMark/>
          </w:tcPr>
          <w:p w:rsidR="00A96BA8" w:rsidRPr="00C82DE7" w:rsidRDefault="00A96BA8" w:rsidP="00C82DE7">
            <w:pPr>
              <w:jc w:val="left"/>
              <w:rPr>
                <w:rFonts w:ascii="Times New Roman" w:eastAsia="Times New Roman" w:hAnsi="Times New Roman" w:cs="Times New Roman"/>
                <w:sz w:val="18"/>
                <w:szCs w:val="18"/>
                <w:lang w:eastAsia="tr-TR"/>
              </w:rPr>
            </w:pPr>
            <w:r w:rsidRPr="00C82DE7">
              <w:rPr>
                <w:rFonts w:ascii="Times New Roman" w:eastAsia="Times New Roman" w:hAnsi="Times New Roman" w:cs="Times New Roman"/>
                <w:sz w:val="18"/>
                <w:szCs w:val="18"/>
                <w:lang w:eastAsia="tr-TR"/>
              </w:rPr>
              <w:t>Ruh Sağlığı ve Hast.</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98.783,80</w:t>
            </w:r>
          </w:p>
        </w:tc>
        <w:tc>
          <w:tcPr>
            <w:tcW w:w="45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w:t>
            </w:r>
          </w:p>
        </w:tc>
        <w:tc>
          <w:tcPr>
            <w:tcW w:w="794"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8.622,94</w:t>
            </w:r>
          </w:p>
        </w:tc>
        <w:tc>
          <w:tcPr>
            <w:tcW w:w="6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2.520</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2.095,26</w:t>
            </w:r>
          </w:p>
        </w:tc>
        <w:tc>
          <w:tcPr>
            <w:tcW w:w="880"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1.452,38</w:t>
            </w:r>
          </w:p>
        </w:tc>
        <w:tc>
          <w:tcPr>
            <w:tcW w:w="907" w:type="dxa"/>
            <w:tcBorders>
              <w:top w:val="nil"/>
              <w:left w:val="nil"/>
              <w:bottom w:val="single" w:sz="4" w:space="0" w:color="auto"/>
              <w:right w:val="single" w:sz="4" w:space="0" w:color="auto"/>
            </w:tcBorders>
            <w:shd w:val="clear" w:color="auto" w:fill="auto"/>
            <w:vAlign w:val="center"/>
            <w:hideMark/>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1.452,38</w:t>
            </w:r>
          </w:p>
        </w:tc>
        <w:tc>
          <w:tcPr>
            <w:tcW w:w="425"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2</w:t>
            </w:r>
          </w:p>
        </w:tc>
        <w:tc>
          <w:tcPr>
            <w:tcW w:w="907" w:type="dxa"/>
            <w:tcBorders>
              <w:top w:val="nil"/>
              <w:left w:val="nil"/>
              <w:bottom w:val="single" w:sz="4" w:space="0" w:color="auto"/>
              <w:right w:val="single" w:sz="4" w:space="0" w:color="auto"/>
            </w:tcBorders>
            <w:vAlign w:val="center"/>
          </w:tcPr>
          <w:p w:rsidR="00A96BA8" w:rsidRPr="00C82DE7" w:rsidRDefault="00A96BA8" w:rsidP="00C82DE7">
            <w:pPr>
              <w:jc w:val="right"/>
              <w:rPr>
                <w:rFonts w:ascii="Times New Roman" w:eastAsia="Times New Roman" w:hAnsi="Times New Roman" w:cs="Times New Roman"/>
                <w:color w:val="000000" w:themeColor="text1"/>
                <w:sz w:val="18"/>
                <w:szCs w:val="18"/>
                <w:lang w:eastAsia="tr-TR"/>
              </w:rPr>
            </w:pPr>
            <w:r w:rsidRPr="00C82DE7">
              <w:rPr>
                <w:rFonts w:ascii="Times New Roman" w:eastAsia="Times New Roman" w:hAnsi="Times New Roman" w:cs="Times New Roman"/>
                <w:color w:val="000000" w:themeColor="text1"/>
                <w:sz w:val="18"/>
                <w:szCs w:val="18"/>
                <w:lang w:eastAsia="tr-TR"/>
              </w:rPr>
              <w:t>2.503,43</w:t>
            </w:r>
          </w:p>
        </w:tc>
      </w:tr>
    </w:tbl>
    <w:p w:rsidR="00E279FF" w:rsidRDefault="00E279FF">
      <w:pPr>
        <w:rPr>
          <w:rFonts w:ascii="Times New Roman" w:hAnsi="Times New Roman" w:cs="Times New Roman"/>
          <w:color w:val="000000" w:themeColor="text1"/>
          <w:sz w:val="24"/>
          <w:szCs w:val="24"/>
        </w:rPr>
      </w:pPr>
    </w:p>
    <w:p w:rsidR="008514C9" w:rsidRPr="00AD179E" w:rsidRDefault="008514C9" w:rsidP="008514C9">
      <w:pPr>
        <w:ind w:firstLine="709"/>
        <w:rPr>
          <w:rFonts w:ascii="Times New Roman" w:eastAsiaTheme="minorEastAsia" w:hAnsi="Times New Roman" w:cs="Times New Roman"/>
          <w:color w:val="000000" w:themeColor="text1"/>
          <w:sz w:val="24"/>
          <w:szCs w:val="24"/>
        </w:rPr>
      </w:pPr>
      <w:r w:rsidRPr="008869B2">
        <w:rPr>
          <w:rFonts w:ascii="Times New Roman" w:hAnsi="Times New Roman" w:cs="Times New Roman"/>
          <w:i/>
          <w:sz w:val="24"/>
          <w:szCs w:val="24"/>
        </w:rPr>
        <w:t>Hasta Kabul:</w:t>
      </w:r>
      <w:r w:rsidRPr="00AD179E">
        <w:rPr>
          <w:rFonts w:ascii="Times New Roman" w:hAnsi="Times New Roman" w:cs="Times New Roman"/>
          <w:sz w:val="24"/>
          <w:szCs w:val="24"/>
        </w:rPr>
        <w:t xml:space="preserve">  Hasta kabul gideri metrekareye göre dağıtımı yapılmış olup en fazla gider 540 </w:t>
      </w:r>
      <m:oMath>
        <m:sSup>
          <m:sSupPr>
            <m:ctrlPr>
              <w:rPr>
                <w:rFonts w:ascii="Cambria Math" w:hAnsi="Times New Roman"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Times New Roman" w:cs="Times New Roman"/>
                <w:color w:val="000000" w:themeColor="text1"/>
                <w:sz w:val="24"/>
                <w:szCs w:val="24"/>
              </w:rPr>
              <m:t>2</m:t>
            </m:r>
          </m:sup>
        </m:sSup>
        <m:r>
          <w:rPr>
            <w:rFonts w:ascii="Cambria Math" w:hAnsi="Times New Roman" w:cs="Times New Roman"/>
            <w:color w:val="000000" w:themeColor="text1"/>
            <w:sz w:val="24"/>
            <w:szCs w:val="24"/>
          </w:rPr>
          <m:t xml:space="preserve"> </m:t>
        </m:r>
      </m:oMath>
      <w:r w:rsidRPr="00AD179E">
        <w:rPr>
          <w:rFonts w:ascii="Times New Roman" w:eastAsiaTheme="minorEastAsia" w:hAnsi="Times New Roman" w:cs="Times New Roman"/>
          <w:color w:val="000000" w:themeColor="text1"/>
          <w:sz w:val="24"/>
          <w:szCs w:val="24"/>
        </w:rPr>
        <w:t xml:space="preserve"> x 73,56=</w:t>
      </w:r>
      <w:r w:rsidRPr="00AD179E">
        <w:rPr>
          <w:rFonts w:ascii="Times New Roman" w:hAnsi="Times New Roman" w:cs="Times New Roman"/>
          <w:sz w:val="24"/>
          <w:szCs w:val="24"/>
        </w:rPr>
        <w:t>39.722,43 TL ile Fiziks</w:t>
      </w:r>
      <w:r>
        <w:rPr>
          <w:rFonts w:ascii="Times New Roman" w:hAnsi="Times New Roman" w:cs="Times New Roman"/>
          <w:sz w:val="24"/>
          <w:szCs w:val="24"/>
        </w:rPr>
        <w:t>e</w:t>
      </w:r>
      <w:r w:rsidR="00D3014F">
        <w:rPr>
          <w:rFonts w:ascii="Times New Roman" w:hAnsi="Times New Roman" w:cs="Times New Roman"/>
          <w:sz w:val="24"/>
          <w:szCs w:val="24"/>
        </w:rPr>
        <w:t>l Tıp ve Rehabilitasyon bölümünde meydana gelmiştir.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Hasta Kabul: Toplam Hasta Kabul Gideri/ Toplam metrekare</w:t>
      </w:r>
    </w:p>
    <w:p w:rsidR="008514C9" w:rsidRPr="008514C9"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t xml:space="preserve">204.496,95 TL / 2.780 </w:t>
      </w:r>
      <m:oMath>
        <m:sSup>
          <m:sSupPr>
            <m:ctrlPr>
              <w:rPr>
                <w:rFonts w:ascii="Cambria Math" w:hAnsi="Times New Roman"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Times New Roman" w:cs="Times New Roman"/>
                <w:color w:val="000000" w:themeColor="text1"/>
                <w:sz w:val="24"/>
                <w:szCs w:val="24"/>
              </w:rPr>
              <m:t>2</m:t>
            </m:r>
          </m:sup>
        </m:sSup>
      </m:oMath>
      <w:r w:rsidRPr="00AD179E">
        <w:rPr>
          <w:rFonts w:ascii="Times New Roman" w:hAnsi="Times New Roman" w:cs="Times New Roman"/>
          <w:color w:val="000000" w:themeColor="text1"/>
          <w:sz w:val="24"/>
          <w:szCs w:val="24"/>
        </w:rPr>
        <w:t xml:space="preserve">   =73,56 TL Birim Fiyatı</w:t>
      </w:r>
    </w:p>
    <w:p w:rsidR="008514C9" w:rsidRPr="00AD179E" w:rsidRDefault="008514C9" w:rsidP="008514C9">
      <w:pPr>
        <w:ind w:firstLine="709"/>
        <w:rPr>
          <w:rFonts w:ascii="Times New Roman" w:hAnsi="Times New Roman" w:cs="Times New Roman"/>
          <w:sz w:val="24"/>
          <w:szCs w:val="24"/>
        </w:rPr>
      </w:pPr>
      <w:r w:rsidRPr="008869B2">
        <w:rPr>
          <w:rFonts w:ascii="Times New Roman" w:hAnsi="Times New Roman" w:cs="Times New Roman"/>
          <w:i/>
          <w:sz w:val="24"/>
          <w:szCs w:val="24"/>
        </w:rPr>
        <w:t>Çamaşırhane:</w:t>
      </w:r>
      <w:r w:rsidRPr="00AD179E">
        <w:rPr>
          <w:rFonts w:ascii="Times New Roman" w:hAnsi="Times New Roman" w:cs="Times New Roman"/>
          <w:sz w:val="24"/>
          <w:szCs w:val="24"/>
        </w:rPr>
        <w:t xml:space="preserve"> Çamaşırhane gideri toplam personel sayısına göre dağıtım yapılmış olup en fazla gider 15 kişi x 1.311,64 TL1=16.674,54 TL ile </w:t>
      </w:r>
      <w:r>
        <w:rPr>
          <w:rFonts w:ascii="Times New Roman" w:hAnsi="Times New Roman" w:cs="Times New Roman"/>
          <w:sz w:val="24"/>
          <w:szCs w:val="24"/>
        </w:rPr>
        <w:t>Acil Servis</w:t>
      </w:r>
      <w:r w:rsidR="00D3014F">
        <w:rPr>
          <w:rFonts w:ascii="Times New Roman" w:hAnsi="Times New Roman" w:cs="Times New Roman"/>
          <w:sz w:val="24"/>
          <w:szCs w:val="24"/>
        </w:rPr>
        <w:t>te meydana gelmiştir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Çamaşırhane Gideri: Toplam Çamaşırhane Gideri/ Toplam Personel Sayısı</w:t>
      </w:r>
    </w:p>
    <w:p w:rsidR="008514C9" w:rsidRPr="008514C9"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t>162.642,88 TL / 124 Kişi =1.311,64 TL Birim Fiyatı</w:t>
      </w:r>
      <w:r w:rsidRPr="00AD179E">
        <w:rPr>
          <w:rFonts w:ascii="Times New Roman" w:hAnsi="Times New Roman" w:cs="Times New Roman"/>
          <w:sz w:val="24"/>
          <w:szCs w:val="24"/>
        </w:rPr>
        <w:tab/>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Ulaşım Hizmetleri:</w:t>
      </w:r>
      <w:r w:rsidRPr="00AD179E">
        <w:rPr>
          <w:rFonts w:ascii="Times New Roman" w:hAnsi="Times New Roman" w:cs="Times New Roman"/>
          <w:sz w:val="24"/>
          <w:szCs w:val="24"/>
        </w:rPr>
        <w:t xml:space="preserve"> Ulaşım hizmeti gideri poliklinik hasta sayısına göre dağıtımı yapılmış olup en fazla gider 58.001 kişi x 0,57 TL= 19.674,54 TL ile</w:t>
      </w:r>
      <w:r w:rsidRPr="00FE3DA1">
        <w:rPr>
          <w:rFonts w:ascii="Times New Roman" w:hAnsi="Times New Roman" w:cs="Times New Roman"/>
          <w:sz w:val="24"/>
          <w:szCs w:val="24"/>
        </w:rPr>
        <w:t xml:space="preserve"> </w:t>
      </w:r>
      <w:r w:rsidR="00D3014F">
        <w:rPr>
          <w:rFonts w:ascii="Times New Roman" w:hAnsi="Times New Roman" w:cs="Times New Roman"/>
          <w:sz w:val="24"/>
          <w:szCs w:val="24"/>
        </w:rPr>
        <w:t>Acil Serviste meydana gelmiştir.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Ulaşım Hizmetleri Gideri: Toplam Ulaşım Hizmetleri Gideri/ Poliklinik Hasta Sayısı</w:t>
      </w:r>
    </w:p>
    <w:p w:rsidR="008514C9" w:rsidRPr="00AD179E"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lastRenderedPageBreak/>
        <w:t>106.439,01 TL / 186,677 Kişi =0,57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Arşiv:</w:t>
      </w:r>
      <w:r w:rsidRPr="00AD179E">
        <w:rPr>
          <w:rFonts w:ascii="Times New Roman" w:hAnsi="Times New Roman" w:cs="Times New Roman"/>
          <w:sz w:val="24"/>
          <w:szCs w:val="24"/>
        </w:rPr>
        <w:t xml:space="preserve"> Arşiv gideri poliklinik hasta sayısına göre dağıtımı yapılmış olup en fazla gider 58.001 Kişi x 0,72= 33.070,86 TL </w:t>
      </w:r>
      <w:r w:rsidR="00D3014F">
        <w:rPr>
          <w:rFonts w:ascii="Times New Roman" w:hAnsi="Times New Roman" w:cs="Times New Roman"/>
          <w:sz w:val="24"/>
          <w:szCs w:val="24"/>
        </w:rPr>
        <w:t>Acil Serviste meydana gelmiştir.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Arşiv Gideri: Toplam Arşiv Gideri/ Poliklinik Hasta Sayısı</w:t>
      </w:r>
    </w:p>
    <w:p w:rsidR="008514C9" w:rsidRPr="00977289"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t>134.557,98 TL / 186,677 Kişi =0,72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Cenaze İşlemleri:</w:t>
      </w:r>
      <w:r w:rsidRPr="00AD179E">
        <w:rPr>
          <w:rFonts w:ascii="Times New Roman" w:hAnsi="Times New Roman" w:cs="Times New Roman"/>
          <w:sz w:val="24"/>
          <w:szCs w:val="24"/>
        </w:rPr>
        <w:t xml:space="preserve"> Cenaze gideri ölen hasta sayısına göre dağıtımı yapılmış olup 29 kişi x 15.715,27 =455.742,79 TL ile </w:t>
      </w:r>
      <w:r w:rsidR="00D3014F">
        <w:rPr>
          <w:rFonts w:ascii="Times New Roman" w:hAnsi="Times New Roman" w:cs="Times New Roman"/>
          <w:sz w:val="24"/>
          <w:szCs w:val="24"/>
        </w:rPr>
        <w:t>Acil Serviste meydana gelmiştir.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Cenaze İşlemleri Gideri: Toplam Cenaze Gideri/ Ölen Hasta Sayısı</w:t>
      </w:r>
    </w:p>
    <w:p w:rsidR="008514C9" w:rsidRPr="008514C9"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t>502.888,59 TL / 17 Kişi =15.715,27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Yemekhane:</w:t>
      </w:r>
      <w:r w:rsidRPr="00AD179E">
        <w:rPr>
          <w:rFonts w:ascii="Times New Roman" w:hAnsi="Times New Roman" w:cs="Times New Roman"/>
          <w:sz w:val="24"/>
          <w:szCs w:val="24"/>
        </w:rPr>
        <w:t xml:space="preserve"> Yemekhane gideri yatan hasta sayısı ve personel sayılarına göre dağıtımı yapılmış olup en fazla gider 519 kişi x 569,18 TL =302.209, 66 TL ile Fiziksel</w:t>
      </w:r>
      <w:r>
        <w:rPr>
          <w:rFonts w:ascii="Times New Roman" w:hAnsi="Times New Roman" w:cs="Times New Roman"/>
          <w:sz w:val="24"/>
          <w:szCs w:val="24"/>
        </w:rPr>
        <w:t xml:space="preserve"> Tıp ve Rehabilitasyon </w:t>
      </w:r>
      <w:r w:rsidR="00D3014F">
        <w:rPr>
          <w:rFonts w:ascii="Times New Roman" w:hAnsi="Times New Roman" w:cs="Times New Roman"/>
          <w:sz w:val="24"/>
          <w:szCs w:val="24"/>
        </w:rPr>
        <w:t>bölümünde meydana gelmiştir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Yemekhane Gideri: Toplam Yemekhane Gideri/ Yatan Hasta ve Personel Sayısı</w:t>
      </w:r>
    </w:p>
    <w:p w:rsidR="008514C9" w:rsidRPr="008514C9"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t>1.607.356,85 TL / 2.824 Kişi =569,18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Teknik Servis:</w:t>
      </w:r>
      <w:r w:rsidRPr="00AD179E">
        <w:rPr>
          <w:rFonts w:ascii="Times New Roman" w:hAnsi="Times New Roman" w:cs="Times New Roman"/>
          <w:sz w:val="24"/>
          <w:szCs w:val="24"/>
        </w:rPr>
        <w:t xml:space="preserve"> Teknik servis bölüm sayısına göre dağıtımı yapılmış olup her bir birime eşit olarak yüklenmiştir.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Teknik Servis Gideri: Toplam Teknik Servis Gideri/ Bölüm Sayısı</w:t>
      </w:r>
    </w:p>
    <w:p w:rsidR="008514C9" w:rsidRPr="008514C9"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t>268.991,35 TL / 17 Bölüm =15.823,02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Santral:</w:t>
      </w:r>
      <w:r w:rsidRPr="00AD179E">
        <w:rPr>
          <w:rFonts w:ascii="Times New Roman" w:hAnsi="Times New Roman" w:cs="Times New Roman"/>
          <w:sz w:val="24"/>
          <w:szCs w:val="24"/>
        </w:rPr>
        <w:t xml:space="preserve"> Santral gideri tüm bölüm sayısına göre dağıtımı yapılmış olup her bir birime eşit olarak yüklenmiştir.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Santral Gideri: Toplam Santral Gideri/ Bölüm Sayısı</w:t>
      </w:r>
    </w:p>
    <w:p w:rsidR="008514C9" w:rsidRPr="008514C9"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t>198.873,15 TL / 17 Bölüm =11.698,42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Hastane Yönetimi:</w:t>
      </w:r>
      <w:r w:rsidRPr="00AD179E">
        <w:rPr>
          <w:rFonts w:ascii="Times New Roman" w:hAnsi="Times New Roman" w:cs="Times New Roman"/>
          <w:sz w:val="24"/>
          <w:szCs w:val="24"/>
        </w:rPr>
        <w:t xml:space="preserve"> Hastane yönetim gideri birinci dağıtım yüzdesine göre dağıtılmış olup en fazla gider 8,12 x 10.019,97 TL=81.392,89 TL ile </w:t>
      </w:r>
      <w:r w:rsidR="00D3014F">
        <w:rPr>
          <w:rFonts w:ascii="Times New Roman" w:hAnsi="Times New Roman" w:cs="Times New Roman"/>
          <w:sz w:val="24"/>
          <w:szCs w:val="24"/>
        </w:rPr>
        <w:t>Acil Serviste meydana gelmiştir.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Hastane Yönetim Gideri: Toplam Hastane Yönetim Gideri/ Birim Yüzde Dağılımı</w:t>
      </w:r>
    </w:p>
    <w:p w:rsidR="008514C9" w:rsidRPr="008514C9"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t>488.605,54 TL / 48,76 Kişi =10.019,97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 xml:space="preserve">Satın Alma: </w:t>
      </w:r>
      <w:r w:rsidRPr="00AD179E">
        <w:rPr>
          <w:rFonts w:ascii="Times New Roman" w:hAnsi="Times New Roman" w:cs="Times New Roman"/>
          <w:sz w:val="24"/>
          <w:szCs w:val="24"/>
        </w:rPr>
        <w:t xml:space="preserve">Satın alma gideri poliklinik hasta sayısına göre dağıtımı yapılmış olup en fazla gider 58.001 kişi x 10,21 TL= 592.116,78 TL ile </w:t>
      </w:r>
      <w:r w:rsidR="00D3014F">
        <w:rPr>
          <w:rFonts w:ascii="Times New Roman" w:hAnsi="Times New Roman" w:cs="Times New Roman"/>
          <w:sz w:val="24"/>
          <w:szCs w:val="24"/>
        </w:rPr>
        <w:t>Acil Serviste meydana gelmiştir</w:t>
      </w:r>
      <w:r>
        <w:rPr>
          <w:rFonts w:ascii="Times New Roman" w:hAnsi="Times New Roman" w:cs="Times New Roman"/>
          <w:sz w:val="24"/>
          <w:szCs w:val="24"/>
        </w:rPr>
        <w:t>.</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Satın Alma Gideri: Toplam Satın Alma Gideri/ Poliklinik Hasta Sayısı</w:t>
      </w:r>
    </w:p>
    <w:p w:rsidR="008514C9" w:rsidRPr="008514C9" w:rsidRDefault="008514C9" w:rsidP="008514C9">
      <w:pPr>
        <w:pStyle w:val="ListeParagraf"/>
        <w:numPr>
          <w:ilvl w:val="0"/>
          <w:numId w:val="37"/>
        </w:numPr>
        <w:jc w:val="center"/>
        <w:rPr>
          <w:rFonts w:ascii="Times New Roman" w:hAnsi="Times New Roman" w:cs="Times New Roman"/>
          <w:b/>
          <w:color w:val="000000" w:themeColor="text1"/>
          <w:sz w:val="24"/>
          <w:szCs w:val="24"/>
        </w:rPr>
      </w:pPr>
      <w:r w:rsidRPr="00AD179E">
        <w:rPr>
          <w:rFonts w:ascii="Times New Roman" w:hAnsi="Times New Roman" w:cs="Times New Roman"/>
          <w:color w:val="000000" w:themeColor="text1"/>
          <w:sz w:val="24"/>
          <w:szCs w:val="24"/>
        </w:rPr>
        <w:t>1.905.735,85 TL / 186,677 Kişi =10,21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lastRenderedPageBreak/>
        <w:t>Ayniyat:</w:t>
      </w:r>
      <w:r w:rsidRPr="00AD179E">
        <w:rPr>
          <w:rFonts w:ascii="Times New Roman" w:hAnsi="Times New Roman" w:cs="Times New Roman"/>
          <w:sz w:val="24"/>
          <w:szCs w:val="24"/>
        </w:rPr>
        <w:t xml:space="preserve"> Ayniyat gideri her bir bölüme eşit olarak dağıtımı yapılmış olup her bir bölüme 98.783,80 TL gider yüklenmiştir.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Ayniyat Gideri: Toplam Ayniyat Gideri/ Bölüm Sayısı</w:t>
      </w:r>
    </w:p>
    <w:p w:rsidR="008514C9" w:rsidRPr="00D3014F" w:rsidRDefault="008514C9" w:rsidP="008514C9">
      <w:pPr>
        <w:pStyle w:val="ListeParagraf"/>
        <w:numPr>
          <w:ilvl w:val="0"/>
          <w:numId w:val="37"/>
        </w:numPr>
        <w:jc w:val="center"/>
        <w:rPr>
          <w:rFonts w:ascii="Times New Roman" w:hAnsi="Times New Roman" w:cs="Times New Roman"/>
          <w:sz w:val="24"/>
          <w:szCs w:val="24"/>
        </w:rPr>
      </w:pPr>
      <w:r w:rsidRPr="00AD179E">
        <w:rPr>
          <w:rFonts w:ascii="Times New Roman" w:hAnsi="Times New Roman" w:cs="Times New Roman"/>
          <w:color w:val="000000" w:themeColor="text1"/>
          <w:sz w:val="24"/>
          <w:szCs w:val="24"/>
        </w:rPr>
        <w:t>1.679.324,64/ 17 Kişi =98.783,80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Mutemetlik:</w:t>
      </w:r>
      <w:r w:rsidRPr="00AD179E">
        <w:rPr>
          <w:rFonts w:ascii="Times New Roman" w:hAnsi="Times New Roman" w:cs="Times New Roman"/>
          <w:sz w:val="24"/>
          <w:szCs w:val="24"/>
        </w:rPr>
        <w:t xml:space="preserve"> Mutemetlik gideri her bir bölüme eşit olarak dağıtımı yapılmış olup her bir bölüme 8.622,94 TL gider yüklenmiştir.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Mutemetlik Gideri: Toplam Mutemetlik Gideri/ Bölüm Sayısı</w:t>
      </w:r>
    </w:p>
    <w:p w:rsidR="008514C9" w:rsidRPr="008514C9" w:rsidRDefault="008514C9" w:rsidP="008514C9">
      <w:pPr>
        <w:pStyle w:val="ListeParagraf"/>
        <w:numPr>
          <w:ilvl w:val="0"/>
          <w:numId w:val="37"/>
        </w:numPr>
        <w:jc w:val="center"/>
        <w:rPr>
          <w:rFonts w:ascii="Times New Roman" w:hAnsi="Times New Roman" w:cs="Times New Roman"/>
          <w:sz w:val="24"/>
          <w:szCs w:val="24"/>
        </w:rPr>
      </w:pPr>
      <w:r w:rsidRPr="00AD179E">
        <w:rPr>
          <w:rFonts w:ascii="Times New Roman" w:hAnsi="Times New Roman" w:cs="Times New Roman"/>
          <w:color w:val="000000" w:themeColor="text1"/>
          <w:sz w:val="24"/>
          <w:szCs w:val="24"/>
        </w:rPr>
        <w:t>155.212,85/ 17 Kişi =8.622,94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Faturalandırma:</w:t>
      </w:r>
      <w:r w:rsidRPr="00AD179E">
        <w:rPr>
          <w:rFonts w:ascii="Times New Roman" w:hAnsi="Times New Roman" w:cs="Times New Roman"/>
          <w:sz w:val="24"/>
          <w:szCs w:val="24"/>
        </w:rPr>
        <w:t xml:space="preserve"> Faturalandırma gideri poliklinik hasta sayısına göre dağıtımı yapılmış olup en fazla gider 58.001 kişi x 0,83 TL= 248.225,01 TL ile </w:t>
      </w:r>
      <w:r w:rsidR="00D3014F">
        <w:rPr>
          <w:rFonts w:ascii="Times New Roman" w:hAnsi="Times New Roman" w:cs="Times New Roman"/>
          <w:sz w:val="24"/>
          <w:szCs w:val="24"/>
        </w:rPr>
        <w:t>Acil Serviste meydana gelmiştir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Faturalandırma Gideri: Toplam Faturalandırma Gideri/ Poliklinik Hasta Sayısı</w:t>
      </w:r>
    </w:p>
    <w:p w:rsidR="008514C9" w:rsidRPr="008514C9" w:rsidRDefault="008514C9" w:rsidP="008514C9">
      <w:pPr>
        <w:pStyle w:val="ListeParagraf"/>
        <w:numPr>
          <w:ilvl w:val="0"/>
          <w:numId w:val="37"/>
        </w:numPr>
        <w:jc w:val="center"/>
        <w:rPr>
          <w:rFonts w:ascii="Times New Roman" w:hAnsi="Times New Roman" w:cs="Times New Roman"/>
          <w:sz w:val="24"/>
          <w:szCs w:val="24"/>
        </w:rPr>
      </w:pPr>
      <w:r w:rsidRPr="00AD179E">
        <w:rPr>
          <w:rFonts w:ascii="Times New Roman" w:hAnsi="Times New Roman" w:cs="Times New Roman"/>
          <w:color w:val="000000" w:themeColor="text1"/>
          <w:sz w:val="24"/>
          <w:szCs w:val="24"/>
        </w:rPr>
        <w:t>155.212,85/ 186,677 Kişi =0,83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Evrak Birim:</w:t>
      </w:r>
      <w:r w:rsidRPr="00AD179E">
        <w:rPr>
          <w:rFonts w:ascii="Times New Roman" w:hAnsi="Times New Roman" w:cs="Times New Roman"/>
          <w:sz w:val="24"/>
          <w:szCs w:val="24"/>
        </w:rPr>
        <w:t xml:space="preserve"> Evrak Birim gideri poliklinik hasta sayısına göre dağıtımı yapılmış olup en fazla gider 58.001 kişi x 0,83 TL= 248.225,01 TL ile </w:t>
      </w:r>
      <w:r w:rsidR="00D3014F">
        <w:rPr>
          <w:rFonts w:ascii="Times New Roman" w:hAnsi="Times New Roman" w:cs="Times New Roman"/>
          <w:sz w:val="24"/>
          <w:szCs w:val="24"/>
        </w:rPr>
        <w:t>Acil Serviste meydana gelmiştir.</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Evrak Gideri: Toplam Evrak Gideri/ Poliklinik Hasta Sayısı</w:t>
      </w:r>
    </w:p>
    <w:p w:rsidR="008514C9" w:rsidRPr="008514C9" w:rsidRDefault="008514C9" w:rsidP="008514C9">
      <w:pPr>
        <w:pStyle w:val="ListeParagraf"/>
        <w:numPr>
          <w:ilvl w:val="0"/>
          <w:numId w:val="37"/>
        </w:numPr>
        <w:jc w:val="center"/>
        <w:rPr>
          <w:rFonts w:ascii="Times New Roman" w:hAnsi="Times New Roman" w:cs="Times New Roman"/>
          <w:sz w:val="24"/>
          <w:szCs w:val="24"/>
        </w:rPr>
      </w:pPr>
      <w:r w:rsidRPr="00AD179E">
        <w:rPr>
          <w:rFonts w:ascii="Times New Roman" w:hAnsi="Times New Roman" w:cs="Times New Roman"/>
          <w:color w:val="000000" w:themeColor="text1"/>
          <w:sz w:val="24"/>
          <w:szCs w:val="24"/>
        </w:rPr>
        <w:t>155.212,85/ 186,677 Kişi =0,83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Özlük:</w:t>
      </w:r>
      <w:r w:rsidRPr="00AD179E">
        <w:rPr>
          <w:rFonts w:ascii="Times New Roman" w:hAnsi="Times New Roman" w:cs="Times New Roman"/>
          <w:sz w:val="24"/>
          <w:szCs w:val="24"/>
        </w:rPr>
        <w:t xml:space="preserve"> Özlük gideri personel sayısına göre dağıtımı yapılmış olup en fazla gider 15 kişi x 1.251,72 TL= 18.775,75 TL ile </w:t>
      </w:r>
      <w:r w:rsidR="00D3014F">
        <w:rPr>
          <w:rFonts w:ascii="Times New Roman" w:hAnsi="Times New Roman" w:cs="Times New Roman"/>
          <w:sz w:val="24"/>
          <w:szCs w:val="24"/>
        </w:rPr>
        <w:t>Acil Serviste meydana gelmiştir</w:t>
      </w:r>
      <w:r>
        <w:rPr>
          <w:rFonts w:ascii="Times New Roman" w:hAnsi="Times New Roman" w:cs="Times New Roman"/>
          <w:sz w:val="24"/>
          <w:szCs w:val="24"/>
        </w:rPr>
        <w:t>.</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Özlük Gideri: Toplam Özlük Gideri/ Personel Sayısı</w:t>
      </w:r>
    </w:p>
    <w:p w:rsidR="008514C9" w:rsidRPr="008514C9" w:rsidRDefault="008514C9" w:rsidP="008514C9">
      <w:pPr>
        <w:pStyle w:val="ListeParagraf"/>
        <w:numPr>
          <w:ilvl w:val="0"/>
          <w:numId w:val="37"/>
        </w:numPr>
        <w:jc w:val="center"/>
        <w:rPr>
          <w:rFonts w:ascii="Times New Roman" w:hAnsi="Times New Roman" w:cs="Times New Roman"/>
          <w:sz w:val="24"/>
          <w:szCs w:val="24"/>
        </w:rPr>
      </w:pPr>
      <w:r w:rsidRPr="00AD179E">
        <w:rPr>
          <w:rFonts w:ascii="Times New Roman" w:hAnsi="Times New Roman" w:cs="Times New Roman"/>
          <w:color w:val="000000" w:themeColor="text1"/>
          <w:sz w:val="24"/>
          <w:szCs w:val="24"/>
        </w:rPr>
        <w:t>155.212,85/ 124 Kişi =1.251,72 TL Birim Fiyatı</w:t>
      </w:r>
    </w:p>
    <w:p w:rsidR="008514C9" w:rsidRPr="00AD179E" w:rsidRDefault="008514C9" w:rsidP="008514C9">
      <w:pPr>
        <w:ind w:firstLine="709"/>
        <w:rPr>
          <w:rFonts w:ascii="Times New Roman" w:hAnsi="Times New Roman" w:cs="Times New Roman"/>
          <w:sz w:val="24"/>
          <w:szCs w:val="24"/>
        </w:rPr>
      </w:pPr>
      <w:r w:rsidRPr="00C961B3">
        <w:rPr>
          <w:rFonts w:ascii="Times New Roman" w:hAnsi="Times New Roman" w:cs="Times New Roman"/>
          <w:i/>
          <w:sz w:val="24"/>
          <w:szCs w:val="24"/>
        </w:rPr>
        <w:t>İstatistik:</w:t>
      </w:r>
      <w:r w:rsidRPr="00AD179E">
        <w:rPr>
          <w:rFonts w:ascii="Times New Roman" w:hAnsi="Times New Roman" w:cs="Times New Roman"/>
          <w:sz w:val="24"/>
          <w:szCs w:val="24"/>
        </w:rPr>
        <w:t xml:space="preserve"> İstatistik gideri poliklinik hasta sayısına göre dağıtımı yapılmış olup en fazla gider 58.001 kişi x 0,58 TL= 33.428,42 TL ile </w:t>
      </w:r>
      <w:r w:rsidR="00D3014F">
        <w:rPr>
          <w:rFonts w:ascii="Times New Roman" w:hAnsi="Times New Roman" w:cs="Times New Roman"/>
          <w:sz w:val="24"/>
          <w:szCs w:val="24"/>
        </w:rPr>
        <w:t>Acil Serviste meydana gelmiştir</w:t>
      </w:r>
      <w:r>
        <w:rPr>
          <w:rFonts w:ascii="Times New Roman" w:hAnsi="Times New Roman" w:cs="Times New Roman"/>
          <w:sz w:val="24"/>
          <w:szCs w:val="24"/>
        </w:rPr>
        <w:t>.</w:t>
      </w:r>
    </w:p>
    <w:p w:rsidR="008514C9" w:rsidRPr="00AD179E" w:rsidRDefault="008514C9" w:rsidP="008514C9">
      <w:pPr>
        <w:jc w:val="center"/>
        <w:rPr>
          <w:rFonts w:ascii="Times New Roman" w:hAnsi="Times New Roman" w:cs="Times New Roman"/>
          <w:i/>
          <w:color w:val="000000" w:themeColor="text1"/>
          <w:sz w:val="24"/>
          <w:szCs w:val="24"/>
        </w:rPr>
      </w:pPr>
      <w:r w:rsidRPr="00AD179E">
        <w:rPr>
          <w:rFonts w:ascii="Times New Roman" w:hAnsi="Times New Roman" w:cs="Times New Roman"/>
          <w:i/>
          <w:color w:val="000000" w:themeColor="text1"/>
          <w:sz w:val="24"/>
          <w:szCs w:val="24"/>
        </w:rPr>
        <w:t>İstatistik Gideri: Toplam İstatistik Gideri/ Poliklinik Hasta Sayısı</w:t>
      </w:r>
    </w:p>
    <w:p w:rsidR="008514C9" w:rsidRPr="00AD179E" w:rsidRDefault="008514C9" w:rsidP="008514C9">
      <w:pPr>
        <w:pStyle w:val="ListeParagraf"/>
        <w:numPr>
          <w:ilvl w:val="0"/>
          <w:numId w:val="37"/>
        </w:numPr>
        <w:jc w:val="center"/>
        <w:rPr>
          <w:rFonts w:ascii="Times New Roman" w:hAnsi="Times New Roman" w:cs="Times New Roman"/>
          <w:sz w:val="24"/>
          <w:szCs w:val="24"/>
        </w:rPr>
      </w:pPr>
      <w:r w:rsidRPr="00AD179E">
        <w:rPr>
          <w:rFonts w:ascii="Times New Roman" w:hAnsi="Times New Roman" w:cs="Times New Roman"/>
          <w:color w:val="000000" w:themeColor="text1"/>
          <w:sz w:val="24"/>
          <w:szCs w:val="24"/>
        </w:rPr>
        <w:t>107.589,83/ 186,677 Kişi =0,58 TL Birim Fiyatı</w:t>
      </w:r>
    </w:p>
    <w:p w:rsidR="008514C9" w:rsidRDefault="008514C9">
      <w:pPr>
        <w:rPr>
          <w:rFonts w:ascii="Times New Roman" w:hAnsi="Times New Roman" w:cs="Times New Roman"/>
          <w:color w:val="000000" w:themeColor="text1"/>
          <w:sz w:val="24"/>
          <w:szCs w:val="24"/>
        </w:rPr>
      </w:pPr>
    </w:p>
    <w:p w:rsidR="008514C9" w:rsidRDefault="001576A6" w:rsidP="001576A6">
      <w:pPr>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Yukarıdaki gider yerlerindeki oluşan giderler yukarıda belirt</w:t>
      </w:r>
      <w:r w:rsidR="00F7657A">
        <w:rPr>
          <w:rFonts w:ascii="Times New Roman" w:hAnsi="Times New Roman" w:cs="Times New Roman"/>
          <w:color w:val="000000" w:themeColor="text1"/>
          <w:sz w:val="24"/>
          <w:szCs w:val="24"/>
        </w:rPr>
        <w:t>ilen</w:t>
      </w:r>
      <w:r>
        <w:rPr>
          <w:rFonts w:ascii="Times New Roman" w:hAnsi="Times New Roman" w:cs="Times New Roman"/>
          <w:color w:val="000000" w:themeColor="text1"/>
          <w:sz w:val="24"/>
          <w:szCs w:val="24"/>
        </w:rPr>
        <w:t xml:space="preserve"> dağıtım anahtarları ile esas üret</w:t>
      </w:r>
      <w:r w:rsidR="007B71EA">
        <w:rPr>
          <w:rFonts w:ascii="Times New Roman" w:hAnsi="Times New Roman" w:cs="Times New Roman"/>
          <w:color w:val="000000" w:themeColor="text1"/>
          <w:sz w:val="24"/>
          <w:szCs w:val="24"/>
        </w:rPr>
        <w:t>im gider yerlerine dağıtılmış olup 90, 91 ve 92 numaralı Tablolarda detaylı olarak gösterilmiştir.</w:t>
      </w:r>
    </w:p>
    <w:p w:rsidR="00CC346F" w:rsidRPr="00CC346F" w:rsidRDefault="008514C9" w:rsidP="00720197">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CC346F" w:rsidRPr="00EC5E05" w:rsidRDefault="007B71EA" w:rsidP="00CC346F">
      <w:pPr>
        <w:pStyle w:val="Balk4"/>
        <w:ind w:firstLine="709"/>
      </w:pPr>
      <w:r w:rsidRPr="00EC5E05">
        <w:lastRenderedPageBreak/>
        <w:t>3.3.1.3</w:t>
      </w:r>
      <w:r w:rsidR="00CC346F" w:rsidRPr="00EC5E05">
        <w:t xml:space="preserve">. Üçüncü Dağıtımı Oluşturan </w:t>
      </w:r>
      <w:r w:rsidRPr="00EC5E05">
        <w:t>Kalemlerin</w:t>
      </w:r>
      <w:r w:rsidR="00CC346F" w:rsidRPr="00EC5E05">
        <w:t xml:space="preserve"> Dağılımı</w:t>
      </w:r>
    </w:p>
    <w:p w:rsidR="00CC346F" w:rsidRDefault="00CC346F" w:rsidP="00CC346F">
      <w:pPr>
        <w:ind w:firstLine="709"/>
        <w:rPr>
          <w:rFonts w:ascii="Times New Roman" w:hAnsi="Times New Roman" w:cs="Times New Roman"/>
          <w:sz w:val="24"/>
          <w:szCs w:val="24"/>
        </w:rPr>
      </w:pPr>
      <w:r>
        <w:rPr>
          <w:rFonts w:ascii="Times New Roman" w:hAnsi="Times New Roman" w:cs="Times New Roman"/>
          <w:sz w:val="24"/>
          <w:szCs w:val="24"/>
        </w:rPr>
        <w:t>İkinci dağıtım sonrasında oluşan ve üçüncü dağıtım</w:t>
      </w:r>
      <w:r w:rsidR="00EC5E05">
        <w:rPr>
          <w:rFonts w:ascii="Times New Roman" w:hAnsi="Times New Roman" w:cs="Times New Roman"/>
          <w:sz w:val="24"/>
          <w:szCs w:val="24"/>
        </w:rPr>
        <w:t xml:space="preserve">ı oluşturacak olan Ameliyathane gideri ameliyat olan hasta sayılarına, </w:t>
      </w:r>
      <w:r>
        <w:rPr>
          <w:rFonts w:ascii="Times New Roman" w:hAnsi="Times New Roman" w:cs="Times New Roman"/>
          <w:sz w:val="24"/>
          <w:szCs w:val="24"/>
        </w:rPr>
        <w:t>Laboratuvar, Radyoloji, Tomografi, Diyaliz</w:t>
      </w:r>
      <w:r w:rsidR="007B71EA">
        <w:rPr>
          <w:rFonts w:ascii="Times New Roman" w:hAnsi="Times New Roman" w:cs="Times New Roman"/>
          <w:sz w:val="24"/>
          <w:szCs w:val="24"/>
        </w:rPr>
        <w:t xml:space="preserve"> ve </w:t>
      </w:r>
      <w:r>
        <w:rPr>
          <w:rFonts w:ascii="Times New Roman" w:hAnsi="Times New Roman" w:cs="Times New Roman"/>
          <w:sz w:val="24"/>
          <w:szCs w:val="24"/>
        </w:rPr>
        <w:t>Ultrasyon</w:t>
      </w:r>
      <w:r w:rsidR="007B71EA">
        <w:rPr>
          <w:rFonts w:ascii="Times New Roman" w:hAnsi="Times New Roman" w:cs="Times New Roman"/>
          <w:sz w:val="24"/>
          <w:szCs w:val="24"/>
        </w:rPr>
        <w:t xml:space="preserve"> birimlerinde oluşan </w:t>
      </w:r>
      <w:r w:rsidR="00EC5E05">
        <w:rPr>
          <w:rFonts w:ascii="Times New Roman" w:hAnsi="Times New Roman" w:cs="Times New Roman"/>
          <w:sz w:val="24"/>
          <w:szCs w:val="24"/>
        </w:rPr>
        <w:t xml:space="preserve">giderler poliklinik hasta sayılarına, </w:t>
      </w:r>
      <w:r>
        <w:rPr>
          <w:rFonts w:ascii="Times New Roman" w:hAnsi="Times New Roman" w:cs="Times New Roman"/>
          <w:sz w:val="24"/>
          <w:szCs w:val="24"/>
        </w:rPr>
        <w:t>Sterilizasyon</w:t>
      </w:r>
      <w:r w:rsidR="00EC5E05">
        <w:rPr>
          <w:rFonts w:ascii="Times New Roman" w:hAnsi="Times New Roman" w:cs="Times New Roman"/>
          <w:sz w:val="24"/>
          <w:szCs w:val="24"/>
        </w:rPr>
        <w:t xml:space="preserve"> gideri ise metrekareye göre yapılmış olup</w:t>
      </w:r>
      <w:r>
        <w:rPr>
          <w:rFonts w:ascii="Times New Roman" w:hAnsi="Times New Roman" w:cs="Times New Roman"/>
          <w:sz w:val="24"/>
          <w:szCs w:val="24"/>
        </w:rPr>
        <w:t xml:space="preserve"> esas üretim gider yerlerine </w:t>
      </w:r>
      <w:r w:rsidRPr="007B6F0E">
        <w:rPr>
          <w:rFonts w:ascii="Times New Roman" w:hAnsi="Times New Roman" w:cs="Times New Roman"/>
          <w:sz w:val="24"/>
          <w:szCs w:val="24"/>
        </w:rPr>
        <w:t>dağıtılmıştır.</w:t>
      </w:r>
    </w:p>
    <w:p w:rsidR="0058413A" w:rsidRPr="00CC346F" w:rsidRDefault="0058413A" w:rsidP="00CC346F">
      <w:pPr>
        <w:ind w:firstLine="709"/>
      </w:pPr>
    </w:p>
    <w:p w:rsidR="00CC346F" w:rsidRPr="00EC5E05" w:rsidRDefault="007B71EA" w:rsidP="007B71EA">
      <w:pPr>
        <w:jc w:val="center"/>
        <w:rPr>
          <w:rFonts w:ascii="Times New Roman" w:hAnsi="Times New Roman" w:cs="Times New Roman"/>
          <w:b/>
          <w:sz w:val="24"/>
          <w:szCs w:val="24"/>
        </w:rPr>
      </w:pPr>
      <w:r w:rsidRPr="00EC5E05">
        <w:rPr>
          <w:rFonts w:ascii="Times New Roman" w:hAnsi="Times New Roman" w:cs="Times New Roman"/>
          <w:b/>
          <w:sz w:val="24"/>
          <w:szCs w:val="24"/>
        </w:rPr>
        <w:t xml:space="preserve">Tablo 92. </w:t>
      </w:r>
      <w:r w:rsidR="00CC346F" w:rsidRPr="00EC5E05">
        <w:rPr>
          <w:rFonts w:ascii="Times New Roman" w:hAnsi="Times New Roman" w:cs="Times New Roman"/>
          <w:b/>
          <w:sz w:val="24"/>
          <w:szCs w:val="24"/>
        </w:rPr>
        <w:t>Üçüncü Dağıtımı oluşturan Kalemlerin Dağılım Tablosu</w:t>
      </w:r>
    </w:p>
    <w:tbl>
      <w:tblPr>
        <w:tblpPr w:leftFromText="141" w:rightFromText="141" w:vertAnchor="text" w:horzAnchor="page" w:tblpX="1761" w:tblpY="85"/>
        <w:tblW w:w="9330" w:type="dxa"/>
        <w:tblCellMar>
          <w:left w:w="70" w:type="dxa"/>
          <w:right w:w="70" w:type="dxa"/>
        </w:tblCellMar>
        <w:tblLook w:val="04A0" w:firstRow="1" w:lastRow="0" w:firstColumn="1" w:lastColumn="0" w:noHBand="0" w:noVBand="1"/>
      </w:tblPr>
      <w:tblGrid>
        <w:gridCol w:w="1253"/>
        <w:gridCol w:w="500"/>
        <w:gridCol w:w="951"/>
        <w:gridCol w:w="635"/>
        <w:gridCol w:w="950"/>
        <w:gridCol w:w="950"/>
        <w:gridCol w:w="960"/>
        <w:gridCol w:w="950"/>
        <w:gridCol w:w="900"/>
        <w:gridCol w:w="410"/>
        <w:gridCol w:w="860"/>
        <w:gridCol w:w="11"/>
      </w:tblGrid>
      <w:tr w:rsidR="0058243A" w:rsidRPr="0098743A" w:rsidTr="00B9344A">
        <w:trPr>
          <w:trHeight w:val="283"/>
        </w:trPr>
        <w:tc>
          <w:tcPr>
            <w:tcW w:w="1253" w:type="dxa"/>
            <w:tcBorders>
              <w:top w:val="single" w:sz="4" w:space="0" w:color="auto"/>
              <w:left w:val="single" w:sz="4" w:space="0" w:color="auto"/>
              <w:bottom w:val="nil"/>
              <w:right w:val="single" w:sz="4" w:space="0" w:color="auto"/>
            </w:tcBorders>
            <w:shd w:val="clear" w:color="auto" w:fill="auto"/>
            <w:noWrap/>
            <w:vAlign w:val="center"/>
            <w:hideMark/>
          </w:tcPr>
          <w:p w:rsidR="0058413A" w:rsidRPr="00987897" w:rsidRDefault="0058413A" w:rsidP="00B9344A">
            <w:pPr>
              <w:ind w:left="-622"/>
              <w:rPr>
                <w:rFonts w:ascii="Times New Roman" w:eastAsia="Times New Roman" w:hAnsi="Times New Roman" w:cs="Times New Roman"/>
                <w:color w:val="000000" w:themeColor="text1"/>
                <w:sz w:val="18"/>
                <w:szCs w:val="18"/>
                <w:lang w:eastAsia="tr-TR"/>
              </w:rPr>
            </w:pPr>
          </w:p>
        </w:tc>
        <w:tc>
          <w:tcPr>
            <w:tcW w:w="1451" w:type="dxa"/>
            <w:gridSpan w:val="2"/>
            <w:tcBorders>
              <w:top w:val="single" w:sz="4" w:space="0" w:color="auto"/>
              <w:left w:val="nil"/>
              <w:bottom w:val="single" w:sz="4" w:space="0" w:color="auto"/>
              <w:right w:val="single" w:sz="4" w:space="0" w:color="auto"/>
            </w:tcBorders>
            <w:shd w:val="clear" w:color="auto" w:fill="auto"/>
            <w:vAlign w:val="center"/>
            <w:hideMark/>
          </w:tcPr>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Ameliyat</w:t>
            </w:r>
            <w:r>
              <w:rPr>
                <w:rFonts w:ascii="Times New Roman" w:eastAsia="Times New Roman" w:hAnsi="Times New Roman" w:cs="Times New Roman"/>
                <w:b/>
                <w:color w:val="000000" w:themeColor="text1"/>
                <w:sz w:val="18"/>
                <w:szCs w:val="18"/>
                <w:lang w:eastAsia="tr-TR"/>
              </w:rPr>
              <w:t>hane</w:t>
            </w:r>
          </w:p>
        </w:tc>
        <w:tc>
          <w:tcPr>
            <w:tcW w:w="635" w:type="dxa"/>
            <w:tcBorders>
              <w:top w:val="single" w:sz="4" w:space="0" w:color="auto"/>
              <w:left w:val="nil"/>
              <w:right w:val="single" w:sz="4" w:space="0" w:color="auto"/>
            </w:tcBorders>
            <w:shd w:val="clear" w:color="auto" w:fill="auto"/>
            <w:vAlign w:val="center"/>
          </w:tcPr>
          <w:p w:rsidR="0058413A" w:rsidRPr="0098743A"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PHS</w:t>
            </w:r>
          </w:p>
        </w:tc>
        <w:tc>
          <w:tcPr>
            <w:tcW w:w="950" w:type="dxa"/>
            <w:tcBorders>
              <w:top w:val="single" w:sz="4" w:space="0" w:color="auto"/>
              <w:left w:val="nil"/>
              <w:bottom w:val="single" w:sz="4" w:space="0" w:color="auto"/>
              <w:right w:val="single" w:sz="4" w:space="0" w:color="auto"/>
            </w:tcBorders>
            <w:shd w:val="clear" w:color="auto" w:fill="auto"/>
            <w:vAlign w:val="center"/>
          </w:tcPr>
          <w:p w:rsidR="0058413A" w:rsidRPr="0098743A" w:rsidRDefault="0058413A" w:rsidP="00B9344A">
            <w:pPr>
              <w:jc w:val="left"/>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Lab</w:t>
            </w:r>
            <w:r w:rsidR="0058243A">
              <w:rPr>
                <w:rFonts w:ascii="Times New Roman" w:eastAsia="Times New Roman" w:hAnsi="Times New Roman" w:cs="Times New Roman"/>
                <w:b/>
                <w:color w:val="000000" w:themeColor="text1"/>
                <w:sz w:val="18"/>
                <w:szCs w:val="18"/>
                <w:lang w:eastAsia="tr-TR"/>
              </w:rPr>
              <w:t>.</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58413A" w:rsidRPr="00987897" w:rsidRDefault="0058413A" w:rsidP="00B9344A">
            <w:pP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Radyoloji</w:t>
            </w:r>
          </w:p>
        </w:tc>
        <w:tc>
          <w:tcPr>
            <w:tcW w:w="960" w:type="dxa"/>
            <w:tcBorders>
              <w:top w:val="single" w:sz="4" w:space="0" w:color="auto"/>
              <w:left w:val="nil"/>
              <w:bottom w:val="single" w:sz="4" w:space="0" w:color="auto"/>
              <w:right w:val="single" w:sz="4" w:space="0" w:color="auto"/>
            </w:tcBorders>
            <w:shd w:val="clear" w:color="auto" w:fill="auto"/>
            <w:vAlign w:val="center"/>
          </w:tcPr>
          <w:p w:rsidR="0058413A" w:rsidRPr="0098743A"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Tomografi</w:t>
            </w:r>
          </w:p>
        </w:tc>
        <w:tc>
          <w:tcPr>
            <w:tcW w:w="950" w:type="dxa"/>
            <w:tcBorders>
              <w:top w:val="single" w:sz="4" w:space="0" w:color="auto"/>
              <w:left w:val="nil"/>
              <w:bottom w:val="single" w:sz="4" w:space="0" w:color="auto"/>
              <w:right w:val="single" w:sz="4" w:space="0" w:color="auto"/>
            </w:tcBorders>
            <w:shd w:val="clear" w:color="auto" w:fill="auto"/>
            <w:vAlign w:val="center"/>
            <w:hideMark/>
          </w:tcPr>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sidRPr="0098743A">
              <w:rPr>
                <w:rFonts w:ascii="Times New Roman" w:eastAsia="Times New Roman" w:hAnsi="Times New Roman" w:cs="Times New Roman"/>
                <w:b/>
                <w:color w:val="000000" w:themeColor="text1"/>
                <w:sz w:val="18"/>
                <w:szCs w:val="18"/>
                <w:lang w:eastAsia="tr-TR"/>
              </w:rPr>
              <w:t xml:space="preserve"> </w:t>
            </w:r>
            <w:r w:rsidRPr="00987897">
              <w:rPr>
                <w:rFonts w:ascii="Times New Roman" w:eastAsia="Times New Roman" w:hAnsi="Times New Roman" w:cs="Times New Roman"/>
                <w:b/>
                <w:color w:val="000000" w:themeColor="text1"/>
                <w:sz w:val="18"/>
                <w:szCs w:val="18"/>
                <w:lang w:eastAsia="tr-TR"/>
              </w:rPr>
              <w:t>Diyaliz</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Ultrasyon</w:t>
            </w:r>
          </w:p>
        </w:tc>
        <w:tc>
          <w:tcPr>
            <w:tcW w:w="1281" w:type="dxa"/>
            <w:gridSpan w:val="3"/>
            <w:tcBorders>
              <w:top w:val="single" w:sz="4" w:space="0" w:color="auto"/>
              <w:left w:val="nil"/>
              <w:bottom w:val="single" w:sz="4" w:space="0" w:color="auto"/>
              <w:right w:val="single" w:sz="4" w:space="0" w:color="auto"/>
            </w:tcBorders>
            <w:shd w:val="clear" w:color="auto" w:fill="auto"/>
            <w:vAlign w:val="center"/>
            <w:hideMark/>
          </w:tcPr>
          <w:p w:rsidR="0058413A" w:rsidRPr="00987897" w:rsidRDefault="0058413A" w:rsidP="00B9344A">
            <w:pP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Sterilizasyon</w:t>
            </w:r>
          </w:p>
        </w:tc>
      </w:tr>
      <w:tr w:rsidR="0058243A" w:rsidRPr="004C6607" w:rsidTr="000D6116">
        <w:trPr>
          <w:gridAfter w:val="1"/>
          <w:wAfter w:w="11" w:type="dxa"/>
          <w:trHeight w:val="1089"/>
        </w:trPr>
        <w:tc>
          <w:tcPr>
            <w:tcW w:w="1253" w:type="dxa"/>
            <w:tcBorders>
              <w:top w:val="nil"/>
              <w:left w:val="single" w:sz="4" w:space="0" w:color="auto"/>
              <w:bottom w:val="single" w:sz="4" w:space="0" w:color="auto"/>
              <w:right w:val="single" w:sz="4" w:space="0" w:color="auto"/>
            </w:tcBorders>
            <w:shd w:val="clear" w:color="auto" w:fill="auto"/>
            <w:noWrap/>
            <w:hideMark/>
          </w:tcPr>
          <w:p w:rsidR="0058413A" w:rsidRPr="00987897" w:rsidRDefault="000D6116" w:rsidP="000D6116">
            <w:pPr>
              <w:jc w:val="left"/>
              <w:rPr>
                <w:rFonts w:ascii="Times New Roman" w:eastAsia="Times New Roman" w:hAnsi="Times New Roman" w:cs="Times New Roman"/>
                <w:color w:val="000000" w:themeColor="text1"/>
                <w:sz w:val="18"/>
                <w:szCs w:val="18"/>
                <w:lang w:eastAsia="tr-TR"/>
              </w:rPr>
            </w:pPr>
            <w:r>
              <w:rPr>
                <w:rFonts w:ascii="Times New Roman" w:eastAsia="Times New Roman" w:hAnsi="Times New Roman" w:cs="Times New Roman"/>
                <w:b/>
                <w:bCs/>
                <w:color w:val="000000"/>
                <w:sz w:val="18"/>
                <w:szCs w:val="18"/>
                <w:lang w:eastAsia="tr-TR"/>
              </w:rPr>
              <w:t>E</w:t>
            </w:r>
            <w:r w:rsidR="0058413A" w:rsidRPr="007750E4">
              <w:rPr>
                <w:rFonts w:ascii="Times New Roman" w:eastAsia="Times New Roman" w:hAnsi="Times New Roman" w:cs="Times New Roman"/>
                <w:b/>
                <w:bCs/>
                <w:color w:val="000000"/>
                <w:sz w:val="18"/>
                <w:szCs w:val="18"/>
                <w:lang w:eastAsia="tr-TR"/>
              </w:rPr>
              <w:t>SAS ÜRETİM GİDER YERLERİ</w:t>
            </w:r>
          </w:p>
        </w:tc>
        <w:tc>
          <w:tcPr>
            <w:tcW w:w="500" w:type="dxa"/>
            <w:tcBorders>
              <w:top w:val="nil"/>
              <w:left w:val="nil"/>
              <w:bottom w:val="single" w:sz="4" w:space="0" w:color="auto"/>
              <w:right w:val="single" w:sz="4" w:space="0" w:color="auto"/>
            </w:tcBorders>
            <w:shd w:val="clear" w:color="auto" w:fill="auto"/>
            <w:noWrap/>
            <w:vAlign w:val="center"/>
            <w:hideMark/>
          </w:tcPr>
          <w:p w:rsidR="0058243A" w:rsidRDefault="0058243A" w:rsidP="00B9344A">
            <w:pPr>
              <w:jc w:val="center"/>
              <w:rPr>
                <w:rFonts w:ascii="Times New Roman" w:eastAsia="Times New Roman" w:hAnsi="Times New Roman" w:cs="Times New Roman"/>
                <w:b/>
                <w:color w:val="000000" w:themeColor="text1"/>
                <w:sz w:val="18"/>
                <w:szCs w:val="18"/>
                <w:lang w:eastAsia="tr-TR"/>
              </w:rPr>
            </w:pPr>
            <w:r>
              <w:rPr>
                <w:rFonts w:ascii="Times New Roman" w:eastAsia="Times New Roman" w:hAnsi="Times New Roman" w:cs="Times New Roman"/>
                <w:b/>
                <w:color w:val="000000" w:themeColor="text1"/>
                <w:sz w:val="18"/>
                <w:szCs w:val="18"/>
                <w:lang w:eastAsia="tr-TR"/>
              </w:rPr>
              <w:t>A</w:t>
            </w:r>
          </w:p>
          <w:p w:rsidR="0058243A" w:rsidRDefault="0058243A" w:rsidP="00B9344A">
            <w:pPr>
              <w:jc w:val="center"/>
              <w:rPr>
                <w:rFonts w:ascii="Times New Roman" w:eastAsia="Times New Roman" w:hAnsi="Times New Roman" w:cs="Times New Roman"/>
                <w:b/>
                <w:color w:val="000000" w:themeColor="text1"/>
                <w:sz w:val="18"/>
                <w:szCs w:val="18"/>
                <w:lang w:eastAsia="tr-TR"/>
              </w:rPr>
            </w:pPr>
            <w:r>
              <w:rPr>
                <w:rFonts w:ascii="Times New Roman" w:eastAsia="Times New Roman" w:hAnsi="Times New Roman" w:cs="Times New Roman"/>
                <w:b/>
                <w:color w:val="000000" w:themeColor="text1"/>
                <w:sz w:val="18"/>
                <w:szCs w:val="18"/>
                <w:lang w:eastAsia="tr-TR"/>
              </w:rPr>
              <w:t>H</w:t>
            </w:r>
          </w:p>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S</w:t>
            </w:r>
          </w:p>
        </w:tc>
        <w:tc>
          <w:tcPr>
            <w:tcW w:w="951" w:type="dxa"/>
            <w:tcBorders>
              <w:top w:val="nil"/>
              <w:left w:val="nil"/>
              <w:bottom w:val="single" w:sz="4" w:space="0" w:color="auto"/>
              <w:right w:val="single" w:sz="4" w:space="0" w:color="auto"/>
            </w:tcBorders>
            <w:shd w:val="clear" w:color="auto" w:fill="auto"/>
            <w:noWrap/>
            <w:vAlign w:val="center"/>
            <w:hideMark/>
          </w:tcPr>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TUTAR</w:t>
            </w:r>
          </w:p>
        </w:tc>
        <w:tc>
          <w:tcPr>
            <w:tcW w:w="635" w:type="dxa"/>
            <w:tcBorders>
              <w:left w:val="nil"/>
              <w:bottom w:val="single" w:sz="4" w:space="0" w:color="auto"/>
              <w:right w:val="single" w:sz="4" w:space="0" w:color="auto"/>
            </w:tcBorders>
            <w:shd w:val="clear" w:color="auto" w:fill="auto"/>
            <w:noWrap/>
            <w:vAlign w:val="center"/>
            <w:hideMark/>
          </w:tcPr>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p>
        </w:tc>
        <w:tc>
          <w:tcPr>
            <w:tcW w:w="950" w:type="dxa"/>
            <w:tcBorders>
              <w:top w:val="nil"/>
              <w:left w:val="nil"/>
              <w:bottom w:val="single" w:sz="4" w:space="0" w:color="auto"/>
              <w:right w:val="single" w:sz="4" w:space="0" w:color="auto"/>
            </w:tcBorders>
            <w:shd w:val="clear" w:color="auto" w:fill="auto"/>
            <w:noWrap/>
            <w:vAlign w:val="center"/>
            <w:hideMark/>
          </w:tcPr>
          <w:p w:rsidR="0058413A"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TUTAR</w:t>
            </w:r>
          </w:p>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Pr>
                <w:rFonts w:ascii="Times New Roman" w:eastAsia="Times New Roman" w:hAnsi="Times New Roman" w:cs="Times New Roman"/>
                <w:b/>
                <w:color w:val="000000" w:themeColor="text1"/>
                <w:sz w:val="18"/>
                <w:szCs w:val="18"/>
                <w:lang w:eastAsia="tr-TR"/>
              </w:rPr>
              <w:t>TL</w:t>
            </w:r>
          </w:p>
        </w:tc>
        <w:tc>
          <w:tcPr>
            <w:tcW w:w="950" w:type="dxa"/>
            <w:tcBorders>
              <w:top w:val="nil"/>
              <w:left w:val="nil"/>
              <w:bottom w:val="single" w:sz="4" w:space="0" w:color="auto"/>
              <w:right w:val="single" w:sz="4" w:space="0" w:color="auto"/>
            </w:tcBorders>
            <w:shd w:val="clear" w:color="auto" w:fill="auto"/>
            <w:noWrap/>
            <w:vAlign w:val="center"/>
            <w:hideMark/>
          </w:tcPr>
          <w:p w:rsidR="0058413A"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TUTAR</w:t>
            </w:r>
          </w:p>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Pr>
                <w:rFonts w:ascii="Times New Roman" w:eastAsia="Times New Roman" w:hAnsi="Times New Roman" w:cs="Times New Roman"/>
                <w:b/>
                <w:color w:val="000000" w:themeColor="text1"/>
                <w:sz w:val="18"/>
                <w:szCs w:val="18"/>
                <w:lang w:eastAsia="tr-TR"/>
              </w:rPr>
              <w:t>TL</w:t>
            </w:r>
          </w:p>
        </w:tc>
        <w:tc>
          <w:tcPr>
            <w:tcW w:w="960" w:type="dxa"/>
            <w:tcBorders>
              <w:top w:val="nil"/>
              <w:left w:val="nil"/>
              <w:bottom w:val="single" w:sz="4" w:space="0" w:color="auto"/>
              <w:right w:val="single" w:sz="4" w:space="0" w:color="auto"/>
            </w:tcBorders>
            <w:shd w:val="clear" w:color="auto" w:fill="auto"/>
            <w:noWrap/>
            <w:vAlign w:val="center"/>
            <w:hideMark/>
          </w:tcPr>
          <w:p w:rsidR="0058413A" w:rsidRDefault="0058413A" w:rsidP="00B9344A">
            <w:pPr>
              <w:jc w:val="center"/>
              <w:rPr>
                <w:rFonts w:ascii="Times New Roman" w:eastAsia="Times New Roman" w:hAnsi="Times New Roman" w:cs="Times New Roman"/>
                <w:b/>
                <w:color w:val="000000" w:themeColor="text1"/>
                <w:sz w:val="18"/>
                <w:szCs w:val="18"/>
                <w:lang w:eastAsia="tr-TR"/>
              </w:rPr>
            </w:pPr>
            <w:r w:rsidRPr="0098743A">
              <w:rPr>
                <w:rFonts w:ascii="Times New Roman" w:eastAsia="Times New Roman" w:hAnsi="Times New Roman" w:cs="Times New Roman"/>
                <w:b/>
                <w:color w:val="000000" w:themeColor="text1"/>
                <w:sz w:val="18"/>
                <w:szCs w:val="18"/>
                <w:lang w:eastAsia="tr-TR"/>
              </w:rPr>
              <w:t>TUTAR</w:t>
            </w:r>
          </w:p>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Pr>
                <w:rFonts w:ascii="Times New Roman" w:eastAsia="Times New Roman" w:hAnsi="Times New Roman" w:cs="Times New Roman"/>
                <w:b/>
                <w:color w:val="000000" w:themeColor="text1"/>
                <w:sz w:val="18"/>
                <w:szCs w:val="18"/>
                <w:lang w:eastAsia="tr-TR"/>
              </w:rPr>
              <w:t>TL</w:t>
            </w:r>
          </w:p>
        </w:tc>
        <w:tc>
          <w:tcPr>
            <w:tcW w:w="950" w:type="dxa"/>
            <w:tcBorders>
              <w:top w:val="nil"/>
              <w:left w:val="nil"/>
              <w:bottom w:val="single" w:sz="4" w:space="0" w:color="auto"/>
              <w:right w:val="single" w:sz="4" w:space="0" w:color="auto"/>
            </w:tcBorders>
            <w:shd w:val="clear" w:color="auto" w:fill="auto"/>
            <w:noWrap/>
            <w:vAlign w:val="center"/>
            <w:hideMark/>
          </w:tcPr>
          <w:p w:rsidR="0058413A"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TUTAR</w:t>
            </w:r>
          </w:p>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Pr>
                <w:rFonts w:ascii="Times New Roman" w:eastAsia="Times New Roman" w:hAnsi="Times New Roman" w:cs="Times New Roman"/>
                <w:b/>
                <w:color w:val="000000" w:themeColor="text1"/>
                <w:sz w:val="18"/>
                <w:szCs w:val="18"/>
                <w:lang w:eastAsia="tr-TR"/>
              </w:rPr>
              <w:t>TL</w:t>
            </w:r>
          </w:p>
        </w:tc>
        <w:tc>
          <w:tcPr>
            <w:tcW w:w="900" w:type="dxa"/>
            <w:tcBorders>
              <w:top w:val="nil"/>
              <w:left w:val="nil"/>
              <w:bottom w:val="single" w:sz="4" w:space="0" w:color="auto"/>
              <w:right w:val="single" w:sz="4" w:space="0" w:color="auto"/>
            </w:tcBorders>
            <w:shd w:val="clear" w:color="auto" w:fill="auto"/>
            <w:noWrap/>
            <w:vAlign w:val="center"/>
            <w:hideMark/>
          </w:tcPr>
          <w:p w:rsidR="0058413A"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TUTAR</w:t>
            </w:r>
          </w:p>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Pr>
                <w:rFonts w:ascii="Times New Roman" w:eastAsia="Times New Roman" w:hAnsi="Times New Roman" w:cs="Times New Roman"/>
                <w:b/>
                <w:color w:val="000000" w:themeColor="text1"/>
                <w:sz w:val="18"/>
                <w:szCs w:val="18"/>
                <w:lang w:eastAsia="tr-TR"/>
              </w:rPr>
              <w:t>TL</w:t>
            </w:r>
          </w:p>
        </w:tc>
        <w:tc>
          <w:tcPr>
            <w:tcW w:w="410" w:type="dxa"/>
            <w:tcBorders>
              <w:top w:val="nil"/>
              <w:left w:val="nil"/>
              <w:bottom w:val="single" w:sz="4" w:space="0" w:color="auto"/>
              <w:right w:val="single" w:sz="4" w:space="0" w:color="auto"/>
            </w:tcBorders>
            <w:shd w:val="clear" w:color="auto" w:fill="auto"/>
            <w:noWrap/>
            <w:vAlign w:val="center"/>
            <w:hideMark/>
          </w:tcPr>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M2</w:t>
            </w:r>
          </w:p>
        </w:tc>
        <w:tc>
          <w:tcPr>
            <w:tcW w:w="860" w:type="dxa"/>
            <w:tcBorders>
              <w:top w:val="nil"/>
              <w:left w:val="nil"/>
              <w:bottom w:val="single" w:sz="4" w:space="0" w:color="auto"/>
              <w:right w:val="single" w:sz="4" w:space="0" w:color="auto"/>
            </w:tcBorders>
            <w:shd w:val="clear" w:color="auto" w:fill="auto"/>
            <w:noWrap/>
            <w:vAlign w:val="center"/>
            <w:hideMark/>
          </w:tcPr>
          <w:p w:rsidR="0058413A" w:rsidRDefault="0058413A" w:rsidP="00B9344A">
            <w:pPr>
              <w:jc w:val="center"/>
              <w:rPr>
                <w:rFonts w:ascii="Times New Roman" w:eastAsia="Times New Roman" w:hAnsi="Times New Roman" w:cs="Times New Roman"/>
                <w:b/>
                <w:color w:val="000000" w:themeColor="text1"/>
                <w:sz w:val="18"/>
                <w:szCs w:val="18"/>
                <w:lang w:eastAsia="tr-TR"/>
              </w:rPr>
            </w:pPr>
            <w:r w:rsidRPr="00987897">
              <w:rPr>
                <w:rFonts w:ascii="Times New Roman" w:eastAsia="Times New Roman" w:hAnsi="Times New Roman" w:cs="Times New Roman"/>
                <w:b/>
                <w:color w:val="000000" w:themeColor="text1"/>
                <w:sz w:val="18"/>
                <w:szCs w:val="18"/>
                <w:lang w:eastAsia="tr-TR"/>
              </w:rPr>
              <w:t>TUTAR</w:t>
            </w:r>
          </w:p>
          <w:p w:rsidR="0058413A" w:rsidRPr="00987897" w:rsidRDefault="0058413A" w:rsidP="00B9344A">
            <w:pPr>
              <w:jc w:val="center"/>
              <w:rPr>
                <w:rFonts w:ascii="Times New Roman" w:eastAsia="Times New Roman" w:hAnsi="Times New Roman" w:cs="Times New Roman"/>
                <w:b/>
                <w:color w:val="000000" w:themeColor="text1"/>
                <w:sz w:val="18"/>
                <w:szCs w:val="18"/>
                <w:lang w:eastAsia="tr-TR"/>
              </w:rPr>
            </w:pPr>
            <w:r>
              <w:rPr>
                <w:rFonts w:ascii="Times New Roman" w:eastAsia="Times New Roman" w:hAnsi="Times New Roman" w:cs="Times New Roman"/>
                <w:b/>
                <w:color w:val="000000" w:themeColor="text1"/>
                <w:sz w:val="18"/>
                <w:szCs w:val="18"/>
                <w:lang w:eastAsia="tr-TR"/>
              </w:rPr>
              <w:t>TL</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İç Hast</w:t>
            </w:r>
            <w:r>
              <w:rPr>
                <w:rFonts w:ascii="Times New Roman" w:eastAsia="Times New Roman" w:hAnsi="Times New Roman" w:cs="Times New Roman"/>
                <w:sz w:val="18"/>
                <w:szCs w:val="18"/>
                <w:lang w:eastAsia="tr-TR"/>
              </w:rPr>
              <w:t>alıkları</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25.372</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184.109,09</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120.237,75</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68.244,52</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139.475,75</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37.776,95</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210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13.137,04</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Göğüs</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990</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7.183,82</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4.691,60</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2.662,86</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5.442,26</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1.474,03</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270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16.890,49</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Kardiyoloji</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8.516</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61.795,40</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40.357,27</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22.905,97</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46.814,42</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12.679,67</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5.630,16</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 xml:space="preserve">Çocuk </w:t>
            </w:r>
            <w:r>
              <w:rPr>
                <w:rFonts w:ascii="Times New Roman" w:eastAsia="Times New Roman" w:hAnsi="Times New Roman" w:cs="Times New Roman"/>
                <w:sz w:val="18"/>
                <w:szCs w:val="18"/>
                <w:lang w:eastAsia="tr-TR"/>
              </w:rPr>
              <w:t>H</w:t>
            </w:r>
            <w:r w:rsidR="00B9344A">
              <w:rPr>
                <w:rFonts w:ascii="Times New Roman" w:eastAsia="Times New Roman" w:hAnsi="Times New Roman" w:cs="Times New Roman"/>
                <w:sz w:val="18"/>
                <w:szCs w:val="18"/>
                <w:lang w:eastAsia="tr-TR"/>
              </w:rPr>
              <w:t>ast.</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11.136</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80.807,14</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52.773,43</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29.953,13</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61.217,16</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16.580,64</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500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31.278,68</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 xml:space="preserve">Fiziksel Tıp </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12.062</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87.526,56</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57.161,74</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32.443,85</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66.307,60</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17.959,39</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540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33.780,97</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proofErr w:type="gramStart"/>
            <w:r w:rsidRPr="00965BA0">
              <w:rPr>
                <w:rFonts w:ascii="Times New Roman" w:eastAsia="Times New Roman" w:hAnsi="Times New Roman" w:cs="Times New Roman"/>
                <w:sz w:val="18"/>
                <w:szCs w:val="18"/>
                <w:lang w:eastAsia="tr-TR"/>
              </w:rPr>
              <w:t>Ağız,Diş</w:t>
            </w:r>
            <w:proofErr w:type="gramEnd"/>
            <w:r w:rsidRPr="00965BA0">
              <w:rPr>
                <w:rFonts w:ascii="Times New Roman" w:eastAsia="Times New Roman" w:hAnsi="Times New Roman" w:cs="Times New Roman"/>
                <w:sz w:val="18"/>
                <w:szCs w:val="18"/>
                <w:lang w:eastAsia="tr-TR"/>
              </w:rPr>
              <w:t xml:space="preserve"> ve </w:t>
            </w:r>
            <w:r w:rsidR="00B9344A">
              <w:rPr>
                <w:rFonts w:ascii="Times New Roman" w:eastAsia="Times New Roman" w:hAnsi="Times New Roman" w:cs="Times New Roman"/>
                <w:sz w:val="18"/>
                <w:szCs w:val="18"/>
                <w:lang w:eastAsia="tr-TR"/>
              </w:rPr>
              <w:t>Ç.</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17.081</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123.946,37</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80.946,75</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45.943,74</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93.898,20</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25.432,29</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2.502,29</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Genel Cerrahi</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1.945</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14.113,68</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9.217,34</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5.231,58</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10.692,11</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2.895,95</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3.127,87</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 xml:space="preserve">Ortopedi ve </w:t>
            </w:r>
            <w:r w:rsidR="00B9344A">
              <w:rPr>
                <w:rFonts w:ascii="Times New Roman" w:eastAsia="Times New Roman" w:hAnsi="Times New Roman" w:cs="Times New Roman"/>
                <w:sz w:val="18"/>
                <w:szCs w:val="18"/>
                <w:lang w:eastAsia="tr-TR"/>
              </w:rPr>
              <w:t>T.</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Pr>
                <w:rFonts w:ascii="Times New Roman" w:eastAsia="Times New Roman" w:hAnsi="Times New Roman" w:cs="Times New Roman"/>
                <w:color w:val="000000" w:themeColor="text1"/>
                <w:sz w:val="18"/>
                <w:szCs w:val="18"/>
                <w:lang w:eastAsia="tr-TR"/>
              </w:rPr>
              <w:t>305</w:t>
            </w: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551.007,58</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6.798</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49.328,93</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32.215,68</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18.284,97</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37.370,18</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10.121,70</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80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5.004,59</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Üroloji</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Pr>
                <w:rFonts w:ascii="Times New Roman" w:eastAsia="Times New Roman" w:hAnsi="Times New Roman" w:cs="Times New Roman"/>
                <w:color w:val="000000" w:themeColor="text1"/>
                <w:sz w:val="18"/>
                <w:szCs w:val="18"/>
                <w:lang w:eastAsia="tr-TR"/>
              </w:rPr>
              <w:t>833</w:t>
            </w: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270.709,11</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9.006</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65.351,03</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42.679,38</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24.223,95</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49.508,06</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13.409,24</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120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7.506,88</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KBB</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Pr>
                <w:rFonts w:ascii="Times New Roman" w:eastAsia="Times New Roman" w:hAnsi="Times New Roman" w:cs="Times New Roman"/>
                <w:color w:val="000000" w:themeColor="text1"/>
                <w:sz w:val="18"/>
                <w:szCs w:val="18"/>
                <w:lang w:eastAsia="tr-TR"/>
              </w:rPr>
              <w:t>2121</w:t>
            </w: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39.644,10</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9.798</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71.098,09</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46.432,66</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26.354,24</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53.861,87</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14.588,47</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5.630,16</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Göz</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Pr>
                <w:rFonts w:ascii="Times New Roman" w:eastAsia="Times New Roman" w:hAnsi="Times New Roman" w:cs="Times New Roman"/>
                <w:color w:val="000000" w:themeColor="text1"/>
                <w:sz w:val="18"/>
                <w:szCs w:val="18"/>
                <w:lang w:eastAsia="tr-TR"/>
              </w:rPr>
              <w:t>88</w:t>
            </w: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282.524,66</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9.673</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70.191,04</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45.840,29</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26.018,02</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53.174,72</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14.402,35</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5.630,16</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 xml:space="preserve">Kadın Hast. </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6.278</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45.555,61</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29.751,40</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16.886,30</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34.511,62</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9.347,46</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320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20.018,35</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Nöroloji</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5.535</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40.164,11</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26.230,33</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14.887,81</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30.427,17</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8.241,19</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60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3.753,44</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Acil</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58.001</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420.877,78</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274.866,37</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156.008,60</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318.844,90</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86.359,01</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120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7.506,88</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Yoğun Bakım</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0</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140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8.758,03</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Evde Bakım</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0</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r>
      <w:tr w:rsidR="0058243A" w:rsidRPr="004C6607" w:rsidTr="000D6116">
        <w:trPr>
          <w:gridAfter w:val="1"/>
          <w:wAfter w:w="11" w:type="dxa"/>
          <w:trHeight w:val="300"/>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 xml:space="preserve">Enfeksiyon </w:t>
            </w:r>
            <w:r>
              <w:rPr>
                <w:rFonts w:ascii="Times New Roman" w:eastAsia="Times New Roman" w:hAnsi="Times New Roman" w:cs="Times New Roman"/>
                <w:sz w:val="18"/>
                <w:szCs w:val="18"/>
                <w:lang w:eastAsia="tr-TR"/>
              </w:rPr>
              <w:t>H</w:t>
            </w:r>
            <w:r w:rsidR="00B9344A">
              <w:rPr>
                <w:rFonts w:ascii="Times New Roman" w:eastAsia="Times New Roman" w:hAnsi="Times New Roman" w:cs="Times New Roman"/>
                <w:sz w:val="18"/>
                <w:szCs w:val="18"/>
                <w:lang w:eastAsia="tr-TR"/>
              </w:rPr>
              <w:t>.</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1.966</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14.266,06</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9.316,86</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5.288,06</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10.807,56</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2.927,22</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1.876,72</w:t>
            </w:r>
          </w:p>
        </w:tc>
      </w:tr>
      <w:tr w:rsidR="0058243A" w:rsidRPr="004C6607" w:rsidTr="000D6116">
        <w:trPr>
          <w:gridAfter w:val="1"/>
          <w:wAfter w:w="11" w:type="dxa"/>
          <w:trHeight w:val="348"/>
        </w:trPr>
        <w:tc>
          <w:tcPr>
            <w:tcW w:w="1253" w:type="dxa"/>
            <w:tcBorders>
              <w:top w:val="nil"/>
              <w:left w:val="single" w:sz="4" w:space="0" w:color="auto"/>
              <w:bottom w:val="single" w:sz="4" w:space="0" w:color="auto"/>
              <w:right w:val="single" w:sz="4" w:space="0" w:color="auto"/>
            </w:tcBorders>
            <w:shd w:val="clear" w:color="auto" w:fill="auto"/>
            <w:vAlign w:val="center"/>
            <w:hideMark/>
          </w:tcPr>
          <w:p w:rsidR="0058413A" w:rsidRPr="00965BA0" w:rsidRDefault="0058413A" w:rsidP="000D6116">
            <w:pPr>
              <w:jc w:val="left"/>
              <w:rPr>
                <w:rFonts w:ascii="Times New Roman" w:eastAsia="Times New Roman" w:hAnsi="Times New Roman" w:cs="Times New Roman"/>
                <w:sz w:val="18"/>
                <w:szCs w:val="18"/>
                <w:lang w:eastAsia="tr-TR"/>
              </w:rPr>
            </w:pPr>
            <w:r w:rsidRPr="00965BA0">
              <w:rPr>
                <w:rFonts w:ascii="Times New Roman" w:eastAsia="Times New Roman" w:hAnsi="Times New Roman" w:cs="Times New Roman"/>
                <w:sz w:val="18"/>
                <w:szCs w:val="18"/>
                <w:lang w:eastAsia="tr-TR"/>
              </w:rPr>
              <w:t xml:space="preserve">Ruh Sağlığı </w:t>
            </w:r>
            <w:r w:rsidR="00B9344A">
              <w:rPr>
                <w:rFonts w:ascii="Times New Roman" w:eastAsia="Times New Roman" w:hAnsi="Times New Roman" w:cs="Times New Roman"/>
                <w:sz w:val="18"/>
                <w:szCs w:val="18"/>
                <w:lang w:eastAsia="tr-TR"/>
              </w:rPr>
              <w:t>H.</w:t>
            </w:r>
          </w:p>
        </w:tc>
        <w:tc>
          <w:tcPr>
            <w:tcW w:w="5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p>
        </w:tc>
        <w:tc>
          <w:tcPr>
            <w:tcW w:w="951"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w:t>
            </w:r>
          </w:p>
        </w:tc>
        <w:tc>
          <w:tcPr>
            <w:tcW w:w="635"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2.520</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18.286,10</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11.942,26</w:t>
            </w:r>
          </w:p>
        </w:tc>
        <w:tc>
          <w:tcPr>
            <w:tcW w:w="96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6.778,19</w:t>
            </w:r>
          </w:p>
        </w:tc>
        <w:tc>
          <w:tcPr>
            <w:tcW w:w="95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13.853,02</w:t>
            </w:r>
          </w:p>
        </w:tc>
        <w:tc>
          <w:tcPr>
            <w:tcW w:w="900" w:type="dxa"/>
            <w:tcBorders>
              <w:top w:val="nil"/>
              <w:left w:val="nil"/>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3.752,09</w:t>
            </w:r>
          </w:p>
        </w:tc>
        <w:tc>
          <w:tcPr>
            <w:tcW w:w="410" w:type="dxa"/>
            <w:tcBorders>
              <w:top w:val="nil"/>
              <w:left w:val="nil"/>
              <w:bottom w:val="single" w:sz="4" w:space="0" w:color="auto"/>
              <w:right w:val="nil"/>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30</w:t>
            </w:r>
          </w:p>
        </w:tc>
        <w:tc>
          <w:tcPr>
            <w:tcW w:w="860" w:type="dxa"/>
            <w:tcBorders>
              <w:top w:val="nil"/>
              <w:left w:val="single" w:sz="4" w:space="0" w:color="auto"/>
              <w:bottom w:val="single" w:sz="4" w:space="0" w:color="auto"/>
              <w:right w:val="single" w:sz="4" w:space="0" w:color="auto"/>
            </w:tcBorders>
            <w:shd w:val="clear" w:color="auto" w:fill="auto"/>
            <w:vAlign w:val="center"/>
            <w:hideMark/>
          </w:tcPr>
          <w:p w:rsidR="0058413A" w:rsidRPr="00987897" w:rsidRDefault="0058413A" w:rsidP="00B9344A">
            <w:pPr>
              <w:jc w:val="right"/>
              <w:rPr>
                <w:rFonts w:ascii="Times New Roman" w:eastAsia="Times New Roman" w:hAnsi="Times New Roman" w:cs="Times New Roman"/>
                <w:color w:val="000000" w:themeColor="text1"/>
                <w:sz w:val="18"/>
                <w:szCs w:val="18"/>
                <w:lang w:eastAsia="tr-TR"/>
              </w:rPr>
            </w:pPr>
            <w:r w:rsidRPr="00987897">
              <w:rPr>
                <w:rFonts w:ascii="Times New Roman" w:eastAsia="Times New Roman" w:hAnsi="Times New Roman" w:cs="Times New Roman"/>
                <w:color w:val="000000" w:themeColor="text1"/>
                <w:sz w:val="18"/>
                <w:szCs w:val="18"/>
                <w:lang w:eastAsia="tr-TR"/>
              </w:rPr>
              <w:t>1.876,72</w:t>
            </w:r>
          </w:p>
        </w:tc>
      </w:tr>
    </w:tbl>
    <w:p w:rsidR="00720197" w:rsidRPr="00AF73AE" w:rsidRDefault="00720197" w:rsidP="00720197"/>
    <w:p w:rsidR="008252B6" w:rsidRDefault="008252B6" w:rsidP="008252B6">
      <w:pPr>
        <w:ind w:firstLine="709"/>
        <w:rPr>
          <w:rFonts w:ascii="Times New Roman" w:hAnsi="Times New Roman" w:cs="Times New Roman"/>
          <w:sz w:val="24"/>
          <w:szCs w:val="24"/>
        </w:rPr>
      </w:pPr>
      <w:r w:rsidRPr="00C961B3">
        <w:rPr>
          <w:rFonts w:ascii="Times New Roman" w:hAnsi="Times New Roman" w:cs="Times New Roman"/>
          <w:i/>
          <w:color w:val="000000" w:themeColor="text1"/>
          <w:sz w:val="24"/>
          <w:szCs w:val="24"/>
        </w:rPr>
        <w:t>Ameliyathane:</w:t>
      </w:r>
      <w:r>
        <w:rPr>
          <w:rFonts w:ascii="Times New Roman" w:hAnsi="Times New Roman" w:cs="Times New Roman"/>
          <w:color w:val="000000" w:themeColor="text1"/>
          <w:sz w:val="24"/>
          <w:szCs w:val="24"/>
        </w:rPr>
        <w:t xml:space="preserve"> </w:t>
      </w:r>
      <w:r>
        <w:rPr>
          <w:rFonts w:ascii="Times New Roman" w:hAnsi="Times New Roman" w:cs="Times New Roman"/>
          <w:sz w:val="24"/>
          <w:szCs w:val="24"/>
        </w:rPr>
        <w:t>Ameliyathane</w:t>
      </w:r>
      <w:r w:rsidRPr="00AD179E">
        <w:rPr>
          <w:rFonts w:ascii="Times New Roman" w:hAnsi="Times New Roman" w:cs="Times New Roman"/>
          <w:sz w:val="24"/>
          <w:szCs w:val="24"/>
        </w:rPr>
        <w:t xml:space="preserve"> gideri</w:t>
      </w:r>
      <w:r>
        <w:rPr>
          <w:rFonts w:ascii="Times New Roman" w:hAnsi="Times New Roman" w:cs="Times New Roman"/>
          <w:sz w:val="24"/>
          <w:szCs w:val="24"/>
        </w:rPr>
        <w:t xml:space="preserve"> yapılan ameliyat türlerine göre ilgili birimlere yüklenmiştir. Yapılan ameliyat sayılarına bakıldığına en fazla ameliyat 2.121 hasta ile Kulak-Burun-Boğaz bölümü olmasına rağmen en fazla gider 305 hasta ile Ortopedi bölümünde meydana gelmiştir.</w:t>
      </w:r>
    </w:p>
    <w:p w:rsidR="008252B6" w:rsidRPr="00AD179E" w:rsidRDefault="008252B6" w:rsidP="008252B6">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Ameliyathane</w:t>
      </w:r>
      <w:r w:rsidRPr="00AD179E">
        <w:rPr>
          <w:rFonts w:ascii="Times New Roman" w:hAnsi="Times New Roman" w:cs="Times New Roman"/>
          <w:i/>
          <w:color w:val="000000" w:themeColor="text1"/>
          <w:sz w:val="24"/>
          <w:szCs w:val="24"/>
        </w:rPr>
        <w:t xml:space="preserve"> Gideri: Toplam </w:t>
      </w:r>
      <w:r>
        <w:rPr>
          <w:rFonts w:ascii="Times New Roman" w:hAnsi="Times New Roman" w:cs="Times New Roman"/>
          <w:i/>
          <w:color w:val="000000" w:themeColor="text1"/>
          <w:sz w:val="24"/>
          <w:szCs w:val="24"/>
        </w:rPr>
        <w:t>Ameliyathane</w:t>
      </w:r>
      <w:r w:rsidRPr="00AD179E">
        <w:rPr>
          <w:rFonts w:ascii="Times New Roman" w:hAnsi="Times New Roman" w:cs="Times New Roman"/>
          <w:i/>
          <w:color w:val="000000" w:themeColor="text1"/>
          <w:sz w:val="24"/>
          <w:szCs w:val="24"/>
        </w:rPr>
        <w:t xml:space="preserve"> Gideri/ </w:t>
      </w:r>
      <w:r>
        <w:rPr>
          <w:rFonts w:ascii="Times New Roman" w:hAnsi="Times New Roman" w:cs="Times New Roman"/>
          <w:i/>
          <w:color w:val="000000" w:themeColor="text1"/>
          <w:sz w:val="24"/>
          <w:szCs w:val="24"/>
        </w:rPr>
        <w:t>Ameliyat Olan Hasta</w:t>
      </w:r>
      <w:r w:rsidRPr="00AD179E">
        <w:rPr>
          <w:rFonts w:ascii="Times New Roman" w:hAnsi="Times New Roman" w:cs="Times New Roman"/>
          <w:i/>
          <w:color w:val="000000" w:themeColor="text1"/>
          <w:sz w:val="24"/>
          <w:szCs w:val="24"/>
        </w:rPr>
        <w:t xml:space="preserve"> Sayısı</w:t>
      </w:r>
    </w:p>
    <w:p w:rsidR="008252B6" w:rsidRPr="003E5FF6" w:rsidRDefault="008252B6" w:rsidP="008252B6">
      <w:pPr>
        <w:pStyle w:val="ListeParagraf"/>
        <w:numPr>
          <w:ilvl w:val="0"/>
          <w:numId w:val="37"/>
        </w:numPr>
        <w:rPr>
          <w:rFonts w:ascii="Times New Roman" w:hAnsi="Times New Roman" w:cs="Times New Roman"/>
          <w:sz w:val="24"/>
          <w:szCs w:val="24"/>
        </w:rPr>
      </w:pPr>
      <w:r w:rsidRPr="003E5FF6">
        <w:rPr>
          <w:rFonts w:ascii="Times New Roman" w:hAnsi="Times New Roman" w:cs="Times New Roman"/>
          <w:sz w:val="24"/>
          <w:szCs w:val="24"/>
        </w:rPr>
        <w:lastRenderedPageBreak/>
        <w:t>Ortoped</w:t>
      </w:r>
      <w:r>
        <w:rPr>
          <w:rFonts w:ascii="Times New Roman" w:hAnsi="Times New Roman" w:cs="Times New Roman"/>
          <w:sz w:val="24"/>
          <w:szCs w:val="24"/>
        </w:rPr>
        <w:t xml:space="preserve">i Polikliniği: </w:t>
      </w:r>
      <w:r>
        <w:rPr>
          <w:rFonts w:ascii="Times New Roman" w:hAnsi="Times New Roman" w:cs="Times New Roman"/>
          <w:color w:val="000000" w:themeColor="text1"/>
          <w:sz w:val="24"/>
          <w:szCs w:val="24"/>
        </w:rPr>
        <w:t xml:space="preserve">551.007,58 </w:t>
      </w:r>
      <w:r w:rsidRPr="003E5FF6">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305</w:t>
      </w:r>
      <w:r w:rsidRPr="003E5FF6">
        <w:rPr>
          <w:rFonts w:ascii="Times New Roman" w:hAnsi="Times New Roman" w:cs="Times New Roman"/>
          <w:color w:val="000000" w:themeColor="text1"/>
          <w:sz w:val="24"/>
          <w:szCs w:val="24"/>
        </w:rPr>
        <w:t xml:space="preserve"> Kişi =</w:t>
      </w:r>
      <w:r>
        <w:rPr>
          <w:rFonts w:ascii="Times New Roman" w:hAnsi="Times New Roman" w:cs="Times New Roman"/>
          <w:color w:val="000000" w:themeColor="text1"/>
          <w:sz w:val="24"/>
          <w:szCs w:val="24"/>
        </w:rPr>
        <w:t>1.806,58</w:t>
      </w:r>
      <w:r w:rsidRPr="003E5FF6">
        <w:rPr>
          <w:rFonts w:ascii="Times New Roman" w:hAnsi="Times New Roman" w:cs="Times New Roman"/>
          <w:color w:val="000000" w:themeColor="text1"/>
          <w:sz w:val="24"/>
          <w:szCs w:val="24"/>
        </w:rPr>
        <w:t xml:space="preserve"> TL Birim Fiyatı</w:t>
      </w:r>
    </w:p>
    <w:p w:rsidR="008252B6" w:rsidRDefault="008252B6" w:rsidP="008252B6">
      <w:pPr>
        <w:pStyle w:val="ListeParagraf"/>
        <w:numPr>
          <w:ilvl w:val="0"/>
          <w:numId w:val="37"/>
        </w:numPr>
        <w:rPr>
          <w:rFonts w:ascii="Times New Roman" w:hAnsi="Times New Roman" w:cs="Times New Roman"/>
          <w:sz w:val="24"/>
          <w:szCs w:val="24"/>
        </w:rPr>
      </w:pPr>
      <w:r>
        <w:rPr>
          <w:rFonts w:ascii="Times New Roman" w:hAnsi="Times New Roman" w:cs="Times New Roman"/>
          <w:sz w:val="24"/>
          <w:szCs w:val="24"/>
        </w:rPr>
        <w:t>Göz Polikliniği: 282.524,66 / 88 kişi=3.210,51 TL Birim Fiyatı</w:t>
      </w:r>
    </w:p>
    <w:p w:rsidR="008252B6" w:rsidRDefault="008252B6" w:rsidP="008252B6">
      <w:pPr>
        <w:pStyle w:val="ListeParagraf"/>
        <w:numPr>
          <w:ilvl w:val="0"/>
          <w:numId w:val="37"/>
        </w:numPr>
        <w:rPr>
          <w:rFonts w:ascii="Times New Roman" w:hAnsi="Times New Roman" w:cs="Times New Roman"/>
          <w:sz w:val="24"/>
          <w:szCs w:val="24"/>
        </w:rPr>
      </w:pPr>
      <w:r>
        <w:rPr>
          <w:rFonts w:ascii="Times New Roman" w:hAnsi="Times New Roman" w:cs="Times New Roman"/>
          <w:sz w:val="24"/>
          <w:szCs w:val="24"/>
        </w:rPr>
        <w:t>Üroloji Polikliniği: 270.709,11 / 833 kişi=324,98 TL Birim Fiyatı</w:t>
      </w:r>
    </w:p>
    <w:p w:rsidR="008252B6" w:rsidRPr="008252B6" w:rsidRDefault="008252B6" w:rsidP="008252B6">
      <w:pPr>
        <w:pStyle w:val="ListeParagraf"/>
        <w:numPr>
          <w:ilvl w:val="0"/>
          <w:numId w:val="37"/>
        </w:numPr>
        <w:rPr>
          <w:rFonts w:ascii="Times New Roman" w:hAnsi="Times New Roman" w:cs="Times New Roman"/>
          <w:sz w:val="24"/>
          <w:szCs w:val="24"/>
        </w:rPr>
      </w:pPr>
      <w:r>
        <w:rPr>
          <w:rFonts w:ascii="Times New Roman" w:hAnsi="Times New Roman" w:cs="Times New Roman"/>
          <w:sz w:val="24"/>
          <w:szCs w:val="24"/>
        </w:rPr>
        <w:t>KBB Polikliniği:</w:t>
      </w:r>
      <w:r w:rsidR="000B14E5">
        <w:rPr>
          <w:rFonts w:ascii="Times New Roman" w:hAnsi="Times New Roman" w:cs="Times New Roman"/>
          <w:sz w:val="24"/>
          <w:szCs w:val="24"/>
        </w:rPr>
        <w:t xml:space="preserve"> </w:t>
      </w:r>
      <w:r>
        <w:rPr>
          <w:rFonts w:ascii="Times New Roman" w:hAnsi="Times New Roman" w:cs="Times New Roman"/>
          <w:sz w:val="24"/>
          <w:szCs w:val="24"/>
        </w:rPr>
        <w:t>39.644,10 / 2.121=18,69 TL Birim Fiyatı</w:t>
      </w:r>
    </w:p>
    <w:p w:rsidR="008252B6" w:rsidRDefault="008252B6" w:rsidP="008252B6">
      <w:pPr>
        <w:ind w:firstLine="709"/>
        <w:rPr>
          <w:rFonts w:ascii="Times New Roman" w:hAnsi="Times New Roman" w:cs="Times New Roman"/>
          <w:sz w:val="24"/>
          <w:szCs w:val="24"/>
        </w:rPr>
      </w:pPr>
      <w:r w:rsidRPr="00C961B3">
        <w:rPr>
          <w:rFonts w:ascii="Times New Roman" w:hAnsi="Times New Roman" w:cs="Times New Roman"/>
          <w:i/>
          <w:color w:val="000000" w:themeColor="text1"/>
          <w:sz w:val="24"/>
          <w:szCs w:val="24"/>
        </w:rPr>
        <w:t>Laboratuvar</w:t>
      </w:r>
      <w:r w:rsidR="00C961B3">
        <w:rPr>
          <w:rFonts w:ascii="Times New Roman" w:hAnsi="Times New Roman" w:cs="Times New Roman"/>
          <w:i/>
          <w:color w:val="000000" w:themeColor="text1"/>
          <w:sz w:val="24"/>
          <w:szCs w:val="24"/>
        </w:rPr>
        <w:t xml:space="preserve"> Gideri</w:t>
      </w:r>
      <w:r w:rsidRPr="00C961B3">
        <w:rPr>
          <w:rFonts w:ascii="Times New Roman" w:hAnsi="Times New Roman" w:cs="Times New Roman"/>
          <w:i/>
          <w:color w:val="000000" w:themeColor="text1"/>
          <w:sz w:val="24"/>
          <w:szCs w:val="24"/>
        </w:rPr>
        <w:t>:</w:t>
      </w:r>
      <w:r w:rsidRPr="00A663F8">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Laboratuvar gideri</w:t>
      </w:r>
      <w:r w:rsidRPr="00AD179E">
        <w:rPr>
          <w:rFonts w:ascii="Times New Roman" w:hAnsi="Times New Roman" w:cs="Times New Roman"/>
          <w:sz w:val="24"/>
          <w:szCs w:val="24"/>
        </w:rPr>
        <w:t xml:space="preserve"> poliklinik hasta sayısına göre dağıtımı yapılmış olup en fazla gider 58.001 kişi x </w:t>
      </w:r>
      <w:r>
        <w:rPr>
          <w:rFonts w:ascii="Times New Roman" w:hAnsi="Times New Roman" w:cs="Times New Roman"/>
          <w:sz w:val="24"/>
          <w:szCs w:val="24"/>
        </w:rPr>
        <w:t>9.08</w:t>
      </w:r>
      <w:r w:rsidRPr="00AD179E">
        <w:rPr>
          <w:rFonts w:ascii="Times New Roman" w:hAnsi="Times New Roman" w:cs="Times New Roman"/>
          <w:sz w:val="24"/>
          <w:szCs w:val="24"/>
        </w:rPr>
        <w:t xml:space="preserve"> TL= </w:t>
      </w:r>
      <w:r>
        <w:rPr>
          <w:rFonts w:ascii="Times New Roman" w:hAnsi="Times New Roman" w:cs="Times New Roman"/>
          <w:sz w:val="24"/>
          <w:szCs w:val="24"/>
        </w:rPr>
        <w:t xml:space="preserve">526.434,65 TL ile </w:t>
      </w:r>
      <w:r w:rsidR="00D3014F">
        <w:rPr>
          <w:rFonts w:ascii="Times New Roman" w:hAnsi="Times New Roman" w:cs="Times New Roman"/>
          <w:sz w:val="24"/>
          <w:szCs w:val="24"/>
        </w:rPr>
        <w:t>Acil Serviste meydana gelmiştir</w:t>
      </w:r>
      <w:r>
        <w:rPr>
          <w:rFonts w:ascii="Times New Roman" w:hAnsi="Times New Roman" w:cs="Times New Roman"/>
          <w:sz w:val="24"/>
          <w:szCs w:val="24"/>
        </w:rPr>
        <w:t>.</w:t>
      </w:r>
    </w:p>
    <w:p w:rsidR="008252B6" w:rsidRPr="00AD179E" w:rsidRDefault="008252B6" w:rsidP="008252B6">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Laboratuvar</w:t>
      </w:r>
      <w:r w:rsidRPr="00AD179E">
        <w:rPr>
          <w:rFonts w:ascii="Times New Roman" w:hAnsi="Times New Roman" w:cs="Times New Roman"/>
          <w:i/>
          <w:color w:val="000000" w:themeColor="text1"/>
          <w:sz w:val="24"/>
          <w:szCs w:val="24"/>
        </w:rPr>
        <w:t xml:space="preserve"> Gideri: Toplam </w:t>
      </w:r>
      <w:r>
        <w:rPr>
          <w:rFonts w:ascii="Times New Roman" w:hAnsi="Times New Roman" w:cs="Times New Roman"/>
          <w:i/>
          <w:color w:val="000000" w:themeColor="text1"/>
          <w:sz w:val="24"/>
          <w:szCs w:val="24"/>
        </w:rPr>
        <w:t>Laboratuvar</w:t>
      </w:r>
      <w:r w:rsidRPr="00AD179E">
        <w:rPr>
          <w:rFonts w:ascii="Times New Roman" w:hAnsi="Times New Roman" w:cs="Times New Roman"/>
          <w:i/>
          <w:color w:val="000000" w:themeColor="text1"/>
          <w:sz w:val="24"/>
          <w:szCs w:val="24"/>
        </w:rPr>
        <w:t xml:space="preserve"> Gideri/ Poliklinik Hasta Sayısı</w:t>
      </w:r>
    </w:p>
    <w:p w:rsidR="008252B6" w:rsidRPr="00EC5E05" w:rsidRDefault="008252B6" w:rsidP="008252B6">
      <w:pPr>
        <w:pStyle w:val="ListeParagraf"/>
        <w:numPr>
          <w:ilvl w:val="0"/>
          <w:numId w:val="37"/>
        </w:numPr>
        <w:jc w:val="center"/>
        <w:rPr>
          <w:rFonts w:ascii="Times New Roman" w:hAnsi="Times New Roman" w:cs="Times New Roman"/>
          <w:sz w:val="24"/>
          <w:szCs w:val="24"/>
        </w:rPr>
      </w:pPr>
      <w:r>
        <w:rPr>
          <w:rFonts w:ascii="Times New Roman" w:hAnsi="Times New Roman" w:cs="Times New Roman"/>
          <w:color w:val="000000" w:themeColor="text1"/>
          <w:sz w:val="24"/>
          <w:szCs w:val="24"/>
        </w:rPr>
        <w:t>1.694.337</w:t>
      </w:r>
      <w:r w:rsidRPr="00AD179E">
        <w:rPr>
          <w:rFonts w:ascii="Times New Roman" w:hAnsi="Times New Roman" w:cs="Times New Roman"/>
          <w:color w:val="000000" w:themeColor="text1"/>
          <w:sz w:val="24"/>
          <w:szCs w:val="24"/>
        </w:rPr>
        <w:t>/ 186,677 Kişi =</w:t>
      </w:r>
      <w:r>
        <w:rPr>
          <w:rFonts w:ascii="Times New Roman" w:hAnsi="Times New Roman" w:cs="Times New Roman"/>
          <w:color w:val="000000" w:themeColor="text1"/>
          <w:sz w:val="24"/>
          <w:szCs w:val="24"/>
        </w:rPr>
        <w:t>9,08</w:t>
      </w:r>
      <w:r w:rsidRPr="00AD179E">
        <w:rPr>
          <w:rFonts w:ascii="Times New Roman" w:hAnsi="Times New Roman" w:cs="Times New Roman"/>
          <w:color w:val="000000" w:themeColor="text1"/>
          <w:sz w:val="24"/>
          <w:szCs w:val="24"/>
        </w:rPr>
        <w:t xml:space="preserve"> TL Birim Fiyatı</w:t>
      </w:r>
    </w:p>
    <w:p w:rsidR="008252B6" w:rsidRPr="00F25D72" w:rsidRDefault="008252B6" w:rsidP="008252B6">
      <w:pPr>
        <w:ind w:firstLine="709"/>
        <w:rPr>
          <w:rFonts w:ascii="Times New Roman" w:hAnsi="Times New Roman" w:cs="Times New Roman"/>
          <w:color w:val="000000" w:themeColor="text1"/>
          <w:sz w:val="24"/>
          <w:szCs w:val="24"/>
        </w:rPr>
      </w:pPr>
      <w:r w:rsidRPr="00C961B3">
        <w:rPr>
          <w:rFonts w:ascii="Times New Roman" w:hAnsi="Times New Roman" w:cs="Times New Roman"/>
          <w:i/>
          <w:color w:val="000000" w:themeColor="text1"/>
          <w:sz w:val="24"/>
          <w:szCs w:val="24"/>
        </w:rPr>
        <w:t>Radyoloji</w:t>
      </w:r>
      <w:r w:rsidR="00C961B3">
        <w:rPr>
          <w:rFonts w:ascii="Times New Roman" w:hAnsi="Times New Roman" w:cs="Times New Roman"/>
          <w:i/>
          <w:color w:val="000000" w:themeColor="text1"/>
          <w:sz w:val="24"/>
          <w:szCs w:val="24"/>
        </w:rPr>
        <w:t xml:space="preserve"> Gideri</w:t>
      </w:r>
      <w:r w:rsidRPr="00C961B3">
        <w:rPr>
          <w:rFonts w:ascii="Times New Roman" w:hAnsi="Times New Roman" w:cs="Times New Roman"/>
          <w:i/>
          <w:color w:val="000000" w:themeColor="text1"/>
          <w:sz w:val="24"/>
          <w:szCs w:val="24"/>
        </w:rPr>
        <w:t>:</w:t>
      </w:r>
      <w:r w:rsidRPr="00A663F8">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Radyoloji</w:t>
      </w:r>
      <w:r w:rsidRPr="00AD179E">
        <w:rPr>
          <w:rFonts w:ascii="Times New Roman" w:hAnsi="Times New Roman" w:cs="Times New Roman"/>
          <w:sz w:val="24"/>
          <w:szCs w:val="24"/>
        </w:rPr>
        <w:t xml:space="preserve"> gideri poliklinik hasta sayısına göre dağıtımı yapılmış olup en fazla gider 58.001 kişi x </w:t>
      </w:r>
      <w:r>
        <w:rPr>
          <w:rFonts w:ascii="Times New Roman" w:hAnsi="Times New Roman" w:cs="Times New Roman"/>
          <w:sz w:val="24"/>
          <w:szCs w:val="24"/>
        </w:rPr>
        <w:t>5,14</w:t>
      </w:r>
      <w:r w:rsidRPr="00AD179E">
        <w:rPr>
          <w:rFonts w:ascii="Times New Roman" w:hAnsi="Times New Roman" w:cs="Times New Roman"/>
          <w:sz w:val="24"/>
          <w:szCs w:val="24"/>
        </w:rPr>
        <w:t xml:space="preserve"> TL= </w:t>
      </w:r>
      <w:r>
        <w:rPr>
          <w:rFonts w:ascii="Times New Roman" w:hAnsi="Times New Roman" w:cs="Times New Roman"/>
          <w:sz w:val="24"/>
          <w:szCs w:val="24"/>
        </w:rPr>
        <w:t>298.062,50</w:t>
      </w:r>
      <w:r w:rsidRPr="00AD179E">
        <w:rPr>
          <w:rFonts w:ascii="Times New Roman" w:hAnsi="Times New Roman" w:cs="Times New Roman"/>
          <w:sz w:val="24"/>
          <w:szCs w:val="24"/>
        </w:rPr>
        <w:t xml:space="preserve"> TL ile </w:t>
      </w:r>
      <w:r w:rsidR="00D3014F">
        <w:rPr>
          <w:rFonts w:ascii="Times New Roman" w:hAnsi="Times New Roman" w:cs="Times New Roman"/>
          <w:sz w:val="24"/>
          <w:szCs w:val="24"/>
        </w:rPr>
        <w:t>Acil Serviste meydana gelmiştir</w:t>
      </w:r>
      <w:r>
        <w:rPr>
          <w:rFonts w:ascii="Times New Roman" w:hAnsi="Times New Roman" w:cs="Times New Roman"/>
          <w:sz w:val="24"/>
          <w:szCs w:val="24"/>
        </w:rPr>
        <w:t>.</w:t>
      </w:r>
    </w:p>
    <w:p w:rsidR="008252B6" w:rsidRPr="00F25D72" w:rsidRDefault="008252B6" w:rsidP="008252B6">
      <w:pPr>
        <w:tabs>
          <w:tab w:val="left" w:pos="2610"/>
        </w:tabs>
        <w:ind w:firstLine="709"/>
        <w:jc w:val="center"/>
        <w:rPr>
          <w:rFonts w:ascii="Times New Roman" w:hAnsi="Times New Roman" w:cs="Times New Roman"/>
          <w:color w:val="000000" w:themeColor="text1"/>
          <w:sz w:val="24"/>
          <w:szCs w:val="24"/>
        </w:rPr>
      </w:pPr>
      <w:r>
        <w:rPr>
          <w:rFonts w:ascii="Times New Roman" w:hAnsi="Times New Roman" w:cs="Times New Roman"/>
          <w:i/>
          <w:color w:val="000000" w:themeColor="text1"/>
          <w:sz w:val="24"/>
          <w:szCs w:val="24"/>
        </w:rPr>
        <w:t xml:space="preserve">Radyoloji </w:t>
      </w:r>
      <w:r w:rsidRPr="00AD179E">
        <w:rPr>
          <w:rFonts w:ascii="Times New Roman" w:hAnsi="Times New Roman" w:cs="Times New Roman"/>
          <w:i/>
          <w:color w:val="000000" w:themeColor="text1"/>
          <w:sz w:val="24"/>
          <w:szCs w:val="24"/>
        </w:rPr>
        <w:t xml:space="preserve">Gideri: Toplam </w:t>
      </w:r>
      <w:r>
        <w:rPr>
          <w:rFonts w:ascii="Times New Roman" w:hAnsi="Times New Roman" w:cs="Times New Roman"/>
          <w:i/>
          <w:color w:val="000000" w:themeColor="text1"/>
          <w:sz w:val="24"/>
          <w:szCs w:val="24"/>
        </w:rPr>
        <w:t>Radyoloji</w:t>
      </w:r>
      <w:r w:rsidRPr="00AD179E">
        <w:rPr>
          <w:rFonts w:ascii="Times New Roman" w:hAnsi="Times New Roman" w:cs="Times New Roman"/>
          <w:i/>
          <w:color w:val="000000" w:themeColor="text1"/>
          <w:sz w:val="24"/>
          <w:szCs w:val="24"/>
        </w:rPr>
        <w:t xml:space="preserve"> Gideri/ Poliklinik Hasta Sayısı</w:t>
      </w:r>
    </w:p>
    <w:p w:rsidR="008252B6" w:rsidRPr="008252B6" w:rsidRDefault="008252B6" w:rsidP="008252B6">
      <w:pPr>
        <w:pStyle w:val="ListeParagraf"/>
        <w:numPr>
          <w:ilvl w:val="0"/>
          <w:numId w:val="37"/>
        </w:numPr>
        <w:jc w:val="center"/>
        <w:rPr>
          <w:rFonts w:ascii="Times New Roman" w:hAnsi="Times New Roman" w:cs="Times New Roman"/>
          <w:sz w:val="24"/>
          <w:szCs w:val="24"/>
        </w:rPr>
      </w:pPr>
      <w:r>
        <w:rPr>
          <w:rFonts w:ascii="Times New Roman" w:hAnsi="Times New Roman" w:cs="Times New Roman"/>
          <w:color w:val="000000" w:themeColor="text1"/>
          <w:sz w:val="24"/>
          <w:szCs w:val="24"/>
        </w:rPr>
        <w:t>959.318,16</w:t>
      </w:r>
      <w:r w:rsidRPr="00AD179E">
        <w:rPr>
          <w:rFonts w:ascii="Times New Roman" w:hAnsi="Times New Roman" w:cs="Times New Roman"/>
          <w:color w:val="000000" w:themeColor="text1"/>
          <w:sz w:val="24"/>
          <w:szCs w:val="24"/>
        </w:rPr>
        <w:t>/ 186,677 Kişi =</w:t>
      </w:r>
      <w:r>
        <w:rPr>
          <w:rFonts w:ascii="Times New Roman" w:hAnsi="Times New Roman" w:cs="Times New Roman"/>
          <w:color w:val="000000" w:themeColor="text1"/>
          <w:sz w:val="24"/>
          <w:szCs w:val="24"/>
        </w:rPr>
        <w:t>5,14</w:t>
      </w:r>
      <w:r w:rsidRPr="00AD179E">
        <w:rPr>
          <w:rFonts w:ascii="Times New Roman" w:hAnsi="Times New Roman" w:cs="Times New Roman"/>
          <w:color w:val="000000" w:themeColor="text1"/>
          <w:sz w:val="24"/>
          <w:szCs w:val="24"/>
        </w:rPr>
        <w:t xml:space="preserve"> TL Birim Fiyatı</w:t>
      </w:r>
    </w:p>
    <w:p w:rsidR="008252B6" w:rsidRDefault="008252B6" w:rsidP="008252B6">
      <w:pPr>
        <w:ind w:firstLine="709"/>
        <w:rPr>
          <w:rFonts w:ascii="Times New Roman" w:hAnsi="Times New Roman" w:cs="Times New Roman"/>
          <w:sz w:val="24"/>
          <w:szCs w:val="24"/>
        </w:rPr>
      </w:pPr>
      <w:r w:rsidRPr="00C961B3">
        <w:rPr>
          <w:rFonts w:ascii="Times New Roman" w:hAnsi="Times New Roman" w:cs="Times New Roman"/>
          <w:i/>
          <w:color w:val="000000" w:themeColor="text1"/>
          <w:sz w:val="24"/>
          <w:szCs w:val="24"/>
        </w:rPr>
        <w:t>Tomografi</w:t>
      </w:r>
      <w:r w:rsidR="00C961B3">
        <w:rPr>
          <w:rFonts w:ascii="Times New Roman" w:hAnsi="Times New Roman" w:cs="Times New Roman"/>
          <w:i/>
          <w:color w:val="000000" w:themeColor="text1"/>
          <w:sz w:val="24"/>
          <w:szCs w:val="24"/>
        </w:rPr>
        <w:t xml:space="preserve"> Gideri</w:t>
      </w:r>
      <w:r w:rsidRPr="00C961B3">
        <w:rPr>
          <w:rFonts w:ascii="Times New Roman" w:hAnsi="Times New Roman" w:cs="Times New Roman"/>
          <w:i/>
          <w:color w:val="000000" w:themeColor="text1"/>
          <w:sz w:val="24"/>
          <w:szCs w:val="24"/>
        </w:rPr>
        <w:t>:</w:t>
      </w:r>
      <w:r w:rsidRPr="00A663F8">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Tomografi</w:t>
      </w:r>
      <w:r w:rsidRPr="00AD179E">
        <w:rPr>
          <w:rFonts w:ascii="Times New Roman" w:hAnsi="Times New Roman" w:cs="Times New Roman"/>
          <w:sz w:val="24"/>
          <w:szCs w:val="24"/>
        </w:rPr>
        <w:t xml:space="preserve"> gideri poliklinik hasta sayısına göre dağıtımı yapılmış olup en fazla gider 58.001 kişi x </w:t>
      </w:r>
      <w:r>
        <w:rPr>
          <w:rFonts w:ascii="Times New Roman" w:hAnsi="Times New Roman" w:cs="Times New Roman"/>
          <w:sz w:val="24"/>
          <w:szCs w:val="24"/>
        </w:rPr>
        <w:t>2,60</w:t>
      </w:r>
      <w:r w:rsidRPr="00AD179E">
        <w:rPr>
          <w:rFonts w:ascii="Times New Roman" w:hAnsi="Times New Roman" w:cs="Times New Roman"/>
          <w:sz w:val="24"/>
          <w:szCs w:val="24"/>
        </w:rPr>
        <w:t xml:space="preserve"> TL= </w:t>
      </w:r>
      <w:r>
        <w:rPr>
          <w:rFonts w:ascii="Times New Roman" w:hAnsi="Times New Roman" w:cs="Times New Roman"/>
          <w:sz w:val="24"/>
          <w:szCs w:val="24"/>
        </w:rPr>
        <w:t>150.783,90</w:t>
      </w:r>
      <w:r w:rsidRPr="00AD179E">
        <w:rPr>
          <w:rFonts w:ascii="Times New Roman" w:hAnsi="Times New Roman" w:cs="Times New Roman"/>
          <w:sz w:val="24"/>
          <w:szCs w:val="24"/>
        </w:rPr>
        <w:t xml:space="preserve"> TL ile </w:t>
      </w:r>
      <w:r w:rsidR="00D3014F">
        <w:rPr>
          <w:rFonts w:ascii="Times New Roman" w:hAnsi="Times New Roman" w:cs="Times New Roman"/>
          <w:sz w:val="24"/>
          <w:szCs w:val="24"/>
        </w:rPr>
        <w:t>Acil Serviste meydana gelmiştir</w:t>
      </w:r>
      <w:r>
        <w:rPr>
          <w:rFonts w:ascii="Times New Roman" w:hAnsi="Times New Roman" w:cs="Times New Roman"/>
          <w:sz w:val="24"/>
          <w:szCs w:val="24"/>
        </w:rPr>
        <w:t>.</w:t>
      </w:r>
    </w:p>
    <w:p w:rsidR="008252B6" w:rsidRPr="00AD179E" w:rsidRDefault="008252B6" w:rsidP="008252B6">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Tomografi </w:t>
      </w:r>
      <w:r w:rsidRPr="00AD179E">
        <w:rPr>
          <w:rFonts w:ascii="Times New Roman" w:hAnsi="Times New Roman" w:cs="Times New Roman"/>
          <w:i/>
          <w:color w:val="000000" w:themeColor="text1"/>
          <w:sz w:val="24"/>
          <w:szCs w:val="24"/>
        </w:rPr>
        <w:t xml:space="preserve">Gideri: Toplam </w:t>
      </w:r>
      <w:r>
        <w:rPr>
          <w:rFonts w:ascii="Times New Roman" w:hAnsi="Times New Roman" w:cs="Times New Roman"/>
          <w:i/>
          <w:color w:val="000000" w:themeColor="text1"/>
          <w:sz w:val="24"/>
          <w:szCs w:val="24"/>
        </w:rPr>
        <w:t>Tomografi</w:t>
      </w:r>
      <w:r w:rsidRPr="00AD179E">
        <w:rPr>
          <w:rFonts w:ascii="Times New Roman" w:hAnsi="Times New Roman" w:cs="Times New Roman"/>
          <w:i/>
          <w:color w:val="000000" w:themeColor="text1"/>
          <w:sz w:val="24"/>
          <w:szCs w:val="24"/>
        </w:rPr>
        <w:t xml:space="preserve"> Gideri/ Poliklinik Hasta Sayısı</w:t>
      </w:r>
    </w:p>
    <w:p w:rsidR="008252B6" w:rsidRPr="008252B6" w:rsidRDefault="008252B6" w:rsidP="008252B6">
      <w:pPr>
        <w:pStyle w:val="ListeParagraf"/>
        <w:numPr>
          <w:ilvl w:val="0"/>
          <w:numId w:val="37"/>
        </w:numPr>
        <w:jc w:val="center"/>
        <w:rPr>
          <w:rFonts w:ascii="Times New Roman" w:hAnsi="Times New Roman" w:cs="Times New Roman"/>
          <w:sz w:val="24"/>
          <w:szCs w:val="24"/>
        </w:rPr>
      </w:pPr>
      <w:r>
        <w:rPr>
          <w:rFonts w:ascii="Times New Roman" w:hAnsi="Times New Roman" w:cs="Times New Roman"/>
          <w:color w:val="000000" w:themeColor="text1"/>
          <w:sz w:val="24"/>
          <w:szCs w:val="24"/>
        </w:rPr>
        <w:t xml:space="preserve">485.300,02 </w:t>
      </w:r>
      <w:r w:rsidRPr="00AD179E">
        <w:rPr>
          <w:rFonts w:ascii="Times New Roman" w:hAnsi="Times New Roman" w:cs="Times New Roman"/>
          <w:color w:val="000000" w:themeColor="text1"/>
          <w:sz w:val="24"/>
          <w:szCs w:val="24"/>
        </w:rPr>
        <w:t>/ 186,677 Kişi =</w:t>
      </w:r>
      <w:r>
        <w:rPr>
          <w:rFonts w:ascii="Times New Roman" w:hAnsi="Times New Roman" w:cs="Times New Roman"/>
          <w:color w:val="000000" w:themeColor="text1"/>
          <w:sz w:val="24"/>
          <w:szCs w:val="24"/>
        </w:rPr>
        <w:t>2,60</w:t>
      </w:r>
      <w:r w:rsidRPr="00AD179E">
        <w:rPr>
          <w:rFonts w:ascii="Times New Roman" w:hAnsi="Times New Roman" w:cs="Times New Roman"/>
          <w:color w:val="000000" w:themeColor="text1"/>
          <w:sz w:val="24"/>
          <w:szCs w:val="24"/>
        </w:rPr>
        <w:t xml:space="preserve"> TL Birim Fiyatı</w:t>
      </w:r>
    </w:p>
    <w:p w:rsidR="008252B6" w:rsidRDefault="008252B6" w:rsidP="008252B6">
      <w:pPr>
        <w:ind w:firstLine="709"/>
        <w:rPr>
          <w:rFonts w:ascii="Times New Roman" w:hAnsi="Times New Roman" w:cs="Times New Roman"/>
          <w:sz w:val="24"/>
          <w:szCs w:val="24"/>
        </w:rPr>
      </w:pPr>
      <w:r w:rsidRPr="00C961B3">
        <w:rPr>
          <w:rFonts w:ascii="Times New Roman" w:hAnsi="Times New Roman" w:cs="Times New Roman"/>
          <w:i/>
          <w:color w:val="000000" w:themeColor="text1"/>
          <w:sz w:val="24"/>
          <w:szCs w:val="24"/>
        </w:rPr>
        <w:t>Hemodiyaliz-Diyaliz</w:t>
      </w:r>
      <w:r w:rsidR="00C961B3">
        <w:rPr>
          <w:rFonts w:ascii="Times New Roman" w:hAnsi="Times New Roman" w:cs="Times New Roman"/>
          <w:i/>
          <w:color w:val="000000" w:themeColor="text1"/>
          <w:sz w:val="24"/>
          <w:szCs w:val="24"/>
        </w:rPr>
        <w:t xml:space="preserve"> Gideri</w:t>
      </w:r>
      <w:r w:rsidRPr="00C961B3">
        <w:rPr>
          <w:rFonts w:ascii="Times New Roman" w:hAnsi="Times New Roman" w:cs="Times New Roman"/>
          <w:i/>
          <w:color w:val="000000" w:themeColor="text1"/>
          <w:sz w:val="24"/>
          <w:szCs w:val="24"/>
        </w:rPr>
        <w:t>:</w:t>
      </w:r>
      <w:r>
        <w:rPr>
          <w:rFonts w:ascii="Times New Roman" w:hAnsi="Times New Roman" w:cs="Times New Roman"/>
          <w:color w:val="000000" w:themeColor="text1"/>
          <w:sz w:val="24"/>
          <w:szCs w:val="24"/>
        </w:rPr>
        <w:t xml:space="preserve"> Diyaliz gideri </w:t>
      </w:r>
      <w:r w:rsidRPr="00AD179E">
        <w:rPr>
          <w:rFonts w:ascii="Times New Roman" w:hAnsi="Times New Roman" w:cs="Times New Roman"/>
          <w:sz w:val="24"/>
          <w:szCs w:val="24"/>
        </w:rPr>
        <w:t xml:space="preserve">poliklinik hasta sayısına göre dağıtımı yapılmış olup en fazla gider 58.001 kişi x </w:t>
      </w:r>
      <w:r>
        <w:rPr>
          <w:rFonts w:ascii="Times New Roman" w:hAnsi="Times New Roman" w:cs="Times New Roman"/>
          <w:sz w:val="24"/>
          <w:szCs w:val="24"/>
        </w:rPr>
        <w:t>3,07</w:t>
      </w:r>
      <w:r w:rsidRPr="00AD179E">
        <w:rPr>
          <w:rFonts w:ascii="Times New Roman" w:hAnsi="Times New Roman" w:cs="Times New Roman"/>
          <w:sz w:val="24"/>
          <w:szCs w:val="24"/>
        </w:rPr>
        <w:t xml:space="preserve"> TL= </w:t>
      </w:r>
      <w:r>
        <w:rPr>
          <w:rFonts w:ascii="Times New Roman" w:hAnsi="Times New Roman" w:cs="Times New Roman"/>
          <w:sz w:val="24"/>
          <w:szCs w:val="24"/>
        </w:rPr>
        <w:t>178.108,19</w:t>
      </w:r>
      <w:r w:rsidRPr="00AD179E">
        <w:rPr>
          <w:rFonts w:ascii="Times New Roman" w:hAnsi="Times New Roman" w:cs="Times New Roman"/>
          <w:sz w:val="24"/>
          <w:szCs w:val="24"/>
        </w:rPr>
        <w:t xml:space="preserve"> TL ile</w:t>
      </w:r>
      <w:r w:rsidR="00D3014F" w:rsidRPr="00D3014F">
        <w:rPr>
          <w:rFonts w:ascii="Times New Roman" w:hAnsi="Times New Roman" w:cs="Times New Roman"/>
          <w:sz w:val="24"/>
          <w:szCs w:val="24"/>
        </w:rPr>
        <w:t xml:space="preserve"> </w:t>
      </w:r>
      <w:r w:rsidR="00D3014F">
        <w:rPr>
          <w:rFonts w:ascii="Times New Roman" w:hAnsi="Times New Roman" w:cs="Times New Roman"/>
          <w:sz w:val="24"/>
          <w:szCs w:val="24"/>
        </w:rPr>
        <w:t>Acil Serviste meydana gelmiştir.</w:t>
      </w:r>
    </w:p>
    <w:p w:rsidR="008252B6" w:rsidRPr="00AD179E" w:rsidRDefault="008252B6" w:rsidP="008252B6">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Diyaliz </w:t>
      </w:r>
      <w:r w:rsidRPr="00AD179E">
        <w:rPr>
          <w:rFonts w:ascii="Times New Roman" w:hAnsi="Times New Roman" w:cs="Times New Roman"/>
          <w:i/>
          <w:color w:val="000000" w:themeColor="text1"/>
          <w:sz w:val="24"/>
          <w:szCs w:val="24"/>
        </w:rPr>
        <w:t xml:space="preserve">Gideri: Toplam </w:t>
      </w:r>
      <w:r>
        <w:rPr>
          <w:rFonts w:ascii="Times New Roman" w:hAnsi="Times New Roman" w:cs="Times New Roman"/>
          <w:i/>
          <w:color w:val="000000" w:themeColor="text1"/>
          <w:sz w:val="24"/>
          <w:szCs w:val="24"/>
        </w:rPr>
        <w:t>Diyaliz</w:t>
      </w:r>
      <w:r w:rsidRPr="00AD179E">
        <w:rPr>
          <w:rFonts w:ascii="Times New Roman" w:hAnsi="Times New Roman" w:cs="Times New Roman"/>
          <w:i/>
          <w:color w:val="000000" w:themeColor="text1"/>
          <w:sz w:val="24"/>
          <w:szCs w:val="24"/>
        </w:rPr>
        <w:t xml:space="preserve"> Gideri/ Poliklinik Hasta Sayısı</w:t>
      </w:r>
    </w:p>
    <w:p w:rsidR="008252B6" w:rsidRPr="008252B6" w:rsidRDefault="008252B6" w:rsidP="008252B6">
      <w:pPr>
        <w:pStyle w:val="ListeParagraf"/>
        <w:numPr>
          <w:ilvl w:val="0"/>
          <w:numId w:val="37"/>
        </w:numPr>
        <w:jc w:val="center"/>
        <w:rPr>
          <w:rFonts w:ascii="Times New Roman" w:hAnsi="Times New Roman" w:cs="Times New Roman"/>
          <w:sz w:val="24"/>
          <w:szCs w:val="24"/>
        </w:rPr>
      </w:pPr>
      <w:r>
        <w:rPr>
          <w:rFonts w:ascii="Times New Roman" w:hAnsi="Times New Roman" w:cs="Times New Roman"/>
          <w:color w:val="000000" w:themeColor="text1"/>
          <w:sz w:val="24"/>
          <w:szCs w:val="24"/>
        </w:rPr>
        <w:t xml:space="preserve">573.243,62 </w:t>
      </w:r>
      <w:r w:rsidRPr="00AD179E">
        <w:rPr>
          <w:rFonts w:ascii="Times New Roman" w:hAnsi="Times New Roman" w:cs="Times New Roman"/>
          <w:color w:val="000000" w:themeColor="text1"/>
          <w:sz w:val="24"/>
          <w:szCs w:val="24"/>
        </w:rPr>
        <w:t>/ 186,677 Kişi =</w:t>
      </w:r>
      <w:r>
        <w:rPr>
          <w:rFonts w:ascii="Times New Roman" w:hAnsi="Times New Roman" w:cs="Times New Roman"/>
          <w:color w:val="000000" w:themeColor="text1"/>
          <w:sz w:val="24"/>
          <w:szCs w:val="24"/>
        </w:rPr>
        <w:t>3,07</w:t>
      </w:r>
      <w:r w:rsidRPr="00AD179E">
        <w:rPr>
          <w:rFonts w:ascii="Times New Roman" w:hAnsi="Times New Roman" w:cs="Times New Roman"/>
          <w:color w:val="000000" w:themeColor="text1"/>
          <w:sz w:val="24"/>
          <w:szCs w:val="24"/>
        </w:rPr>
        <w:t xml:space="preserve"> TL Birim Fiyatı</w:t>
      </w:r>
    </w:p>
    <w:p w:rsidR="008252B6" w:rsidRDefault="008252B6" w:rsidP="008252B6">
      <w:pPr>
        <w:ind w:firstLine="709"/>
        <w:rPr>
          <w:rFonts w:ascii="Times New Roman" w:hAnsi="Times New Roman" w:cs="Times New Roman"/>
          <w:color w:val="000000" w:themeColor="text1"/>
          <w:sz w:val="24"/>
          <w:szCs w:val="24"/>
        </w:rPr>
      </w:pPr>
      <w:r w:rsidRPr="00C961B3">
        <w:rPr>
          <w:rFonts w:ascii="Times New Roman" w:hAnsi="Times New Roman" w:cs="Times New Roman"/>
          <w:i/>
          <w:color w:val="000000" w:themeColor="text1"/>
          <w:sz w:val="24"/>
          <w:szCs w:val="24"/>
        </w:rPr>
        <w:t>Ultrasyon</w:t>
      </w:r>
      <w:r w:rsidR="00C961B3" w:rsidRPr="00C961B3">
        <w:rPr>
          <w:rFonts w:ascii="Times New Roman" w:hAnsi="Times New Roman" w:cs="Times New Roman"/>
          <w:i/>
          <w:color w:val="000000" w:themeColor="text1"/>
          <w:sz w:val="24"/>
          <w:szCs w:val="24"/>
        </w:rPr>
        <w:t xml:space="preserve"> Gideri</w:t>
      </w:r>
      <w:r w:rsidRPr="00C961B3">
        <w:rPr>
          <w:rFonts w:ascii="Times New Roman" w:hAnsi="Times New Roman" w:cs="Times New Roman"/>
          <w:i/>
          <w:color w:val="000000" w:themeColor="text1"/>
          <w:sz w:val="24"/>
          <w:szCs w:val="24"/>
        </w:rPr>
        <w:t>:</w:t>
      </w:r>
      <w:r w:rsidRPr="00A663F8">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Ultrasyon</w:t>
      </w:r>
      <w:r w:rsidRPr="00AD179E">
        <w:rPr>
          <w:rFonts w:ascii="Times New Roman" w:hAnsi="Times New Roman" w:cs="Times New Roman"/>
          <w:sz w:val="24"/>
          <w:szCs w:val="24"/>
        </w:rPr>
        <w:t xml:space="preserve"> gideri poliklinik hasta sayısına göre dağıtımı yapılmış olup en fazla gider 58.001 kişi x </w:t>
      </w:r>
      <w:r>
        <w:rPr>
          <w:rFonts w:ascii="Times New Roman" w:hAnsi="Times New Roman" w:cs="Times New Roman"/>
          <w:sz w:val="24"/>
          <w:szCs w:val="24"/>
        </w:rPr>
        <w:t>1,44</w:t>
      </w:r>
      <w:r w:rsidRPr="00AD179E">
        <w:rPr>
          <w:rFonts w:ascii="Times New Roman" w:hAnsi="Times New Roman" w:cs="Times New Roman"/>
          <w:sz w:val="24"/>
          <w:szCs w:val="24"/>
        </w:rPr>
        <w:t xml:space="preserve"> TL= </w:t>
      </w:r>
      <w:r>
        <w:rPr>
          <w:rFonts w:ascii="Times New Roman" w:hAnsi="Times New Roman" w:cs="Times New Roman"/>
          <w:sz w:val="24"/>
          <w:szCs w:val="24"/>
        </w:rPr>
        <w:t>83.768,03</w:t>
      </w:r>
      <w:r w:rsidRPr="00AD179E">
        <w:rPr>
          <w:rFonts w:ascii="Times New Roman" w:hAnsi="Times New Roman" w:cs="Times New Roman"/>
          <w:sz w:val="24"/>
          <w:szCs w:val="24"/>
        </w:rPr>
        <w:t xml:space="preserve"> TL ile </w:t>
      </w:r>
      <w:r w:rsidR="00D3014F">
        <w:rPr>
          <w:rFonts w:ascii="Times New Roman" w:hAnsi="Times New Roman" w:cs="Times New Roman"/>
          <w:sz w:val="24"/>
          <w:szCs w:val="24"/>
        </w:rPr>
        <w:t>Acil Serviste meydana gelmiştir.</w:t>
      </w:r>
    </w:p>
    <w:p w:rsidR="008252B6" w:rsidRPr="00AD179E" w:rsidRDefault="008252B6" w:rsidP="008252B6">
      <w:pPr>
        <w:jc w:val="center"/>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Ultrasyon </w:t>
      </w:r>
      <w:r w:rsidRPr="00AD179E">
        <w:rPr>
          <w:rFonts w:ascii="Times New Roman" w:hAnsi="Times New Roman" w:cs="Times New Roman"/>
          <w:i/>
          <w:color w:val="000000" w:themeColor="text1"/>
          <w:sz w:val="24"/>
          <w:szCs w:val="24"/>
        </w:rPr>
        <w:t xml:space="preserve">Gideri: Toplam </w:t>
      </w:r>
      <w:r>
        <w:rPr>
          <w:rFonts w:ascii="Times New Roman" w:hAnsi="Times New Roman" w:cs="Times New Roman"/>
          <w:i/>
          <w:color w:val="000000" w:themeColor="text1"/>
          <w:sz w:val="24"/>
          <w:szCs w:val="24"/>
        </w:rPr>
        <w:t xml:space="preserve">Ultrasyon </w:t>
      </w:r>
      <w:r w:rsidRPr="00AD179E">
        <w:rPr>
          <w:rFonts w:ascii="Times New Roman" w:hAnsi="Times New Roman" w:cs="Times New Roman"/>
          <w:i/>
          <w:color w:val="000000" w:themeColor="text1"/>
          <w:sz w:val="24"/>
          <w:szCs w:val="24"/>
        </w:rPr>
        <w:t>Gideri/ Poliklinik Hasta Sayısı</w:t>
      </w:r>
    </w:p>
    <w:p w:rsidR="008252B6" w:rsidRPr="008252B6" w:rsidRDefault="008252B6" w:rsidP="008252B6">
      <w:pPr>
        <w:pStyle w:val="ListeParagraf"/>
        <w:numPr>
          <w:ilvl w:val="0"/>
          <w:numId w:val="37"/>
        </w:numPr>
        <w:jc w:val="center"/>
        <w:rPr>
          <w:rFonts w:ascii="Times New Roman" w:hAnsi="Times New Roman" w:cs="Times New Roman"/>
          <w:sz w:val="24"/>
          <w:szCs w:val="24"/>
        </w:rPr>
      </w:pPr>
      <w:r>
        <w:rPr>
          <w:rFonts w:ascii="Times New Roman" w:hAnsi="Times New Roman" w:cs="Times New Roman"/>
          <w:color w:val="000000" w:themeColor="text1"/>
          <w:sz w:val="24"/>
          <w:szCs w:val="24"/>
        </w:rPr>
        <w:t xml:space="preserve">269.608,53 </w:t>
      </w:r>
      <w:r w:rsidRPr="00AD179E">
        <w:rPr>
          <w:rFonts w:ascii="Times New Roman" w:hAnsi="Times New Roman" w:cs="Times New Roman"/>
          <w:color w:val="000000" w:themeColor="text1"/>
          <w:sz w:val="24"/>
          <w:szCs w:val="24"/>
        </w:rPr>
        <w:t>/ 186,677 Kişi =</w:t>
      </w:r>
      <w:r>
        <w:rPr>
          <w:rFonts w:ascii="Times New Roman" w:hAnsi="Times New Roman" w:cs="Times New Roman"/>
          <w:color w:val="000000" w:themeColor="text1"/>
          <w:sz w:val="24"/>
          <w:szCs w:val="24"/>
        </w:rPr>
        <w:t>1,44</w:t>
      </w:r>
      <w:r w:rsidRPr="00AD179E">
        <w:rPr>
          <w:rFonts w:ascii="Times New Roman" w:hAnsi="Times New Roman" w:cs="Times New Roman"/>
          <w:color w:val="000000" w:themeColor="text1"/>
          <w:sz w:val="24"/>
          <w:szCs w:val="24"/>
        </w:rPr>
        <w:t xml:space="preserve"> TL Birim Fiyatı</w:t>
      </w:r>
    </w:p>
    <w:p w:rsidR="008252B6" w:rsidRDefault="008252B6" w:rsidP="008252B6">
      <w:pPr>
        <w:ind w:firstLine="709"/>
        <w:rPr>
          <w:rFonts w:ascii="Times New Roman" w:hAnsi="Times New Roman" w:cs="Times New Roman"/>
          <w:sz w:val="24"/>
          <w:szCs w:val="24"/>
        </w:rPr>
      </w:pPr>
      <w:r w:rsidRPr="00C961B3">
        <w:rPr>
          <w:rFonts w:ascii="Times New Roman" w:hAnsi="Times New Roman" w:cs="Times New Roman"/>
          <w:i/>
          <w:color w:val="000000" w:themeColor="text1"/>
          <w:sz w:val="24"/>
          <w:szCs w:val="24"/>
        </w:rPr>
        <w:t>Sterilizasyon</w:t>
      </w:r>
      <w:r w:rsidR="00C961B3">
        <w:rPr>
          <w:rFonts w:ascii="Times New Roman" w:hAnsi="Times New Roman" w:cs="Times New Roman"/>
          <w:i/>
          <w:color w:val="000000" w:themeColor="text1"/>
          <w:sz w:val="24"/>
          <w:szCs w:val="24"/>
        </w:rPr>
        <w:t xml:space="preserve"> </w:t>
      </w:r>
      <w:r w:rsidR="00C961B3" w:rsidRPr="00C961B3">
        <w:rPr>
          <w:rFonts w:ascii="Times New Roman" w:hAnsi="Times New Roman" w:cs="Times New Roman"/>
          <w:i/>
          <w:color w:val="000000" w:themeColor="text1"/>
          <w:sz w:val="24"/>
          <w:szCs w:val="24"/>
        </w:rPr>
        <w:t>Gideri</w:t>
      </w:r>
      <w:r>
        <w:rPr>
          <w:rFonts w:ascii="Times New Roman" w:hAnsi="Times New Roman" w:cs="Times New Roman"/>
          <w:color w:val="000000" w:themeColor="text1"/>
          <w:sz w:val="24"/>
          <w:szCs w:val="24"/>
        </w:rPr>
        <w:t>:</w:t>
      </w:r>
      <w:r w:rsidRPr="00A663F8">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Sterilizasyon</w:t>
      </w:r>
      <w:r w:rsidRPr="00AD179E">
        <w:rPr>
          <w:rFonts w:ascii="Times New Roman" w:hAnsi="Times New Roman" w:cs="Times New Roman"/>
          <w:sz w:val="24"/>
          <w:szCs w:val="24"/>
        </w:rPr>
        <w:t xml:space="preserve"> gideri </w:t>
      </w:r>
      <w:r>
        <w:rPr>
          <w:rFonts w:ascii="Times New Roman" w:hAnsi="Times New Roman" w:cs="Times New Roman"/>
          <w:sz w:val="24"/>
          <w:szCs w:val="24"/>
        </w:rPr>
        <w:t>toplam metrekareye</w:t>
      </w:r>
      <w:r w:rsidRPr="00AD179E">
        <w:rPr>
          <w:rFonts w:ascii="Times New Roman" w:hAnsi="Times New Roman" w:cs="Times New Roman"/>
          <w:sz w:val="24"/>
          <w:szCs w:val="24"/>
        </w:rPr>
        <w:t xml:space="preserve"> göre dağıtımı yapılmış olup en fazla gider </w:t>
      </w:r>
      <w:r>
        <w:rPr>
          <w:rFonts w:ascii="Times New Roman" w:hAnsi="Times New Roman" w:cs="Times New Roman"/>
          <w:sz w:val="24"/>
          <w:szCs w:val="24"/>
        </w:rPr>
        <w:t xml:space="preserve">540 </w:t>
      </w:r>
      <m:oMath>
        <m:sSup>
          <m:sSupPr>
            <m:ctrlPr>
              <w:rPr>
                <w:rFonts w:ascii="Cambria Math" w:hAnsi="Times New Roman"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Times New Roman" w:cs="Times New Roman"/>
                <w:color w:val="000000" w:themeColor="text1"/>
                <w:sz w:val="24"/>
                <w:szCs w:val="24"/>
              </w:rPr>
              <m:t>2</m:t>
            </m:r>
          </m:sup>
        </m:sSup>
      </m:oMath>
      <w:r>
        <w:rPr>
          <w:rFonts w:ascii="Times New Roman" w:hAnsi="Times New Roman" w:cs="Times New Roman"/>
          <w:sz w:val="24"/>
          <w:szCs w:val="24"/>
        </w:rPr>
        <w:t xml:space="preserve"> </w:t>
      </w:r>
      <w:r w:rsidRPr="00AD179E">
        <w:rPr>
          <w:rFonts w:ascii="Times New Roman" w:hAnsi="Times New Roman" w:cs="Times New Roman"/>
          <w:sz w:val="24"/>
          <w:szCs w:val="24"/>
        </w:rPr>
        <w:t xml:space="preserve">x </w:t>
      </w:r>
      <w:r>
        <w:rPr>
          <w:rFonts w:ascii="Times New Roman" w:hAnsi="Times New Roman" w:cs="Times New Roman"/>
          <w:sz w:val="24"/>
          <w:szCs w:val="24"/>
        </w:rPr>
        <w:t>62,56</w:t>
      </w:r>
      <w:r w:rsidRPr="00AD179E">
        <w:rPr>
          <w:rFonts w:ascii="Times New Roman" w:hAnsi="Times New Roman" w:cs="Times New Roman"/>
          <w:sz w:val="24"/>
          <w:szCs w:val="24"/>
        </w:rPr>
        <w:t xml:space="preserve"> TL= </w:t>
      </w:r>
      <w:r>
        <w:rPr>
          <w:rFonts w:ascii="Times New Roman" w:hAnsi="Times New Roman" w:cs="Times New Roman"/>
          <w:sz w:val="24"/>
          <w:szCs w:val="24"/>
        </w:rPr>
        <w:t xml:space="preserve">33.780,73 </w:t>
      </w:r>
      <w:r w:rsidRPr="00AD179E">
        <w:rPr>
          <w:rFonts w:ascii="Times New Roman" w:hAnsi="Times New Roman" w:cs="Times New Roman"/>
          <w:sz w:val="24"/>
          <w:szCs w:val="24"/>
        </w:rPr>
        <w:t xml:space="preserve">TL ile </w:t>
      </w:r>
      <w:r w:rsidR="00D3014F">
        <w:rPr>
          <w:rFonts w:ascii="Times New Roman" w:hAnsi="Times New Roman" w:cs="Times New Roman"/>
          <w:sz w:val="24"/>
          <w:szCs w:val="24"/>
        </w:rPr>
        <w:t>Acil Serviste meydana gelmişti</w:t>
      </w:r>
      <w:r>
        <w:rPr>
          <w:rFonts w:ascii="Times New Roman" w:hAnsi="Times New Roman" w:cs="Times New Roman"/>
          <w:sz w:val="24"/>
          <w:szCs w:val="24"/>
        </w:rPr>
        <w:t>r.</w:t>
      </w:r>
    </w:p>
    <w:p w:rsidR="00C82DE7" w:rsidRDefault="00C82DE7" w:rsidP="008252B6">
      <w:pPr>
        <w:ind w:firstLine="709"/>
        <w:rPr>
          <w:rFonts w:ascii="Times New Roman" w:hAnsi="Times New Roman" w:cs="Times New Roman"/>
          <w:sz w:val="24"/>
          <w:szCs w:val="24"/>
        </w:rPr>
      </w:pPr>
    </w:p>
    <w:p w:rsidR="008252B6" w:rsidRPr="00AD179E" w:rsidRDefault="008252B6" w:rsidP="008252B6">
      <w:pPr>
        <w:jc w:val="center"/>
        <w:rPr>
          <w:rFonts w:ascii="Times New Roman" w:hAnsi="Times New Roman" w:cs="Times New Roman"/>
          <w:i/>
          <w:color w:val="000000" w:themeColor="text1"/>
          <w:sz w:val="24"/>
          <w:szCs w:val="24"/>
        </w:rPr>
      </w:pPr>
      <w:r w:rsidRPr="00C961B3">
        <w:rPr>
          <w:rFonts w:ascii="Times New Roman" w:hAnsi="Times New Roman" w:cs="Times New Roman"/>
          <w:i/>
          <w:color w:val="000000" w:themeColor="text1"/>
          <w:sz w:val="24"/>
          <w:szCs w:val="24"/>
        </w:rPr>
        <w:t>Sterilizasyon Gideri:</w:t>
      </w:r>
      <w:r w:rsidRPr="00AD179E">
        <w:rPr>
          <w:rFonts w:ascii="Times New Roman" w:hAnsi="Times New Roman" w:cs="Times New Roman"/>
          <w:i/>
          <w:color w:val="000000" w:themeColor="text1"/>
          <w:sz w:val="24"/>
          <w:szCs w:val="24"/>
        </w:rPr>
        <w:t xml:space="preserve"> Toplam </w:t>
      </w:r>
      <w:r>
        <w:rPr>
          <w:rFonts w:ascii="Times New Roman" w:hAnsi="Times New Roman" w:cs="Times New Roman"/>
          <w:color w:val="000000" w:themeColor="text1"/>
          <w:sz w:val="24"/>
          <w:szCs w:val="24"/>
        </w:rPr>
        <w:t>Sterilizasyon</w:t>
      </w:r>
      <w:r>
        <w:rPr>
          <w:rFonts w:ascii="Times New Roman" w:hAnsi="Times New Roman" w:cs="Times New Roman"/>
          <w:i/>
          <w:color w:val="000000" w:themeColor="text1"/>
          <w:sz w:val="24"/>
          <w:szCs w:val="24"/>
        </w:rPr>
        <w:t xml:space="preserve"> </w:t>
      </w:r>
      <w:r w:rsidRPr="00AD179E">
        <w:rPr>
          <w:rFonts w:ascii="Times New Roman" w:hAnsi="Times New Roman" w:cs="Times New Roman"/>
          <w:i/>
          <w:color w:val="000000" w:themeColor="text1"/>
          <w:sz w:val="24"/>
          <w:szCs w:val="24"/>
        </w:rPr>
        <w:t xml:space="preserve">Gideri/ </w:t>
      </w:r>
      <w:r>
        <w:rPr>
          <w:rFonts w:ascii="Times New Roman" w:hAnsi="Times New Roman" w:cs="Times New Roman"/>
          <w:i/>
          <w:color w:val="000000" w:themeColor="text1"/>
          <w:sz w:val="24"/>
          <w:szCs w:val="24"/>
        </w:rPr>
        <w:t>Toplam metrekare</w:t>
      </w:r>
    </w:p>
    <w:p w:rsidR="008252B6" w:rsidRPr="00AD179E" w:rsidRDefault="008252B6" w:rsidP="008252B6">
      <w:pPr>
        <w:pStyle w:val="ListeParagraf"/>
        <w:numPr>
          <w:ilvl w:val="0"/>
          <w:numId w:val="37"/>
        </w:numPr>
        <w:jc w:val="center"/>
        <w:rPr>
          <w:rFonts w:ascii="Times New Roman" w:hAnsi="Times New Roman" w:cs="Times New Roman"/>
          <w:sz w:val="24"/>
          <w:szCs w:val="24"/>
        </w:rPr>
      </w:pPr>
      <w:r>
        <w:rPr>
          <w:rFonts w:ascii="Times New Roman" w:hAnsi="Times New Roman" w:cs="Times New Roman"/>
          <w:color w:val="000000" w:themeColor="text1"/>
          <w:sz w:val="24"/>
          <w:szCs w:val="24"/>
        </w:rPr>
        <w:t xml:space="preserve">173.908,21 </w:t>
      </w:r>
      <w:r w:rsidRPr="00AD179E">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2780</w:t>
      </w:r>
      <w:r w:rsidRPr="00AD179E">
        <w:rPr>
          <w:rFonts w:ascii="Times New Roman" w:hAnsi="Times New Roman" w:cs="Times New Roman"/>
          <w:color w:val="000000" w:themeColor="text1"/>
          <w:sz w:val="24"/>
          <w:szCs w:val="24"/>
        </w:rPr>
        <w:t xml:space="preserve"> </w:t>
      </w:r>
      <m:oMath>
        <m:sSup>
          <m:sSupPr>
            <m:ctrlPr>
              <w:rPr>
                <w:rFonts w:ascii="Cambria Math" w:hAnsi="Times New Roman"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Times New Roman" w:cs="Times New Roman"/>
                <w:color w:val="000000" w:themeColor="text1"/>
                <w:sz w:val="24"/>
                <w:szCs w:val="24"/>
              </w:rPr>
              <m:t>2</m:t>
            </m:r>
          </m:sup>
        </m:sSup>
      </m:oMath>
      <w:r w:rsidRPr="00AD179E">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62,56</w:t>
      </w:r>
      <w:r w:rsidRPr="00AD179E">
        <w:rPr>
          <w:rFonts w:ascii="Times New Roman" w:hAnsi="Times New Roman" w:cs="Times New Roman"/>
          <w:color w:val="000000" w:themeColor="text1"/>
          <w:sz w:val="24"/>
          <w:szCs w:val="24"/>
        </w:rPr>
        <w:t xml:space="preserve"> TL Birim Fiyatı</w:t>
      </w:r>
    </w:p>
    <w:p w:rsidR="00F61948" w:rsidRDefault="00DB7D1D" w:rsidP="00E55025">
      <w:pPr>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Yukarıda detaylı olarak ifade edilen; </w:t>
      </w:r>
      <w:r w:rsidR="006155DD">
        <w:rPr>
          <w:rFonts w:ascii="Times New Roman" w:hAnsi="Times New Roman" w:cs="Times New Roman"/>
          <w:color w:val="000000" w:themeColor="text1"/>
          <w:sz w:val="24"/>
          <w:szCs w:val="24"/>
        </w:rPr>
        <w:t xml:space="preserve">Ameliyathane, Laboratuvar, Radyoloji, Tomografi, Diyaliz, Ultrasyon ve Sterilizasyon bölümlerinde </w:t>
      </w:r>
      <w:r w:rsidR="001576A6">
        <w:rPr>
          <w:rFonts w:ascii="Times New Roman" w:hAnsi="Times New Roman" w:cs="Times New Roman"/>
          <w:color w:val="000000" w:themeColor="text1"/>
          <w:sz w:val="24"/>
          <w:szCs w:val="24"/>
        </w:rPr>
        <w:t xml:space="preserve">oluşan giderler yukarıda </w:t>
      </w:r>
      <w:r w:rsidR="00EB0012">
        <w:rPr>
          <w:rFonts w:ascii="Times New Roman" w:hAnsi="Times New Roman" w:cs="Times New Roman"/>
          <w:color w:val="000000" w:themeColor="text1"/>
          <w:sz w:val="24"/>
          <w:szCs w:val="24"/>
        </w:rPr>
        <w:t>gösterilen</w:t>
      </w:r>
      <w:r w:rsidR="001576A6">
        <w:rPr>
          <w:rFonts w:ascii="Times New Roman" w:hAnsi="Times New Roman" w:cs="Times New Roman"/>
          <w:color w:val="000000" w:themeColor="text1"/>
          <w:sz w:val="24"/>
          <w:szCs w:val="24"/>
        </w:rPr>
        <w:t xml:space="preserve"> dağıtım anahtarları ile esas üret</w:t>
      </w:r>
      <w:r w:rsidR="007B71EA">
        <w:rPr>
          <w:rFonts w:ascii="Times New Roman" w:hAnsi="Times New Roman" w:cs="Times New Roman"/>
          <w:color w:val="000000" w:themeColor="text1"/>
          <w:sz w:val="24"/>
          <w:szCs w:val="24"/>
        </w:rPr>
        <w:t xml:space="preserve">im gider yerlerine dağıtılmış olup </w:t>
      </w:r>
      <w:r w:rsidR="001B40F8">
        <w:rPr>
          <w:rFonts w:ascii="Times New Roman" w:hAnsi="Times New Roman" w:cs="Times New Roman"/>
          <w:color w:val="000000" w:themeColor="text1"/>
          <w:sz w:val="24"/>
          <w:szCs w:val="24"/>
        </w:rPr>
        <w:t>Ta</w:t>
      </w:r>
      <w:r w:rsidR="00D056E5">
        <w:rPr>
          <w:rFonts w:ascii="Times New Roman" w:hAnsi="Times New Roman" w:cs="Times New Roman"/>
          <w:color w:val="000000" w:themeColor="text1"/>
          <w:sz w:val="24"/>
          <w:szCs w:val="24"/>
        </w:rPr>
        <w:t>blo 93’ te</w:t>
      </w:r>
      <w:r w:rsidR="007B71EA">
        <w:rPr>
          <w:rFonts w:ascii="Times New Roman" w:hAnsi="Times New Roman" w:cs="Times New Roman"/>
          <w:color w:val="000000" w:themeColor="text1"/>
          <w:sz w:val="24"/>
          <w:szCs w:val="24"/>
        </w:rPr>
        <w:t xml:space="preserve"> </w:t>
      </w:r>
      <w:r w:rsidR="00D3014F">
        <w:rPr>
          <w:rFonts w:ascii="Times New Roman" w:hAnsi="Times New Roman" w:cs="Times New Roman"/>
          <w:color w:val="000000" w:themeColor="text1"/>
          <w:sz w:val="24"/>
          <w:szCs w:val="24"/>
        </w:rPr>
        <w:t xml:space="preserve">detaylı olarak </w:t>
      </w:r>
      <w:r w:rsidR="007B71EA">
        <w:rPr>
          <w:rFonts w:ascii="Times New Roman" w:hAnsi="Times New Roman" w:cs="Times New Roman"/>
          <w:color w:val="000000" w:themeColor="text1"/>
          <w:sz w:val="24"/>
          <w:szCs w:val="24"/>
        </w:rPr>
        <w:t>gösterilmiştir.</w:t>
      </w:r>
      <w:r w:rsidR="00E279FF">
        <w:rPr>
          <w:rFonts w:ascii="Times New Roman" w:hAnsi="Times New Roman" w:cs="Times New Roman"/>
          <w:color w:val="000000" w:themeColor="text1"/>
          <w:sz w:val="24"/>
          <w:szCs w:val="24"/>
        </w:rPr>
        <w:br w:type="page"/>
      </w:r>
    </w:p>
    <w:p w:rsidR="00D63F8C" w:rsidRPr="00D63F8C" w:rsidRDefault="00EC5E05" w:rsidP="00D63F8C">
      <w:pPr>
        <w:jc w:val="center"/>
        <w:rPr>
          <w:rFonts w:ascii="Times New Roman" w:hAnsi="Times New Roman" w:cs="Times New Roman"/>
          <w:color w:val="FF0000"/>
          <w:sz w:val="24"/>
          <w:szCs w:val="24"/>
        </w:rPr>
      </w:pPr>
      <w:r>
        <w:rPr>
          <w:rFonts w:ascii="Times New Roman" w:hAnsi="Times New Roman" w:cs="Times New Roman"/>
          <w:b/>
          <w:sz w:val="24"/>
          <w:szCs w:val="24"/>
        </w:rPr>
        <w:lastRenderedPageBreak/>
        <w:t>Tablo 93. Gider</w:t>
      </w:r>
      <w:r w:rsidR="00D63F8C" w:rsidRPr="00D63F8C">
        <w:rPr>
          <w:rFonts w:ascii="Times New Roman" w:hAnsi="Times New Roman" w:cs="Times New Roman"/>
          <w:b/>
          <w:sz w:val="24"/>
          <w:szCs w:val="24"/>
        </w:rPr>
        <w:t xml:space="preserve"> Yerlerinin Dağıtımları Sonrası Oluşan Toplam Maliy</w:t>
      </w:r>
      <w:r w:rsidR="00D63F8C">
        <w:rPr>
          <w:rFonts w:ascii="Times New Roman" w:hAnsi="Times New Roman" w:cs="Times New Roman"/>
          <w:b/>
          <w:sz w:val="24"/>
          <w:szCs w:val="24"/>
        </w:rPr>
        <w:t>etleri</w:t>
      </w:r>
    </w:p>
    <w:tbl>
      <w:tblPr>
        <w:tblpPr w:leftFromText="141" w:rightFromText="141" w:vertAnchor="page" w:horzAnchor="margin" w:tblpY="2161"/>
        <w:tblW w:w="8760" w:type="dxa"/>
        <w:tblLayout w:type="fixed"/>
        <w:tblCellMar>
          <w:left w:w="70" w:type="dxa"/>
          <w:right w:w="70" w:type="dxa"/>
        </w:tblCellMar>
        <w:tblLook w:val="0480" w:firstRow="0" w:lastRow="0" w:firstColumn="1" w:lastColumn="0" w:noHBand="0" w:noVBand="1"/>
      </w:tblPr>
      <w:tblGrid>
        <w:gridCol w:w="1962"/>
        <w:gridCol w:w="1310"/>
        <w:gridCol w:w="918"/>
        <w:gridCol w:w="1310"/>
        <w:gridCol w:w="907"/>
        <w:gridCol w:w="1446"/>
        <w:gridCol w:w="907"/>
      </w:tblGrid>
      <w:tr w:rsidR="00E55025" w:rsidRPr="001B72E9" w:rsidTr="00E55025">
        <w:trPr>
          <w:trHeight w:val="1020"/>
        </w:trPr>
        <w:tc>
          <w:tcPr>
            <w:tcW w:w="19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55025" w:rsidRPr="001B72E9" w:rsidRDefault="00E55025" w:rsidP="00E55025">
            <w:pPr>
              <w:spacing w:line="240" w:lineRule="auto"/>
              <w:jc w:val="left"/>
              <w:rPr>
                <w:rFonts w:ascii="Times New Roman" w:eastAsia="Times New Roman" w:hAnsi="Times New Roman" w:cs="Times New Roman"/>
                <w:b/>
                <w:bCs/>
                <w:color w:val="000000"/>
                <w:sz w:val="18"/>
                <w:szCs w:val="18"/>
                <w:lang w:eastAsia="tr-TR"/>
              </w:rPr>
            </w:pPr>
            <w:r>
              <w:rPr>
                <w:rFonts w:ascii="Times New Roman" w:hAnsi="Times New Roman" w:cs="Times New Roman"/>
                <w:color w:val="000000" w:themeColor="text1"/>
                <w:sz w:val="24"/>
                <w:szCs w:val="24"/>
              </w:rPr>
              <w:br w:type="page"/>
            </w:r>
            <w:r w:rsidRPr="001B72E9">
              <w:rPr>
                <w:rFonts w:ascii="Times New Roman" w:eastAsia="Times New Roman" w:hAnsi="Times New Roman" w:cs="Times New Roman"/>
                <w:b/>
                <w:bCs/>
                <w:color w:val="000000"/>
                <w:sz w:val="18"/>
                <w:szCs w:val="18"/>
                <w:lang w:eastAsia="tr-TR"/>
              </w:rPr>
              <w:t>ESAS ÜRETİM GİDER YERLERİ</w:t>
            </w:r>
          </w:p>
        </w:tc>
        <w:tc>
          <w:tcPr>
            <w:tcW w:w="1310" w:type="dxa"/>
            <w:tcBorders>
              <w:top w:val="single" w:sz="4" w:space="0" w:color="auto"/>
              <w:left w:val="nil"/>
              <w:bottom w:val="single" w:sz="4" w:space="0" w:color="auto"/>
              <w:right w:val="single" w:sz="4" w:space="0" w:color="auto"/>
            </w:tcBorders>
            <w:shd w:val="clear" w:color="auto" w:fill="auto"/>
            <w:hideMark/>
          </w:tcPr>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1.Dağıtım Sonrası Maliyetler</w:t>
            </w:r>
          </w:p>
        </w:tc>
        <w:tc>
          <w:tcPr>
            <w:tcW w:w="918" w:type="dxa"/>
            <w:tcBorders>
              <w:top w:val="single" w:sz="4" w:space="0" w:color="auto"/>
              <w:left w:val="nil"/>
              <w:bottom w:val="single" w:sz="4" w:space="0" w:color="auto"/>
              <w:right w:val="single" w:sz="4" w:space="0" w:color="auto"/>
            </w:tcBorders>
            <w:shd w:val="clear" w:color="auto" w:fill="auto"/>
            <w:hideMark/>
          </w:tcPr>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 xml:space="preserve">1.Dağıtım Sonrası Maliyet Yüzdeleri </w:t>
            </w:r>
          </w:p>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w:t>
            </w:r>
          </w:p>
        </w:tc>
        <w:tc>
          <w:tcPr>
            <w:tcW w:w="1310" w:type="dxa"/>
            <w:tcBorders>
              <w:top w:val="single" w:sz="4" w:space="0" w:color="auto"/>
              <w:left w:val="nil"/>
              <w:bottom w:val="single" w:sz="4" w:space="0" w:color="auto"/>
              <w:right w:val="single" w:sz="4" w:space="0" w:color="auto"/>
            </w:tcBorders>
            <w:shd w:val="clear" w:color="auto" w:fill="auto"/>
            <w:hideMark/>
          </w:tcPr>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2.Dağıtım Sonrası Maliyetler</w:t>
            </w:r>
          </w:p>
        </w:tc>
        <w:tc>
          <w:tcPr>
            <w:tcW w:w="907" w:type="dxa"/>
            <w:tcBorders>
              <w:top w:val="single" w:sz="4" w:space="0" w:color="auto"/>
              <w:left w:val="nil"/>
              <w:bottom w:val="single" w:sz="4" w:space="0" w:color="auto"/>
              <w:right w:val="single" w:sz="4" w:space="0" w:color="auto"/>
            </w:tcBorders>
            <w:shd w:val="clear" w:color="auto" w:fill="auto"/>
            <w:hideMark/>
          </w:tcPr>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2.Dağıtım Sonrası Maliyet Yüzdeleri (%)</w:t>
            </w:r>
          </w:p>
        </w:tc>
        <w:tc>
          <w:tcPr>
            <w:tcW w:w="1446" w:type="dxa"/>
            <w:tcBorders>
              <w:top w:val="single" w:sz="4" w:space="0" w:color="auto"/>
              <w:left w:val="nil"/>
              <w:bottom w:val="single" w:sz="4" w:space="0" w:color="auto"/>
              <w:right w:val="single" w:sz="4" w:space="0" w:color="auto"/>
            </w:tcBorders>
            <w:shd w:val="clear" w:color="auto" w:fill="auto"/>
            <w:hideMark/>
          </w:tcPr>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3.Dağıtım Sonrası Maliyetler</w:t>
            </w:r>
          </w:p>
        </w:tc>
        <w:tc>
          <w:tcPr>
            <w:tcW w:w="907" w:type="dxa"/>
            <w:tcBorders>
              <w:top w:val="single" w:sz="4" w:space="0" w:color="auto"/>
              <w:left w:val="nil"/>
              <w:bottom w:val="single" w:sz="4" w:space="0" w:color="auto"/>
              <w:right w:val="single" w:sz="4" w:space="0" w:color="auto"/>
            </w:tcBorders>
            <w:shd w:val="clear" w:color="auto" w:fill="auto"/>
            <w:hideMark/>
          </w:tcPr>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 xml:space="preserve">3.Dağıtım Sonrası </w:t>
            </w:r>
          </w:p>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Maliyet Yüzdeleri</w:t>
            </w:r>
          </w:p>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 xml:space="preserve">İç Hastalıkları/ </w:t>
            </w:r>
            <w:proofErr w:type="gramStart"/>
            <w:r w:rsidRPr="001B72E9">
              <w:rPr>
                <w:rFonts w:ascii="Times New Roman" w:eastAsia="Times New Roman" w:hAnsi="Times New Roman" w:cs="Times New Roman"/>
                <w:color w:val="000000"/>
                <w:sz w:val="18"/>
                <w:szCs w:val="18"/>
                <w:lang w:eastAsia="tr-TR"/>
              </w:rPr>
              <w:t>Dahiliye</w:t>
            </w:r>
            <w:proofErr w:type="gramEnd"/>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1.165.271,18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ind w:left="72" w:hanging="72"/>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4,49</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1.875.326,03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7,22</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2.438.307,12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9,39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 xml:space="preserve">Göğüs </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519.644,04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2,00</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875.980,54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3,37</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914.325,61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3,52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Kardiyoloji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498.177,82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1,92</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842.295,07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3,24</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1.032.477,96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3,98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Çocuk Sağlığı ve Hast</w:t>
            </w:r>
            <w:r>
              <w:rPr>
                <w:rFonts w:ascii="Times New Roman" w:eastAsia="Times New Roman" w:hAnsi="Times New Roman" w:cs="Times New Roman"/>
                <w:color w:val="000000"/>
                <w:sz w:val="18"/>
                <w:szCs w:val="18"/>
                <w:lang w:eastAsia="tr-TR"/>
              </w:rPr>
              <w:t>.</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941.474,91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3,63</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1.623.302,63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6,25</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1.895.912,82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7,30   </w:t>
            </w:r>
          </w:p>
        </w:tc>
      </w:tr>
      <w:tr w:rsidR="00E55025" w:rsidRPr="001B72E9" w:rsidTr="00E55025">
        <w:trPr>
          <w:trHeight w:hRule="exact" w:val="255"/>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 xml:space="preserve">Fiziksel Tıp ve </w:t>
            </w:r>
            <w:r>
              <w:rPr>
                <w:rFonts w:ascii="Times New Roman" w:eastAsia="Times New Roman" w:hAnsi="Times New Roman" w:cs="Times New Roman"/>
                <w:color w:val="000000"/>
                <w:sz w:val="18"/>
                <w:szCs w:val="18"/>
                <w:lang w:eastAsia="tr-TR"/>
              </w:rPr>
              <w:t>rrR</w:t>
            </w:r>
            <w:r w:rsidRPr="001B72E9">
              <w:rPr>
                <w:rFonts w:ascii="Times New Roman" w:eastAsia="Times New Roman" w:hAnsi="Times New Roman" w:cs="Times New Roman"/>
                <w:color w:val="000000"/>
                <w:sz w:val="18"/>
                <w:szCs w:val="18"/>
                <w:lang w:eastAsia="tr-TR"/>
              </w:rPr>
              <w:t>Rehabilitasyon</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811.568,31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3,13</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1.497.768,72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5,77</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1.792.948,83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6,91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Ağız,</w:t>
            </w:r>
            <w:r>
              <w:rPr>
                <w:rFonts w:ascii="Times New Roman" w:eastAsia="Times New Roman" w:hAnsi="Times New Roman" w:cs="Times New Roman"/>
                <w:color w:val="000000"/>
                <w:sz w:val="18"/>
                <w:szCs w:val="18"/>
                <w:lang w:eastAsia="tr-TR"/>
              </w:rPr>
              <w:t xml:space="preserve"> </w:t>
            </w:r>
            <w:r w:rsidRPr="001B72E9">
              <w:rPr>
                <w:rFonts w:ascii="Times New Roman" w:eastAsia="Times New Roman" w:hAnsi="Times New Roman" w:cs="Times New Roman"/>
                <w:color w:val="000000"/>
                <w:sz w:val="18"/>
                <w:szCs w:val="18"/>
                <w:lang w:eastAsia="tr-TR"/>
              </w:rPr>
              <w:t>Diş ve Çene Hastalıkları</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813.504,69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3,13</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1.263.277,04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4,87</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1.635.946,69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6,30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Genel Cerrahi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428.782,98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1,65</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656.537,63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2,53</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701.816,16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2,70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Ortopedi ve Travmatoloji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629.420,18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2,42</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949.166,14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3,66</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1.652.499,76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6,36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Üroloji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541.844,67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2,09</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913.065,80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3,52</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1.386.453,46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5,34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Kulak-Burun-Boğaz</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495.583,37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1,91</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860.003,66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3,31</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1.117.613,25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4,30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Göz</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537.304,04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2,07</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898.531,96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3,46</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1.396.313,20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5,38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Kadın Hastalıkları ve Doğ</w:t>
            </w:r>
            <w:r>
              <w:rPr>
                <w:rFonts w:ascii="Times New Roman" w:eastAsia="Times New Roman" w:hAnsi="Times New Roman" w:cs="Times New Roman"/>
                <w:color w:val="000000"/>
                <w:sz w:val="18"/>
                <w:szCs w:val="18"/>
                <w:lang w:eastAsia="tr-TR"/>
              </w:rPr>
              <w:t>.</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564.771,84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2,18</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1.025.505,29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3,95</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1.181.576,02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4,55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Nöroloji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518.226,53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2,00</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800.993,50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3,08</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924.697,55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3,56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Acil</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2.109.213,26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8,12</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3.685.353,77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14,19</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4.949.817,31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19,06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Yoğun Bakım</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1.303.335,00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5,02</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1.619.981,82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6,24</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1.628.739,85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6,27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Evde Bakım</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253.726,33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0,98</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281.459,36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1,08</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281.459,36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1,08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Enfeksiyon Hastalıkları</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280.146,63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1,08</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480.556,98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1,85</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525.039,46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2,02   </w:t>
            </w:r>
          </w:p>
        </w:tc>
      </w:tr>
      <w:tr w:rsidR="00E55025" w:rsidRPr="001B72E9" w:rsidTr="00E55025">
        <w:trPr>
          <w:trHeight w:hRule="exac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Ruh Sağlığı ve Hastalıkları</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249.716,16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0,96</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453.305,43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r w:rsidRPr="00CC3798">
              <w:rPr>
                <w:rFonts w:ascii="Times New Roman" w:hAnsi="Times New Roman" w:cs="Times New Roman"/>
                <w:color w:val="000000"/>
                <w:sz w:val="18"/>
                <w:szCs w:val="18"/>
              </w:rPr>
              <w:t>1,75</w:t>
            </w:r>
          </w:p>
        </w:tc>
        <w:tc>
          <w:tcPr>
            <w:tcW w:w="1446" w:type="dxa"/>
            <w:tcBorders>
              <w:top w:val="single" w:sz="4" w:space="0" w:color="auto"/>
              <w:left w:val="nil"/>
              <w:bottom w:val="single" w:sz="4" w:space="0" w:color="auto"/>
              <w:right w:val="single" w:sz="4" w:space="0" w:color="auto"/>
            </w:tcBorders>
            <w:shd w:val="clear" w:color="auto" w:fill="auto"/>
            <w:noWrap/>
            <w:vAlign w:val="bottom"/>
            <w:hideMark/>
          </w:tcPr>
          <w:p w:rsidR="00E55025" w:rsidRPr="00F77166" w:rsidRDefault="00E55025" w:rsidP="00E55025">
            <w:pPr>
              <w:rPr>
                <w:rFonts w:ascii="Times New Roman" w:hAnsi="Times New Roman" w:cs="Times New Roman"/>
                <w:color w:val="000000"/>
                <w:sz w:val="20"/>
                <w:szCs w:val="20"/>
              </w:rPr>
            </w:pPr>
            <w:r w:rsidRPr="00F77166">
              <w:rPr>
                <w:rFonts w:ascii="Times New Roman" w:hAnsi="Times New Roman" w:cs="Times New Roman"/>
                <w:color w:val="000000"/>
                <w:sz w:val="20"/>
                <w:szCs w:val="20"/>
              </w:rPr>
              <w:t xml:space="preserve">        509.793,81   </w:t>
            </w:r>
          </w:p>
        </w:tc>
        <w:tc>
          <w:tcPr>
            <w:tcW w:w="907" w:type="dxa"/>
            <w:tcBorders>
              <w:top w:val="single" w:sz="4" w:space="0" w:color="auto"/>
              <w:left w:val="nil"/>
              <w:bottom w:val="single" w:sz="4" w:space="0" w:color="auto"/>
              <w:right w:val="single" w:sz="4" w:space="0" w:color="auto"/>
            </w:tcBorders>
            <w:shd w:val="clear" w:color="auto" w:fill="auto"/>
            <w:noWrap/>
            <w:vAlign w:val="bottom"/>
            <w:hideMark/>
          </w:tcPr>
          <w:p w:rsidR="00E55025" w:rsidRPr="007C682B" w:rsidRDefault="00E55025" w:rsidP="00E55025">
            <w:pPr>
              <w:rPr>
                <w:rFonts w:ascii="Times New Roman" w:hAnsi="Times New Roman" w:cs="Times New Roman"/>
                <w:color w:val="000000"/>
                <w:sz w:val="20"/>
                <w:szCs w:val="20"/>
              </w:rPr>
            </w:pPr>
            <w:r w:rsidRPr="007C682B">
              <w:rPr>
                <w:rFonts w:ascii="Times New Roman" w:hAnsi="Times New Roman" w:cs="Times New Roman"/>
                <w:color w:val="000000"/>
                <w:sz w:val="20"/>
                <w:szCs w:val="20"/>
              </w:rPr>
              <w:t xml:space="preserve">        1,96   </w:t>
            </w:r>
          </w:p>
        </w:tc>
      </w:tr>
      <w:tr w:rsidR="00E55025" w:rsidRPr="001B72E9" w:rsidTr="00E55025">
        <w:trPr>
          <w:trHeight w:val="283"/>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YARDIMCI ÜRETİM GİDER YERLERİ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r w:rsidRPr="003557EB">
              <w:rPr>
                <w:rFonts w:ascii="Times New Roman" w:hAnsi="Times New Roman" w:cs="Times New Roman"/>
                <w:color w:val="000000"/>
                <w:sz w:val="18"/>
                <w:szCs w:val="18"/>
              </w:rPr>
              <w:t xml:space="preserve">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Ameliyathane</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1.143.885,46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4,41</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Laboratuvar</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1.354.600,82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5,22</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Radyoloji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884.661,12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3,41</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Tomografi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502.115,78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1,93</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Hemodiyaliz-Diyaliz</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1.026.206,59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3,95</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Ultrasyon</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277.947,64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1,07</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Sterilizasyon</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173.909,44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0,67</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3557EB" w:rsidRDefault="00E55025" w:rsidP="00E55025">
            <w:pPr>
              <w:spacing w:line="240" w:lineRule="auto"/>
              <w:rPr>
                <w:rFonts w:ascii="Times New Roman" w:hAnsi="Times New Roman" w:cs="Times New Roman"/>
                <w:color w:val="000000"/>
                <w:sz w:val="18"/>
                <w:szCs w:val="18"/>
              </w:rPr>
            </w:pP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340"/>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jc w:val="left"/>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GENEL YARDIMCI HİZMET GİDER YERLERİ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Hasta Kabul</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204.496,95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0,79</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Çamaşırhane</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162.642,88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0,63</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Ulaşım Hizmetleri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106.439,01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0,41</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Arşiv</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134.557,98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0,52</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Cenaze İşlemleri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502.888,59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1,94</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Yemekhane</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1.607.356,85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6,19</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Teknik Servis</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268.991,35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1,04</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Santral</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198.873,15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0,77</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84"/>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rsidR="00E55025" w:rsidRPr="001B72E9" w:rsidRDefault="00E55025" w:rsidP="00E55025">
            <w:pPr>
              <w:spacing w:line="240" w:lineRule="auto"/>
              <w:jc w:val="left"/>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GENEL YÖNETİM GİDER YERLERİ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Hastane Yönetimi</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488.573,97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1,88</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Satın a</w:t>
            </w:r>
            <w:r w:rsidRPr="001B72E9">
              <w:rPr>
                <w:rFonts w:ascii="Times New Roman" w:eastAsia="Times New Roman" w:hAnsi="Times New Roman" w:cs="Times New Roman"/>
                <w:color w:val="000000"/>
                <w:sz w:val="18"/>
                <w:szCs w:val="18"/>
                <w:lang w:eastAsia="tr-TR"/>
              </w:rPr>
              <w:t>lma</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1.905.735,85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7,34</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Ayniyat</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1.679.324,64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6,47</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Mutemetlik</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155.212,85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0,60</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Faturalandırma</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155.212,85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0,60</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Evrak Birim</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107.589,83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0,41</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Özlük</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155.212,85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0,60</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227"/>
        </w:trPr>
        <w:tc>
          <w:tcPr>
            <w:tcW w:w="1962" w:type="dxa"/>
            <w:tcBorders>
              <w:top w:val="nil"/>
              <w:left w:val="single" w:sz="4" w:space="0" w:color="auto"/>
              <w:bottom w:val="single" w:sz="4" w:space="0" w:color="auto"/>
              <w:right w:val="single" w:sz="4" w:space="0" w:color="auto"/>
            </w:tcBorders>
            <w:shd w:val="clear" w:color="auto" w:fill="auto"/>
            <w:noWrap/>
            <w:vAlign w:val="bottom"/>
            <w:hideMark/>
          </w:tcPr>
          <w:p w:rsidR="00E55025" w:rsidRPr="001B72E9" w:rsidRDefault="00E55025" w:rsidP="00E55025">
            <w:pPr>
              <w:spacing w:line="240" w:lineRule="auto"/>
              <w:rPr>
                <w:rFonts w:ascii="Times New Roman" w:eastAsia="Times New Roman" w:hAnsi="Times New Roman" w:cs="Times New Roman"/>
                <w:color w:val="000000"/>
                <w:sz w:val="18"/>
                <w:szCs w:val="18"/>
                <w:lang w:eastAsia="tr-TR"/>
              </w:rPr>
            </w:pPr>
            <w:r w:rsidRPr="001B72E9">
              <w:rPr>
                <w:rFonts w:ascii="Times New Roman" w:eastAsia="Times New Roman" w:hAnsi="Times New Roman" w:cs="Times New Roman"/>
                <w:color w:val="000000"/>
                <w:sz w:val="18"/>
                <w:szCs w:val="18"/>
                <w:lang w:eastAsia="tr-TR"/>
              </w:rPr>
              <w:t>İstatistik</w:t>
            </w:r>
          </w:p>
        </w:tc>
        <w:tc>
          <w:tcPr>
            <w:tcW w:w="1310" w:type="dxa"/>
            <w:tcBorders>
              <w:top w:val="nil"/>
              <w:left w:val="nil"/>
              <w:bottom w:val="single" w:sz="4" w:space="0" w:color="auto"/>
              <w:right w:val="single" w:sz="4" w:space="0" w:color="auto"/>
            </w:tcBorders>
            <w:shd w:val="clear" w:color="auto" w:fill="auto"/>
            <w:noWrap/>
            <w:vAlign w:val="bottom"/>
            <w:hideMark/>
          </w:tcPr>
          <w:p w:rsidR="00E55025" w:rsidRPr="00CC3798" w:rsidRDefault="00E55025" w:rsidP="00E55025">
            <w:pPr>
              <w:spacing w:line="240" w:lineRule="auto"/>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 xml:space="preserve">        107.589,83   </w:t>
            </w:r>
          </w:p>
        </w:tc>
        <w:tc>
          <w:tcPr>
            <w:tcW w:w="918"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color w:val="000000"/>
                <w:sz w:val="18"/>
                <w:szCs w:val="18"/>
                <w:lang w:eastAsia="tr-TR"/>
              </w:rPr>
            </w:pPr>
            <w:r w:rsidRPr="00CC3798">
              <w:rPr>
                <w:rFonts w:ascii="Times New Roman" w:eastAsia="Times New Roman" w:hAnsi="Times New Roman" w:cs="Times New Roman"/>
                <w:color w:val="000000"/>
                <w:sz w:val="18"/>
                <w:szCs w:val="18"/>
                <w:lang w:eastAsia="tr-TR"/>
              </w:rPr>
              <w:t>0,41</w:t>
            </w:r>
          </w:p>
        </w:tc>
        <w:tc>
          <w:tcPr>
            <w:tcW w:w="1310"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color w:val="000000"/>
                <w:sz w:val="18"/>
                <w:szCs w:val="18"/>
              </w:rPr>
            </w:pPr>
          </w:p>
        </w:tc>
        <w:tc>
          <w:tcPr>
            <w:tcW w:w="1446"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c>
          <w:tcPr>
            <w:tcW w:w="907" w:type="dxa"/>
            <w:tcBorders>
              <w:top w:val="nil"/>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rPr>
                <w:rFonts w:ascii="Times New Roman" w:hAnsi="Times New Roman" w:cs="Times New Roman"/>
                <w:color w:val="000000"/>
                <w:sz w:val="18"/>
                <w:szCs w:val="18"/>
              </w:rPr>
            </w:pPr>
            <w:r w:rsidRPr="00CC3798">
              <w:rPr>
                <w:rFonts w:ascii="Times New Roman" w:hAnsi="Times New Roman" w:cs="Times New Roman"/>
                <w:color w:val="000000"/>
                <w:sz w:val="18"/>
                <w:szCs w:val="18"/>
              </w:rPr>
              <w:t> </w:t>
            </w:r>
          </w:p>
        </w:tc>
      </w:tr>
      <w:tr w:rsidR="00E55025" w:rsidRPr="001B72E9" w:rsidTr="00E55025">
        <w:trPr>
          <w:trHeight w:val="300"/>
        </w:trPr>
        <w:tc>
          <w:tcPr>
            <w:tcW w:w="1962" w:type="dxa"/>
            <w:tcBorders>
              <w:top w:val="nil"/>
              <w:left w:val="single" w:sz="4" w:space="0" w:color="auto"/>
              <w:bottom w:val="single" w:sz="4" w:space="0" w:color="auto"/>
              <w:right w:val="single" w:sz="4" w:space="0" w:color="auto"/>
            </w:tcBorders>
            <w:shd w:val="clear" w:color="auto" w:fill="auto"/>
            <w:vAlign w:val="center"/>
            <w:hideMark/>
          </w:tcPr>
          <w:p w:rsidR="00E55025" w:rsidRPr="001B72E9"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1B72E9">
              <w:rPr>
                <w:rFonts w:ascii="Times New Roman" w:eastAsia="Times New Roman" w:hAnsi="Times New Roman" w:cs="Times New Roman"/>
                <w:b/>
                <w:bCs/>
                <w:color w:val="000000"/>
                <w:sz w:val="18"/>
                <w:szCs w:val="18"/>
                <w:lang w:eastAsia="tr-TR"/>
              </w:rPr>
              <w:t>TOPLAM</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CC3798">
              <w:rPr>
                <w:rFonts w:ascii="Times New Roman" w:eastAsia="Times New Roman" w:hAnsi="Times New Roman" w:cs="Times New Roman"/>
                <w:b/>
                <w:bCs/>
                <w:color w:val="000000"/>
                <w:sz w:val="18"/>
                <w:szCs w:val="18"/>
                <w:lang w:eastAsia="tr-TR"/>
              </w:rPr>
              <w:t>25.965.738,22</w:t>
            </w:r>
          </w:p>
        </w:tc>
        <w:tc>
          <w:tcPr>
            <w:tcW w:w="918"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eastAsia="Times New Roman" w:hAnsi="Times New Roman" w:cs="Times New Roman"/>
                <w:b/>
                <w:bCs/>
                <w:color w:val="000000"/>
                <w:sz w:val="18"/>
                <w:szCs w:val="18"/>
                <w:lang w:eastAsia="tr-TR"/>
              </w:rPr>
            </w:pPr>
            <w:r w:rsidRPr="00CC3798">
              <w:rPr>
                <w:rFonts w:ascii="Times New Roman" w:eastAsia="Times New Roman" w:hAnsi="Times New Roman" w:cs="Times New Roman"/>
                <w:b/>
                <w:bCs/>
                <w:color w:val="000000"/>
                <w:sz w:val="18"/>
                <w:szCs w:val="18"/>
                <w:lang w:eastAsia="tr-TR"/>
              </w:rPr>
              <w:t>100,00</w:t>
            </w:r>
          </w:p>
        </w:tc>
        <w:tc>
          <w:tcPr>
            <w:tcW w:w="1310"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b/>
                <w:bCs/>
                <w:color w:val="000000"/>
                <w:sz w:val="18"/>
                <w:szCs w:val="18"/>
              </w:rPr>
            </w:pPr>
            <w:r w:rsidRPr="00CC3798">
              <w:rPr>
                <w:rFonts w:ascii="Times New Roman" w:hAnsi="Times New Roman" w:cs="Times New Roman"/>
                <w:b/>
                <w:bCs/>
                <w:color w:val="000000"/>
                <w:sz w:val="18"/>
                <w:szCs w:val="18"/>
              </w:rPr>
              <w:t>25.965.738,22</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b/>
                <w:bCs/>
                <w:color w:val="000000"/>
                <w:sz w:val="18"/>
                <w:szCs w:val="18"/>
              </w:rPr>
            </w:pPr>
            <w:r w:rsidRPr="00CC3798">
              <w:rPr>
                <w:rFonts w:ascii="Times New Roman" w:hAnsi="Times New Roman" w:cs="Times New Roman"/>
                <w:b/>
                <w:bCs/>
                <w:color w:val="000000"/>
                <w:sz w:val="18"/>
                <w:szCs w:val="18"/>
              </w:rPr>
              <w:t>100,00</w:t>
            </w:r>
          </w:p>
        </w:tc>
        <w:tc>
          <w:tcPr>
            <w:tcW w:w="1446"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b/>
                <w:bCs/>
                <w:color w:val="000000"/>
                <w:sz w:val="18"/>
                <w:szCs w:val="18"/>
              </w:rPr>
            </w:pPr>
            <w:r>
              <w:rPr>
                <w:rFonts w:ascii="Times New Roman" w:hAnsi="Times New Roman" w:cs="Times New Roman"/>
                <w:b/>
                <w:bCs/>
                <w:color w:val="000000"/>
                <w:sz w:val="18"/>
                <w:szCs w:val="18"/>
              </w:rPr>
              <w:t>25.965.738</w:t>
            </w:r>
            <w:r w:rsidRPr="00CC3798">
              <w:rPr>
                <w:rFonts w:ascii="Times New Roman" w:hAnsi="Times New Roman" w:cs="Times New Roman"/>
                <w:b/>
                <w:bCs/>
                <w:color w:val="000000"/>
                <w:sz w:val="18"/>
                <w:szCs w:val="18"/>
              </w:rPr>
              <w:t>,</w:t>
            </w:r>
            <w:r>
              <w:rPr>
                <w:rFonts w:ascii="Times New Roman" w:hAnsi="Times New Roman" w:cs="Times New Roman"/>
                <w:b/>
                <w:bCs/>
                <w:color w:val="000000"/>
                <w:sz w:val="18"/>
                <w:szCs w:val="18"/>
              </w:rPr>
              <w:t>22</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E55025" w:rsidRPr="00CC3798" w:rsidRDefault="00E55025" w:rsidP="00E55025">
            <w:pPr>
              <w:spacing w:line="240" w:lineRule="auto"/>
              <w:jc w:val="center"/>
              <w:rPr>
                <w:rFonts w:ascii="Times New Roman" w:hAnsi="Times New Roman" w:cs="Times New Roman"/>
                <w:b/>
                <w:bCs/>
                <w:color w:val="000000"/>
                <w:sz w:val="18"/>
                <w:szCs w:val="18"/>
              </w:rPr>
            </w:pPr>
            <w:r w:rsidRPr="00CC3798">
              <w:rPr>
                <w:rFonts w:ascii="Times New Roman" w:hAnsi="Times New Roman" w:cs="Times New Roman"/>
                <w:b/>
                <w:bCs/>
                <w:color w:val="000000"/>
                <w:sz w:val="18"/>
                <w:szCs w:val="18"/>
              </w:rPr>
              <w:t>100,00</w:t>
            </w:r>
          </w:p>
        </w:tc>
      </w:tr>
    </w:tbl>
    <w:p w:rsidR="005F0C07" w:rsidRDefault="005F0C07" w:rsidP="005C509D"/>
    <w:p w:rsidR="005F308C" w:rsidRPr="00142F0E" w:rsidRDefault="00EC5E05" w:rsidP="005F308C">
      <w:pPr>
        <w:ind w:firstLine="709"/>
        <w:rPr>
          <w:rFonts w:ascii="Times New Roman" w:eastAsia="Times New Roman" w:hAnsi="Times New Roman" w:cs="Times New Roman"/>
          <w:color w:val="000000" w:themeColor="text1"/>
          <w:sz w:val="24"/>
          <w:szCs w:val="24"/>
          <w:lang w:eastAsia="tr-TR"/>
        </w:rPr>
      </w:pPr>
      <w:r>
        <w:rPr>
          <w:rFonts w:ascii="Times New Roman" w:hAnsi="Times New Roman" w:cs="Times New Roman"/>
          <w:color w:val="000000" w:themeColor="text1"/>
          <w:sz w:val="24"/>
          <w:szCs w:val="24"/>
        </w:rPr>
        <w:lastRenderedPageBreak/>
        <w:t>Tablo 93’ de</w:t>
      </w:r>
      <w:r w:rsidR="005F308C" w:rsidRPr="00142F0E">
        <w:rPr>
          <w:rFonts w:ascii="Times New Roman" w:hAnsi="Times New Roman" w:cs="Times New Roman"/>
          <w:color w:val="000000" w:themeColor="text1"/>
          <w:sz w:val="24"/>
          <w:szCs w:val="24"/>
        </w:rPr>
        <w:t xml:space="preserve"> görüldüğü gibi Kelkit Devlet Hastanesi’nin 2019 yılı toplam gideri 25.965.738,22 TL olduğu belirlenmiştir. Bu giderlerin % </w:t>
      </w:r>
      <w:r w:rsidR="005F308C" w:rsidRPr="00142F0E">
        <w:rPr>
          <w:rFonts w:ascii="Times New Roman" w:eastAsia="Times New Roman" w:hAnsi="Times New Roman" w:cs="Times New Roman"/>
          <w:color w:val="000000" w:themeColor="text1"/>
          <w:sz w:val="24"/>
          <w:szCs w:val="24"/>
          <w:lang w:eastAsia="tr-TR"/>
        </w:rPr>
        <w:t xml:space="preserve">59,39’ un personel giderleri, % 13,02’ si ilk madde ve malzeme gideri, % 27,39’ u genel üretim </w:t>
      </w:r>
      <w:r w:rsidR="00142F0E">
        <w:rPr>
          <w:rFonts w:ascii="Times New Roman" w:eastAsia="Times New Roman" w:hAnsi="Times New Roman" w:cs="Times New Roman"/>
          <w:color w:val="000000" w:themeColor="text1"/>
          <w:sz w:val="24"/>
          <w:szCs w:val="24"/>
          <w:lang w:eastAsia="tr-TR"/>
        </w:rPr>
        <w:t xml:space="preserve">giderlerinden olmaktadır. </w:t>
      </w:r>
      <w:proofErr w:type="gramStart"/>
      <w:r w:rsidR="00142F0E">
        <w:rPr>
          <w:rFonts w:ascii="Times New Roman" w:eastAsia="Times New Roman" w:hAnsi="Times New Roman" w:cs="Times New Roman"/>
          <w:color w:val="000000" w:themeColor="text1"/>
          <w:sz w:val="24"/>
          <w:szCs w:val="24"/>
          <w:lang w:eastAsia="tr-TR"/>
        </w:rPr>
        <w:t xml:space="preserve">Gider </w:t>
      </w:r>
      <w:r w:rsidR="005F308C" w:rsidRPr="00142F0E">
        <w:rPr>
          <w:rFonts w:ascii="Times New Roman" w:eastAsia="Times New Roman" w:hAnsi="Times New Roman" w:cs="Times New Roman"/>
          <w:color w:val="000000" w:themeColor="text1"/>
          <w:sz w:val="24"/>
          <w:szCs w:val="24"/>
          <w:lang w:eastAsia="tr-TR"/>
        </w:rPr>
        <w:t xml:space="preserve">yerleri bazında bakıldığında birinci gider dağıtımın sonucunda 12.661.711,94 TL ile % 48,76’ sı esas üretim gider yerlerine, 5.363.326,85 TL ile %20,66’ sı yardımcı üretim gider yerlerine, genel yardımcı hizmet gider yerlerine 3.186.246,76 TL, 4.754.452,67 TL ile % 12,27’ si genel yönetim gider yerlerine, 4.754.452,67 TL ile %1 8,31’ i genel yönetim gider yerlerine dağıtılmıştır. </w:t>
      </w:r>
      <w:proofErr w:type="gramEnd"/>
      <w:r w:rsidR="005F308C" w:rsidRPr="00142F0E">
        <w:rPr>
          <w:rFonts w:ascii="Times New Roman" w:eastAsia="Times New Roman" w:hAnsi="Times New Roman" w:cs="Times New Roman"/>
          <w:color w:val="000000" w:themeColor="text1"/>
          <w:sz w:val="24"/>
          <w:szCs w:val="24"/>
          <w:lang w:eastAsia="tr-TR"/>
        </w:rPr>
        <w:t>Birinci gider dağıtım sonucun</w:t>
      </w:r>
      <w:r w:rsidR="00142F0E" w:rsidRPr="00142F0E">
        <w:rPr>
          <w:rFonts w:ascii="Times New Roman" w:eastAsia="Times New Roman" w:hAnsi="Times New Roman" w:cs="Times New Roman"/>
          <w:color w:val="000000" w:themeColor="text1"/>
          <w:sz w:val="24"/>
          <w:szCs w:val="24"/>
          <w:lang w:eastAsia="tr-TR"/>
        </w:rPr>
        <w:t xml:space="preserve">da en fazla gider 2.109.213,26 </w:t>
      </w:r>
      <w:r w:rsidR="005F308C" w:rsidRPr="00142F0E">
        <w:rPr>
          <w:rFonts w:ascii="Times New Roman" w:eastAsia="Times New Roman" w:hAnsi="Times New Roman" w:cs="Times New Roman"/>
          <w:color w:val="000000" w:themeColor="text1"/>
          <w:sz w:val="24"/>
          <w:szCs w:val="24"/>
          <w:lang w:eastAsia="tr-TR"/>
        </w:rPr>
        <w:t xml:space="preserve">TL ile  % 8,12 ile Acil Servis, </w:t>
      </w:r>
      <w:r w:rsidR="00142F0E" w:rsidRPr="00142F0E">
        <w:rPr>
          <w:rFonts w:ascii="Times New Roman" w:eastAsia="Times New Roman" w:hAnsi="Times New Roman" w:cs="Times New Roman"/>
          <w:color w:val="000000" w:themeColor="text1"/>
          <w:sz w:val="24"/>
          <w:szCs w:val="24"/>
          <w:lang w:eastAsia="tr-TR"/>
        </w:rPr>
        <w:t xml:space="preserve">1.905.735,85 </w:t>
      </w:r>
      <w:r w:rsidR="005F308C" w:rsidRPr="00142F0E">
        <w:rPr>
          <w:rFonts w:ascii="Times New Roman" w:eastAsia="Times New Roman" w:hAnsi="Times New Roman" w:cs="Times New Roman"/>
          <w:color w:val="000000" w:themeColor="text1"/>
          <w:sz w:val="24"/>
          <w:szCs w:val="24"/>
          <w:lang w:eastAsia="tr-TR"/>
        </w:rPr>
        <w:t xml:space="preserve">TL ile % </w:t>
      </w:r>
      <w:r w:rsidR="00142F0E" w:rsidRPr="00142F0E">
        <w:rPr>
          <w:rFonts w:ascii="Times New Roman" w:eastAsia="Times New Roman" w:hAnsi="Times New Roman" w:cs="Times New Roman"/>
          <w:color w:val="000000" w:themeColor="text1"/>
          <w:sz w:val="24"/>
          <w:szCs w:val="24"/>
          <w:lang w:eastAsia="tr-TR"/>
        </w:rPr>
        <w:t>7,34 ‘ü Satın Alma birimi</w:t>
      </w:r>
      <w:r w:rsidR="005F308C" w:rsidRPr="00142F0E">
        <w:rPr>
          <w:rFonts w:ascii="Times New Roman" w:eastAsia="Times New Roman" w:hAnsi="Times New Roman" w:cs="Times New Roman"/>
          <w:color w:val="000000" w:themeColor="text1"/>
          <w:sz w:val="24"/>
          <w:szCs w:val="24"/>
          <w:lang w:eastAsia="tr-TR"/>
        </w:rPr>
        <w:t>,</w:t>
      </w:r>
      <w:r w:rsidR="00142F0E" w:rsidRPr="00142F0E">
        <w:rPr>
          <w:rFonts w:ascii="Times New Roman" w:eastAsia="Times New Roman" w:hAnsi="Times New Roman" w:cs="Times New Roman"/>
          <w:color w:val="000000" w:themeColor="text1"/>
          <w:sz w:val="24"/>
          <w:szCs w:val="24"/>
          <w:lang w:eastAsia="tr-TR"/>
        </w:rPr>
        <w:t xml:space="preserve"> 1.679.324,64 </w:t>
      </w:r>
      <w:r w:rsidR="005F308C" w:rsidRPr="00142F0E">
        <w:rPr>
          <w:rFonts w:ascii="Times New Roman" w:eastAsia="Times New Roman" w:hAnsi="Times New Roman" w:cs="Times New Roman"/>
          <w:color w:val="000000" w:themeColor="text1"/>
          <w:sz w:val="24"/>
          <w:szCs w:val="24"/>
          <w:lang w:eastAsia="tr-TR"/>
        </w:rPr>
        <w:t xml:space="preserve">TL ile % </w:t>
      </w:r>
      <w:r w:rsidR="00142F0E" w:rsidRPr="00142F0E">
        <w:rPr>
          <w:rFonts w:ascii="Times New Roman" w:eastAsia="Times New Roman" w:hAnsi="Times New Roman" w:cs="Times New Roman"/>
          <w:color w:val="000000" w:themeColor="text1"/>
          <w:sz w:val="24"/>
          <w:szCs w:val="24"/>
          <w:lang w:eastAsia="tr-TR"/>
        </w:rPr>
        <w:t>6,47’</w:t>
      </w:r>
      <w:r w:rsidR="005F308C" w:rsidRPr="00142F0E">
        <w:rPr>
          <w:rFonts w:ascii="Times New Roman" w:eastAsia="Times New Roman" w:hAnsi="Times New Roman" w:cs="Times New Roman"/>
          <w:color w:val="000000" w:themeColor="text1"/>
          <w:sz w:val="24"/>
          <w:szCs w:val="24"/>
          <w:lang w:eastAsia="tr-TR"/>
        </w:rPr>
        <w:t xml:space="preserve"> si </w:t>
      </w:r>
      <w:r w:rsidR="00142F0E" w:rsidRPr="00142F0E">
        <w:rPr>
          <w:rFonts w:ascii="Times New Roman" w:eastAsia="Times New Roman" w:hAnsi="Times New Roman" w:cs="Times New Roman"/>
          <w:color w:val="000000" w:themeColor="text1"/>
          <w:sz w:val="24"/>
          <w:szCs w:val="24"/>
          <w:lang w:eastAsia="tr-TR"/>
        </w:rPr>
        <w:t>Ayniyat birimi</w:t>
      </w:r>
      <w:r w:rsidR="005F308C" w:rsidRPr="00142F0E">
        <w:rPr>
          <w:rFonts w:ascii="Times New Roman" w:eastAsia="Times New Roman" w:hAnsi="Times New Roman" w:cs="Times New Roman"/>
          <w:color w:val="000000" w:themeColor="text1"/>
          <w:sz w:val="24"/>
          <w:szCs w:val="24"/>
          <w:lang w:eastAsia="tr-TR"/>
        </w:rPr>
        <w:t xml:space="preserve"> olduğu tespit edilmiştir.</w:t>
      </w:r>
    </w:p>
    <w:p w:rsidR="005F308C" w:rsidRPr="00142F0E" w:rsidRDefault="005F308C" w:rsidP="005F308C">
      <w:pPr>
        <w:ind w:firstLine="709"/>
        <w:rPr>
          <w:rFonts w:ascii="Times New Roman" w:eastAsia="Times New Roman" w:hAnsi="Times New Roman" w:cs="Times New Roman"/>
          <w:color w:val="000000" w:themeColor="text1"/>
          <w:sz w:val="24"/>
          <w:szCs w:val="24"/>
          <w:lang w:eastAsia="tr-TR"/>
        </w:rPr>
      </w:pPr>
      <w:r w:rsidRPr="00142F0E">
        <w:rPr>
          <w:rFonts w:ascii="Times New Roman" w:eastAsia="Times New Roman" w:hAnsi="Times New Roman" w:cs="Times New Roman"/>
          <w:color w:val="000000" w:themeColor="text1"/>
          <w:sz w:val="24"/>
          <w:szCs w:val="24"/>
          <w:lang w:eastAsia="tr-TR"/>
        </w:rPr>
        <w:t>İkinci gider dağıtım sonucunda oluşan giderlerin 25.965.738,22 TL ile % 100’ ü esas üretim gider yerlerine dağıtılmıştır. İkinci gider sonrasında oluşan en fazla gider 3.685.353,77 TL ile % 14,19 ‘ u Acil Servis, 1.875.326,03 TL ile % 7,22’ si İç Hastalık</w:t>
      </w:r>
      <w:r w:rsidR="00142F0E" w:rsidRPr="00142F0E">
        <w:rPr>
          <w:rFonts w:ascii="Times New Roman" w:eastAsia="Times New Roman" w:hAnsi="Times New Roman" w:cs="Times New Roman"/>
          <w:color w:val="000000" w:themeColor="text1"/>
          <w:sz w:val="24"/>
          <w:szCs w:val="24"/>
          <w:lang w:eastAsia="tr-TR"/>
        </w:rPr>
        <w:t>ları, 1.619.981,82 TL ile % 6,25’ i</w:t>
      </w:r>
      <w:r w:rsidRPr="00142F0E">
        <w:rPr>
          <w:rFonts w:ascii="Times New Roman" w:eastAsia="Times New Roman" w:hAnsi="Times New Roman" w:cs="Times New Roman"/>
          <w:color w:val="000000" w:themeColor="text1"/>
          <w:sz w:val="24"/>
          <w:szCs w:val="24"/>
          <w:lang w:eastAsia="tr-TR"/>
        </w:rPr>
        <w:t xml:space="preserve"> </w:t>
      </w:r>
      <w:r w:rsidR="00142F0E" w:rsidRPr="00142F0E">
        <w:rPr>
          <w:rFonts w:ascii="Times New Roman" w:eastAsia="Times New Roman" w:hAnsi="Times New Roman" w:cs="Times New Roman"/>
          <w:color w:val="000000" w:themeColor="text1"/>
          <w:sz w:val="24"/>
          <w:szCs w:val="24"/>
          <w:lang w:eastAsia="tr-TR"/>
        </w:rPr>
        <w:t>Çocuk Sağlığı ve Hastalıkları</w:t>
      </w:r>
      <w:r w:rsidRPr="00142F0E">
        <w:rPr>
          <w:rFonts w:ascii="Times New Roman" w:eastAsia="Times New Roman" w:hAnsi="Times New Roman" w:cs="Times New Roman"/>
          <w:color w:val="000000" w:themeColor="text1"/>
          <w:sz w:val="24"/>
          <w:szCs w:val="24"/>
          <w:lang w:eastAsia="tr-TR"/>
        </w:rPr>
        <w:t xml:space="preserve"> Servisi oluşturmuştur.</w:t>
      </w:r>
    </w:p>
    <w:p w:rsidR="005F308C" w:rsidRPr="00142F0E" w:rsidRDefault="005F308C" w:rsidP="005F308C">
      <w:pPr>
        <w:ind w:firstLine="709"/>
        <w:rPr>
          <w:rFonts w:ascii="Times New Roman" w:eastAsia="Times New Roman" w:hAnsi="Times New Roman" w:cs="Times New Roman"/>
          <w:color w:val="000000" w:themeColor="text1"/>
          <w:sz w:val="24"/>
          <w:szCs w:val="24"/>
          <w:lang w:eastAsia="tr-TR"/>
        </w:rPr>
      </w:pPr>
      <w:r w:rsidRPr="00142F0E">
        <w:rPr>
          <w:rFonts w:ascii="Times New Roman" w:eastAsia="Times New Roman" w:hAnsi="Times New Roman" w:cs="Times New Roman"/>
          <w:color w:val="000000" w:themeColor="text1"/>
          <w:sz w:val="24"/>
          <w:szCs w:val="24"/>
          <w:lang w:eastAsia="tr-TR"/>
        </w:rPr>
        <w:t>Üçüncü gider dağıtım sonucunda oluşan giderlere bakıldığında en fazla gider 4.949.817,32 TL ile % 19,06’ sı Acil Servis, 2.438.307,11 TL ile % 9,39’ u İç Hastalıkları, 1.895.912,83 TL ile % 7,30’ u Çocuk Sağlığı ve Hastalıkları Polikliniğinden oluşm</w:t>
      </w:r>
      <w:r w:rsidR="00142F0E" w:rsidRPr="00142F0E">
        <w:rPr>
          <w:rFonts w:ascii="Times New Roman" w:eastAsia="Times New Roman" w:hAnsi="Times New Roman" w:cs="Times New Roman"/>
          <w:color w:val="000000" w:themeColor="text1"/>
          <w:sz w:val="24"/>
          <w:szCs w:val="24"/>
          <w:lang w:eastAsia="tr-TR"/>
        </w:rPr>
        <w:t>aktadır. En az gider ise 281.459,36</w:t>
      </w:r>
      <w:r w:rsidRPr="00142F0E">
        <w:rPr>
          <w:rFonts w:ascii="Times New Roman" w:eastAsia="Times New Roman" w:hAnsi="Times New Roman" w:cs="Times New Roman"/>
          <w:color w:val="000000" w:themeColor="text1"/>
          <w:sz w:val="24"/>
          <w:szCs w:val="24"/>
          <w:lang w:eastAsia="tr-TR"/>
        </w:rPr>
        <w:t xml:space="preserve"> TL ile  % 1,08 oranında Evde Bakım </w:t>
      </w:r>
      <w:r w:rsidR="002C7723">
        <w:rPr>
          <w:rFonts w:ascii="Times New Roman" w:eastAsia="Times New Roman" w:hAnsi="Times New Roman" w:cs="Times New Roman"/>
          <w:color w:val="000000" w:themeColor="text1"/>
          <w:sz w:val="24"/>
          <w:szCs w:val="24"/>
          <w:lang w:eastAsia="tr-TR"/>
        </w:rPr>
        <w:t>bölümünde</w:t>
      </w:r>
      <w:r w:rsidRPr="00142F0E">
        <w:rPr>
          <w:rFonts w:ascii="Times New Roman" w:eastAsia="Times New Roman" w:hAnsi="Times New Roman" w:cs="Times New Roman"/>
          <w:color w:val="000000" w:themeColor="text1"/>
          <w:sz w:val="24"/>
          <w:szCs w:val="24"/>
          <w:lang w:eastAsia="tr-TR"/>
        </w:rPr>
        <w:t xml:space="preserve"> görülmüştür.</w:t>
      </w:r>
    </w:p>
    <w:p w:rsidR="005F308C" w:rsidRDefault="005F308C" w:rsidP="005F308C">
      <w:pPr>
        <w:rPr>
          <w:rFonts w:ascii="Times New Roman" w:eastAsia="Times New Roman" w:hAnsi="Times New Roman" w:cs="Times New Roman"/>
          <w:color w:val="000000"/>
          <w:sz w:val="24"/>
          <w:szCs w:val="24"/>
          <w:lang w:eastAsia="tr-TR"/>
        </w:rPr>
      </w:pPr>
      <w:r w:rsidRPr="00094CD9">
        <w:rPr>
          <w:rFonts w:ascii="Times New Roman" w:eastAsia="Times New Roman" w:hAnsi="Times New Roman" w:cs="Times New Roman"/>
          <w:color w:val="000000"/>
          <w:sz w:val="24"/>
          <w:szCs w:val="24"/>
          <w:lang w:eastAsia="tr-TR"/>
        </w:rPr>
        <w:t xml:space="preserve">          Yapılan tüm bu gider dağıtımlarından sonra polikliniklerde oluşan toplam maliyetleri ve poliklinik hasta sayılarından yararlanılarak poliklinik birim maliyetlerini Sağlık Uygulama Tebliği (SUT) fiyatlarıyla karşılaştırma yapılmıştır</w:t>
      </w:r>
      <w:r>
        <w:rPr>
          <w:rFonts w:ascii="Times New Roman" w:eastAsia="Times New Roman" w:hAnsi="Times New Roman" w:cs="Times New Roman"/>
          <w:color w:val="000000"/>
          <w:sz w:val="24"/>
          <w:szCs w:val="24"/>
          <w:lang w:eastAsia="tr-TR"/>
        </w:rPr>
        <w:t>.</w:t>
      </w:r>
    </w:p>
    <w:p w:rsidR="005C509D" w:rsidRDefault="005C509D" w:rsidP="005C509D">
      <w:pPr>
        <w:rPr>
          <w:rFonts w:ascii="Times New Roman" w:eastAsia="Times New Roman" w:hAnsi="Times New Roman" w:cs="Times New Roman"/>
          <w:color w:val="000000"/>
          <w:sz w:val="24"/>
          <w:szCs w:val="24"/>
          <w:lang w:eastAsia="tr-TR"/>
        </w:rPr>
      </w:pPr>
    </w:p>
    <w:p w:rsidR="005C509D" w:rsidRDefault="005C509D" w:rsidP="005C509D">
      <w:pPr>
        <w:rPr>
          <w:rFonts w:ascii="Times New Roman" w:eastAsia="Times New Roman" w:hAnsi="Times New Roman" w:cs="Times New Roman"/>
          <w:color w:val="000000"/>
          <w:sz w:val="24"/>
          <w:szCs w:val="24"/>
          <w:lang w:eastAsia="tr-TR"/>
        </w:rPr>
      </w:pPr>
    </w:p>
    <w:p w:rsidR="005C509D" w:rsidRDefault="005C509D" w:rsidP="005C509D">
      <w:pPr>
        <w:rPr>
          <w:rFonts w:ascii="Times New Roman" w:eastAsia="Times New Roman" w:hAnsi="Times New Roman" w:cs="Times New Roman"/>
          <w:color w:val="000000"/>
          <w:sz w:val="24"/>
          <w:szCs w:val="24"/>
          <w:lang w:eastAsia="tr-TR"/>
        </w:rPr>
      </w:pPr>
    </w:p>
    <w:p w:rsidR="005C509D" w:rsidRDefault="005C509D" w:rsidP="005C509D">
      <w:pPr>
        <w:rPr>
          <w:rFonts w:ascii="Times New Roman" w:eastAsia="Times New Roman" w:hAnsi="Times New Roman" w:cs="Times New Roman"/>
          <w:color w:val="000000"/>
          <w:sz w:val="24"/>
          <w:szCs w:val="24"/>
          <w:lang w:eastAsia="tr-TR"/>
        </w:rPr>
      </w:pPr>
    </w:p>
    <w:p w:rsidR="00F6312E" w:rsidRDefault="00F6312E" w:rsidP="005C509D">
      <w:pPr>
        <w:rPr>
          <w:rFonts w:ascii="Times New Roman" w:eastAsia="Times New Roman" w:hAnsi="Times New Roman" w:cs="Times New Roman"/>
          <w:color w:val="000000"/>
          <w:sz w:val="24"/>
          <w:szCs w:val="24"/>
          <w:lang w:eastAsia="tr-TR"/>
        </w:rPr>
      </w:pPr>
    </w:p>
    <w:p w:rsidR="00F6312E" w:rsidRDefault="00F6312E" w:rsidP="005C509D">
      <w:pPr>
        <w:rPr>
          <w:rFonts w:ascii="Times New Roman" w:eastAsia="Times New Roman" w:hAnsi="Times New Roman" w:cs="Times New Roman"/>
          <w:color w:val="000000"/>
          <w:sz w:val="24"/>
          <w:szCs w:val="24"/>
          <w:lang w:eastAsia="tr-TR"/>
        </w:rPr>
      </w:pPr>
    </w:p>
    <w:p w:rsidR="00F6312E" w:rsidRDefault="00F6312E" w:rsidP="005C509D">
      <w:pPr>
        <w:rPr>
          <w:rFonts w:ascii="Times New Roman" w:eastAsia="Times New Roman" w:hAnsi="Times New Roman" w:cs="Times New Roman"/>
          <w:color w:val="000000"/>
          <w:sz w:val="24"/>
          <w:szCs w:val="24"/>
          <w:lang w:eastAsia="tr-TR"/>
        </w:rPr>
      </w:pPr>
    </w:p>
    <w:p w:rsidR="005F308C" w:rsidRDefault="005F308C" w:rsidP="005C509D">
      <w:pPr>
        <w:rPr>
          <w:rFonts w:ascii="Times New Roman" w:eastAsia="Times New Roman" w:hAnsi="Times New Roman" w:cs="Times New Roman"/>
          <w:color w:val="000000"/>
          <w:sz w:val="24"/>
          <w:szCs w:val="24"/>
          <w:lang w:eastAsia="tr-TR"/>
        </w:rPr>
      </w:pPr>
    </w:p>
    <w:p w:rsidR="00740213" w:rsidRPr="001A298F" w:rsidRDefault="00FE756B" w:rsidP="001A298F">
      <w:pPr>
        <w:ind w:firstLine="709"/>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3.3</w:t>
      </w:r>
      <w:r w:rsidR="00740213" w:rsidRPr="001A298F">
        <w:rPr>
          <w:rFonts w:ascii="Times New Roman" w:hAnsi="Times New Roman" w:cs="Times New Roman"/>
          <w:b/>
          <w:color w:val="000000" w:themeColor="text1"/>
          <w:sz w:val="24"/>
          <w:szCs w:val="24"/>
        </w:rPr>
        <w:t>.2. Polikliniklerin Birim Maliyet Analizleri</w:t>
      </w:r>
    </w:p>
    <w:p w:rsidR="009F7D32" w:rsidRDefault="009F7D32" w:rsidP="001A298F">
      <w:pPr>
        <w:ind w:firstLine="709"/>
        <w:rPr>
          <w:rFonts w:ascii="Times New Roman" w:hAnsi="Times New Roman" w:cs="Times New Roman"/>
          <w:color w:val="000000" w:themeColor="text1"/>
          <w:sz w:val="24"/>
          <w:szCs w:val="24"/>
        </w:rPr>
      </w:pPr>
      <w:r w:rsidRPr="008D1837">
        <w:rPr>
          <w:rFonts w:ascii="Times New Roman" w:hAnsi="Times New Roman" w:cs="Times New Roman"/>
          <w:color w:val="000000" w:themeColor="text1"/>
          <w:sz w:val="24"/>
          <w:szCs w:val="24"/>
        </w:rPr>
        <w:lastRenderedPageBreak/>
        <w:t>Polikliniklerin birim maliyet analizleri T</w:t>
      </w:r>
      <w:r w:rsidR="000C6397">
        <w:rPr>
          <w:rFonts w:ascii="Times New Roman" w:hAnsi="Times New Roman" w:cs="Times New Roman"/>
          <w:color w:val="000000" w:themeColor="text1"/>
          <w:sz w:val="24"/>
          <w:szCs w:val="24"/>
        </w:rPr>
        <w:t>ablo 94’ t</w:t>
      </w:r>
      <w:r w:rsidR="00EB31B3" w:rsidRPr="008D1837">
        <w:rPr>
          <w:rFonts w:ascii="Times New Roman" w:hAnsi="Times New Roman" w:cs="Times New Roman"/>
          <w:color w:val="000000" w:themeColor="text1"/>
          <w:sz w:val="24"/>
          <w:szCs w:val="24"/>
        </w:rPr>
        <w:t>e</w:t>
      </w:r>
      <w:r w:rsidR="008D1837" w:rsidRPr="008D1837">
        <w:rPr>
          <w:rFonts w:ascii="Times New Roman" w:hAnsi="Times New Roman" w:cs="Times New Roman"/>
          <w:color w:val="000000" w:themeColor="text1"/>
          <w:sz w:val="24"/>
          <w:szCs w:val="24"/>
        </w:rPr>
        <w:t xml:space="preserve"> gösterilmiştir.</w:t>
      </w:r>
    </w:p>
    <w:p w:rsidR="009A7B59" w:rsidRPr="008D1837" w:rsidRDefault="009A7B59" w:rsidP="001A298F">
      <w:pPr>
        <w:ind w:firstLine="709"/>
        <w:rPr>
          <w:rFonts w:ascii="Times New Roman" w:hAnsi="Times New Roman" w:cs="Times New Roman"/>
          <w:color w:val="000000" w:themeColor="text1"/>
          <w:sz w:val="24"/>
          <w:szCs w:val="24"/>
        </w:rPr>
      </w:pPr>
    </w:p>
    <w:p w:rsidR="001A298F" w:rsidRPr="00D63F8C" w:rsidRDefault="00EC5E05" w:rsidP="00D63F8C">
      <w:pPr>
        <w:jc w:val="center"/>
        <w:rPr>
          <w:rFonts w:ascii="Times New Roman" w:hAnsi="Times New Roman" w:cs="Times New Roman"/>
          <w:b/>
          <w:sz w:val="24"/>
          <w:szCs w:val="24"/>
        </w:rPr>
      </w:pPr>
      <w:r>
        <w:rPr>
          <w:rFonts w:ascii="Times New Roman" w:hAnsi="Times New Roman" w:cs="Times New Roman"/>
          <w:b/>
          <w:sz w:val="24"/>
          <w:szCs w:val="24"/>
        </w:rPr>
        <w:t>Tablo 94</w:t>
      </w:r>
      <w:r w:rsidR="00EB31B3" w:rsidRPr="00D63F8C">
        <w:rPr>
          <w:rFonts w:ascii="Times New Roman" w:hAnsi="Times New Roman" w:cs="Times New Roman"/>
          <w:b/>
          <w:sz w:val="24"/>
          <w:szCs w:val="24"/>
        </w:rPr>
        <w:t xml:space="preserve">. </w:t>
      </w:r>
      <w:r w:rsidR="001A298F" w:rsidRPr="00D63F8C">
        <w:rPr>
          <w:rFonts w:ascii="Times New Roman" w:hAnsi="Times New Roman" w:cs="Times New Roman"/>
          <w:b/>
          <w:sz w:val="24"/>
          <w:szCs w:val="24"/>
        </w:rPr>
        <w:t>Polikliniklerin Birim Maliyetlerinin SUT Paket Fiyatı İle Karşılaştırılması</w:t>
      </w:r>
    </w:p>
    <w:tbl>
      <w:tblPr>
        <w:tblW w:w="8497" w:type="dxa"/>
        <w:jc w:val="center"/>
        <w:tblCellMar>
          <w:left w:w="70" w:type="dxa"/>
          <w:right w:w="70" w:type="dxa"/>
        </w:tblCellMar>
        <w:tblLook w:val="04A0" w:firstRow="1" w:lastRow="0" w:firstColumn="1" w:lastColumn="0" w:noHBand="0" w:noVBand="1"/>
      </w:tblPr>
      <w:tblGrid>
        <w:gridCol w:w="2842"/>
        <w:gridCol w:w="1695"/>
        <w:gridCol w:w="980"/>
        <w:gridCol w:w="1440"/>
        <w:gridCol w:w="1540"/>
      </w:tblGrid>
      <w:tr w:rsidR="005F308C" w:rsidRPr="00D802CD" w:rsidTr="002C7723">
        <w:trPr>
          <w:trHeight w:hRule="exact" w:val="454"/>
          <w:jc w:val="center"/>
        </w:trPr>
        <w:tc>
          <w:tcPr>
            <w:tcW w:w="28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08C" w:rsidRPr="00D802CD" w:rsidRDefault="005F308C" w:rsidP="002C7723">
            <w:pPr>
              <w:spacing w:line="480" w:lineRule="auto"/>
              <w:jc w:val="center"/>
              <w:rPr>
                <w:rFonts w:ascii="Times New Roman" w:eastAsia="Times New Roman" w:hAnsi="Times New Roman" w:cs="Times New Roman"/>
                <w:b/>
                <w:bCs/>
                <w:color w:val="000000"/>
                <w:sz w:val="20"/>
                <w:szCs w:val="20"/>
                <w:lang w:eastAsia="tr-TR"/>
              </w:rPr>
            </w:pPr>
            <w:r w:rsidRPr="00D802CD">
              <w:rPr>
                <w:rFonts w:ascii="Times New Roman" w:eastAsia="Times New Roman" w:hAnsi="Times New Roman" w:cs="Times New Roman"/>
                <w:b/>
                <w:bCs/>
                <w:color w:val="000000"/>
                <w:sz w:val="20"/>
                <w:szCs w:val="20"/>
                <w:lang w:eastAsia="tr-TR"/>
              </w:rPr>
              <w:t>Poliklinikler</w:t>
            </w:r>
          </w:p>
        </w:tc>
        <w:tc>
          <w:tcPr>
            <w:tcW w:w="1695" w:type="dxa"/>
            <w:tcBorders>
              <w:top w:val="single" w:sz="4" w:space="0" w:color="auto"/>
              <w:left w:val="nil"/>
              <w:bottom w:val="single" w:sz="4" w:space="0" w:color="auto"/>
              <w:right w:val="single" w:sz="4" w:space="0" w:color="auto"/>
            </w:tcBorders>
            <w:shd w:val="clear" w:color="auto" w:fill="auto"/>
            <w:vAlign w:val="bottom"/>
            <w:hideMark/>
          </w:tcPr>
          <w:p w:rsidR="005F308C" w:rsidRPr="00D802CD" w:rsidRDefault="005F308C" w:rsidP="002C7723">
            <w:pPr>
              <w:spacing w:line="480" w:lineRule="auto"/>
              <w:jc w:val="center"/>
              <w:rPr>
                <w:rFonts w:ascii="Times New Roman" w:eastAsia="Times New Roman" w:hAnsi="Times New Roman" w:cs="Times New Roman"/>
                <w:b/>
                <w:bCs/>
                <w:color w:val="000000"/>
                <w:sz w:val="20"/>
                <w:szCs w:val="20"/>
                <w:lang w:eastAsia="tr-TR"/>
              </w:rPr>
            </w:pPr>
            <w:r w:rsidRPr="00D802CD">
              <w:rPr>
                <w:rFonts w:ascii="Times New Roman" w:eastAsia="Times New Roman" w:hAnsi="Times New Roman" w:cs="Times New Roman"/>
                <w:b/>
                <w:bCs/>
                <w:color w:val="000000"/>
                <w:sz w:val="20"/>
                <w:szCs w:val="20"/>
                <w:lang w:eastAsia="tr-TR"/>
              </w:rPr>
              <w:t>Toplam Poliklinik Maliyeti</w:t>
            </w:r>
          </w:p>
        </w:tc>
        <w:tc>
          <w:tcPr>
            <w:tcW w:w="980" w:type="dxa"/>
            <w:tcBorders>
              <w:top w:val="single" w:sz="4" w:space="0" w:color="auto"/>
              <w:left w:val="nil"/>
              <w:bottom w:val="single" w:sz="4" w:space="0" w:color="auto"/>
              <w:right w:val="single" w:sz="4" w:space="0" w:color="auto"/>
            </w:tcBorders>
            <w:shd w:val="clear" w:color="auto" w:fill="auto"/>
            <w:vAlign w:val="bottom"/>
            <w:hideMark/>
          </w:tcPr>
          <w:p w:rsidR="005F308C" w:rsidRPr="00D802CD" w:rsidRDefault="005F308C" w:rsidP="002C7723">
            <w:pPr>
              <w:spacing w:line="480" w:lineRule="auto"/>
              <w:jc w:val="center"/>
              <w:rPr>
                <w:rFonts w:ascii="Times New Roman" w:eastAsia="Times New Roman" w:hAnsi="Times New Roman" w:cs="Times New Roman"/>
                <w:b/>
                <w:bCs/>
                <w:color w:val="000000"/>
                <w:sz w:val="20"/>
                <w:szCs w:val="20"/>
                <w:lang w:eastAsia="tr-TR"/>
              </w:rPr>
            </w:pPr>
            <w:r w:rsidRPr="00D802CD">
              <w:rPr>
                <w:rFonts w:ascii="Times New Roman" w:eastAsia="Times New Roman" w:hAnsi="Times New Roman" w:cs="Times New Roman"/>
                <w:b/>
                <w:bCs/>
                <w:color w:val="000000"/>
                <w:sz w:val="20"/>
                <w:szCs w:val="20"/>
                <w:lang w:eastAsia="tr-TR"/>
              </w:rPr>
              <w:t>Toplam Poliklinik Sayısı</w:t>
            </w:r>
          </w:p>
        </w:tc>
        <w:tc>
          <w:tcPr>
            <w:tcW w:w="1440" w:type="dxa"/>
            <w:tcBorders>
              <w:top w:val="single" w:sz="4" w:space="0" w:color="auto"/>
              <w:left w:val="nil"/>
              <w:bottom w:val="single" w:sz="4" w:space="0" w:color="auto"/>
              <w:right w:val="single" w:sz="4" w:space="0" w:color="auto"/>
            </w:tcBorders>
            <w:shd w:val="clear" w:color="auto" w:fill="auto"/>
            <w:vAlign w:val="bottom"/>
            <w:hideMark/>
          </w:tcPr>
          <w:p w:rsidR="005F308C" w:rsidRPr="00D802CD" w:rsidRDefault="005F308C" w:rsidP="002C7723">
            <w:pPr>
              <w:spacing w:line="480" w:lineRule="auto"/>
              <w:jc w:val="center"/>
              <w:rPr>
                <w:rFonts w:ascii="Times New Roman" w:eastAsia="Times New Roman" w:hAnsi="Times New Roman" w:cs="Times New Roman"/>
                <w:b/>
                <w:bCs/>
                <w:color w:val="000000"/>
                <w:sz w:val="20"/>
                <w:szCs w:val="20"/>
                <w:lang w:eastAsia="tr-TR"/>
              </w:rPr>
            </w:pPr>
            <w:r w:rsidRPr="00D802CD">
              <w:rPr>
                <w:rFonts w:ascii="Times New Roman" w:eastAsia="Times New Roman" w:hAnsi="Times New Roman" w:cs="Times New Roman"/>
                <w:b/>
                <w:bCs/>
                <w:color w:val="000000"/>
                <w:sz w:val="20"/>
                <w:szCs w:val="20"/>
                <w:lang w:eastAsia="tr-TR"/>
              </w:rPr>
              <w:t>Birim Maliyeti</w:t>
            </w:r>
          </w:p>
        </w:tc>
        <w:tc>
          <w:tcPr>
            <w:tcW w:w="1540" w:type="dxa"/>
            <w:tcBorders>
              <w:top w:val="single" w:sz="4" w:space="0" w:color="auto"/>
              <w:left w:val="nil"/>
              <w:bottom w:val="single" w:sz="4" w:space="0" w:color="auto"/>
              <w:right w:val="single" w:sz="4" w:space="0" w:color="auto"/>
            </w:tcBorders>
            <w:shd w:val="clear" w:color="auto" w:fill="auto"/>
            <w:vAlign w:val="bottom"/>
            <w:hideMark/>
          </w:tcPr>
          <w:p w:rsidR="005F308C" w:rsidRPr="00D802CD" w:rsidRDefault="005F308C" w:rsidP="002C7723">
            <w:pPr>
              <w:spacing w:line="480" w:lineRule="auto"/>
              <w:jc w:val="center"/>
              <w:rPr>
                <w:rFonts w:ascii="Times New Roman" w:eastAsia="Times New Roman" w:hAnsi="Times New Roman" w:cs="Times New Roman"/>
                <w:b/>
                <w:bCs/>
                <w:color w:val="000000"/>
                <w:sz w:val="20"/>
                <w:szCs w:val="20"/>
                <w:lang w:eastAsia="tr-TR"/>
              </w:rPr>
            </w:pPr>
            <w:r w:rsidRPr="00D802CD">
              <w:rPr>
                <w:rFonts w:ascii="Times New Roman" w:eastAsia="Times New Roman" w:hAnsi="Times New Roman" w:cs="Times New Roman"/>
                <w:b/>
                <w:bCs/>
                <w:color w:val="000000"/>
                <w:sz w:val="20"/>
                <w:szCs w:val="20"/>
                <w:lang w:eastAsia="tr-TR"/>
              </w:rPr>
              <w:t>SUT Paket Fiyatı</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 xml:space="preserve">İç Hastalıkları/ </w:t>
            </w:r>
            <w:proofErr w:type="gramStart"/>
            <w:r w:rsidRPr="00046A0E">
              <w:rPr>
                <w:rFonts w:ascii="Times New Roman" w:eastAsia="Times New Roman" w:hAnsi="Times New Roman" w:cs="Times New Roman"/>
                <w:b/>
                <w:color w:val="000000"/>
                <w:sz w:val="20"/>
                <w:szCs w:val="20"/>
                <w:lang w:eastAsia="tr-TR"/>
              </w:rPr>
              <w:t>Dahiliy</w:t>
            </w:r>
            <w:r w:rsidR="00046A0E">
              <w:rPr>
                <w:rFonts w:ascii="Times New Roman" w:eastAsia="Times New Roman" w:hAnsi="Times New Roman" w:cs="Times New Roman"/>
                <w:b/>
                <w:color w:val="000000"/>
                <w:sz w:val="20"/>
                <w:szCs w:val="20"/>
                <w:lang w:eastAsia="tr-TR"/>
              </w:rPr>
              <w:t>e</w:t>
            </w:r>
            <w:proofErr w:type="gramEnd"/>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2.402.047,30</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25.372</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94,67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27</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Göğüs</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895.333,68</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990</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904,38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26</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Kardiyoloji</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1.020.850,15</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8.516</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119,87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31</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Çocuk Sağlığı ve Hastalıkları</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1.853.796,23</w:t>
            </w:r>
          </w:p>
        </w:tc>
        <w:tc>
          <w:tcPr>
            <w:tcW w:w="980" w:type="dxa"/>
            <w:tcBorders>
              <w:top w:val="single" w:sz="4" w:space="0" w:color="auto"/>
              <w:left w:val="nil"/>
              <w:bottom w:val="single" w:sz="4" w:space="0" w:color="auto"/>
              <w:right w:val="single" w:sz="4" w:space="0" w:color="auto"/>
            </w:tcBorders>
            <w:shd w:val="clear" w:color="auto" w:fill="auto"/>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11.136</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166,47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25</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Fiziksel Tıp ve Rehabilitasyon</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1.718.984,88</w:t>
            </w:r>
          </w:p>
        </w:tc>
        <w:tc>
          <w:tcPr>
            <w:tcW w:w="980" w:type="dxa"/>
            <w:tcBorders>
              <w:top w:val="single" w:sz="4" w:space="0" w:color="auto"/>
              <w:left w:val="nil"/>
              <w:bottom w:val="single" w:sz="4" w:space="0" w:color="auto"/>
              <w:right w:val="single" w:sz="4" w:space="0" w:color="auto"/>
            </w:tcBorders>
            <w:shd w:val="clear" w:color="auto" w:fill="auto"/>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12.062</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142,51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26</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Ağız, Diş ve Çene Hastalıkları</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1.635.946,69</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17.081</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95,78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24</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Genel Cerrahi</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682.175,13</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1.945</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350,73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28</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Ortopedi ve Travmatoloji</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1.600.469,21</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6.798</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235,43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24</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Üroloji</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1.316.575,27</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9.006</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146,19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26</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Kulak-Burun-Boğaz</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1.103.201,15</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9.798</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112,59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24</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Göz</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1.381.601,64</w:t>
            </w:r>
          </w:p>
        </w:tc>
        <w:tc>
          <w:tcPr>
            <w:tcW w:w="980" w:type="dxa"/>
            <w:tcBorders>
              <w:top w:val="single" w:sz="4" w:space="0" w:color="auto"/>
              <w:left w:val="nil"/>
              <w:bottom w:val="single" w:sz="4" w:space="0" w:color="auto"/>
              <w:right w:val="single" w:sz="4" w:space="0" w:color="auto"/>
            </w:tcBorders>
            <w:shd w:val="clear" w:color="auto" w:fill="auto"/>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9.673</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142,83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23</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Kadın Hastalıkları ve Doğum</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1.172.425,20</w:t>
            </w:r>
          </w:p>
        </w:tc>
        <w:tc>
          <w:tcPr>
            <w:tcW w:w="980" w:type="dxa"/>
            <w:tcBorders>
              <w:top w:val="single" w:sz="4" w:space="0" w:color="auto"/>
              <w:left w:val="nil"/>
              <w:bottom w:val="single" w:sz="4" w:space="0" w:color="auto"/>
              <w:right w:val="single" w:sz="4" w:space="0" w:color="auto"/>
            </w:tcBorders>
            <w:shd w:val="clear" w:color="auto" w:fill="auto"/>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6.278</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186,75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31</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Nöroloji</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914.781,22</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5.535</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165,27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29</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Acil</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4.949.817,31</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58.001</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85,34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0</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Enfeksiyon Hastalıkları</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508.737,10</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1.966</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258,77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27</w:t>
            </w:r>
          </w:p>
        </w:tc>
      </w:tr>
      <w:tr w:rsidR="00876F45" w:rsidRPr="00D802CD" w:rsidTr="000D6116">
        <w:trPr>
          <w:trHeight w:hRule="exact" w:val="397"/>
          <w:jc w:val="center"/>
        </w:trPr>
        <w:tc>
          <w:tcPr>
            <w:tcW w:w="2842" w:type="dxa"/>
            <w:tcBorders>
              <w:top w:val="nil"/>
              <w:left w:val="single" w:sz="4" w:space="0" w:color="auto"/>
              <w:bottom w:val="single" w:sz="4" w:space="0" w:color="auto"/>
              <w:right w:val="single" w:sz="4" w:space="0" w:color="auto"/>
            </w:tcBorders>
            <w:shd w:val="clear" w:color="auto" w:fill="auto"/>
            <w:vAlign w:val="center"/>
            <w:hideMark/>
          </w:tcPr>
          <w:p w:rsidR="00876F45" w:rsidRPr="00046A0E" w:rsidRDefault="00876F45" w:rsidP="000D6116">
            <w:pPr>
              <w:spacing w:line="480" w:lineRule="auto"/>
              <w:jc w:val="left"/>
              <w:rPr>
                <w:rFonts w:ascii="Times New Roman" w:eastAsia="Times New Roman" w:hAnsi="Times New Roman" w:cs="Times New Roman"/>
                <w:b/>
                <w:color w:val="000000"/>
                <w:sz w:val="20"/>
                <w:szCs w:val="20"/>
                <w:lang w:eastAsia="tr-TR"/>
              </w:rPr>
            </w:pPr>
            <w:r w:rsidRPr="00046A0E">
              <w:rPr>
                <w:rFonts w:ascii="Times New Roman" w:eastAsia="Times New Roman" w:hAnsi="Times New Roman" w:cs="Times New Roman"/>
                <w:b/>
                <w:color w:val="000000"/>
                <w:sz w:val="20"/>
                <w:szCs w:val="20"/>
                <w:lang w:eastAsia="tr-TR"/>
              </w:rPr>
              <w:t>Ruh Sağlığı ve Hastalıkları</w:t>
            </w:r>
          </w:p>
        </w:tc>
        <w:tc>
          <w:tcPr>
            <w:tcW w:w="1695"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458.931,48</w:t>
            </w:r>
          </w:p>
        </w:tc>
        <w:tc>
          <w:tcPr>
            <w:tcW w:w="980" w:type="dxa"/>
            <w:tcBorders>
              <w:top w:val="single" w:sz="4" w:space="0" w:color="auto"/>
              <w:left w:val="nil"/>
              <w:bottom w:val="single" w:sz="4" w:space="0" w:color="auto"/>
              <w:right w:val="single" w:sz="4" w:space="0" w:color="auto"/>
            </w:tcBorders>
            <w:shd w:val="clear" w:color="auto" w:fill="auto"/>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2.520</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182,12   </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76F45" w:rsidRPr="00D802CD" w:rsidRDefault="00876F45" w:rsidP="007917D4">
            <w:pPr>
              <w:spacing w:line="480" w:lineRule="auto"/>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30</w:t>
            </w:r>
          </w:p>
        </w:tc>
      </w:tr>
    </w:tbl>
    <w:p w:rsidR="00D63F8C" w:rsidRDefault="00D63F8C" w:rsidP="00D63F8C">
      <w:pPr>
        <w:rPr>
          <w:rFonts w:ascii="Times New Roman" w:hAnsi="Times New Roman" w:cs="Times New Roman"/>
          <w:color w:val="000000" w:themeColor="text1"/>
          <w:sz w:val="24"/>
          <w:szCs w:val="24"/>
        </w:rPr>
      </w:pPr>
    </w:p>
    <w:p w:rsidR="005F308C" w:rsidRDefault="00EC5E05" w:rsidP="005F308C">
      <w:pPr>
        <w:ind w:firstLine="709"/>
        <w:rPr>
          <w:rFonts w:ascii="Times New Roman" w:hAnsi="Times New Roman" w:cs="Times New Roman"/>
          <w:color w:val="FF0000"/>
          <w:sz w:val="24"/>
          <w:szCs w:val="24"/>
        </w:rPr>
      </w:pPr>
      <w:r>
        <w:rPr>
          <w:rFonts w:ascii="Times New Roman" w:hAnsi="Times New Roman" w:cs="Times New Roman"/>
          <w:color w:val="000000" w:themeColor="text1"/>
          <w:sz w:val="24"/>
          <w:szCs w:val="24"/>
        </w:rPr>
        <w:t>Tablo 94’ t</w:t>
      </w:r>
      <w:r w:rsidR="005F308C" w:rsidRPr="008D1837">
        <w:rPr>
          <w:rFonts w:ascii="Times New Roman" w:hAnsi="Times New Roman" w:cs="Times New Roman"/>
          <w:color w:val="000000" w:themeColor="text1"/>
          <w:sz w:val="24"/>
          <w:szCs w:val="24"/>
        </w:rPr>
        <w:t>e toplam poliklinik maliyetleri ve poliklinik sa</w:t>
      </w:r>
      <w:r w:rsidR="005F308C">
        <w:rPr>
          <w:rFonts w:ascii="Times New Roman" w:hAnsi="Times New Roman" w:cs="Times New Roman"/>
          <w:color w:val="000000" w:themeColor="text1"/>
          <w:sz w:val="24"/>
          <w:szCs w:val="24"/>
        </w:rPr>
        <w:t>yılarından elde edilen veriler ile</w:t>
      </w:r>
      <w:r w:rsidR="005F308C" w:rsidRPr="008D1837">
        <w:rPr>
          <w:rFonts w:ascii="Times New Roman" w:hAnsi="Times New Roman" w:cs="Times New Roman"/>
          <w:color w:val="000000" w:themeColor="text1"/>
          <w:sz w:val="24"/>
          <w:szCs w:val="24"/>
        </w:rPr>
        <w:t xml:space="preserve"> birim maliyeti belirlenmiştir. Belirlenen birim maliyeti SUT paket fiyatı ile karşılaştırılmıştır. Poliklinik birim maliyetlerine bakıldığında en fazla birim maliyeti </w:t>
      </w:r>
      <w:r w:rsidR="005F308C">
        <w:rPr>
          <w:rFonts w:ascii="Times New Roman" w:hAnsi="Times New Roman" w:cs="Times New Roman"/>
          <w:color w:val="000000" w:themeColor="text1"/>
          <w:sz w:val="24"/>
          <w:szCs w:val="24"/>
        </w:rPr>
        <w:t>904,38</w:t>
      </w:r>
      <w:r w:rsidR="005F308C" w:rsidRPr="008D1837">
        <w:rPr>
          <w:rFonts w:ascii="Times New Roman" w:hAnsi="Times New Roman" w:cs="Times New Roman"/>
          <w:color w:val="000000" w:themeColor="text1"/>
          <w:sz w:val="24"/>
          <w:szCs w:val="24"/>
        </w:rPr>
        <w:t xml:space="preserve"> TL ile Göğüs Hastalıkları polikliniği yer al</w:t>
      </w:r>
      <w:r w:rsidR="0042483A">
        <w:rPr>
          <w:rFonts w:ascii="Times New Roman" w:hAnsi="Times New Roman" w:cs="Times New Roman"/>
          <w:color w:val="000000" w:themeColor="text1"/>
          <w:sz w:val="24"/>
          <w:szCs w:val="24"/>
        </w:rPr>
        <w:t>ırken en az birim maliyeti ise</w:t>
      </w:r>
      <w:r w:rsidR="00241E01">
        <w:rPr>
          <w:rFonts w:ascii="Times New Roman" w:hAnsi="Times New Roman" w:cs="Times New Roman"/>
          <w:color w:val="000000" w:themeColor="text1"/>
          <w:sz w:val="24"/>
          <w:szCs w:val="24"/>
        </w:rPr>
        <w:t xml:space="preserve"> 85,34 TL ile</w:t>
      </w:r>
      <w:r w:rsidR="0042483A">
        <w:rPr>
          <w:rFonts w:ascii="Times New Roman" w:hAnsi="Times New Roman" w:cs="Times New Roman"/>
          <w:color w:val="000000" w:themeColor="text1"/>
          <w:sz w:val="24"/>
          <w:szCs w:val="24"/>
        </w:rPr>
        <w:t xml:space="preserve"> Acil Serviste </w:t>
      </w:r>
      <w:r w:rsidR="00420F26">
        <w:rPr>
          <w:rFonts w:ascii="Times New Roman" w:hAnsi="Times New Roman" w:cs="Times New Roman"/>
          <w:color w:val="000000" w:themeColor="text1"/>
          <w:sz w:val="24"/>
          <w:szCs w:val="24"/>
        </w:rPr>
        <w:t>olmuştur</w:t>
      </w:r>
      <w:r w:rsidR="00A42331">
        <w:rPr>
          <w:rFonts w:ascii="Times New Roman" w:hAnsi="Times New Roman" w:cs="Times New Roman"/>
          <w:color w:val="000000" w:themeColor="text1"/>
          <w:sz w:val="24"/>
          <w:szCs w:val="24"/>
        </w:rPr>
        <w:t>.</w:t>
      </w:r>
    </w:p>
    <w:p w:rsidR="005F308C" w:rsidRDefault="005F308C" w:rsidP="005F308C">
      <w:pPr>
        <w:ind w:firstLine="709"/>
        <w:rPr>
          <w:rFonts w:ascii="Times New Roman" w:hAnsi="Times New Roman" w:cs="Times New Roman"/>
          <w:color w:val="FF0000"/>
          <w:sz w:val="24"/>
          <w:szCs w:val="24"/>
        </w:rPr>
      </w:pPr>
    </w:p>
    <w:p w:rsidR="00E76C23" w:rsidRDefault="00E76C23" w:rsidP="005C509D">
      <w:pPr>
        <w:ind w:firstLine="709"/>
        <w:rPr>
          <w:rFonts w:ascii="Times New Roman" w:hAnsi="Times New Roman" w:cs="Times New Roman"/>
          <w:color w:val="FF0000"/>
          <w:sz w:val="24"/>
          <w:szCs w:val="24"/>
        </w:rPr>
      </w:pPr>
    </w:p>
    <w:p w:rsidR="00E76C23" w:rsidRDefault="00E76C23" w:rsidP="005C509D">
      <w:pPr>
        <w:ind w:firstLine="709"/>
        <w:rPr>
          <w:rFonts w:ascii="Times New Roman" w:hAnsi="Times New Roman" w:cs="Times New Roman"/>
          <w:color w:val="FF0000"/>
          <w:sz w:val="24"/>
          <w:szCs w:val="24"/>
        </w:rPr>
      </w:pPr>
    </w:p>
    <w:p w:rsidR="007D2A45" w:rsidRDefault="007D2A45" w:rsidP="00D802CD">
      <w:pPr>
        <w:rPr>
          <w:rFonts w:ascii="Times New Roman" w:hAnsi="Times New Roman" w:cs="Times New Roman"/>
          <w:color w:val="FF0000"/>
          <w:sz w:val="24"/>
          <w:szCs w:val="24"/>
        </w:rPr>
      </w:pPr>
    </w:p>
    <w:p w:rsidR="00D802CD" w:rsidRPr="0010123C" w:rsidRDefault="00D802CD" w:rsidP="005C509D">
      <w:pPr>
        <w:ind w:firstLine="709"/>
        <w:rPr>
          <w:rFonts w:ascii="Times New Roman" w:hAnsi="Times New Roman" w:cs="Times New Roman"/>
          <w:color w:val="FF0000"/>
          <w:sz w:val="24"/>
          <w:szCs w:val="24"/>
        </w:rPr>
      </w:pPr>
    </w:p>
    <w:p w:rsidR="00740213" w:rsidRDefault="00740213" w:rsidP="00740213">
      <w:pPr>
        <w:rPr>
          <w:rFonts w:ascii="Times New Roman" w:hAnsi="Times New Roman" w:cs="Times New Roman"/>
          <w:b/>
          <w:color w:val="000000" w:themeColor="text1"/>
          <w:sz w:val="24"/>
          <w:szCs w:val="24"/>
        </w:rPr>
      </w:pPr>
      <w:r w:rsidRPr="00130B3E">
        <w:rPr>
          <w:rFonts w:ascii="Times New Roman" w:hAnsi="Times New Roman" w:cs="Times New Roman"/>
          <w:b/>
          <w:color w:val="000000" w:themeColor="text1"/>
          <w:sz w:val="24"/>
          <w:szCs w:val="24"/>
        </w:rPr>
        <w:t xml:space="preserve">  </w:t>
      </w:r>
      <w:r w:rsidR="00D453F9">
        <w:rPr>
          <w:rFonts w:ascii="Times New Roman" w:hAnsi="Times New Roman" w:cs="Times New Roman"/>
          <w:b/>
          <w:color w:val="000000" w:themeColor="text1"/>
          <w:sz w:val="24"/>
          <w:szCs w:val="24"/>
        </w:rPr>
        <w:t xml:space="preserve">         </w:t>
      </w:r>
      <w:r w:rsidR="00FE756B">
        <w:rPr>
          <w:rFonts w:ascii="Times New Roman" w:hAnsi="Times New Roman" w:cs="Times New Roman"/>
          <w:b/>
          <w:color w:val="000000" w:themeColor="text1"/>
          <w:sz w:val="24"/>
          <w:szCs w:val="24"/>
        </w:rPr>
        <w:t>3.3</w:t>
      </w:r>
      <w:r w:rsidRPr="00130B3E">
        <w:rPr>
          <w:rFonts w:ascii="Times New Roman" w:hAnsi="Times New Roman" w:cs="Times New Roman"/>
          <w:b/>
          <w:color w:val="000000" w:themeColor="text1"/>
          <w:sz w:val="24"/>
          <w:szCs w:val="24"/>
        </w:rPr>
        <w:t>.3. Kliniklerin Birim Maliyet Analizleri</w:t>
      </w:r>
    </w:p>
    <w:p w:rsidR="00130B3E" w:rsidRDefault="00130B3E" w:rsidP="00130B3E">
      <w:pPr>
        <w:ind w:firstLine="709"/>
        <w:rPr>
          <w:rFonts w:ascii="Times New Roman" w:hAnsi="Times New Roman" w:cs="Times New Roman"/>
          <w:color w:val="000000" w:themeColor="text1"/>
          <w:sz w:val="24"/>
          <w:szCs w:val="24"/>
        </w:rPr>
      </w:pPr>
      <w:r w:rsidRPr="008D1837">
        <w:rPr>
          <w:rFonts w:ascii="Times New Roman" w:hAnsi="Times New Roman" w:cs="Times New Roman"/>
          <w:color w:val="000000" w:themeColor="text1"/>
          <w:sz w:val="24"/>
          <w:szCs w:val="24"/>
        </w:rPr>
        <w:lastRenderedPageBreak/>
        <w:t>Kliniklerin</w:t>
      </w:r>
      <w:r w:rsidR="00EB31B3" w:rsidRPr="008D1837">
        <w:rPr>
          <w:rFonts w:ascii="Times New Roman" w:hAnsi="Times New Roman" w:cs="Times New Roman"/>
          <w:color w:val="000000" w:themeColor="text1"/>
          <w:sz w:val="24"/>
          <w:szCs w:val="24"/>
        </w:rPr>
        <w:t xml:space="preserve"> b</w:t>
      </w:r>
      <w:r w:rsidR="000C6397">
        <w:rPr>
          <w:rFonts w:ascii="Times New Roman" w:hAnsi="Times New Roman" w:cs="Times New Roman"/>
          <w:color w:val="000000" w:themeColor="text1"/>
          <w:sz w:val="24"/>
          <w:szCs w:val="24"/>
        </w:rPr>
        <w:t>irim maliyet analizleri Tablo 95’ t</w:t>
      </w:r>
      <w:r w:rsidR="00EB31B3" w:rsidRPr="008D1837">
        <w:rPr>
          <w:rFonts w:ascii="Times New Roman" w:hAnsi="Times New Roman" w:cs="Times New Roman"/>
          <w:color w:val="000000" w:themeColor="text1"/>
          <w:sz w:val="24"/>
          <w:szCs w:val="24"/>
        </w:rPr>
        <w:t>e</w:t>
      </w:r>
      <w:r w:rsidRPr="008D1837">
        <w:rPr>
          <w:rFonts w:ascii="Times New Roman" w:hAnsi="Times New Roman" w:cs="Times New Roman"/>
          <w:color w:val="000000" w:themeColor="text1"/>
          <w:sz w:val="24"/>
          <w:szCs w:val="24"/>
        </w:rPr>
        <w:t xml:space="preserve"> gösterilmiştir.</w:t>
      </w:r>
    </w:p>
    <w:p w:rsidR="009A7B59" w:rsidRPr="008D1837" w:rsidRDefault="009A7B59" w:rsidP="00130B3E">
      <w:pPr>
        <w:ind w:firstLine="709"/>
        <w:rPr>
          <w:rFonts w:ascii="Times New Roman" w:hAnsi="Times New Roman" w:cs="Times New Roman"/>
          <w:color w:val="000000" w:themeColor="text1"/>
          <w:sz w:val="24"/>
          <w:szCs w:val="24"/>
        </w:rPr>
      </w:pPr>
    </w:p>
    <w:tbl>
      <w:tblPr>
        <w:tblpPr w:leftFromText="141" w:rightFromText="141" w:vertAnchor="text" w:horzAnchor="margin" w:tblpX="70" w:tblpY="449"/>
        <w:tblW w:w="8510" w:type="dxa"/>
        <w:tblCellMar>
          <w:left w:w="70" w:type="dxa"/>
          <w:right w:w="70" w:type="dxa"/>
        </w:tblCellMar>
        <w:tblLook w:val="04A0" w:firstRow="1" w:lastRow="0" w:firstColumn="1" w:lastColumn="0" w:noHBand="0" w:noVBand="1"/>
      </w:tblPr>
      <w:tblGrid>
        <w:gridCol w:w="2764"/>
        <w:gridCol w:w="1417"/>
        <w:gridCol w:w="709"/>
        <w:gridCol w:w="992"/>
        <w:gridCol w:w="1134"/>
        <w:gridCol w:w="1494"/>
      </w:tblGrid>
      <w:tr w:rsidR="00E414EF" w:rsidRPr="00F658BF" w:rsidTr="00046A0E">
        <w:trPr>
          <w:trHeight w:val="510"/>
        </w:trPr>
        <w:tc>
          <w:tcPr>
            <w:tcW w:w="27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14EF" w:rsidRPr="00F658BF" w:rsidRDefault="00E414EF" w:rsidP="00D802CD">
            <w:pPr>
              <w:spacing w:line="240" w:lineRule="auto"/>
              <w:jc w:val="center"/>
              <w:rPr>
                <w:rFonts w:ascii="Times New Roman" w:eastAsia="Times New Roman" w:hAnsi="Times New Roman" w:cs="Times New Roman"/>
                <w:b/>
                <w:bCs/>
                <w:color w:val="000000"/>
                <w:lang w:eastAsia="tr-TR"/>
              </w:rPr>
            </w:pPr>
            <w:r w:rsidRPr="00F658BF">
              <w:rPr>
                <w:rFonts w:ascii="Times New Roman" w:eastAsia="Times New Roman" w:hAnsi="Times New Roman" w:cs="Times New Roman"/>
                <w:b/>
                <w:bCs/>
                <w:color w:val="000000"/>
                <w:lang w:eastAsia="tr-TR"/>
              </w:rPr>
              <w:t>Klinikler</w:t>
            </w:r>
          </w:p>
        </w:tc>
        <w:tc>
          <w:tcPr>
            <w:tcW w:w="1417" w:type="dxa"/>
            <w:tcBorders>
              <w:top w:val="single" w:sz="4" w:space="0" w:color="auto"/>
              <w:left w:val="nil"/>
              <w:bottom w:val="single" w:sz="4" w:space="0" w:color="auto"/>
              <w:right w:val="single" w:sz="4" w:space="0" w:color="auto"/>
            </w:tcBorders>
            <w:shd w:val="clear" w:color="auto" w:fill="auto"/>
            <w:hideMark/>
          </w:tcPr>
          <w:p w:rsidR="00E414EF" w:rsidRDefault="00E414EF" w:rsidP="00D802CD">
            <w:pPr>
              <w:spacing w:line="240" w:lineRule="auto"/>
              <w:jc w:val="center"/>
              <w:rPr>
                <w:rFonts w:ascii="Times New Roman" w:eastAsia="Times New Roman" w:hAnsi="Times New Roman" w:cs="Times New Roman"/>
                <w:b/>
                <w:bCs/>
                <w:color w:val="000000"/>
                <w:lang w:eastAsia="tr-TR"/>
              </w:rPr>
            </w:pPr>
            <w:r w:rsidRPr="00F658BF">
              <w:rPr>
                <w:rFonts w:ascii="Times New Roman" w:eastAsia="Times New Roman" w:hAnsi="Times New Roman" w:cs="Times New Roman"/>
                <w:b/>
                <w:bCs/>
                <w:color w:val="000000"/>
                <w:lang w:eastAsia="tr-TR"/>
              </w:rPr>
              <w:t xml:space="preserve">Toplam </w:t>
            </w:r>
          </w:p>
          <w:p w:rsidR="00E414EF" w:rsidRDefault="00E414EF" w:rsidP="00D802CD">
            <w:pPr>
              <w:spacing w:line="240" w:lineRule="auto"/>
              <w:jc w:val="center"/>
              <w:rPr>
                <w:rFonts w:ascii="Times New Roman" w:eastAsia="Times New Roman" w:hAnsi="Times New Roman" w:cs="Times New Roman"/>
                <w:b/>
                <w:bCs/>
                <w:color w:val="000000"/>
                <w:lang w:eastAsia="tr-TR"/>
              </w:rPr>
            </w:pPr>
            <w:r w:rsidRPr="00F658BF">
              <w:rPr>
                <w:rFonts w:ascii="Times New Roman" w:eastAsia="Times New Roman" w:hAnsi="Times New Roman" w:cs="Times New Roman"/>
                <w:b/>
                <w:bCs/>
                <w:color w:val="000000"/>
                <w:lang w:eastAsia="tr-TR"/>
              </w:rPr>
              <w:t xml:space="preserve">Klinik </w:t>
            </w:r>
          </w:p>
          <w:p w:rsidR="00E414EF" w:rsidRPr="00F658BF" w:rsidRDefault="00E414EF" w:rsidP="00D802CD">
            <w:pPr>
              <w:spacing w:line="240" w:lineRule="auto"/>
              <w:jc w:val="center"/>
              <w:rPr>
                <w:rFonts w:ascii="Times New Roman" w:eastAsia="Times New Roman" w:hAnsi="Times New Roman" w:cs="Times New Roman"/>
                <w:b/>
                <w:bCs/>
                <w:color w:val="000000"/>
                <w:lang w:eastAsia="tr-TR"/>
              </w:rPr>
            </w:pPr>
            <w:r w:rsidRPr="00F658BF">
              <w:rPr>
                <w:rFonts w:ascii="Times New Roman" w:eastAsia="Times New Roman" w:hAnsi="Times New Roman" w:cs="Times New Roman"/>
                <w:b/>
                <w:bCs/>
                <w:color w:val="000000"/>
                <w:lang w:eastAsia="tr-TR"/>
              </w:rPr>
              <w:t>Maliyeti</w:t>
            </w:r>
          </w:p>
        </w:tc>
        <w:tc>
          <w:tcPr>
            <w:tcW w:w="709" w:type="dxa"/>
            <w:tcBorders>
              <w:top w:val="single" w:sz="4" w:space="0" w:color="auto"/>
              <w:left w:val="nil"/>
              <w:bottom w:val="single" w:sz="4" w:space="0" w:color="auto"/>
              <w:right w:val="single" w:sz="4" w:space="0" w:color="auto"/>
            </w:tcBorders>
            <w:shd w:val="clear" w:color="auto" w:fill="auto"/>
            <w:hideMark/>
          </w:tcPr>
          <w:p w:rsidR="00E414EF" w:rsidRPr="00F658BF" w:rsidRDefault="00E414EF" w:rsidP="00D802CD">
            <w:pPr>
              <w:spacing w:line="240" w:lineRule="auto"/>
              <w:jc w:val="center"/>
              <w:rPr>
                <w:rFonts w:ascii="Times New Roman" w:eastAsia="Times New Roman" w:hAnsi="Times New Roman" w:cs="Times New Roman"/>
                <w:b/>
                <w:bCs/>
                <w:color w:val="000000"/>
                <w:lang w:eastAsia="tr-TR"/>
              </w:rPr>
            </w:pPr>
            <w:r w:rsidRPr="00F658BF">
              <w:rPr>
                <w:rFonts w:ascii="Times New Roman" w:eastAsia="Times New Roman" w:hAnsi="Times New Roman" w:cs="Times New Roman"/>
                <w:b/>
                <w:bCs/>
                <w:color w:val="000000"/>
                <w:lang w:eastAsia="tr-TR"/>
              </w:rPr>
              <w:t>YHS</w:t>
            </w:r>
          </w:p>
        </w:tc>
        <w:tc>
          <w:tcPr>
            <w:tcW w:w="992" w:type="dxa"/>
            <w:tcBorders>
              <w:top w:val="single" w:sz="4" w:space="0" w:color="auto"/>
              <w:left w:val="nil"/>
              <w:bottom w:val="single" w:sz="4" w:space="0" w:color="auto"/>
              <w:right w:val="single" w:sz="4" w:space="0" w:color="auto"/>
            </w:tcBorders>
            <w:shd w:val="clear" w:color="auto" w:fill="auto"/>
            <w:hideMark/>
          </w:tcPr>
          <w:p w:rsidR="00E414EF" w:rsidRPr="00F658BF" w:rsidRDefault="00E414EF" w:rsidP="00D802CD">
            <w:pPr>
              <w:spacing w:line="240" w:lineRule="auto"/>
              <w:jc w:val="center"/>
              <w:rPr>
                <w:rFonts w:ascii="Times New Roman" w:eastAsia="Times New Roman" w:hAnsi="Times New Roman" w:cs="Times New Roman"/>
                <w:b/>
                <w:bCs/>
                <w:color w:val="000000"/>
                <w:lang w:eastAsia="tr-TR"/>
              </w:rPr>
            </w:pPr>
            <w:r w:rsidRPr="00F658BF">
              <w:rPr>
                <w:rFonts w:ascii="Times New Roman" w:eastAsia="Times New Roman" w:hAnsi="Times New Roman" w:cs="Times New Roman"/>
                <w:b/>
                <w:bCs/>
                <w:color w:val="000000"/>
                <w:lang w:eastAsia="tr-TR"/>
              </w:rPr>
              <w:t>YHGS</w:t>
            </w:r>
          </w:p>
        </w:tc>
        <w:tc>
          <w:tcPr>
            <w:tcW w:w="1134" w:type="dxa"/>
            <w:tcBorders>
              <w:top w:val="single" w:sz="4" w:space="0" w:color="auto"/>
              <w:left w:val="nil"/>
              <w:bottom w:val="single" w:sz="4" w:space="0" w:color="auto"/>
              <w:right w:val="single" w:sz="4" w:space="0" w:color="auto"/>
            </w:tcBorders>
            <w:shd w:val="clear" w:color="auto" w:fill="auto"/>
            <w:hideMark/>
          </w:tcPr>
          <w:p w:rsidR="00E414EF" w:rsidRPr="00F658BF" w:rsidRDefault="00E414EF" w:rsidP="00D802CD">
            <w:pPr>
              <w:spacing w:line="240" w:lineRule="auto"/>
              <w:jc w:val="center"/>
              <w:rPr>
                <w:rFonts w:ascii="Times New Roman" w:eastAsia="Times New Roman" w:hAnsi="Times New Roman" w:cs="Times New Roman"/>
                <w:b/>
                <w:bCs/>
                <w:color w:val="000000"/>
                <w:lang w:eastAsia="tr-TR"/>
              </w:rPr>
            </w:pPr>
            <w:r w:rsidRPr="00F658BF">
              <w:rPr>
                <w:rFonts w:ascii="Times New Roman" w:eastAsia="Times New Roman" w:hAnsi="Times New Roman" w:cs="Times New Roman"/>
                <w:b/>
                <w:bCs/>
                <w:color w:val="000000"/>
                <w:lang w:eastAsia="tr-TR"/>
              </w:rPr>
              <w:t>Hasta Maliyeti</w:t>
            </w:r>
          </w:p>
        </w:tc>
        <w:tc>
          <w:tcPr>
            <w:tcW w:w="1494" w:type="dxa"/>
            <w:tcBorders>
              <w:top w:val="single" w:sz="4" w:space="0" w:color="auto"/>
              <w:left w:val="nil"/>
              <w:bottom w:val="single" w:sz="4" w:space="0" w:color="auto"/>
              <w:right w:val="single" w:sz="4" w:space="0" w:color="auto"/>
            </w:tcBorders>
            <w:shd w:val="clear" w:color="auto" w:fill="auto"/>
            <w:hideMark/>
          </w:tcPr>
          <w:p w:rsidR="00E414EF" w:rsidRDefault="00E414EF" w:rsidP="00D802CD">
            <w:pPr>
              <w:spacing w:line="240" w:lineRule="auto"/>
              <w:jc w:val="center"/>
              <w:rPr>
                <w:rFonts w:ascii="Times New Roman" w:eastAsia="Times New Roman" w:hAnsi="Times New Roman" w:cs="Times New Roman"/>
                <w:b/>
                <w:bCs/>
                <w:color w:val="000000"/>
                <w:lang w:eastAsia="tr-TR"/>
              </w:rPr>
            </w:pPr>
            <w:r w:rsidRPr="00F658BF">
              <w:rPr>
                <w:rFonts w:ascii="Times New Roman" w:eastAsia="Times New Roman" w:hAnsi="Times New Roman" w:cs="Times New Roman"/>
                <w:b/>
                <w:bCs/>
                <w:color w:val="000000"/>
                <w:lang w:eastAsia="tr-TR"/>
              </w:rPr>
              <w:t xml:space="preserve">Hasta </w:t>
            </w:r>
          </w:p>
          <w:p w:rsidR="00E414EF" w:rsidRPr="00F658BF" w:rsidRDefault="00E414EF" w:rsidP="00D802CD">
            <w:pPr>
              <w:spacing w:line="240" w:lineRule="auto"/>
              <w:jc w:val="center"/>
              <w:rPr>
                <w:rFonts w:ascii="Times New Roman" w:eastAsia="Times New Roman" w:hAnsi="Times New Roman" w:cs="Times New Roman"/>
                <w:b/>
                <w:bCs/>
                <w:color w:val="000000"/>
                <w:lang w:eastAsia="tr-TR"/>
              </w:rPr>
            </w:pPr>
            <w:r w:rsidRPr="00F658BF">
              <w:rPr>
                <w:rFonts w:ascii="Times New Roman" w:eastAsia="Times New Roman" w:hAnsi="Times New Roman" w:cs="Times New Roman"/>
                <w:b/>
                <w:bCs/>
                <w:color w:val="000000"/>
                <w:lang w:eastAsia="tr-TR"/>
              </w:rPr>
              <w:t>Günü Maliyeti</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 xml:space="preserve">İç Hastalıkları/ </w:t>
            </w:r>
            <w:proofErr w:type="gramStart"/>
            <w:r w:rsidRPr="00046A0E">
              <w:rPr>
                <w:rFonts w:ascii="Times New Roman" w:eastAsia="Times New Roman" w:hAnsi="Times New Roman" w:cs="Times New Roman"/>
                <w:b/>
                <w:sz w:val="20"/>
                <w:szCs w:val="20"/>
                <w:lang w:eastAsia="tr-TR"/>
              </w:rPr>
              <w:t>Dahiliye</w:t>
            </w:r>
            <w:proofErr w:type="gramEnd"/>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36.259,82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383</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2866</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94,68</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12,65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Göğüs</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18.991,93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21</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175</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904,38</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108,53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Kardiyoloji</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11.627,81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97</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457</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119,87</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25,44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Çocuk Sağlığı ve Hastalıkları</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42.116,60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253</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1415</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166,47</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29,76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Fiziksel Tıp ve Rehabilitasyon</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73.963,95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519</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5926</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142,51</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12,48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Ağız, Diş ve Çene Hastalıkları</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0</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Genel Cerrahi</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19.641,03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56</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294</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350,73</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66,81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Ortopedi ve Travmatoloji</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52.030,55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221</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1055</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171,78</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49,32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Üroloji</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69.878,19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478</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1453</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147,66</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48,09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Kulak-Burun-Boğaz</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14.412,10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128</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342</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181,63</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42,14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Göz</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14.711,57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103</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220</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117,01</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66,87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Kadın Hastalıkları ve Doğum</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9.150,82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49</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181</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186,75</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50,56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Nöroloji</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9.916,33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60</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284</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165,27</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34,92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Enfeksiyon Hastalıkları</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16.302,36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63</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341</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258,77</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47,81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Ruh Sağlığı ve Hastalıkları</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     </w:t>
            </w:r>
          </w:p>
        </w:tc>
      </w:tr>
      <w:tr w:rsidR="00E414EF" w:rsidRPr="00F658BF" w:rsidTr="00046A0E">
        <w:trPr>
          <w:trHeight w:hRule="exact" w:val="397"/>
        </w:trPr>
        <w:tc>
          <w:tcPr>
            <w:tcW w:w="2764" w:type="dxa"/>
            <w:tcBorders>
              <w:top w:val="nil"/>
              <w:left w:val="single" w:sz="4" w:space="0" w:color="auto"/>
              <w:bottom w:val="single" w:sz="4" w:space="0" w:color="auto"/>
              <w:right w:val="single" w:sz="4" w:space="0" w:color="auto"/>
            </w:tcBorders>
            <w:shd w:val="clear" w:color="auto" w:fill="auto"/>
            <w:vAlign w:val="center"/>
            <w:hideMark/>
          </w:tcPr>
          <w:p w:rsidR="00E414EF" w:rsidRPr="00046A0E" w:rsidRDefault="00E414EF" w:rsidP="000D6116">
            <w:pPr>
              <w:spacing w:line="240" w:lineRule="auto"/>
              <w:jc w:val="left"/>
              <w:rPr>
                <w:rFonts w:ascii="Times New Roman" w:eastAsia="Times New Roman" w:hAnsi="Times New Roman" w:cs="Times New Roman"/>
                <w:b/>
                <w:sz w:val="20"/>
                <w:szCs w:val="20"/>
                <w:lang w:eastAsia="tr-TR"/>
              </w:rPr>
            </w:pPr>
            <w:r w:rsidRPr="00046A0E">
              <w:rPr>
                <w:rFonts w:ascii="Times New Roman" w:eastAsia="Times New Roman" w:hAnsi="Times New Roman" w:cs="Times New Roman"/>
                <w:b/>
                <w:sz w:val="20"/>
                <w:szCs w:val="20"/>
                <w:lang w:eastAsia="tr-TR"/>
              </w:rPr>
              <w:t>Yoğun Bakım</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1.628.739,85   </w:t>
            </w:r>
          </w:p>
        </w:tc>
        <w:tc>
          <w:tcPr>
            <w:tcW w:w="709"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363</w:t>
            </w:r>
          </w:p>
        </w:tc>
        <w:tc>
          <w:tcPr>
            <w:tcW w:w="992"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1452</w:t>
            </w:r>
          </w:p>
        </w:tc>
        <w:tc>
          <w:tcPr>
            <w:tcW w:w="1134" w:type="dxa"/>
            <w:tcBorders>
              <w:top w:val="nil"/>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4.486,89</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E414EF" w:rsidRPr="00D802CD" w:rsidRDefault="00E414EF" w:rsidP="00D802CD">
            <w:pPr>
              <w:jc w:val="right"/>
              <w:rPr>
                <w:rFonts w:ascii="Times New Roman" w:hAnsi="Times New Roman" w:cs="Times New Roman"/>
                <w:color w:val="000000"/>
                <w:sz w:val="20"/>
                <w:szCs w:val="20"/>
              </w:rPr>
            </w:pPr>
            <w:r w:rsidRPr="00D802CD">
              <w:rPr>
                <w:rFonts w:ascii="Times New Roman" w:hAnsi="Times New Roman" w:cs="Times New Roman"/>
                <w:color w:val="000000"/>
                <w:sz w:val="20"/>
                <w:szCs w:val="20"/>
              </w:rPr>
              <w:t xml:space="preserve">          1.121,72   </w:t>
            </w:r>
          </w:p>
        </w:tc>
      </w:tr>
    </w:tbl>
    <w:p w:rsidR="00130B3E" w:rsidRPr="00D63F8C" w:rsidRDefault="00EC5E05" w:rsidP="00130B3E">
      <w:pPr>
        <w:jc w:val="center"/>
        <w:rPr>
          <w:rFonts w:ascii="Times New Roman" w:hAnsi="Times New Roman" w:cs="Times New Roman"/>
          <w:b/>
          <w:sz w:val="24"/>
          <w:szCs w:val="24"/>
        </w:rPr>
      </w:pPr>
      <w:r>
        <w:rPr>
          <w:rFonts w:ascii="Times New Roman" w:hAnsi="Times New Roman" w:cs="Times New Roman"/>
          <w:b/>
          <w:sz w:val="24"/>
          <w:szCs w:val="24"/>
        </w:rPr>
        <w:t>Tablo 95</w:t>
      </w:r>
      <w:r w:rsidR="00EB31B3" w:rsidRPr="00D63F8C">
        <w:rPr>
          <w:rFonts w:ascii="Times New Roman" w:hAnsi="Times New Roman" w:cs="Times New Roman"/>
          <w:b/>
          <w:sz w:val="24"/>
          <w:szCs w:val="24"/>
        </w:rPr>
        <w:t>.</w:t>
      </w:r>
      <w:r w:rsidR="00130B3E" w:rsidRPr="00D63F8C">
        <w:rPr>
          <w:rFonts w:ascii="Times New Roman" w:hAnsi="Times New Roman" w:cs="Times New Roman"/>
          <w:b/>
          <w:sz w:val="24"/>
          <w:szCs w:val="24"/>
        </w:rPr>
        <w:t xml:space="preserve"> Yatan Hasta Birim Maliyetleri ve Yatan Hasta Günü Maliyetleri</w:t>
      </w:r>
    </w:p>
    <w:p w:rsidR="00D63F8C" w:rsidRDefault="00D63F8C" w:rsidP="00D63F8C">
      <w:pPr>
        <w:rPr>
          <w:rFonts w:ascii="Times New Roman" w:hAnsi="Times New Roman" w:cs="Times New Roman"/>
          <w:color w:val="000000" w:themeColor="text1"/>
          <w:sz w:val="24"/>
          <w:szCs w:val="24"/>
        </w:rPr>
      </w:pPr>
    </w:p>
    <w:p w:rsidR="005F308C" w:rsidRPr="008D1837" w:rsidRDefault="00EC5E05" w:rsidP="005F308C">
      <w:pPr>
        <w:ind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Tablo 95’ t</w:t>
      </w:r>
      <w:r w:rsidR="005F308C" w:rsidRPr="008D1837">
        <w:rPr>
          <w:rFonts w:ascii="Times New Roman" w:hAnsi="Times New Roman" w:cs="Times New Roman"/>
          <w:color w:val="000000" w:themeColor="text1"/>
          <w:sz w:val="24"/>
          <w:szCs w:val="24"/>
        </w:rPr>
        <w:t xml:space="preserve">e yatan hasta birim maliyetleri ve hasta günü maliyetleri gösterilmiştir. Klinik maliyetlerine bakıldığında en yüksek hasta maliyeti </w:t>
      </w:r>
      <w:r w:rsidR="003B5C5A">
        <w:rPr>
          <w:rFonts w:ascii="Times New Roman" w:hAnsi="Times New Roman" w:cs="Times New Roman"/>
          <w:color w:val="000000" w:themeColor="text1"/>
          <w:sz w:val="24"/>
          <w:szCs w:val="24"/>
        </w:rPr>
        <w:t xml:space="preserve">4.486,89 </w:t>
      </w:r>
      <w:r w:rsidR="007E732B">
        <w:rPr>
          <w:rFonts w:ascii="Times New Roman" w:hAnsi="Times New Roman" w:cs="Times New Roman"/>
          <w:color w:val="000000" w:themeColor="text1"/>
          <w:sz w:val="24"/>
          <w:szCs w:val="24"/>
        </w:rPr>
        <w:t>TL ile Yoğun Bakım</w:t>
      </w:r>
      <w:r w:rsidR="00AD4C8C">
        <w:rPr>
          <w:rFonts w:ascii="Times New Roman" w:hAnsi="Times New Roman" w:cs="Times New Roman"/>
          <w:color w:val="000000" w:themeColor="text1"/>
          <w:sz w:val="24"/>
          <w:szCs w:val="24"/>
        </w:rPr>
        <w:t>da olurken</w:t>
      </w:r>
      <w:r w:rsidR="005F308C" w:rsidRPr="008D1837">
        <w:rPr>
          <w:rFonts w:ascii="Times New Roman" w:hAnsi="Times New Roman" w:cs="Times New Roman"/>
          <w:color w:val="000000" w:themeColor="text1"/>
          <w:sz w:val="24"/>
          <w:szCs w:val="24"/>
        </w:rPr>
        <w:t xml:space="preserve"> sırasıyla </w:t>
      </w:r>
      <w:r w:rsidR="005F308C">
        <w:rPr>
          <w:rFonts w:ascii="Times New Roman" w:hAnsi="Times New Roman" w:cs="Times New Roman"/>
          <w:color w:val="000000" w:themeColor="text1"/>
          <w:sz w:val="24"/>
          <w:szCs w:val="24"/>
        </w:rPr>
        <w:t>904,38</w:t>
      </w:r>
      <w:r w:rsidR="005F308C" w:rsidRPr="008D1837">
        <w:rPr>
          <w:rFonts w:ascii="Times New Roman" w:hAnsi="Times New Roman" w:cs="Times New Roman"/>
          <w:color w:val="000000" w:themeColor="text1"/>
          <w:sz w:val="24"/>
          <w:szCs w:val="24"/>
        </w:rPr>
        <w:t xml:space="preserve"> TL ile Göğüs, 3</w:t>
      </w:r>
      <w:r w:rsidR="005F308C">
        <w:rPr>
          <w:rFonts w:ascii="Times New Roman" w:hAnsi="Times New Roman" w:cs="Times New Roman"/>
          <w:color w:val="000000" w:themeColor="text1"/>
          <w:sz w:val="24"/>
          <w:szCs w:val="24"/>
        </w:rPr>
        <w:t xml:space="preserve">50,73 </w:t>
      </w:r>
      <w:r w:rsidR="005F308C" w:rsidRPr="008D1837">
        <w:rPr>
          <w:rFonts w:ascii="Times New Roman" w:hAnsi="Times New Roman" w:cs="Times New Roman"/>
          <w:color w:val="000000" w:themeColor="text1"/>
          <w:sz w:val="24"/>
          <w:szCs w:val="24"/>
        </w:rPr>
        <w:t xml:space="preserve">TL ile Genel Cerrahi Klinikleri olmuştur. Hasta günü maliyetinde ise en yüksek maliyet </w:t>
      </w:r>
      <w:r w:rsidR="00D4761A">
        <w:rPr>
          <w:rFonts w:ascii="Times New Roman" w:hAnsi="Times New Roman" w:cs="Times New Roman"/>
          <w:color w:val="000000" w:themeColor="text1"/>
          <w:sz w:val="24"/>
          <w:szCs w:val="24"/>
        </w:rPr>
        <w:t>1.121,72</w:t>
      </w:r>
      <w:r w:rsidR="005F308C" w:rsidRPr="008D1837">
        <w:rPr>
          <w:rFonts w:ascii="Times New Roman" w:hAnsi="Times New Roman" w:cs="Times New Roman"/>
          <w:color w:val="000000" w:themeColor="text1"/>
          <w:sz w:val="24"/>
          <w:szCs w:val="24"/>
        </w:rPr>
        <w:t xml:space="preserve"> TL ile </w:t>
      </w:r>
      <w:r w:rsidR="00D4761A">
        <w:rPr>
          <w:rFonts w:ascii="Times New Roman" w:hAnsi="Times New Roman" w:cs="Times New Roman"/>
          <w:color w:val="000000" w:themeColor="text1"/>
          <w:sz w:val="24"/>
          <w:szCs w:val="24"/>
        </w:rPr>
        <w:t>Yoğun Bakım</w:t>
      </w:r>
      <w:r w:rsidR="005F308C" w:rsidRPr="008D1837">
        <w:rPr>
          <w:rFonts w:ascii="Times New Roman" w:hAnsi="Times New Roman" w:cs="Times New Roman"/>
          <w:color w:val="000000" w:themeColor="text1"/>
          <w:sz w:val="24"/>
          <w:szCs w:val="24"/>
        </w:rPr>
        <w:t xml:space="preserve"> ilk sırada yer alırken sırasıyla </w:t>
      </w:r>
      <w:r w:rsidR="00D4761A">
        <w:rPr>
          <w:rFonts w:ascii="Times New Roman" w:hAnsi="Times New Roman" w:cs="Times New Roman"/>
          <w:color w:val="000000" w:themeColor="text1"/>
          <w:sz w:val="24"/>
          <w:szCs w:val="24"/>
        </w:rPr>
        <w:t>108,53</w:t>
      </w:r>
      <w:r w:rsidR="005F308C" w:rsidRPr="008D1837">
        <w:rPr>
          <w:rFonts w:ascii="Times New Roman" w:hAnsi="Times New Roman" w:cs="Times New Roman"/>
          <w:color w:val="000000" w:themeColor="text1"/>
          <w:sz w:val="24"/>
          <w:szCs w:val="24"/>
        </w:rPr>
        <w:t xml:space="preserve"> TL ile </w:t>
      </w:r>
      <w:r w:rsidR="00D4761A">
        <w:rPr>
          <w:rFonts w:ascii="Times New Roman" w:hAnsi="Times New Roman" w:cs="Times New Roman"/>
          <w:color w:val="000000" w:themeColor="text1"/>
          <w:sz w:val="24"/>
          <w:szCs w:val="24"/>
        </w:rPr>
        <w:t>Göğüs Bö</w:t>
      </w:r>
      <w:r w:rsidR="00A42331">
        <w:rPr>
          <w:rFonts w:ascii="Times New Roman" w:hAnsi="Times New Roman" w:cs="Times New Roman"/>
          <w:color w:val="000000" w:themeColor="text1"/>
          <w:sz w:val="24"/>
          <w:szCs w:val="24"/>
        </w:rPr>
        <w:t>lümü ikinci sırada yer alırken Ağız, Diş ve Çene Hastalıkları ve Ruh Sağlığı Hastalıkları kliniklerinde yatan hasta sayısı olmadığından gider oluşmamıştır.</w:t>
      </w:r>
    </w:p>
    <w:p w:rsidR="00130B3E" w:rsidRPr="008D1837" w:rsidRDefault="00130B3E" w:rsidP="00130B3E">
      <w:pPr>
        <w:ind w:firstLine="709"/>
        <w:rPr>
          <w:rFonts w:ascii="Times New Roman" w:hAnsi="Times New Roman" w:cs="Times New Roman"/>
          <w:color w:val="000000" w:themeColor="text1"/>
          <w:sz w:val="24"/>
          <w:szCs w:val="24"/>
        </w:rPr>
      </w:pPr>
    </w:p>
    <w:p w:rsidR="00130B3E" w:rsidRPr="00130B3E" w:rsidRDefault="00130B3E" w:rsidP="00130B3E">
      <w:pPr>
        <w:ind w:firstLine="709"/>
        <w:rPr>
          <w:rFonts w:ascii="Times New Roman" w:hAnsi="Times New Roman" w:cs="Times New Roman"/>
          <w:color w:val="FF0000"/>
          <w:sz w:val="24"/>
          <w:szCs w:val="24"/>
        </w:rPr>
      </w:pPr>
    </w:p>
    <w:p w:rsidR="007D2A45" w:rsidRDefault="007D2A45" w:rsidP="00D802CD">
      <w:pPr>
        <w:rPr>
          <w:rFonts w:ascii="Times New Roman" w:hAnsi="Times New Roman" w:cs="Times New Roman"/>
          <w:bCs/>
          <w:sz w:val="24"/>
          <w:szCs w:val="24"/>
        </w:rPr>
      </w:pPr>
    </w:p>
    <w:p w:rsidR="00D056E5" w:rsidRDefault="00D056E5" w:rsidP="00E55025">
      <w:pPr>
        <w:jc w:val="center"/>
        <w:rPr>
          <w:rFonts w:ascii="Times New Roman" w:hAnsi="Times New Roman" w:cs="Times New Roman"/>
          <w:b/>
          <w:bCs/>
          <w:sz w:val="24"/>
          <w:szCs w:val="24"/>
        </w:rPr>
      </w:pPr>
    </w:p>
    <w:p w:rsidR="00D802CD" w:rsidRDefault="00D802CD" w:rsidP="00E55025">
      <w:pPr>
        <w:jc w:val="center"/>
        <w:rPr>
          <w:rFonts w:ascii="Times New Roman" w:hAnsi="Times New Roman" w:cs="Times New Roman"/>
          <w:b/>
          <w:bCs/>
          <w:sz w:val="24"/>
          <w:szCs w:val="24"/>
        </w:rPr>
      </w:pPr>
    </w:p>
    <w:p w:rsidR="004561B5" w:rsidRPr="0052604E" w:rsidRDefault="0052604E" w:rsidP="0052604E">
      <w:pPr>
        <w:rPr>
          <w:rFonts w:ascii="Times New Roman" w:eastAsia="Times New Roman" w:hAnsi="Times New Roman" w:cs="Times New Roman"/>
          <w:b/>
          <w:sz w:val="24"/>
          <w:szCs w:val="24"/>
          <w:lang w:eastAsia="tr-TR"/>
        </w:rPr>
      </w:pPr>
      <w:r>
        <w:rPr>
          <w:rFonts w:ascii="Times New Roman" w:hAnsi="Times New Roman" w:cs="Times New Roman"/>
          <w:b/>
          <w:bCs/>
          <w:sz w:val="24"/>
          <w:szCs w:val="24"/>
        </w:rPr>
        <w:t xml:space="preserve">                            SONUÇ, </w:t>
      </w:r>
      <w:r w:rsidRPr="00902D0B">
        <w:rPr>
          <w:rFonts w:ascii="Times New Roman" w:eastAsia="Times New Roman" w:hAnsi="Times New Roman" w:cs="Times New Roman"/>
          <w:b/>
          <w:sz w:val="24"/>
          <w:szCs w:val="24"/>
          <w:lang w:eastAsia="tr-TR"/>
        </w:rPr>
        <w:t>TARTIŞMA</w:t>
      </w:r>
      <w:r>
        <w:rPr>
          <w:rFonts w:ascii="Times New Roman" w:eastAsia="Times New Roman" w:hAnsi="Times New Roman" w:cs="Times New Roman"/>
          <w:b/>
          <w:sz w:val="24"/>
          <w:szCs w:val="24"/>
          <w:lang w:eastAsia="tr-TR"/>
        </w:rPr>
        <w:t xml:space="preserve"> </w:t>
      </w:r>
      <w:r w:rsidR="004B3086" w:rsidRPr="005E4855">
        <w:rPr>
          <w:rFonts w:ascii="Times New Roman" w:hAnsi="Times New Roman" w:cs="Times New Roman"/>
          <w:b/>
          <w:bCs/>
          <w:sz w:val="24"/>
          <w:szCs w:val="24"/>
        </w:rPr>
        <w:t>VE DEĞERLENDİRME</w:t>
      </w:r>
    </w:p>
    <w:p w:rsidR="005E4855" w:rsidRPr="005E4855" w:rsidRDefault="005E4855" w:rsidP="003A53DA">
      <w:pPr>
        <w:jc w:val="center"/>
        <w:rPr>
          <w:rFonts w:ascii="Times New Roman" w:hAnsi="Times New Roman" w:cs="Times New Roman"/>
          <w:b/>
          <w:bCs/>
          <w:sz w:val="24"/>
          <w:szCs w:val="24"/>
        </w:rPr>
      </w:pPr>
    </w:p>
    <w:p w:rsidR="0012265E" w:rsidRPr="0051355A" w:rsidRDefault="004B3086" w:rsidP="007F44A7">
      <w:pPr>
        <w:pStyle w:val="Default"/>
        <w:spacing w:line="360" w:lineRule="auto"/>
        <w:ind w:firstLine="709"/>
        <w:rPr>
          <w:bCs/>
        </w:rPr>
      </w:pPr>
      <w:r w:rsidRPr="0051355A">
        <w:rPr>
          <w:bCs/>
        </w:rPr>
        <w:t>Sağlık her bireyin yaşam sigortasıdır. İnsanlar sağlıklı olabilmek için hastanelere ihtiyaç duymaktadı</w:t>
      </w:r>
      <w:r w:rsidR="00B976FA">
        <w:rPr>
          <w:bCs/>
        </w:rPr>
        <w:t>r. Hastaneler sağlık hizmetini</w:t>
      </w:r>
      <w:r w:rsidRPr="0051355A">
        <w:rPr>
          <w:bCs/>
        </w:rPr>
        <w:t xml:space="preserve"> sorunsuz, kesin</w:t>
      </w:r>
      <w:r w:rsidR="00B976FA">
        <w:rPr>
          <w:bCs/>
        </w:rPr>
        <w:t xml:space="preserve">tisiz ve ekonomik olarak hizmet </w:t>
      </w:r>
      <w:r w:rsidRPr="0051355A">
        <w:rPr>
          <w:bCs/>
        </w:rPr>
        <w:t>verebilmektedir. Gelişen teknoloji insanların sağlık konusunda da beklentilerini artırmıştır. Artan talepler sağlık hizmetlerin aksamalarına yol açabilmektedir. Hastanelerde sunulan hizmetlerin birde maliyeti söz konusudur. Bu maliyet hasta sayıları, yapılan tedavi işlemleri, pe</w:t>
      </w:r>
      <w:r w:rsidR="002020A3">
        <w:rPr>
          <w:bCs/>
        </w:rPr>
        <w:t xml:space="preserve">rsonel ücretleri, tıbbı malzeme </w:t>
      </w:r>
      <w:r w:rsidRPr="0051355A">
        <w:rPr>
          <w:bCs/>
        </w:rPr>
        <w:t xml:space="preserve">ücretleri, </w:t>
      </w:r>
      <w:r w:rsidR="0032017A" w:rsidRPr="0051355A">
        <w:rPr>
          <w:bCs/>
        </w:rPr>
        <w:t>ilaçlar, ameliyatlar</w:t>
      </w:r>
      <w:r w:rsidRPr="0051355A">
        <w:rPr>
          <w:bCs/>
        </w:rPr>
        <w:t xml:space="preserve"> vb. gibi birçok gelir gider kaleminden oluşmaktadır. Hastaneler hastaları iyileştirme görevi dışında her işletme gibi kâr etmeyi hedeflemektedir. </w:t>
      </w:r>
    </w:p>
    <w:p w:rsidR="004B3086" w:rsidRPr="007F44A7" w:rsidRDefault="00B976FA" w:rsidP="007F44A7">
      <w:pPr>
        <w:pStyle w:val="Default"/>
        <w:spacing w:line="360" w:lineRule="auto"/>
        <w:ind w:firstLine="709"/>
        <w:rPr>
          <w:bCs/>
        </w:rPr>
      </w:pPr>
      <w:r>
        <w:rPr>
          <w:bCs/>
        </w:rPr>
        <w:t xml:space="preserve">Bu çalışma </w:t>
      </w:r>
      <w:r w:rsidR="004B3086" w:rsidRPr="0051355A">
        <w:rPr>
          <w:bCs/>
        </w:rPr>
        <w:t>h</w:t>
      </w:r>
      <w:r>
        <w:rPr>
          <w:bCs/>
        </w:rPr>
        <w:t>astanelerde oluşan maliyetlerin ortaya çıkarılması</w:t>
      </w:r>
      <w:r w:rsidR="00957955">
        <w:rPr>
          <w:bCs/>
        </w:rPr>
        <w:t xml:space="preserve"> ve hastane için eksik olan yönlerini belirlemek ve uygun önerileri sunmak</w:t>
      </w:r>
      <w:r>
        <w:rPr>
          <w:bCs/>
        </w:rPr>
        <w:t xml:space="preserve"> için yapılmış olup </w:t>
      </w:r>
      <w:r w:rsidR="004B3086" w:rsidRPr="0051355A">
        <w:rPr>
          <w:bCs/>
        </w:rPr>
        <w:t>Gümüşhane İli Kelkit ilçesinde faaliyet gösteren 81 ya</w:t>
      </w:r>
      <w:r>
        <w:rPr>
          <w:bCs/>
        </w:rPr>
        <w:t xml:space="preserve">taklı ilçe devlet hastanesi konu alınmıştır. </w:t>
      </w:r>
      <w:r w:rsidR="004B3086" w:rsidRPr="0051355A">
        <w:rPr>
          <w:bCs/>
        </w:rPr>
        <w:t xml:space="preserve">Hastanelerde maliyet konusunda çalışma yapılmasının amacı sadece hastanelerde </w:t>
      </w:r>
      <w:r w:rsidR="00957955">
        <w:rPr>
          <w:bCs/>
        </w:rPr>
        <w:t xml:space="preserve">hastalara </w:t>
      </w:r>
      <w:r w:rsidR="004B3086" w:rsidRPr="0051355A">
        <w:rPr>
          <w:bCs/>
        </w:rPr>
        <w:t xml:space="preserve">sunulan hizmetlerin maliyetlerin bilinmesi değildir. Hastanelerin denetim mekanizmalarının çalışıp çalışmadığını, kontrollü bir maliyet harcaması yapılıp yapılmadığın </w:t>
      </w:r>
      <w:r>
        <w:rPr>
          <w:bCs/>
        </w:rPr>
        <w:t>ortaya çıkarılmasıdır.</w:t>
      </w:r>
    </w:p>
    <w:p w:rsidR="00F34EED" w:rsidRDefault="004B3086" w:rsidP="00281252">
      <w:pPr>
        <w:pStyle w:val="Default"/>
        <w:spacing w:line="360" w:lineRule="auto"/>
        <w:ind w:firstLine="709"/>
        <w:rPr>
          <w:bCs/>
        </w:rPr>
      </w:pPr>
      <w:r w:rsidRPr="0051355A">
        <w:t>Hastaneler sağlık hizmetleri sunarken en iyi tedavi yöntemini en kısa sürede etkili ve verimli bir şekilde sunmayı amaçlar bu hastayı sağlığına daha kısa sürede kavuşmasını sağlarken hastanın maliyet yükünü sırtlanmaktadır. Hastanelerde maliyet analizi yapılırken öncelikli hedefle</w:t>
      </w:r>
      <w:r w:rsidR="00BE323C" w:rsidRPr="0051355A">
        <w:t xml:space="preserve">r arasında kısa zamanda en iyi </w:t>
      </w:r>
      <w:r w:rsidRPr="0051355A">
        <w:t>ve en uygun tedavi hizmetini sunabilmesidir.</w:t>
      </w:r>
      <w:r w:rsidR="008434D9">
        <w:t xml:space="preserve"> </w:t>
      </w:r>
      <w:r w:rsidR="00743A45" w:rsidRPr="0051355A">
        <w:rPr>
          <w:bCs/>
        </w:rPr>
        <w:t>Sözü edilen bu hastanede araştırmaya destek veren yönetici ve personelin tecrübeli kişilerden oluştuğu görülmüştür.</w:t>
      </w:r>
      <w:r w:rsidR="000E6E82">
        <w:rPr>
          <w:bCs/>
        </w:rPr>
        <w:t xml:space="preserve"> </w:t>
      </w:r>
      <w:r w:rsidR="0041745D" w:rsidRPr="0051355A">
        <w:rPr>
          <w:bCs/>
        </w:rPr>
        <w:t>Sözü edilen bu hastanede teknolojik araç gereçlerin sunduğu hizmet maliyetlerinin diğer sunulan hizmet maliyetlerinden fazla olduğu görülmüştür.</w:t>
      </w:r>
      <w:r w:rsidR="003E6DB1">
        <w:rPr>
          <w:bCs/>
        </w:rPr>
        <w:t xml:space="preserve"> </w:t>
      </w:r>
      <w:r w:rsidR="0041745D" w:rsidRPr="0051355A">
        <w:rPr>
          <w:bCs/>
        </w:rPr>
        <w:t xml:space="preserve">Sözü edilen bu hastanede alınan veriler tablolar haline getirilerek bire bir yansıtılmış </w:t>
      </w:r>
      <w:r w:rsidR="00281252">
        <w:rPr>
          <w:bCs/>
        </w:rPr>
        <w:t xml:space="preserve">ve amacına uygun kullanılmıştır. </w:t>
      </w:r>
      <w:r w:rsidR="0041745D" w:rsidRPr="0051355A">
        <w:rPr>
          <w:bCs/>
        </w:rPr>
        <w:t>Sözü edilen bu hastanenin muhasebe yönetimi kendi içinde satın alma, faturalandırma, mutemetlik,</w:t>
      </w:r>
      <w:r w:rsidR="00743A45" w:rsidRPr="0051355A">
        <w:rPr>
          <w:bCs/>
        </w:rPr>
        <w:t xml:space="preserve"> istatistik</w:t>
      </w:r>
      <w:r w:rsidR="00C36D33" w:rsidRPr="0051355A">
        <w:rPr>
          <w:bCs/>
        </w:rPr>
        <w:t>, ayniyat</w:t>
      </w:r>
      <w:r w:rsidR="00743A45" w:rsidRPr="0051355A">
        <w:rPr>
          <w:bCs/>
        </w:rPr>
        <w:t xml:space="preserve"> vb. gibi bölümlerle </w:t>
      </w:r>
      <w:r w:rsidR="00C36D33" w:rsidRPr="0051355A">
        <w:rPr>
          <w:bCs/>
        </w:rPr>
        <w:t>veriler alınarak</w:t>
      </w:r>
      <w:r w:rsidR="008434D9">
        <w:rPr>
          <w:bCs/>
        </w:rPr>
        <w:t xml:space="preserve"> </w:t>
      </w:r>
      <w:r w:rsidR="0041745D" w:rsidRPr="0051355A">
        <w:rPr>
          <w:bCs/>
        </w:rPr>
        <w:t>yapılmakta olduğu görülmüştür.</w:t>
      </w:r>
      <w:r w:rsidR="008434D9">
        <w:rPr>
          <w:bCs/>
        </w:rPr>
        <w:t xml:space="preserve"> </w:t>
      </w:r>
      <w:r w:rsidR="0041745D" w:rsidRPr="0051355A">
        <w:rPr>
          <w:bCs/>
        </w:rPr>
        <w:t xml:space="preserve">Sözü edilen bu hastanede </w:t>
      </w:r>
      <w:r w:rsidR="00BE323C" w:rsidRPr="0051355A">
        <w:rPr>
          <w:bCs/>
        </w:rPr>
        <w:t>maliyet analizi tüm birimlerin verileri alınarak yapılmıştır.</w:t>
      </w:r>
      <w:r w:rsidR="005109F2">
        <w:rPr>
          <w:bCs/>
        </w:rPr>
        <w:t xml:space="preserve"> </w:t>
      </w:r>
      <w:r w:rsidR="00F34EED" w:rsidRPr="0051355A">
        <w:rPr>
          <w:bCs/>
        </w:rPr>
        <w:t>Sözü edilen bu hastane bulunduğu ilçeye sunduğu hizmetin yeterli olduğu görülmüştür.</w:t>
      </w:r>
      <w:r w:rsidR="003E6DB1">
        <w:rPr>
          <w:bCs/>
        </w:rPr>
        <w:t xml:space="preserve"> </w:t>
      </w:r>
      <w:r w:rsidR="00F34EED" w:rsidRPr="0051355A">
        <w:rPr>
          <w:bCs/>
        </w:rPr>
        <w:t xml:space="preserve">Sözü edilen bu </w:t>
      </w:r>
      <w:r w:rsidR="00F34EED" w:rsidRPr="0051355A">
        <w:rPr>
          <w:bCs/>
        </w:rPr>
        <w:lastRenderedPageBreak/>
        <w:t>hastanenin hastalara konforlu ve rahat hizmet sunmakta olduğu görülmüştür.</w:t>
      </w:r>
      <w:r w:rsidR="003E05F2">
        <w:rPr>
          <w:bCs/>
        </w:rPr>
        <w:t xml:space="preserve"> </w:t>
      </w:r>
      <w:r w:rsidR="00F34EED" w:rsidRPr="0051355A">
        <w:rPr>
          <w:bCs/>
        </w:rPr>
        <w:t>Sözü edilen bu hastanede ilaç alımları eşit şartlarda anlaşmalı eczaneler</w:t>
      </w:r>
      <w:r w:rsidR="00281252">
        <w:rPr>
          <w:bCs/>
        </w:rPr>
        <w:t>den tarafından karşılanmıştır.</w:t>
      </w:r>
    </w:p>
    <w:p w:rsidR="0009754F" w:rsidRDefault="0009754F" w:rsidP="0009754F">
      <w:pPr>
        <w:ind w:firstLine="709"/>
        <w:rPr>
          <w:rFonts w:ascii="Times New Roman" w:eastAsia="Times New Roman" w:hAnsi="Times New Roman" w:cs="Times New Roman"/>
          <w:color w:val="000000"/>
          <w:sz w:val="24"/>
          <w:szCs w:val="24"/>
          <w:lang w:eastAsia="tr-TR"/>
        </w:rPr>
      </w:pPr>
      <w:r w:rsidRPr="00551B09">
        <w:rPr>
          <w:rFonts w:ascii="Times New Roman" w:hAnsi="Times New Roman" w:cs="Times New Roman"/>
          <w:sz w:val="24"/>
          <w:szCs w:val="24"/>
        </w:rPr>
        <w:t xml:space="preserve">Bu çalışmada gelir gider kalemleri incelenmiştir. </w:t>
      </w:r>
      <w:proofErr w:type="gramStart"/>
      <w:r w:rsidRPr="00551B09">
        <w:rPr>
          <w:rFonts w:ascii="Times New Roman" w:hAnsi="Times New Roman" w:cs="Times New Roman"/>
          <w:sz w:val="24"/>
          <w:szCs w:val="24"/>
        </w:rPr>
        <w:t xml:space="preserve">Bu incelemelerde </w:t>
      </w:r>
      <w:r w:rsidR="00C30520">
        <w:rPr>
          <w:rFonts w:ascii="Times New Roman" w:hAnsi="Times New Roman" w:cs="Times New Roman"/>
          <w:sz w:val="24"/>
          <w:szCs w:val="24"/>
        </w:rPr>
        <w:t xml:space="preserve">2019 yılında </w:t>
      </w:r>
      <w:r w:rsidRPr="00551B09">
        <w:rPr>
          <w:rFonts w:ascii="Times New Roman" w:hAnsi="Times New Roman" w:cs="Times New Roman"/>
          <w:sz w:val="24"/>
          <w:szCs w:val="24"/>
        </w:rPr>
        <w:t>elde edilen verilere göre; İç Hastalıkları Poliklinik Geliri 979.213,47 TL, Kardiyoloji Poliklinik Geliri 333.638,19 TL, Göğüs Hastalıkları Poliklinik Geliri 43.421,64 TL, Enfeksiyon Hastalıkları ve Klinik Mikrobiyoloji Poliklinik Geliri, 107.816,07 TL, Çocuk Sağlığı ve Hastalıkları Poliklinik Geliri 307</w:t>
      </w:r>
      <w:r w:rsidR="00C30520">
        <w:rPr>
          <w:rFonts w:ascii="Times New Roman" w:hAnsi="Times New Roman" w:cs="Times New Roman"/>
          <w:sz w:val="24"/>
          <w:szCs w:val="24"/>
        </w:rPr>
        <w:t>.</w:t>
      </w:r>
      <w:r w:rsidRPr="00551B09">
        <w:rPr>
          <w:rFonts w:ascii="Times New Roman" w:hAnsi="Times New Roman" w:cs="Times New Roman"/>
          <w:sz w:val="24"/>
          <w:szCs w:val="24"/>
        </w:rPr>
        <w:t>330,66 TL, Fiziksel Tıp ve R</w:t>
      </w:r>
      <w:r>
        <w:rPr>
          <w:rFonts w:ascii="Times New Roman" w:hAnsi="Times New Roman" w:cs="Times New Roman"/>
          <w:sz w:val="24"/>
          <w:szCs w:val="24"/>
        </w:rPr>
        <w:t xml:space="preserve">ehabilitasyon Poliklinik Geliri </w:t>
      </w:r>
      <w:r w:rsidRPr="00551B09">
        <w:rPr>
          <w:rFonts w:ascii="Times New Roman" w:hAnsi="Times New Roman" w:cs="Times New Roman"/>
          <w:sz w:val="24"/>
          <w:szCs w:val="24"/>
        </w:rPr>
        <w:t xml:space="preserve">1.424.876,45 TL, Genel Cerrahi Poliklinik Geliri 127.551,11 TL, Ortopedi ve Travmatoloji Poliklinik Geliri </w:t>
      </w:r>
      <w:r w:rsidR="0081295E">
        <w:rPr>
          <w:rFonts w:ascii="Times New Roman" w:hAnsi="Times New Roman" w:cs="Times New Roman"/>
          <w:sz w:val="24"/>
          <w:szCs w:val="24"/>
        </w:rPr>
        <w:t>801.622,28</w:t>
      </w:r>
      <w:r w:rsidRPr="00551B09">
        <w:rPr>
          <w:rFonts w:ascii="Times New Roman" w:hAnsi="Times New Roman" w:cs="Times New Roman"/>
          <w:sz w:val="24"/>
          <w:szCs w:val="24"/>
        </w:rPr>
        <w:t xml:space="preserve"> TL, Ortopedi ve Travmatoloji Ameliyat geliri 187.064,32 TL</w:t>
      </w:r>
      <w:r w:rsidR="00BC04E5">
        <w:rPr>
          <w:rFonts w:ascii="Times New Roman" w:hAnsi="Times New Roman" w:cs="Times New Roman"/>
          <w:sz w:val="24"/>
          <w:szCs w:val="24"/>
        </w:rPr>
        <w:t>, Üroloji Poliklinik Geliri 561.</w:t>
      </w:r>
      <w:r w:rsidRPr="00551B09">
        <w:rPr>
          <w:rFonts w:ascii="Times New Roman" w:hAnsi="Times New Roman" w:cs="Times New Roman"/>
          <w:sz w:val="24"/>
          <w:szCs w:val="24"/>
        </w:rPr>
        <w:t>768,45 TL, Üroloji Ameliyat geliri 251.004,45 TL, Kulak-Burun-Boğaz Hastalıkları Poliklinik Geliri 546.735,85 TL, Kulak-Burun-Boğaz Hastalıkları Ameliyat geliri 93.596,03 TL, Göz Hastalıkları Poliklinik Geliri 256.079,71 TL, Göz Hastalıkları Ameliyat geliri 27.674,041 TL, Kadın Hastalıkları ve Doğum Poliklinik Geliri 220.127,08 TL, Acil Poliklinik Geliri 2.014.160,07 TL, Ağız, Diş, Çene Hastalıkları ve Cerrahi Poliklinik Geliri 596.544,99 TL, Nefroloji Poliklinik Geliri 354,00 TL, Hemodiyaliz Poliklinik Geliri 803.490,14 TL, Yoğun Bakım Geliri 712.570,27 TL, Nöroloji Poliklinik Geliri 294.706,96 TL, Ruh Sağlığı ve Hastalıkları Poliklinik Geliri 65.702,78 TL, Algoloji</w:t>
      </w:r>
      <w:r w:rsidR="002F68D0">
        <w:rPr>
          <w:rFonts w:ascii="Times New Roman" w:hAnsi="Times New Roman" w:cs="Times New Roman"/>
          <w:sz w:val="24"/>
          <w:szCs w:val="24"/>
        </w:rPr>
        <w:t xml:space="preserve"> (Anesteziyoloji ve Reanimasyon</w:t>
      </w:r>
      <w:r w:rsidRPr="00551B09">
        <w:rPr>
          <w:rFonts w:ascii="Times New Roman" w:hAnsi="Times New Roman" w:cs="Times New Roman"/>
          <w:sz w:val="24"/>
          <w:szCs w:val="24"/>
        </w:rPr>
        <w:t xml:space="preserve">) Poliklinik Geliri 96,63 TL olmak üzere toplamda </w:t>
      </w:r>
      <w:r w:rsidRPr="00551B09">
        <w:rPr>
          <w:rFonts w:ascii="Times New Roman" w:eastAsia="Times New Roman" w:hAnsi="Times New Roman" w:cs="Times New Roman"/>
          <w:color w:val="000000"/>
          <w:sz w:val="24"/>
          <w:szCs w:val="24"/>
          <w:lang w:eastAsia="tr-TR"/>
        </w:rPr>
        <w:t xml:space="preserve">10.719.648,53 </w:t>
      </w:r>
      <w:r w:rsidRPr="00551B09">
        <w:rPr>
          <w:rFonts w:ascii="Times New Roman" w:hAnsi="Times New Roman" w:cs="Times New Roman"/>
          <w:sz w:val="24"/>
          <w:szCs w:val="24"/>
        </w:rPr>
        <w:t>elde edilmiştir. Bir başka gelir kalemi olan sağlık hizmetleri gelirleri; Muayene, Konsültasyon ve Rapor Geliri 554.030,10 TL, Laboratuvar Geliri 378.536,08, Radyoloji Görüntüleme Geliri 358.390,74 TL, Tıbbi Uygulama Geliri 625.488,24 TL, Genel Uygulamalar ve Girişim Geliri 456.902,61 TL, Ameliyat ve Anestezi Geliri 207.992,48 TL, Yatak ve Refakat Ücreti Geliri 527.698,05 TL, İlaç ve Tıbbi Sarf Malzeme Geliri 1.386.471,37 TL, Nükleer Tıp Görüntüleme ve Tedavi Geliri 1.947,13 TL, Diyaliz Geliri 679.069,82 TL, Faturalandırılmayan Tedavi Hizmeti Tahakkukları Gel</w:t>
      </w:r>
      <w:r w:rsidR="00F97AFB">
        <w:rPr>
          <w:rFonts w:ascii="Times New Roman" w:hAnsi="Times New Roman" w:cs="Times New Roman"/>
          <w:sz w:val="24"/>
          <w:szCs w:val="24"/>
        </w:rPr>
        <w:t xml:space="preserve">iri 413.537,20 TL, Diğer Gelirler </w:t>
      </w:r>
      <w:r w:rsidRPr="00551B09">
        <w:rPr>
          <w:rFonts w:ascii="Times New Roman" w:hAnsi="Times New Roman" w:cs="Times New Roman"/>
          <w:sz w:val="24"/>
          <w:szCs w:val="24"/>
        </w:rPr>
        <w:t xml:space="preserve">165.075,39 TL, Ameliyatlarda Yapılan İğne Geliri 39.676,60 TL olmak üzere toplamda </w:t>
      </w:r>
      <w:r w:rsidRPr="00551B09">
        <w:rPr>
          <w:rFonts w:ascii="Times New Roman" w:eastAsia="Times New Roman" w:hAnsi="Times New Roman" w:cs="Times New Roman"/>
          <w:color w:val="000000"/>
          <w:sz w:val="24"/>
          <w:szCs w:val="24"/>
          <w:lang w:eastAsia="tr-TR"/>
        </w:rPr>
        <w:t xml:space="preserve">5.794.815,81 TL gelir elde edilmiştir. </w:t>
      </w:r>
      <w:proofErr w:type="gramEnd"/>
      <w:r w:rsidRPr="00551B09">
        <w:rPr>
          <w:rFonts w:ascii="Times New Roman" w:eastAsia="Times New Roman" w:hAnsi="Times New Roman" w:cs="Times New Roman"/>
          <w:color w:val="000000"/>
          <w:sz w:val="24"/>
          <w:szCs w:val="24"/>
          <w:lang w:eastAsia="tr-TR"/>
        </w:rPr>
        <w:t xml:space="preserve">Tüm gelir kalemleri incelendikten sonra toplam elde verilere göre 16.514.464,34 TL gelir elde edilmiştir. </w:t>
      </w:r>
      <w:proofErr w:type="gramStart"/>
      <w:r w:rsidRPr="00551B09">
        <w:rPr>
          <w:rFonts w:ascii="Times New Roman" w:eastAsia="Times New Roman" w:hAnsi="Times New Roman" w:cs="Times New Roman"/>
          <w:color w:val="000000"/>
          <w:sz w:val="24"/>
          <w:szCs w:val="24"/>
          <w:lang w:eastAsia="tr-TR"/>
        </w:rPr>
        <w:t xml:space="preserve">Gider kalemlerine bakıldığında </w:t>
      </w:r>
      <w:r w:rsidRPr="00551B09">
        <w:rPr>
          <w:rFonts w:ascii="Times New Roman" w:eastAsia="Times New Roman" w:hAnsi="Times New Roman" w:cs="Times New Roman"/>
          <w:bCs/>
          <w:color w:val="000000"/>
          <w:sz w:val="24"/>
          <w:szCs w:val="24"/>
          <w:lang w:eastAsia="tr-TR"/>
        </w:rPr>
        <w:t xml:space="preserve">İlaç ve Farmakolojik Gideri </w:t>
      </w:r>
      <w:r w:rsidRPr="00551B09">
        <w:rPr>
          <w:rFonts w:ascii="Times New Roman" w:eastAsia="Times New Roman" w:hAnsi="Times New Roman" w:cs="Times New Roman"/>
          <w:color w:val="000000"/>
          <w:sz w:val="24"/>
          <w:szCs w:val="24"/>
          <w:lang w:eastAsia="tr-TR"/>
        </w:rPr>
        <w:t xml:space="preserve">918.299,80 TL, </w:t>
      </w:r>
      <w:r w:rsidRPr="00551B09">
        <w:rPr>
          <w:rFonts w:ascii="Times New Roman" w:eastAsia="Times New Roman" w:hAnsi="Times New Roman" w:cs="Times New Roman"/>
          <w:bCs/>
          <w:color w:val="000000"/>
          <w:sz w:val="24"/>
          <w:szCs w:val="24"/>
          <w:lang w:eastAsia="tr-TR"/>
        </w:rPr>
        <w:t xml:space="preserve">Laboratuvar Hizmet Alım Gideri </w:t>
      </w:r>
      <w:r w:rsidRPr="00551B09">
        <w:rPr>
          <w:rFonts w:ascii="Times New Roman" w:eastAsia="Times New Roman" w:hAnsi="Times New Roman" w:cs="Times New Roman"/>
          <w:color w:val="000000"/>
          <w:sz w:val="24"/>
          <w:szCs w:val="24"/>
          <w:lang w:eastAsia="tr-TR"/>
        </w:rPr>
        <w:t xml:space="preserve">96.106,75 TL, </w:t>
      </w:r>
      <w:r w:rsidRPr="00551B09">
        <w:rPr>
          <w:rFonts w:ascii="Times New Roman" w:eastAsia="Times New Roman" w:hAnsi="Times New Roman" w:cs="Times New Roman"/>
          <w:bCs/>
          <w:color w:val="000000"/>
          <w:sz w:val="24"/>
          <w:szCs w:val="24"/>
          <w:lang w:eastAsia="tr-TR"/>
        </w:rPr>
        <w:t xml:space="preserve">Tıbbi Medikal Malzeme Gideri </w:t>
      </w:r>
      <w:r w:rsidRPr="00551B09">
        <w:rPr>
          <w:rFonts w:ascii="Times New Roman" w:eastAsia="Times New Roman" w:hAnsi="Times New Roman" w:cs="Times New Roman"/>
          <w:color w:val="000000"/>
          <w:sz w:val="24"/>
          <w:szCs w:val="24"/>
          <w:lang w:eastAsia="tr-TR"/>
        </w:rPr>
        <w:t xml:space="preserve">2.461.975,87 TL, </w:t>
      </w:r>
      <w:r w:rsidRPr="00551B09">
        <w:rPr>
          <w:rFonts w:ascii="Times New Roman" w:eastAsia="Times New Roman" w:hAnsi="Times New Roman" w:cs="Times New Roman"/>
          <w:bCs/>
          <w:color w:val="000000"/>
          <w:sz w:val="24"/>
          <w:szCs w:val="24"/>
          <w:lang w:eastAsia="tr-TR"/>
        </w:rPr>
        <w:t xml:space="preserve">Makine Teçhizat Bakım Onarım Gideri </w:t>
      </w:r>
      <w:r w:rsidRPr="00551B09">
        <w:rPr>
          <w:rFonts w:ascii="Times New Roman" w:eastAsia="Times New Roman" w:hAnsi="Times New Roman" w:cs="Times New Roman"/>
          <w:color w:val="000000"/>
          <w:sz w:val="24"/>
          <w:szCs w:val="24"/>
          <w:lang w:eastAsia="tr-TR"/>
        </w:rPr>
        <w:t xml:space="preserve">89.016,18 TL, </w:t>
      </w:r>
      <w:r w:rsidRPr="00551B09">
        <w:rPr>
          <w:rFonts w:ascii="Times New Roman" w:eastAsia="Times New Roman" w:hAnsi="Times New Roman" w:cs="Times New Roman"/>
          <w:bCs/>
          <w:color w:val="000000"/>
          <w:sz w:val="24"/>
          <w:szCs w:val="24"/>
          <w:lang w:eastAsia="tr-TR"/>
        </w:rPr>
        <w:t xml:space="preserve">Laboratuvar Malzeme Gideri </w:t>
      </w:r>
      <w:r w:rsidRPr="00551B09">
        <w:rPr>
          <w:rFonts w:ascii="Times New Roman" w:eastAsia="Times New Roman" w:hAnsi="Times New Roman" w:cs="Times New Roman"/>
          <w:color w:val="000000"/>
          <w:sz w:val="24"/>
          <w:szCs w:val="24"/>
          <w:lang w:eastAsia="tr-TR"/>
        </w:rPr>
        <w:t xml:space="preserve">773.602,25 TL, </w:t>
      </w:r>
      <w:r w:rsidRPr="00551B09">
        <w:rPr>
          <w:rFonts w:ascii="Times New Roman" w:eastAsia="Times New Roman" w:hAnsi="Times New Roman" w:cs="Times New Roman"/>
          <w:bCs/>
          <w:color w:val="000000"/>
          <w:sz w:val="24"/>
          <w:szCs w:val="24"/>
          <w:lang w:eastAsia="tr-TR"/>
        </w:rPr>
        <w:t xml:space="preserve">Radyoloji Gideri </w:t>
      </w:r>
      <w:r w:rsidRPr="00551B09">
        <w:rPr>
          <w:rFonts w:ascii="Times New Roman" w:eastAsia="Times New Roman" w:hAnsi="Times New Roman" w:cs="Times New Roman"/>
          <w:color w:val="000000"/>
          <w:sz w:val="24"/>
          <w:szCs w:val="24"/>
          <w:lang w:eastAsia="tr-TR"/>
        </w:rPr>
        <w:lastRenderedPageBreak/>
        <w:t xml:space="preserve">14.211,24 TL, </w:t>
      </w:r>
      <w:r w:rsidRPr="00551B09">
        <w:rPr>
          <w:rFonts w:ascii="Times New Roman" w:eastAsia="Times New Roman" w:hAnsi="Times New Roman" w:cs="Times New Roman"/>
          <w:bCs/>
          <w:color w:val="000000"/>
          <w:sz w:val="24"/>
          <w:szCs w:val="24"/>
          <w:lang w:eastAsia="tr-TR"/>
        </w:rPr>
        <w:t xml:space="preserve">Diyaliz Bakım Gideri </w:t>
      </w:r>
      <w:r w:rsidRPr="00551B09">
        <w:rPr>
          <w:rFonts w:ascii="Times New Roman" w:eastAsia="Times New Roman" w:hAnsi="Times New Roman" w:cs="Times New Roman"/>
          <w:color w:val="000000"/>
          <w:sz w:val="24"/>
          <w:szCs w:val="24"/>
          <w:lang w:eastAsia="tr-TR"/>
        </w:rPr>
        <w:t xml:space="preserve">24.355,20 TL, </w:t>
      </w:r>
      <w:r w:rsidRPr="00551B09">
        <w:rPr>
          <w:rFonts w:ascii="Times New Roman" w:eastAsia="Times New Roman" w:hAnsi="Times New Roman" w:cs="Times New Roman"/>
          <w:bCs/>
          <w:color w:val="000000"/>
          <w:sz w:val="24"/>
          <w:szCs w:val="24"/>
          <w:lang w:eastAsia="tr-TR"/>
        </w:rPr>
        <w:t xml:space="preserve">Biyokimyasal ve Gaz Maddeleri Gideri </w:t>
      </w:r>
      <w:r w:rsidRPr="00551B09">
        <w:rPr>
          <w:rFonts w:ascii="Times New Roman" w:eastAsia="Times New Roman" w:hAnsi="Times New Roman" w:cs="Times New Roman"/>
          <w:color w:val="000000"/>
          <w:sz w:val="24"/>
          <w:szCs w:val="24"/>
          <w:lang w:eastAsia="tr-TR"/>
        </w:rPr>
        <w:t xml:space="preserve">32.003,40 TL, </w:t>
      </w:r>
      <w:r w:rsidRPr="00551B09">
        <w:rPr>
          <w:rFonts w:ascii="Times New Roman" w:eastAsia="Times New Roman" w:hAnsi="Times New Roman" w:cs="Times New Roman"/>
          <w:bCs/>
          <w:color w:val="000000"/>
          <w:sz w:val="24"/>
          <w:szCs w:val="24"/>
          <w:lang w:eastAsia="tr-TR"/>
        </w:rPr>
        <w:t xml:space="preserve">Telefon Gideri </w:t>
      </w:r>
      <w:r w:rsidRPr="00551B09">
        <w:rPr>
          <w:rFonts w:ascii="Times New Roman" w:eastAsia="Times New Roman" w:hAnsi="Times New Roman" w:cs="Times New Roman"/>
          <w:color w:val="000000"/>
          <w:sz w:val="24"/>
          <w:szCs w:val="24"/>
          <w:lang w:eastAsia="tr-TR"/>
        </w:rPr>
        <w:t xml:space="preserve">5.174,95 TL, </w:t>
      </w:r>
      <w:r w:rsidRPr="00551B09">
        <w:rPr>
          <w:rFonts w:ascii="Times New Roman" w:eastAsia="Times New Roman" w:hAnsi="Times New Roman" w:cs="Times New Roman"/>
          <w:bCs/>
          <w:color w:val="000000"/>
          <w:sz w:val="24"/>
          <w:szCs w:val="24"/>
          <w:lang w:eastAsia="tr-TR"/>
        </w:rPr>
        <w:t xml:space="preserve">Yemekhane Gideri </w:t>
      </w:r>
      <w:r w:rsidRPr="00551B09">
        <w:rPr>
          <w:rFonts w:ascii="Times New Roman" w:eastAsia="Times New Roman" w:hAnsi="Times New Roman" w:cs="Times New Roman"/>
          <w:color w:val="000000"/>
          <w:sz w:val="24"/>
          <w:szCs w:val="24"/>
          <w:lang w:eastAsia="tr-TR"/>
        </w:rPr>
        <w:t xml:space="preserve">1.255.585,27 TL, </w:t>
      </w:r>
      <w:r w:rsidRPr="00551B09">
        <w:rPr>
          <w:rFonts w:ascii="Times New Roman" w:eastAsia="Times New Roman" w:hAnsi="Times New Roman" w:cs="Times New Roman"/>
          <w:bCs/>
          <w:color w:val="000000"/>
          <w:sz w:val="24"/>
          <w:szCs w:val="24"/>
          <w:lang w:eastAsia="tr-TR"/>
        </w:rPr>
        <w:t xml:space="preserve">Ölçümleme Gideri </w:t>
      </w:r>
      <w:r w:rsidRPr="00551B09">
        <w:rPr>
          <w:rFonts w:ascii="Times New Roman" w:eastAsia="Times New Roman" w:hAnsi="Times New Roman" w:cs="Times New Roman"/>
          <w:color w:val="000000"/>
          <w:sz w:val="24"/>
          <w:szCs w:val="24"/>
          <w:lang w:eastAsia="tr-TR"/>
        </w:rPr>
        <w:t xml:space="preserve">8.330,80 TL, </w:t>
      </w:r>
      <w:r w:rsidRPr="00551B09">
        <w:rPr>
          <w:rFonts w:ascii="Times New Roman" w:eastAsia="Times New Roman" w:hAnsi="Times New Roman" w:cs="Times New Roman"/>
          <w:bCs/>
          <w:color w:val="000000"/>
          <w:sz w:val="24"/>
          <w:szCs w:val="24"/>
          <w:lang w:eastAsia="tr-TR"/>
        </w:rPr>
        <w:t xml:space="preserve">Temizlik Araç ve Gereç Gideri </w:t>
      </w:r>
      <w:r w:rsidRPr="00551B09">
        <w:rPr>
          <w:rFonts w:ascii="Times New Roman" w:eastAsia="Times New Roman" w:hAnsi="Times New Roman" w:cs="Times New Roman"/>
          <w:color w:val="000000"/>
          <w:sz w:val="24"/>
          <w:szCs w:val="24"/>
          <w:lang w:eastAsia="tr-TR"/>
        </w:rPr>
        <w:t xml:space="preserve">72.103,08 TL, </w:t>
      </w:r>
      <w:r w:rsidRPr="00551B09">
        <w:rPr>
          <w:rFonts w:ascii="Times New Roman" w:eastAsia="Times New Roman" w:hAnsi="Times New Roman" w:cs="Times New Roman"/>
          <w:bCs/>
          <w:color w:val="000000"/>
          <w:sz w:val="24"/>
          <w:szCs w:val="24"/>
          <w:lang w:eastAsia="tr-TR"/>
        </w:rPr>
        <w:t xml:space="preserve">Yağlar ve Katkı Yağları Gideri </w:t>
      </w:r>
      <w:r w:rsidRPr="00551B09">
        <w:rPr>
          <w:rFonts w:ascii="Times New Roman" w:eastAsia="Times New Roman" w:hAnsi="Times New Roman" w:cs="Times New Roman"/>
          <w:color w:val="000000"/>
          <w:sz w:val="24"/>
          <w:szCs w:val="24"/>
          <w:lang w:eastAsia="tr-TR"/>
        </w:rPr>
        <w:t xml:space="preserve">2.910,58 TL, </w:t>
      </w:r>
      <w:r w:rsidRPr="00551B09">
        <w:rPr>
          <w:rFonts w:ascii="Times New Roman" w:eastAsia="Times New Roman" w:hAnsi="Times New Roman" w:cs="Times New Roman"/>
          <w:bCs/>
          <w:color w:val="000000"/>
          <w:sz w:val="24"/>
          <w:szCs w:val="24"/>
          <w:lang w:eastAsia="tr-TR"/>
        </w:rPr>
        <w:t xml:space="preserve">Temizlik Malzemeleri Gideri </w:t>
      </w:r>
      <w:r w:rsidRPr="00551B09">
        <w:rPr>
          <w:rFonts w:ascii="Times New Roman" w:eastAsia="Times New Roman" w:hAnsi="Times New Roman" w:cs="Times New Roman"/>
          <w:color w:val="000000"/>
          <w:sz w:val="24"/>
          <w:szCs w:val="24"/>
          <w:lang w:eastAsia="tr-TR"/>
        </w:rPr>
        <w:t xml:space="preserve">34.195,62 TL, </w:t>
      </w:r>
      <w:r w:rsidRPr="00551B09">
        <w:rPr>
          <w:rFonts w:ascii="Times New Roman" w:eastAsia="Times New Roman" w:hAnsi="Times New Roman" w:cs="Times New Roman"/>
          <w:bCs/>
          <w:color w:val="000000"/>
          <w:sz w:val="24"/>
          <w:szCs w:val="24"/>
          <w:lang w:eastAsia="tr-TR"/>
        </w:rPr>
        <w:t xml:space="preserve">Su Gideri </w:t>
      </w:r>
      <w:r w:rsidRPr="00551B09">
        <w:rPr>
          <w:rFonts w:ascii="Times New Roman" w:eastAsia="Times New Roman" w:hAnsi="Times New Roman" w:cs="Times New Roman"/>
          <w:color w:val="000000"/>
          <w:sz w:val="24"/>
          <w:szCs w:val="24"/>
          <w:lang w:eastAsia="tr-TR"/>
        </w:rPr>
        <w:t xml:space="preserve">62.589,78 TL, </w:t>
      </w:r>
      <w:r w:rsidRPr="00551B09">
        <w:rPr>
          <w:rFonts w:ascii="Times New Roman" w:eastAsia="Times New Roman" w:hAnsi="Times New Roman" w:cs="Times New Roman"/>
          <w:bCs/>
          <w:color w:val="000000"/>
          <w:sz w:val="24"/>
          <w:szCs w:val="24"/>
          <w:lang w:eastAsia="tr-TR"/>
        </w:rPr>
        <w:t xml:space="preserve">İnternet Gideri </w:t>
      </w:r>
      <w:r w:rsidRPr="00551B09">
        <w:rPr>
          <w:rFonts w:ascii="Times New Roman" w:eastAsia="Times New Roman" w:hAnsi="Times New Roman" w:cs="Times New Roman"/>
          <w:color w:val="000000"/>
          <w:sz w:val="24"/>
          <w:szCs w:val="24"/>
          <w:lang w:eastAsia="tr-TR"/>
        </w:rPr>
        <w:t xml:space="preserve">1.492,00 TL, </w:t>
      </w:r>
      <w:r w:rsidRPr="00551B09">
        <w:rPr>
          <w:rFonts w:ascii="Times New Roman" w:eastAsia="Times New Roman" w:hAnsi="Times New Roman" w:cs="Times New Roman"/>
          <w:bCs/>
          <w:color w:val="000000"/>
          <w:sz w:val="24"/>
          <w:szCs w:val="24"/>
          <w:lang w:eastAsia="tr-TR"/>
        </w:rPr>
        <w:t xml:space="preserve">Katı Yakıtları Gideri </w:t>
      </w:r>
      <w:r w:rsidRPr="00551B09">
        <w:rPr>
          <w:rFonts w:ascii="Times New Roman" w:eastAsia="Times New Roman" w:hAnsi="Times New Roman" w:cs="Times New Roman"/>
          <w:color w:val="000000"/>
          <w:sz w:val="24"/>
          <w:szCs w:val="24"/>
          <w:lang w:eastAsia="tr-TR"/>
        </w:rPr>
        <w:t xml:space="preserve">315.879,23 TL, </w:t>
      </w:r>
      <w:r w:rsidRPr="00551B09">
        <w:rPr>
          <w:rFonts w:ascii="Times New Roman" w:eastAsia="Times New Roman" w:hAnsi="Times New Roman" w:cs="Times New Roman"/>
          <w:bCs/>
          <w:color w:val="000000"/>
          <w:sz w:val="24"/>
          <w:szCs w:val="24"/>
          <w:lang w:eastAsia="tr-TR"/>
        </w:rPr>
        <w:t xml:space="preserve">Çamaşırhane Gideri </w:t>
      </w:r>
      <w:r w:rsidRPr="00551B09">
        <w:rPr>
          <w:rFonts w:ascii="Times New Roman" w:eastAsia="Times New Roman" w:hAnsi="Times New Roman" w:cs="Times New Roman"/>
          <w:color w:val="000000"/>
          <w:sz w:val="24"/>
          <w:szCs w:val="24"/>
          <w:lang w:eastAsia="tr-TR"/>
        </w:rPr>
        <w:t xml:space="preserve">32.365,50 TL, </w:t>
      </w:r>
      <w:r w:rsidRPr="00551B09">
        <w:rPr>
          <w:rFonts w:ascii="Times New Roman" w:eastAsia="Times New Roman" w:hAnsi="Times New Roman" w:cs="Times New Roman"/>
          <w:bCs/>
          <w:color w:val="000000"/>
          <w:sz w:val="24"/>
          <w:szCs w:val="24"/>
          <w:lang w:eastAsia="tr-TR"/>
        </w:rPr>
        <w:t xml:space="preserve">Kırtasiye Gideri </w:t>
      </w:r>
      <w:r w:rsidRPr="00551B09">
        <w:rPr>
          <w:rFonts w:ascii="Times New Roman" w:eastAsia="Times New Roman" w:hAnsi="Times New Roman" w:cs="Times New Roman"/>
          <w:color w:val="000000"/>
          <w:sz w:val="24"/>
          <w:szCs w:val="24"/>
          <w:lang w:eastAsia="tr-TR"/>
        </w:rPr>
        <w:t xml:space="preserve">8.527,90 TL, </w:t>
      </w:r>
      <w:r w:rsidRPr="00551B09">
        <w:rPr>
          <w:rFonts w:ascii="Times New Roman" w:eastAsia="Times New Roman" w:hAnsi="Times New Roman" w:cs="Times New Roman"/>
          <w:bCs/>
          <w:color w:val="000000"/>
          <w:sz w:val="24"/>
          <w:szCs w:val="24"/>
          <w:lang w:eastAsia="tr-TR"/>
        </w:rPr>
        <w:t xml:space="preserve">Hırdavat Gideri </w:t>
      </w:r>
      <w:r w:rsidRPr="00551B09">
        <w:rPr>
          <w:rFonts w:ascii="Times New Roman" w:eastAsia="Times New Roman" w:hAnsi="Times New Roman" w:cs="Times New Roman"/>
          <w:color w:val="000000"/>
          <w:sz w:val="24"/>
          <w:szCs w:val="24"/>
          <w:lang w:eastAsia="tr-TR"/>
        </w:rPr>
        <w:t xml:space="preserve">2.714,00 TL, </w:t>
      </w:r>
      <w:r w:rsidRPr="00551B09">
        <w:rPr>
          <w:rFonts w:ascii="Times New Roman" w:eastAsia="Times New Roman" w:hAnsi="Times New Roman" w:cs="Times New Roman"/>
          <w:bCs/>
          <w:color w:val="000000"/>
          <w:sz w:val="24"/>
          <w:szCs w:val="24"/>
          <w:lang w:eastAsia="tr-TR"/>
        </w:rPr>
        <w:t xml:space="preserve">Vergi Resim Harç Gideri </w:t>
      </w:r>
      <w:r w:rsidR="00585503">
        <w:rPr>
          <w:rFonts w:ascii="Times New Roman" w:eastAsia="Times New Roman" w:hAnsi="Times New Roman" w:cs="Times New Roman"/>
          <w:color w:val="000000"/>
          <w:sz w:val="24"/>
          <w:szCs w:val="24"/>
          <w:lang w:eastAsia="tr-TR"/>
        </w:rPr>
        <w:t>1.750.</w:t>
      </w:r>
      <w:r w:rsidRPr="00551B09">
        <w:rPr>
          <w:rFonts w:ascii="Times New Roman" w:eastAsia="Times New Roman" w:hAnsi="Times New Roman" w:cs="Times New Roman"/>
          <w:color w:val="000000"/>
          <w:sz w:val="24"/>
          <w:szCs w:val="24"/>
          <w:lang w:eastAsia="tr-TR"/>
        </w:rPr>
        <w:t xml:space="preserve">523,00 TL, </w:t>
      </w:r>
      <w:r w:rsidRPr="00551B09">
        <w:rPr>
          <w:rFonts w:ascii="Times New Roman" w:eastAsia="Times New Roman" w:hAnsi="Times New Roman" w:cs="Times New Roman"/>
          <w:bCs/>
          <w:color w:val="000000"/>
          <w:sz w:val="24"/>
          <w:szCs w:val="24"/>
          <w:lang w:eastAsia="tr-TR"/>
        </w:rPr>
        <w:t xml:space="preserve">Tomografi Gideri </w:t>
      </w:r>
      <w:r w:rsidRPr="00551B09">
        <w:rPr>
          <w:rFonts w:ascii="Times New Roman" w:eastAsia="Times New Roman" w:hAnsi="Times New Roman" w:cs="Times New Roman"/>
          <w:color w:val="000000"/>
          <w:sz w:val="24"/>
          <w:szCs w:val="24"/>
          <w:lang w:eastAsia="tr-TR"/>
        </w:rPr>
        <w:t xml:space="preserve">16.815,00 TL, </w:t>
      </w:r>
      <w:r w:rsidRPr="00551B09">
        <w:rPr>
          <w:rFonts w:ascii="Times New Roman" w:eastAsia="Times New Roman" w:hAnsi="Times New Roman" w:cs="Times New Roman"/>
          <w:bCs/>
          <w:color w:val="000000"/>
          <w:sz w:val="24"/>
          <w:szCs w:val="24"/>
          <w:lang w:eastAsia="tr-TR"/>
        </w:rPr>
        <w:t xml:space="preserve">Elektrik Gideri </w:t>
      </w:r>
      <w:r w:rsidRPr="00551B09">
        <w:rPr>
          <w:rFonts w:ascii="Times New Roman" w:eastAsia="Times New Roman" w:hAnsi="Times New Roman" w:cs="Times New Roman"/>
          <w:color w:val="000000"/>
          <w:sz w:val="24"/>
          <w:szCs w:val="24"/>
          <w:lang w:eastAsia="tr-TR"/>
        </w:rPr>
        <w:t xml:space="preserve">1.020.524,89 TL, </w:t>
      </w:r>
      <w:r w:rsidRPr="00551B09">
        <w:rPr>
          <w:rFonts w:ascii="Times New Roman" w:eastAsia="Times New Roman" w:hAnsi="Times New Roman" w:cs="Times New Roman"/>
          <w:bCs/>
          <w:color w:val="000000"/>
          <w:sz w:val="24"/>
          <w:szCs w:val="24"/>
          <w:lang w:eastAsia="tr-TR"/>
        </w:rPr>
        <w:t xml:space="preserve">Fotokopi Gideri </w:t>
      </w:r>
      <w:r w:rsidRPr="00551B09">
        <w:rPr>
          <w:rFonts w:ascii="Times New Roman" w:eastAsia="Times New Roman" w:hAnsi="Times New Roman" w:cs="Times New Roman"/>
          <w:color w:val="000000"/>
          <w:sz w:val="24"/>
          <w:szCs w:val="24"/>
          <w:lang w:eastAsia="tr-TR"/>
        </w:rPr>
        <w:t xml:space="preserve">23.450,75 TL, </w:t>
      </w:r>
      <w:r w:rsidRPr="00551B09">
        <w:rPr>
          <w:rFonts w:ascii="Times New Roman" w:eastAsia="Times New Roman" w:hAnsi="Times New Roman" w:cs="Times New Roman"/>
          <w:bCs/>
          <w:color w:val="000000"/>
          <w:sz w:val="24"/>
          <w:szCs w:val="24"/>
          <w:lang w:eastAsia="tr-TR"/>
        </w:rPr>
        <w:t xml:space="preserve">Ayniyat Gideri </w:t>
      </w:r>
      <w:r w:rsidRPr="00551B09">
        <w:rPr>
          <w:rFonts w:ascii="Times New Roman" w:eastAsia="Times New Roman" w:hAnsi="Times New Roman" w:cs="Times New Roman"/>
          <w:color w:val="000000"/>
          <w:sz w:val="24"/>
          <w:szCs w:val="24"/>
          <w:lang w:eastAsia="tr-TR"/>
        </w:rPr>
        <w:t xml:space="preserve">1.521.201,21 TL, </w:t>
      </w:r>
      <w:r w:rsidRPr="00551B09">
        <w:rPr>
          <w:rFonts w:ascii="Times New Roman" w:eastAsia="Times New Roman" w:hAnsi="Times New Roman" w:cs="Times New Roman"/>
          <w:bCs/>
          <w:color w:val="000000"/>
          <w:sz w:val="24"/>
          <w:szCs w:val="24"/>
          <w:lang w:eastAsia="tr-TR"/>
        </w:rPr>
        <w:t xml:space="preserve">4B Memur Maaşları Gideri </w:t>
      </w:r>
      <w:r w:rsidRPr="00551B09">
        <w:rPr>
          <w:rFonts w:ascii="Times New Roman" w:eastAsia="Times New Roman" w:hAnsi="Times New Roman" w:cs="Times New Roman"/>
          <w:color w:val="000000"/>
          <w:sz w:val="24"/>
          <w:szCs w:val="24"/>
          <w:lang w:eastAsia="tr-TR"/>
        </w:rPr>
        <w:t xml:space="preserve">2.290.116,06 TL, </w:t>
      </w:r>
      <w:r w:rsidRPr="00551B09">
        <w:rPr>
          <w:rFonts w:ascii="Times New Roman" w:eastAsia="Times New Roman" w:hAnsi="Times New Roman" w:cs="Times New Roman"/>
          <w:bCs/>
          <w:color w:val="000000"/>
          <w:sz w:val="24"/>
          <w:szCs w:val="24"/>
          <w:lang w:eastAsia="tr-TR"/>
        </w:rPr>
        <w:t xml:space="preserve">657 Memur Maaşları Gideri </w:t>
      </w:r>
      <w:r w:rsidRPr="00551B09">
        <w:rPr>
          <w:rFonts w:ascii="Times New Roman" w:eastAsia="Times New Roman" w:hAnsi="Times New Roman" w:cs="Times New Roman"/>
          <w:color w:val="000000"/>
          <w:sz w:val="24"/>
          <w:szCs w:val="24"/>
          <w:lang w:eastAsia="tr-TR"/>
        </w:rPr>
        <w:t xml:space="preserve">3.027.642,67 TL, </w:t>
      </w:r>
      <w:r w:rsidRPr="00551B09">
        <w:rPr>
          <w:rFonts w:ascii="Times New Roman" w:eastAsia="Times New Roman" w:hAnsi="Times New Roman" w:cs="Times New Roman"/>
          <w:bCs/>
          <w:color w:val="000000"/>
          <w:sz w:val="24"/>
          <w:szCs w:val="24"/>
          <w:lang w:eastAsia="tr-TR"/>
        </w:rPr>
        <w:t xml:space="preserve">Geçici Görev Yolluk Gideri </w:t>
      </w:r>
      <w:r w:rsidRPr="00551B09">
        <w:rPr>
          <w:rFonts w:ascii="Times New Roman" w:eastAsia="Times New Roman" w:hAnsi="Times New Roman" w:cs="Times New Roman"/>
          <w:color w:val="000000"/>
          <w:sz w:val="24"/>
          <w:szCs w:val="24"/>
          <w:lang w:eastAsia="tr-TR"/>
        </w:rPr>
        <w:t xml:space="preserve">73.467,44 TL, </w:t>
      </w:r>
      <w:r w:rsidRPr="00551B09">
        <w:rPr>
          <w:rFonts w:ascii="Times New Roman" w:eastAsia="Times New Roman" w:hAnsi="Times New Roman" w:cs="Times New Roman"/>
          <w:bCs/>
          <w:color w:val="000000"/>
          <w:sz w:val="24"/>
          <w:szCs w:val="24"/>
          <w:lang w:eastAsia="tr-TR"/>
        </w:rPr>
        <w:t xml:space="preserve">Sürekli Görev Yolluk Gideri </w:t>
      </w:r>
      <w:r w:rsidRPr="00551B09">
        <w:rPr>
          <w:rFonts w:ascii="Times New Roman" w:eastAsia="Times New Roman" w:hAnsi="Times New Roman" w:cs="Times New Roman"/>
          <w:color w:val="000000"/>
          <w:sz w:val="24"/>
          <w:szCs w:val="24"/>
          <w:lang w:eastAsia="tr-TR"/>
        </w:rPr>
        <w:t xml:space="preserve">88.689,00 TL, </w:t>
      </w:r>
      <w:r w:rsidRPr="00551B09">
        <w:rPr>
          <w:rFonts w:ascii="Times New Roman" w:eastAsia="Times New Roman" w:hAnsi="Times New Roman" w:cs="Times New Roman"/>
          <w:bCs/>
          <w:color w:val="000000"/>
          <w:sz w:val="24"/>
          <w:szCs w:val="24"/>
          <w:lang w:eastAsia="tr-TR"/>
        </w:rPr>
        <w:t xml:space="preserve">Diğer Memur Gideri </w:t>
      </w:r>
      <w:r w:rsidRPr="00551B09">
        <w:rPr>
          <w:rFonts w:ascii="Times New Roman" w:eastAsia="Times New Roman" w:hAnsi="Times New Roman" w:cs="Times New Roman"/>
          <w:color w:val="000000"/>
          <w:sz w:val="24"/>
          <w:szCs w:val="24"/>
          <w:lang w:eastAsia="tr-TR"/>
        </w:rPr>
        <w:t xml:space="preserve">2.296.299,91 TL, </w:t>
      </w:r>
      <w:r w:rsidRPr="00551B09">
        <w:rPr>
          <w:rFonts w:ascii="Times New Roman" w:eastAsia="Times New Roman" w:hAnsi="Times New Roman" w:cs="Times New Roman"/>
          <w:bCs/>
          <w:color w:val="000000"/>
          <w:sz w:val="24"/>
          <w:szCs w:val="24"/>
          <w:lang w:eastAsia="tr-TR"/>
        </w:rPr>
        <w:t xml:space="preserve">Geçici Personel Ücret Gideri </w:t>
      </w:r>
      <w:r w:rsidRPr="00551B09">
        <w:rPr>
          <w:rFonts w:ascii="Times New Roman" w:eastAsia="Times New Roman" w:hAnsi="Times New Roman" w:cs="Times New Roman"/>
          <w:color w:val="000000"/>
          <w:sz w:val="24"/>
          <w:szCs w:val="24"/>
          <w:lang w:eastAsia="tr-TR"/>
        </w:rPr>
        <w:t xml:space="preserve">137.952,61 TL, </w:t>
      </w:r>
      <w:r w:rsidRPr="00551B09">
        <w:rPr>
          <w:rFonts w:ascii="Times New Roman" w:eastAsia="Times New Roman" w:hAnsi="Times New Roman" w:cs="Times New Roman"/>
          <w:bCs/>
          <w:color w:val="000000"/>
          <w:sz w:val="24"/>
          <w:szCs w:val="24"/>
          <w:lang w:eastAsia="tr-TR"/>
        </w:rPr>
        <w:t xml:space="preserve">İşçi Ücret (Harcama Yönetim Sistemi) Gideri </w:t>
      </w:r>
      <w:r w:rsidRPr="00551B09">
        <w:rPr>
          <w:rFonts w:ascii="Times New Roman" w:eastAsia="Times New Roman" w:hAnsi="Times New Roman" w:cs="Times New Roman"/>
          <w:color w:val="000000"/>
          <w:sz w:val="24"/>
          <w:szCs w:val="24"/>
          <w:lang w:eastAsia="tr-TR"/>
        </w:rPr>
        <w:t xml:space="preserve">61.078,95 TL, </w:t>
      </w:r>
      <w:r w:rsidRPr="00551B09">
        <w:rPr>
          <w:rFonts w:ascii="Times New Roman" w:eastAsia="Times New Roman" w:hAnsi="Times New Roman" w:cs="Times New Roman"/>
          <w:bCs/>
          <w:color w:val="000000"/>
          <w:sz w:val="24"/>
          <w:szCs w:val="24"/>
          <w:lang w:eastAsia="tr-TR"/>
        </w:rPr>
        <w:t xml:space="preserve">Nöbet Ödemeleri Gideri </w:t>
      </w:r>
      <w:r w:rsidRPr="00551B09">
        <w:rPr>
          <w:rFonts w:ascii="Times New Roman" w:eastAsia="Times New Roman" w:hAnsi="Times New Roman" w:cs="Times New Roman"/>
          <w:color w:val="000000"/>
          <w:sz w:val="24"/>
          <w:szCs w:val="24"/>
          <w:lang w:eastAsia="tr-TR"/>
        </w:rPr>
        <w:t xml:space="preserve">1.137.744,02 TL, </w:t>
      </w:r>
      <w:r w:rsidRPr="00551B09">
        <w:rPr>
          <w:rFonts w:ascii="Times New Roman" w:eastAsia="Times New Roman" w:hAnsi="Times New Roman" w:cs="Times New Roman"/>
          <w:bCs/>
          <w:color w:val="000000"/>
          <w:sz w:val="24"/>
          <w:szCs w:val="24"/>
          <w:lang w:eastAsia="tr-TR"/>
        </w:rPr>
        <w:t xml:space="preserve">İşçi Ücret (Döner Sermaye Sistemi) Gideri </w:t>
      </w:r>
      <w:r w:rsidRPr="00551B09">
        <w:rPr>
          <w:rFonts w:ascii="Times New Roman" w:eastAsia="Times New Roman" w:hAnsi="Times New Roman" w:cs="Times New Roman"/>
          <w:color w:val="000000"/>
          <w:sz w:val="24"/>
          <w:szCs w:val="24"/>
          <w:lang w:eastAsia="tr-TR"/>
        </w:rPr>
        <w:t xml:space="preserve">2.431.317,00 TL, </w:t>
      </w:r>
      <w:r w:rsidRPr="00551B09">
        <w:rPr>
          <w:rFonts w:ascii="Times New Roman" w:eastAsia="Times New Roman" w:hAnsi="Times New Roman" w:cs="Times New Roman"/>
          <w:bCs/>
          <w:color w:val="000000"/>
          <w:sz w:val="24"/>
          <w:szCs w:val="24"/>
          <w:lang w:eastAsia="tr-TR"/>
        </w:rPr>
        <w:t xml:space="preserve">Doktor Sabit Ek Ödeme Gideri </w:t>
      </w:r>
      <w:r w:rsidRPr="00551B09">
        <w:rPr>
          <w:rFonts w:ascii="Times New Roman" w:eastAsia="Times New Roman" w:hAnsi="Times New Roman" w:cs="Times New Roman"/>
          <w:color w:val="000000"/>
          <w:sz w:val="24"/>
          <w:szCs w:val="24"/>
          <w:lang w:eastAsia="tr-TR"/>
        </w:rPr>
        <w:t xml:space="preserve">930.555,07 TL, </w:t>
      </w:r>
      <w:r w:rsidRPr="00551B09">
        <w:rPr>
          <w:rFonts w:ascii="Times New Roman" w:eastAsia="Times New Roman" w:hAnsi="Times New Roman" w:cs="Times New Roman"/>
          <w:bCs/>
          <w:color w:val="000000"/>
          <w:sz w:val="24"/>
          <w:szCs w:val="24"/>
          <w:lang w:eastAsia="tr-TR"/>
        </w:rPr>
        <w:t xml:space="preserve">375 Sabit Ek Ödeme Gider Kalemleri </w:t>
      </w:r>
      <w:r w:rsidRPr="00551B09">
        <w:rPr>
          <w:rFonts w:ascii="Times New Roman" w:eastAsia="Times New Roman" w:hAnsi="Times New Roman" w:cs="Times New Roman"/>
          <w:color w:val="000000"/>
          <w:sz w:val="24"/>
          <w:szCs w:val="24"/>
          <w:lang w:eastAsia="tr-TR"/>
        </w:rPr>
        <w:t xml:space="preserve">2.116.561,89 TL, </w:t>
      </w:r>
      <w:r w:rsidRPr="00551B09">
        <w:rPr>
          <w:rFonts w:ascii="Times New Roman" w:eastAsia="Times New Roman" w:hAnsi="Times New Roman" w:cs="Times New Roman"/>
          <w:bCs/>
          <w:color w:val="000000"/>
          <w:sz w:val="24"/>
          <w:szCs w:val="24"/>
          <w:lang w:eastAsia="tr-TR"/>
        </w:rPr>
        <w:t xml:space="preserve">Yönetici Sabit Dışı Ek Ödeme Gideri </w:t>
      </w:r>
      <w:r w:rsidRPr="00551B09">
        <w:rPr>
          <w:rFonts w:ascii="Times New Roman" w:eastAsia="Times New Roman" w:hAnsi="Times New Roman" w:cs="Times New Roman"/>
          <w:color w:val="000000"/>
          <w:sz w:val="24"/>
          <w:szCs w:val="24"/>
          <w:lang w:eastAsia="tr-TR"/>
        </w:rPr>
        <w:t xml:space="preserve">148.385,53 TL, </w:t>
      </w:r>
      <w:r w:rsidRPr="00551B09">
        <w:rPr>
          <w:rFonts w:ascii="Times New Roman" w:eastAsia="Times New Roman" w:hAnsi="Times New Roman" w:cs="Times New Roman"/>
          <w:bCs/>
          <w:color w:val="000000"/>
          <w:sz w:val="24"/>
          <w:szCs w:val="24"/>
          <w:lang w:eastAsia="tr-TR"/>
        </w:rPr>
        <w:t xml:space="preserve">Sabit Dışı Ek Ödeme Gideri </w:t>
      </w:r>
      <w:r w:rsidRPr="00551B09">
        <w:rPr>
          <w:rFonts w:ascii="Times New Roman" w:eastAsia="Times New Roman" w:hAnsi="Times New Roman" w:cs="Times New Roman"/>
          <w:color w:val="000000"/>
          <w:sz w:val="24"/>
          <w:szCs w:val="24"/>
          <w:lang w:eastAsia="tr-TR"/>
        </w:rPr>
        <w:t xml:space="preserve">620.648,87 TL, </w:t>
      </w:r>
      <w:r w:rsidRPr="00551B09">
        <w:rPr>
          <w:rFonts w:ascii="Times New Roman" w:eastAsia="Times New Roman" w:hAnsi="Times New Roman" w:cs="Times New Roman"/>
          <w:bCs/>
          <w:color w:val="000000"/>
          <w:sz w:val="24"/>
          <w:szCs w:val="24"/>
          <w:lang w:eastAsia="tr-TR"/>
        </w:rPr>
        <w:t xml:space="preserve">Aylık Mahsuplaşma Gideri </w:t>
      </w:r>
      <w:r w:rsidRPr="00551B09">
        <w:rPr>
          <w:rFonts w:ascii="Times New Roman" w:eastAsia="Times New Roman" w:hAnsi="Times New Roman" w:cs="Times New Roman"/>
          <w:color w:val="000000"/>
          <w:sz w:val="24"/>
          <w:szCs w:val="24"/>
          <w:lang w:eastAsia="tr-TR"/>
        </w:rPr>
        <w:t xml:space="preserve">61.324,95 TL, olmak üzere tüm gider kalemleri incelenmiş olup toplamda </w:t>
      </w:r>
      <w:r w:rsidR="00BC04E5">
        <w:rPr>
          <w:rFonts w:ascii="Times New Roman" w:eastAsia="Times New Roman" w:hAnsi="Times New Roman" w:cs="Times New Roman"/>
          <w:color w:val="000000" w:themeColor="text1"/>
          <w:sz w:val="24"/>
          <w:szCs w:val="24"/>
          <w:lang w:eastAsia="tr-TR"/>
        </w:rPr>
        <w:t>25.965.738,22</w:t>
      </w:r>
      <w:r w:rsidR="00F338F7" w:rsidRPr="00F338F7">
        <w:rPr>
          <w:rFonts w:ascii="Times New Roman" w:eastAsia="Times New Roman" w:hAnsi="Times New Roman" w:cs="Times New Roman"/>
          <w:color w:val="000000" w:themeColor="text1"/>
          <w:sz w:val="24"/>
          <w:szCs w:val="24"/>
          <w:lang w:eastAsia="tr-TR"/>
        </w:rPr>
        <w:t xml:space="preserve"> TL</w:t>
      </w:r>
      <w:r w:rsidRPr="00551B09">
        <w:rPr>
          <w:rFonts w:ascii="Times New Roman" w:eastAsia="Times New Roman" w:hAnsi="Times New Roman" w:cs="Times New Roman"/>
          <w:color w:val="000000"/>
          <w:sz w:val="24"/>
          <w:szCs w:val="24"/>
          <w:lang w:eastAsia="tr-TR"/>
        </w:rPr>
        <w:t xml:space="preserve"> gider meydana gelmiştir.</w:t>
      </w:r>
      <w:proofErr w:type="gramEnd"/>
    </w:p>
    <w:p w:rsidR="00597141" w:rsidRDefault="0009754F" w:rsidP="00597141">
      <w:pPr>
        <w:ind w:firstLine="709"/>
        <w:rPr>
          <w:rFonts w:ascii="Times New Roman" w:eastAsia="Times New Roman" w:hAnsi="Times New Roman" w:cs="Times New Roman"/>
          <w:color w:val="000000"/>
          <w:sz w:val="24"/>
          <w:szCs w:val="24"/>
          <w:lang w:eastAsia="tr-TR"/>
        </w:rPr>
      </w:pPr>
      <w:r w:rsidRPr="00551B09">
        <w:rPr>
          <w:rFonts w:ascii="Times New Roman" w:hAnsi="Times New Roman" w:cs="Times New Roman"/>
          <w:sz w:val="24"/>
          <w:szCs w:val="24"/>
        </w:rPr>
        <w:t xml:space="preserve">Yukarıda her bir bölümün gelir ve gider kalemlerine bakılmış olup Kelkit Devlet Hastanesinde gelirlerin giderlerden az olduğu görülmüştür. Toplamda gelirlerin </w:t>
      </w:r>
      <w:r w:rsidR="0081295E">
        <w:rPr>
          <w:rFonts w:ascii="Times New Roman" w:eastAsia="Times New Roman" w:hAnsi="Times New Roman" w:cs="Times New Roman"/>
          <w:color w:val="000000"/>
          <w:sz w:val="24"/>
          <w:szCs w:val="24"/>
          <w:lang w:eastAsia="tr-TR"/>
        </w:rPr>
        <w:t>16.551</w:t>
      </w:r>
      <w:r w:rsidRPr="00551B09">
        <w:rPr>
          <w:rFonts w:ascii="Times New Roman" w:eastAsia="Times New Roman" w:hAnsi="Times New Roman" w:cs="Times New Roman"/>
          <w:color w:val="000000"/>
          <w:sz w:val="24"/>
          <w:szCs w:val="24"/>
          <w:lang w:eastAsia="tr-TR"/>
        </w:rPr>
        <w:t>.</w:t>
      </w:r>
      <w:r w:rsidR="0081295E">
        <w:rPr>
          <w:rFonts w:ascii="Times New Roman" w:eastAsia="Times New Roman" w:hAnsi="Times New Roman" w:cs="Times New Roman"/>
          <w:color w:val="000000"/>
          <w:sz w:val="24"/>
          <w:szCs w:val="24"/>
          <w:lang w:eastAsia="tr-TR"/>
        </w:rPr>
        <w:t>961</w:t>
      </w:r>
      <w:r w:rsidRPr="00551B09">
        <w:rPr>
          <w:rFonts w:ascii="Times New Roman" w:eastAsia="Times New Roman" w:hAnsi="Times New Roman" w:cs="Times New Roman"/>
          <w:color w:val="000000"/>
          <w:sz w:val="24"/>
          <w:szCs w:val="24"/>
          <w:lang w:eastAsia="tr-TR"/>
        </w:rPr>
        <w:t>,</w:t>
      </w:r>
      <w:r w:rsidR="0081295E">
        <w:rPr>
          <w:rFonts w:ascii="Times New Roman" w:eastAsia="Times New Roman" w:hAnsi="Times New Roman" w:cs="Times New Roman"/>
          <w:color w:val="000000"/>
          <w:sz w:val="24"/>
          <w:szCs w:val="24"/>
          <w:lang w:eastAsia="tr-TR"/>
        </w:rPr>
        <w:t>45</w:t>
      </w:r>
      <w:r w:rsidRPr="00551B09">
        <w:rPr>
          <w:rFonts w:ascii="Times New Roman" w:eastAsia="Times New Roman" w:hAnsi="Times New Roman" w:cs="Times New Roman"/>
          <w:color w:val="000000"/>
          <w:sz w:val="24"/>
          <w:szCs w:val="24"/>
          <w:lang w:eastAsia="tr-TR"/>
        </w:rPr>
        <w:t xml:space="preserve"> TL, giderlerin </w:t>
      </w:r>
      <w:r w:rsidR="00BC04E5">
        <w:rPr>
          <w:rFonts w:ascii="Times New Roman" w:eastAsia="Times New Roman" w:hAnsi="Times New Roman" w:cs="Times New Roman"/>
          <w:color w:val="000000" w:themeColor="text1"/>
          <w:sz w:val="24"/>
          <w:szCs w:val="24"/>
          <w:lang w:eastAsia="tr-TR"/>
        </w:rPr>
        <w:t>25.965.738,22</w:t>
      </w:r>
      <w:r w:rsidR="005109F2">
        <w:rPr>
          <w:rFonts w:ascii="Times New Roman" w:eastAsia="Times New Roman" w:hAnsi="Times New Roman" w:cs="Times New Roman"/>
          <w:color w:val="000000" w:themeColor="text1"/>
          <w:sz w:val="24"/>
          <w:szCs w:val="24"/>
          <w:lang w:eastAsia="tr-TR"/>
        </w:rPr>
        <w:t xml:space="preserve"> </w:t>
      </w:r>
      <w:r w:rsidR="00F338F7" w:rsidRPr="00F338F7">
        <w:rPr>
          <w:rFonts w:ascii="Times New Roman" w:eastAsia="Times New Roman" w:hAnsi="Times New Roman" w:cs="Times New Roman"/>
          <w:color w:val="000000" w:themeColor="text1"/>
          <w:sz w:val="24"/>
          <w:szCs w:val="24"/>
          <w:lang w:eastAsia="tr-TR"/>
        </w:rPr>
        <w:t>TL</w:t>
      </w:r>
      <w:r w:rsidR="005109F2">
        <w:rPr>
          <w:rFonts w:ascii="Times New Roman" w:eastAsia="Times New Roman" w:hAnsi="Times New Roman" w:cs="Times New Roman"/>
          <w:color w:val="000000" w:themeColor="text1"/>
          <w:sz w:val="24"/>
          <w:szCs w:val="24"/>
          <w:lang w:eastAsia="tr-TR"/>
        </w:rPr>
        <w:t xml:space="preserve"> </w:t>
      </w:r>
      <w:r w:rsidR="00F41A2F">
        <w:rPr>
          <w:rFonts w:ascii="Times New Roman" w:eastAsia="Times New Roman" w:hAnsi="Times New Roman" w:cs="Times New Roman"/>
          <w:color w:val="000000"/>
          <w:sz w:val="24"/>
          <w:szCs w:val="24"/>
          <w:lang w:eastAsia="tr-TR"/>
        </w:rPr>
        <w:t xml:space="preserve">olduğu belirlenmiş olup </w:t>
      </w:r>
      <w:r w:rsidRPr="00551B09">
        <w:rPr>
          <w:rFonts w:ascii="Times New Roman" w:eastAsia="Times New Roman" w:hAnsi="Times New Roman" w:cs="Times New Roman"/>
          <w:color w:val="000000"/>
          <w:sz w:val="24"/>
          <w:szCs w:val="24"/>
          <w:lang w:eastAsia="tr-TR"/>
        </w:rPr>
        <w:t xml:space="preserve">aradaki farkın </w:t>
      </w:r>
      <w:r w:rsidR="0006016C">
        <w:rPr>
          <w:rFonts w:ascii="Times New Roman" w:eastAsia="Times New Roman" w:hAnsi="Times New Roman" w:cs="Times New Roman"/>
          <w:color w:val="000000"/>
          <w:sz w:val="24"/>
          <w:szCs w:val="24"/>
          <w:lang w:eastAsia="tr-TR"/>
        </w:rPr>
        <w:t>9.413.776,77</w:t>
      </w:r>
      <w:r w:rsidR="005109F2">
        <w:rPr>
          <w:rFonts w:ascii="Times New Roman" w:eastAsia="Times New Roman" w:hAnsi="Times New Roman" w:cs="Times New Roman"/>
          <w:color w:val="000000"/>
          <w:sz w:val="24"/>
          <w:szCs w:val="24"/>
          <w:lang w:eastAsia="tr-TR"/>
        </w:rPr>
        <w:t xml:space="preserve"> </w:t>
      </w:r>
      <w:r w:rsidRPr="00551B09">
        <w:rPr>
          <w:rFonts w:ascii="Times New Roman" w:eastAsia="Times New Roman" w:hAnsi="Times New Roman" w:cs="Times New Roman"/>
          <w:color w:val="000000"/>
          <w:sz w:val="24"/>
          <w:szCs w:val="24"/>
          <w:lang w:eastAsia="tr-TR"/>
        </w:rPr>
        <w:t xml:space="preserve">TL olduğu tespit edilmiştir. </w:t>
      </w:r>
      <w:r w:rsidR="00B76925">
        <w:rPr>
          <w:rFonts w:ascii="Times New Roman" w:eastAsia="Times New Roman" w:hAnsi="Times New Roman" w:cs="Times New Roman"/>
          <w:color w:val="000000"/>
          <w:sz w:val="24"/>
          <w:szCs w:val="24"/>
          <w:lang w:eastAsia="tr-TR"/>
        </w:rPr>
        <w:t xml:space="preserve">Oluşan bu fiyat farkına </w:t>
      </w:r>
      <w:r w:rsidR="00A467F1">
        <w:rPr>
          <w:rFonts w:ascii="Times New Roman" w:eastAsia="Times New Roman" w:hAnsi="Times New Roman" w:cs="Times New Roman"/>
          <w:color w:val="000000"/>
          <w:sz w:val="24"/>
          <w:szCs w:val="24"/>
          <w:lang w:eastAsia="tr-TR"/>
        </w:rPr>
        <w:t xml:space="preserve">karşı alınacak önlemler ile sonraki yıllarda karşılaşılabilecek sorunların önüne </w:t>
      </w:r>
      <w:r w:rsidR="0047799F">
        <w:rPr>
          <w:rFonts w:ascii="Times New Roman" w:eastAsia="Times New Roman" w:hAnsi="Times New Roman" w:cs="Times New Roman"/>
          <w:color w:val="000000"/>
          <w:sz w:val="24"/>
          <w:szCs w:val="24"/>
          <w:lang w:eastAsia="tr-TR"/>
        </w:rPr>
        <w:t>geçilebileceği görülmüştür.</w:t>
      </w:r>
    </w:p>
    <w:p w:rsidR="0052604E" w:rsidRDefault="0052604E" w:rsidP="0052604E">
      <w:pPr>
        <w:ind w:firstLine="709"/>
        <w:rPr>
          <w:rFonts w:ascii="Times New Roman" w:eastAsia="Times New Roman" w:hAnsi="Times New Roman" w:cs="Times New Roman"/>
          <w:sz w:val="24"/>
          <w:szCs w:val="24"/>
          <w:lang w:eastAsia="tr-TR"/>
        </w:rPr>
      </w:pPr>
      <w:r w:rsidRPr="00192BFD">
        <w:rPr>
          <w:rFonts w:ascii="Times New Roman" w:eastAsia="Times New Roman" w:hAnsi="Times New Roman" w:cs="Times New Roman"/>
          <w:sz w:val="24"/>
          <w:szCs w:val="24"/>
          <w:lang w:eastAsia="tr-TR"/>
        </w:rPr>
        <w:t xml:space="preserve">Hastanelerde sunulan hizmetlerin yoğunluğu ve karmaşıklığı, birimlerin maliyetlerine ulaşılmasını doğrudan etkilemiştir. Hastanelerde maliyet çalışmaları birim maliyet,  hasta sayısı ve hastalık maliyetleri şeklinde yapılmaktadır.  Amacımız; Kelkit Devlet Hastanesi’nde hasta muayene birim maliyetini hesaplarken uygun bir şekilde hızlı ve doğru bir yöntem önermekti. Araştırmaya göre Kelkit Devlet Hastanesi’nde </w:t>
      </w:r>
      <w:proofErr w:type="gramStart"/>
      <w:r w:rsidRPr="00192BFD">
        <w:rPr>
          <w:rFonts w:ascii="Times New Roman" w:eastAsia="Times New Roman" w:hAnsi="Times New Roman" w:cs="Times New Roman"/>
          <w:sz w:val="24"/>
          <w:szCs w:val="24"/>
          <w:lang w:eastAsia="tr-TR"/>
        </w:rPr>
        <w:t>dahili</w:t>
      </w:r>
      <w:proofErr w:type="gramEnd"/>
      <w:r w:rsidRPr="00192BFD">
        <w:rPr>
          <w:rFonts w:ascii="Times New Roman" w:eastAsia="Times New Roman" w:hAnsi="Times New Roman" w:cs="Times New Roman"/>
          <w:sz w:val="24"/>
          <w:szCs w:val="24"/>
          <w:lang w:eastAsia="tr-TR"/>
        </w:rPr>
        <w:t xml:space="preserve"> branşlar; İç Hastalıkları, Çocuk Sağlığı ve Hastalıkları, Kardiyoloji, Nöroloji, Enfeksiyon Hastalıkları ve Klinik Mikrobiyoloji, Göğüs Hastalıkları ve Ruh Sağlığı ve Hastalıkları iken cerrahi branşlar; Anesteziyoloji ve Reanimasyon, Göğüs Hastalıkları, Ağız ve Diş Sağlığı Hastalıkları, Kadın Hastalıkları ve Doğum, Kulak Burun Boğaz Hastalıkları, </w:t>
      </w:r>
      <w:r w:rsidRPr="00192BFD">
        <w:rPr>
          <w:rFonts w:ascii="Times New Roman" w:eastAsia="Times New Roman" w:hAnsi="Times New Roman" w:cs="Times New Roman"/>
          <w:sz w:val="24"/>
          <w:szCs w:val="24"/>
          <w:lang w:eastAsia="tr-TR"/>
        </w:rPr>
        <w:lastRenderedPageBreak/>
        <w:t>Üroloji, Ortopedi ve Travmatoloji, Nefroloji ve Göz Hastalıkları birimlerinden oluşmakta olup ortalama birim maliyetlerinin yüksek olduğu belirtilmiştir. Bunun için; Kelkit Devlet Hastanesi birim maliyetleri Sağlık Uygulama Tebliğ (SUT) fiyatları ile karşılaştırılmış, büyük farklılıklar olduğu, SUT ödemelerinin yetersiz olduğu görülmüştür. Tüm hastanelerde SUT fiyatları aynı olduğu halde hastanelerde ki fiyat farklılıkları oluşmaktadır. Bu da hastanelerde doktorların tedavi sürecindeki kullandığı malzeme farklılıkları, personel sayıları, kullanılan malzemelerin fiyatları vb. gibi birçok sebep olabilir. Hastaneler arasındaki birden çok farklılıklar olup hastanelerin sundukları hizmet ve birim maliyetlerini etkilemektedir. Yaşanılan bölgenin ekonomik koşulları da hastanenin maliyet politikasını etkilemektedir</w:t>
      </w:r>
      <w:r>
        <w:rPr>
          <w:rFonts w:ascii="Times New Roman" w:eastAsia="Times New Roman" w:hAnsi="Times New Roman" w:cs="Times New Roman"/>
          <w:sz w:val="24"/>
          <w:szCs w:val="24"/>
          <w:lang w:eastAsia="tr-TR"/>
        </w:rPr>
        <w:t>.</w:t>
      </w:r>
    </w:p>
    <w:p w:rsidR="0052604E" w:rsidRPr="00EB6837" w:rsidRDefault="0052604E" w:rsidP="0052604E">
      <w:pPr>
        <w:ind w:firstLine="709"/>
        <w:rPr>
          <w:rFonts w:ascii="Times New Roman" w:eastAsia="Times New Roman" w:hAnsi="Times New Roman" w:cs="Times New Roman"/>
          <w:color w:val="000000"/>
          <w:sz w:val="24"/>
          <w:szCs w:val="24"/>
          <w:lang w:eastAsia="tr-TR"/>
        </w:rPr>
      </w:pPr>
      <w:r w:rsidRPr="00EB6837">
        <w:rPr>
          <w:rFonts w:ascii="Times New Roman" w:hAnsi="Times New Roman" w:cs="Times New Roman"/>
          <w:sz w:val="24"/>
          <w:szCs w:val="24"/>
        </w:rPr>
        <w:t>Yapılan bu çalışmada elde edilen maliyet analiz sonucunda hastanenin toplam 25.965.738,22 TL gideri olduğu belirlenmiştir. Toplam maliyetlerin</w:t>
      </w:r>
      <w:r w:rsidRPr="00EB6837">
        <w:rPr>
          <w:rFonts w:ascii="Times New Roman" w:eastAsia="Times New Roman" w:hAnsi="Times New Roman" w:cs="Times New Roman"/>
          <w:color w:val="000000"/>
          <w:sz w:val="24"/>
          <w:szCs w:val="24"/>
          <w:lang w:eastAsia="tr-TR"/>
        </w:rPr>
        <w:t xml:space="preserve"> 3.380.275,67 TL tutarı ile %</w:t>
      </w:r>
      <w:r>
        <w:rPr>
          <w:rFonts w:ascii="Times New Roman" w:eastAsia="Times New Roman" w:hAnsi="Times New Roman" w:cs="Times New Roman"/>
          <w:color w:val="000000"/>
          <w:sz w:val="24"/>
          <w:szCs w:val="24"/>
          <w:lang w:eastAsia="tr-TR"/>
        </w:rPr>
        <w:t xml:space="preserve"> </w:t>
      </w:r>
      <w:r w:rsidRPr="00EB6837">
        <w:rPr>
          <w:rFonts w:ascii="Times New Roman" w:eastAsia="Times New Roman" w:hAnsi="Times New Roman" w:cs="Times New Roman"/>
          <w:color w:val="000000"/>
          <w:sz w:val="24"/>
          <w:szCs w:val="24"/>
          <w:lang w:eastAsia="tr-TR"/>
        </w:rPr>
        <w:t>13,02’ si direkt ilk madde ve malzeme, 15.421.783,97 TL tutar ile %</w:t>
      </w:r>
      <w:r>
        <w:rPr>
          <w:rFonts w:ascii="Times New Roman" w:eastAsia="Times New Roman" w:hAnsi="Times New Roman" w:cs="Times New Roman"/>
          <w:color w:val="000000"/>
          <w:sz w:val="24"/>
          <w:szCs w:val="24"/>
          <w:lang w:eastAsia="tr-TR"/>
        </w:rPr>
        <w:t xml:space="preserve"> </w:t>
      </w:r>
      <w:r w:rsidRPr="00EB6837">
        <w:rPr>
          <w:rFonts w:ascii="Times New Roman" w:eastAsia="Times New Roman" w:hAnsi="Times New Roman" w:cs="Times New Roman"/>
          <w:color w:val="000000"/>
          <w:sz w:val="24"/>
          <w:szCs w:val="24"/>
          <w:lang w:eastAsia="tr-TR"/>
        </w:rPr>
        <w:t xml:space="preserve">59,39’ u personel, 7.163.678,58 TL tutar ile % 27,59’ u ise genel hizmet giderleri </w:t>
      </w:r>
      <w:r w:rsidR="001412C1">
        <w:rPr>
          <w:rFonts w:ascii="Times New Roman" w:eastAsia="Times New Roman" w:hAnsi="Times New Roman" w:cs="Times New Roman"/>
          <w:color w:val="000000"/>
          <w:sz w:val="24"/>
          <w:szCs w:val="24"/>
          <w:lang w:eastAsia="tr-TR"/>
        </w:rPr>
        <w:t xml:space="preserve">olarak </w:t>
      </w:r>
      <w:r w:rsidRPr="00EB6837">
        <w:rPr>
          <w:rFonts w:ascii="Times New Roman" w:eastAsia="Times New Roman" w:hAnsi="Times New Roman" w:cs="Times New Roman"/>
          <w:color w:val="000000"/>
          <w:sz w:val="24"/>
          <w:szCs w:val="24"/>
          <w:lang w:eastAsia="tr-TR"/>
        </w:rPr>
        <w:t>belirlenmiştir.</w:t>
      </w:r>
      <w:r>
        <w:rPr>
          <w:rFonts w:ascii="Times New Roman" w:hAnsi="Times New Roman" w:cs="Times New Roman"/>
          <w:sz w:val="24"/>
          <w:szCs w:val="24"/>
        </w:rPr>
        <w:t xml:space="preserve"> </w:t>
      </w:r>
      <w:r w:rsidRPr="004B0AA3">
        <w:rPr>
          <w:rFonts w:ascii="Times New Roman" w:hAnsi="Times New Roman" w:cs="Times New Roman"/>
          <w:sz w:val="24"/>
          <w:szCs w:val="24"/>
        </w:rPr>
        <w:t>Yapılan maliyet çalışmasına benzer çalışmalar ve sonuçları</w:t>
      </w:r>
      <w:r w:rsidR="005A37BB">
        <w:rPr>
          <w:rFonts w:ascii="Times New Roman" w:hAnsi="Times New Roman" w:cs="Times New Roman"/>
          <w:sz w:val="24"/>
          <w:szCs w:val="24"/>
        </w:rPr>
        <w:t>nda ise;</w:t>
      </w:r>
    </w:p>
    <w:p w:rsidR="0052604E" w:rsidRPr="00EB6837" w:rsidRDefault="0052604E" w:rsidP="0052604E">
      <w:pPr>
        <w:ind w:firstLine="709"/>
        <w:rPr>
          <w:rFonts w:ascii="Times New Roman" w:hAnsi="Times New Roman" w:cs="Times New Roman"/>
          <w:sz w:val="24"/>
          <w:szCs w:val="24"/>
        </w:rPr>
      </w:pPr>
      <w:r w:rsidRPr="00EB6837">
        <w:rPr>
          <w:rFonts w:ascii="Times New Roman" w:hAnsi="Times New Roman" w:cs="Times New Roman"/>
          <w:sz w:val="24"/>
          <w:szCs w:val="24"/>
        </w:rPr>
        <w:t>Ağırbaş vd (2012). Üçüncü basamak bir hastanenin FTR kliniğimde 2010 yılında ‘Hastanelerde Maliyet Analizi ve Tıbbi Rehabilitasyon Hizmetlerinde Birim Maliyet Hesaplaması’ isimli çalışmada oluşan giderlerin % 71,69’ unu personel gideri, %</w:t>
      </w:r>
      <w:r>
        <w:rPr>
          <w:rFonts w:ascii="Times New Roman" w:hAnsi="Times New Roman" w:cs="Times New Roman"/>
          <w:sz w:val="24"/>
          <w:szCs w:val="24"/>
        </w:rPr>
        <w:t xml:space="preserve"> </w:t>
      </w:r>
      <w:r w:rsidRPr="00EB6837">
        <w:rPr>
          <w:rFonts w:ascii="Times New Roman" w:hAnsi="Times New Roman" w:cs="Times New Roman"/>
          <w:sz w:val="24"/>
          <w:szCs w:val="24"/>
        </w:rPr>
        <w:t>23,5’ i genel üretim gideri ve %</w:t>
      </w:r>
      <w:r>
        <w:rPr>
          <w:rFonts w:ascii="Times New Roman" w:hAnsi="Times New Roman" w:cs="Times New Roman"/>
          <w:sz w:val="24"/>
          <w:szCs w:val="24"/>
        </w:rPr>
        <w:t xml:space="preserve"> </w:t>
      </w:r>
      <w:r w:rsidRPr="00EB6837">
        <w:rPr>
          <w:rFonts w:ascii="Times New Roman" w:hAnsi="Times New Roman" w:cs="Times New Roman"/>
          <w:sz w:val="24"/>
          <w:szCs w:val="24"/>
        </w:rPr>
        <w:t>4,81’ini direkt ilk madde ve malzeme giderinin oluşturduğu görülmüştür. Araştırmada poliklinik maliyeti 72,02 TL, yatan hasta maliyeti 7.825,54 TL, hasta günü maliyeti 221,05 TL ve Fizik Tedavi Seans maliyeyi 49,38 TL olarak bulunduğu görülmüştür.</w:t>
      </w:r>
    </w:p>
    <w:p w:rsidR="0052604E" w:rsidRPr="00EB6837" w:rsidRDefault="0052604E" w:rsidP="0052604E">
      <w:pPr>
        <w:ind w:firstLine="709"/>
        <w:rPr>
          <w:rFonts w:ascii="Times New Roman" w:hAnsi="Times New Roman" w:cs="Times New Roman"/>
          <w:sz w:val="24"/>
          <w:szCs w:val="24"/>
        </w:rPr>
      </w:pPr>
      <w:r w:rsidRPr="00EB6837">
        <w:rPr>
          <w:rFonts w:ascii="Times New Roman" w:hAnsi="Times New Roman" w:cs="Times New Roman"/>
          <w:sz w:val="24"/>
          <w:szCs w:val="24"/>
        </w:rPr>
        <w:t>Özkan vd (2014). Ankara İlinde bir devlet hastanesinde 2012 yılında yapılan maliyet çalışmasında birinci dağıtım toplamı 17.403.348,86 TL olarak bulunmuş olup giderlerin %26,35’i direkt ilk madde ve malzeme gideri, %47,24’ü direkt personel gideri ve %26,41’i de genel üretim giderlerinde oluştuğu görülmüştür.</w:t>
      </w:r>
    </w:p>
    <w:p w:rsidR="0052604E" w:rsidRDefault="0052604E" w:rsidP="0052604E">
      <w:pPr>
        <w:ind w:firstLine="709"/>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Bu çalışmada yapılan analiz sonucunda birim maliyetler genel olarak yüksek bulunmuştur. Poliklinikte birim maliyetlerinin SUT fiyatlarından yüksek olduğu görülmüş olup bununda poliklinik hasta sayısının az olmasına rağmen uygulanan tedavi ücretleri sabit maliyet olduğu saptanmıştır. Klinik birim maliyetlerinde ise yatan hasta sayısı ve yatan hasta günü dikkate alınarak hesaplanmış olup birim maliyetler genel olarak yüksek çıktığı görülmüştür. Yatan hasta sayıları ve yatan hasta günlerin az </w:t>
      </w:r>
      <w:r>
        <w:rPr>
          <w:rFonts w:ascii="Times New Roman" w:eastAsia="Times New Roman" w:hAnsi="Times New Roman" w:cs="Times New Roman"/>
          <w:color w:val="000000"/>
          <w:sz w:val="24"/>
          <w:szCs w:val="24"/>
          <w:lang w:eastAsia="tr-TR"/>
        </w:rPr>
        <w:lastRenderedPageBreak/>
        <w:t>olmasına rağmen uygulanan tedavi yöntemindeki kabul edilen giderlerin yüksek olmasının sonucudur. Mevcut koşullarda hastanenin düşük kapasiteli olmasına rağmen personel sayısının ve maaş yüklerinin fazla olması giderlerin yüksek çıkmasına neden olmuştur.</w:t>
      </w:r>
    </w:p>
    <w:p w:rsidR="00E95B48" w:rsidRPr="0052604E" w:rsidRDefault="001A0A55" w:rsidP="0052604E">
      <w:pPr>
        <w:ind w:firstLine="709"/>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Yapılan bu çalışmada Kelkit Devlet </w:t>
      </w:r>
      <w:r w:rsidR="00E95B48">
        <w:rPr>
          <w:rFonts w:ascii="Times New Roman" w:eastAsia="Times New Roman" w:hAnsi="Times New Roman" w:cs="Times New Roman"/>
          <w:color w:val="000000"/>
          <w:sz w:val="24"/>
          <w:szCs w:val="24"/>
          <w:lang w:eastAsia="tr-TR"/>
        </w:rPr>
        <w:t>Hastanesi’nde yönetimsel ve maliyet muhasebesi ilgili önerileri aşağıda verilmiştir:</w:t>
      </w:r>
    </w:p>
    <w:p w:rsidR="005B2351" w:rsidRPr="00D00652" w:rsidRDefault="005B2351" w:rsidP="00C8135A">
      <w:pPr>
        <w:pStyle w:val="ListeParagraf"/>
        <w:numPr>
          <w:ilvl w:val="0"/>
          <w:numId w:val="33"/>
        </w:numPr>
        <w:rPr>
          <w:rFonts w:ascii="Times New Roman" w:eastAsia="Times New Roman" w:hAnsi="Times New Roman" w:cs="Times New Roman"/>
          <w:color w:val="000000"/>
          <w:sz w:val="24"/>
          <w:szCs w:val="24"/>
          <w:lang w:eastAsia="tr-TR"/>
        </w:rPr>
      </w:pPr>
      <w:r w:rsidRPr="00D00652">
        <w:rPr>
          <w:rFonts w:ascii="Times New Roman" w:eastAsia="Times New Roman" w:hAnsi="Times New Roman" w:cs="Times New Roman"/>
          <w:color w:val="000000"/>
          <w:sz w:val="24"/>
          <w:szCs w:val="24"/>
          <w:lang w:eastAsia="tr-TR"/>
        </w:rPr>
        <w:t>Maliyet muhasebe uygulamalar</w:t>
      </w:r>
      <w:r w:rsidR="00F97AFB" w:rsidRPr="00D00652">
        <w:rPr>
          <w:rFonts w:ascii="Times New Roman" w:eastAsia="Times New Roman" w:hAnsi="Times New Roman" w:cs="Times New Roman"/>
          <w:color w:val="000000"/>
          <w:sz w:val="24"/>
          <w:szCs w:val="24"/>
          <w:lang w:eastAsia="tr-TR"/>
        </w:rPr>
        <w:t xml:space="preserve">da </w:t>
      </w:r>
      <w:r w:rsidRPr="00D00652">
        <w:rPr>
          <w:rFonts w:ascii="Times New Roman" w:eastAsia="Times New Roman" w:hAnsi="Times New Roman" w:cs="Times New Roman"/>
          <w:color w:val="000000"/>
          <w:sz w:val="24"/>
          <w:szCs w:val="24"/>
          <w:lang w:eastAsia="tr-TR"/>
        </w:rPr>
        <w:t>oluşan her türlü maliyet</w:t>
      </w:r>
      <w:r w:rsidR="00F97AFB" w:rsidRPr="00D00652">
        <w:rPr>
          <w:rFonts w:ascii="Times New Roman" w:eastAsia="Times New Roman" w:hAnsi="Times New Roman" w:cs="Times New Roman"/>
          <w:color w:val="000000"/>
          <w:sz w:val="24"/>
          <w:szCs w:val="24"/>
          <w:lang w:eastAsia="tr-TR"/>
        </w:rPr>
        <w:t>lerin</w:t>
      </w:r>
      <w:r w:rsidRPr="00D00652">
        <w:rPr>
          <w:rFonts w:ascii="Times New Roman" w:eastAsia="Times New Roman" w:hAnsi="Times New Roman" w:cs="Times New Roman"/>
          <w:color w:val="000000"/>
          <w:sz w:val="24"/>
          <w:szCs w:val="24"/>
          <w:lang w:eastAsia="tr-TR"/>
        </w:rPr>
        <w:t xml:space="preserve"> istatistik verilerini sistematik olarak diğer birimlerden elde </w:t>
      </w:r>
      <w:r w:rsidR="002A6AB1" w:rsidRPr="00D00652">
        <w:rPr>
          <w:rFonts w:ascii="Times New Roman" w:eastAsia="Times New Roman" w:hAnsi="Times New Roman" w:cs="Times New Roman"/>
          <w:color w:val="000000"/>
          <w:sz w:val="24"/>
          <w:szCs w:val="24"/>
          <w:lang w:eastAsia="tr-TR"/>
        </w:rPr>
        <w:t xml:space="preserve">edilen </w:t>
      </w:r>
      <w:r w:rsidR="00F97AFB" w:rsidRPr="00D00652">
        <w:rPr>
          <w:rFonts w:ascii="Times New Roman" w:eastAsia="Times New Roman" w:hAnsi="Times New Roman" w:cs="Times New Roman"/>
          <w:color w:val="000000"/>
          <w:sz w:val="24"/>
          <w:szCs w:val="24"/>
          <w:lang w:eastAsia="tr-TR"/>
        </w:rPr>
        <w:t>verileri ele ala</w:t>
      </w:r>
      <w:r w:rsidR="000B48EF">
        <w:rPr>
          <w:rFonts w:ascii="Times New Roman" w:eastAsia="Times New Roman" w:hAnsi="Times New Roman" w:cs="Times New Roman"/>
          <w:color w:val="000000"/>
          <w:sz w:val="24"/>
          <w:szCs w:val="24"/>
          <w:lang w:eastAsia="tr-TR"/>
        </w:rPr>
        <w:t xml:space="preserve">rak bilişim sistemi kurulabilir ve bu </w:t>
      </w:r>
      <w:r w:rsidR="0047799F">
        <w:rPr>
          <w:rFonts w:ascii="Times New Roman" w:eastAsia="Times New Roman" w:hAnsi="Times New Roman" w:cs="Times New Roman"/>
          <w:color w:val="000000"/>
          <w:sz w:val="24"/>
          <w:szCs w:val="24"/>
          <w:lang w:eastAsia="tr-TR"/>
        </w:rPr>
        <w:t>bilişim</w:t>
      </w:r>
      <w:r w:rsidR="000B48EF">
        <w:rPr>
          <w:rFonts w:ascii="Times New Roman" w:eastAsia="Times New Roman" w:hAnsi="Times New Roman" w:cs="Times New Roman"/>
          <w:color w:val="000000"/>
          <w:sz w:val="24"/>
          <w:szCs w:val="24"/>
          <w:lang w:eastAsia="tr-TR"/>
        </w:rPr>
        <w:t xml:space="preserve"> sisteminden diğer bölümler bilgilendirilebilir.</w:t>
      </w:r>
    </w:p>
    <w:p w:rsidR="00F97AFB" w:rsidRDefault="009407D7" w:rsidP="00C8135A">
      <w:pPr>
        <w:pStyle w:val="ListeParagraf"/>
        <w:numPr>
          <w:ilvl w:val="0"/>
          <w:numId w:val="33"/>
        </w:numPr>
        <w:rPr>
          <w:rFonts w:ascii="Times New Roman" w:eastAsia="Times New Roman" w:hAnsi="Times New Roman" w:cs="Times New Roman"/>
          <w:color w:val="000000"/>
          <w:sz w:val="24"/>
          <w:szCs w:val="24"/>
          <w:lang w:eastAsia="tr-TR"/>
        </w:rPr>
      </w:pPr>
      <w:r w:rsidRPr="006F19A9">
        <w:rPr>
          <w:rFonts w:ascii="Times New Roman" w:eastAsia="Times New Roman" w:hAnsi="Times New Roman" w:cs="Times New Roman"/>
          <w:color w:val="000000"/>
          <w:sz w:val="24"/>
          <w:szCs w:val="24"/>
          <w:lang w:eastAsia="tr-TR"/>
        </w:rPr>
        <w:t>Hastanelerde oluşan tüm maliyetlerin bir bölümde toplanması ve toplanan bu gelir giderlerin sürekli bir denetim m</w:t>
      </w:r>
      <w:r w:rsidR="000B48EF">
        <w:rPr>
          <w:rFonts w:ascii="Times New Roman" w:eastAsia="Times New Roman" w:hAnsi="Times New Roman" w:cs="Times New Roman"/>
          <w:color w:val="000000"/>
          <w:sz w:val="24"/>
          <w:szCs w:val="24"/>
          <w:lang w:eastAsia="tr-TR"/>
        </w:rPr>
        <w:t xml:space="preserve">ekanizmasıyla takip edilerek kâr </w:t>
      </w:r>
      <w:r w:rsidR="0047799F">
        <w:rPr>
          <w:rFonts w:ascii="Times New Roman" w:eastAsia="Times New Roman" w:hAnsi="Times New Roman" w:cs="Times New Roman"/>
          <w:color w:val="000000"/>
          <w:sz w:val="24"/>
          <w:szCs w:val="24"/>
          <w:lang w:eastAsia="tr-TR"/>
        </w:rPr>
        <w:t xml:space="preserve">ve </w:t>
      </w:r>
      <w:r w:rsidR="000B48EF">
        <w:rPr>
          <w:rFonts w:ascii="Times New Roman" w:eastAsia="Times New Roman" w:hAnsi="Times New Roman" w:cs="Times New Roman"/>
          <w:color w:val="000000"/>
          <w:sz w:val="24"/>
          <w:szCs w:val="24"/>
          <w:lang w:eastAsia="tr-TR"/>
        </w:rPr>
        <w:t xml:space="preserve">zarar durumuna göre </w:t>
      </w:r>
      <w:r w:rsidR="00E33625">
        <w:rPr>
          <w:rFonts w:ascii="Times New Roman" w:eastAsia="Times New Roman" w:hAnsi="Times New Roman" w:cs="Times New Roman"/>
          <w:color w:val="000000"/>
          <w:sz w:val="24"/>
          <w:szCs w:val="24"/>
          <w:lang w:eastAsia="tr-TR"/>
        </w:rPr>
        <w:t>hastane yönetim</w:t>
      </w:r>
      <w:r w:rsidR="008434D9">
        <w:rPr>
          <w:rFonts w:ascii="Times New Roman" w:eastAsia="Times New Roman" w:hAnsi="Times New Roman" w:cs="Times New Roman"/>
          <w:color w:val="000000"/>
          <w:sz w:val="24"/>
          <w:szCs w:val="24"/>
          <w:lang w:eastAsia="tr-TR"/>
        </w:rPr>
        <w:t>i</w:t>
      </w:r>
      <w:r w:rsidR="00516F97">
        <w:rPr>
          <w:rFonts w:ascii="Times New Roman" w:eastAsia="Times New Roman" w:hAnsi="Times New Roman" w:cs="Times New Roman"/>
          <w:color w:val="000000"/>
          <w:sz w:val="24"/>
          <w:szCs w:val="24"/>
          <w:lang w:eastAsia="tr-TR"/>
        </w:rPr>
        <w:t xml:space="preserve"> ve personel</w:t>
      </w:r>
      <w:r w:rsidR="00E33625">
        <w:rPr>
          <w:rFonts w:ascii="Times New Roman" w:eastAsia="Times New Roman" w:hAnsi="Times New Roman" w:cs="Times New Roman"/>
          <w:color w:val="000000"/>
          <w:sz w:val="24"/>
          <w:szCs w:val="24"/>
          <w:lang w:eastAsia="tr-TR"/>
        </w:rPr>
        <w:t>i</w:t>
      </w:r>
      <w:r w:rsidR="008434D9">
        <w:rPr>
          <w:rFonts w:ascii="Times New Roman" w:eastAsia="Times New Roman" w:hAnsi="Times New Roman" w:cs="Times New Roman"/>
          <w:color w:val="000000"/>
          <w:sz w:val="24"/>
          <w:szCs w:val="24"/>
          <w:lang w:eastAsia="tr-TR"/>
        </w:rPr>
        <w:t xml:space="preserve"> </w:t>
      </w:r>
      <w:r w:rsidR="000B48EF">
        <w:rPr>
          <w:rFonts w:ascii="Times New Roman" w:eastAsia="Times New Roman" w:hAnsi="Times New Roman" w:cs="Times New Roman"/>
          <w:color w:val="000000"/>
          <w:sz w:val="24"/>
          <w:szCs w:val="24"/>
          <w:lang w:eastAsia="tr-TR"/>
        </w:rPr>
        <w:t>uyar</w:t>
      </w:r>
      <w:r w:rsidR="00516F97">
        <w:rPr>
          <w:rFonts w:ascii="Times New Roman" w:eastAsia="Times New Roman" w:hAnsi="Times New Roman" w:cs="Times New Roman"/>
          <w:color w:val="000000"/>
          <w:sz w:val="24"/>
          <w:szCs w:val="24"/>
          <w:lang w:eastAsia="tr-TR"/>
        </w:rPr>
        <w:t>ıl</w:t>
      </w:r>
      <w:r w:rsidR="000B48EF">
        <w:rPr>
          <w:rFonts w:ascii="Times New Roman" w:eastAsia="Times New Roman" w:hAnsi="Times New Roman" w:cs="Times New Roman"/>
          <w:color w:val="000000"/>
          <w:sz w:val="24"/>
          <w:szCs w:val="24"/>
          <w:lang w:eastAsia="tr-TR"/>
        </w:rPr>
        <w:t>abilir.</w:t>
      </w:r>
    </w:p>
    <w:p w:rsidR="009407D7" w:rsidRDefault="0005398D" w:rsidP="00C8135A">
      <w:pPr>
        <w:pStyle w:val="ListeParagraf"/>
        <w:numPr>
          <w:ilvl w:val="0"/>
          <w:numId w:val="33"/>
        </w:numP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w:t>
      </w:r>
      <w:r w:rsidR="00285BB8" w:rsidRPr="006F19A9">
        <w:rPr>
          <w:rFonts w:ascii="Times New Roman" w:eastAsia="Times New Roman" w:hAnsi="Times New Roman" w:cs="Times New Roman"/>
          <w:color w:val="000000"/>
          <w:sz w:val="24"/>
          <w:szCs w:val="24"/>
          <w:lang w:eastAsia="tr-TR"/>
        </w:rPr>
        <w:t xml:space="preserve">astanede hekimlerin yönetim kadrolarında yer alması ve birden çok bölümde gider bölümünde çalışıyor olması direkt ve endirekt </w:t>
      </w:r>
      <w:r w:rsidR="002D32FA">
        <w:rPr>
          <w:rFonts w:ascii="Times New Roman" w:eastAsia="Times New Roman" w:hAnsi="Times New Roman" w:cs="Times New Roman"/>
          <w:color w:val="000000"/>
          <w:sz w:val="24"/>
          <w:szCs w:val="24"/>
          <w:lang w:eastAsia="tr-TR"/>
        </w:rPr>
        <w:t xml:space="preserve">gider yöntemleri </w:t>
      </w:r>
      <w:r w:rsidR="00285BB8" w:rsidRPr="006F19A9">
        <w:rPr>
          <w:rFonts w:ascii="Times New Roman" w:eastAsia="Times New Roman" w:hAnsi="Times New Roman" w:cs="Times New Roman"/>
          <w:color w:val="000000"/>
          <w:sz w:val="24"/>
          <w:szCs w:val="24"/>
          <w:lang w:eastAsia="tr-TR"/>
        </w:rPr>
        <w:t>olarak hesaplanmasını zora sokmakta olup bu giderlerin bir başka gider kalemi altında</w:t>
      </w:r>
      <w:r w:rsidR="002D32FA">
        <w:rPr>
          <w:rFonts w:ascii="Times New Roman" w:eastAsia="Times New Roman" w:hAnsi="Times New Roman" w:cs="Times New Roman"/>
          <w:color w:val="000000"/>
          <w:sz w:val="24"/>
          <w:szCs w:val="24"/>
          <w:lang w:eastAsia="tr-TR"/>
        </w:rPr>
        <w:t xml:space="preserve"> tutularak güncel olarak </w:t>
      </w:r>
      <w:r w:rsidR="00063698">
        <w:rPr>
          <w:rFonts w:ascii="Times New Roman" w:eastAsia="Times New Roman" w:hAnsi="Times New Roman" w:cs="Times New Roman"/>
          <w:color w:val="000000"/>
          <w:sz w:val="24"/>
          <w:szCs w:val="24"/>
          <w:lang w:eastAsia="tr-TR"/>
        </w:rPr>
        <w:t>bir gider kaydı yapılabilir</w:t>
      </w:r>
      <w:r w:rsidR="00285BB8" w:rsidRPr="006F19A9">
        <w:rPr>
          <w:rFonts w:ascii="Times New Roman" w:eastAsia="Times New Roman" w:hAnsi="Times New Roman" w:cs="Times New Roman"/>
          <w:color w:val="000000"/>
          <w:sz w:val="24"/>
          <w:szCs w:val="24"/>
          <w:lang w:eastAsia="tr-TR"/>
        </w:rPr>
        <w:t>.</w:t>
      </w:r>
    </w:p>
    <w:p w:rsidR="00285BB8" w:rsidRDefault="0005398D" w:rsidP="00C8135A">
      <w:pPr>
        <w:pStyle w:val="ListeParagraf"/>
        <w:numPr>
          <w:ilvl w:val="0"/>
          <w:numId w:val="33"/>
        </w:numP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w:t>
      </w:r>
      <w:r w:rsidR="00285BB8" w:rsidRPr="006F19A9">
        <w:rPr>
          <w:rFonts w:ascii="Times New Roman" w:eastAsia="Times New Roman" w:hAnsi="Times New Roman" w:cs="Times New Roman"/>
          <w:color w:val="000000"/>
          <w:sz w:val="24"/>
          <w:szCs w:val="24"/>
          <w:lang w:eastAsia="tr-TR"/>
        </w:rPr>
        <w:t>astanede farklı memur statüsünde çalışanların maliyetlerinin</w:t>
      </w:r>
      <w:r w:rsidR="008434D9">
        <w:rPr>
          <w:rFonts w:ascii="Times New Roman" w:eastAsia="Times New Roman" w:hAnsi="Times New Roman" w:cs="Times New Roman"/>
          <w:color w:val="000000"/>
          <w:sz w:val="24"/>
          <w:szCs w:val="24"/>
          <w:lang w:eastAsia="tr-TR"/>
        </w:rPr>
        <w:t xml:space="preserve"> </w:t>
      </w:r>
      <w:r w:rsidR="00285BB8" w:rsidRPr="006F19A9">
        <w:rPr>
          <w:rFonts w:ascii="Times New Roman" w:eastAsia="Times New Roman" w:hAnsi="Times New Roman" w:cs="Times New Roman"/>
          <w:color w:val="000000"/>
          <w:sz w:val="24"/>
          <w:szCs w:val="24"/>
          <w:lang w:eastAsia="tr-TR"/>
        </w:rPr>
        <w:t>hesaplanmasında bir karışıklık olduğu görülmüş olup düzenli ve her daim verilere ulaşılab</w:t>
      </w:r>
      <w:r w:rsidR="003436AC" w:rsidRPr="006F19A9">
        <w:rPr>
          <w:rFonts w:ascii="Times New Roman" w:eastAsia="Times New Roman" w:hAnsi="Times New Roman" w:cs="Times New Roman"/>
          <w:color w:val="000000"/>
          <w:sz w:val="24"/>
          <w:szCs w:val="24"/>
          <w:lang w:eastAsia="tr-TR"/>
        </w:rPr>
        <w:t>ilecek farklı bir birim</w:t>
      </w:r>
      <w:r w:rsidR="00285BB8" w:rsidRPr="006F19A9">
        <w:rPr>
          <w:rFonts w:ascii="Times New Roman" w:eastAsia="Times New Roman" w:hAnsi="Times New Roman" w:cs="Times New Roman"/>
          <w:color w:val="000000"/>
          <w:sz w:val="24"/>
          <w:szCs w:val="24"/>
          <w:lang w:eastAsia="tr-TR"/>
        </w:rPr>
        <w:t xml:space="preserve"> oluşturulabilir.</w:t>
      </w:r>
    </w:p>
    <w:p w:rsidR="00A2101D" w:rsidRDefault="0005398D" w:rsidP="00C8135A">
      <w:pPr>
        <w:pStyle w:val="ListeParagraf"/>
        <w:numPr>
          <w:ilvl w:val="0"/>
          <w:numId w:val="33"/>
        </w:numP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w:t>
      </w:r>
      <w:r w:rsidR="0038146A" w:rsidRPr="006F19A9">
        <w:rPr>
          <w:rFonts w:ascii="Times New Roman" w:eastAsia="Times New Roman" w:hAnsi="Times New Roman" w:cs="Times New Roman"/>
          <w:color w:val="000000"/>
          <w:sz w:val="24"/>
          <w:szCs w:val="24"/>
          <w:lang w:eastAsia="tr-TR"/>
        </w:rPr>
        <w:t>astanede yönetim</w:t>
      </w:r>
      <w:r w:rsidR="001412C1">
        <w:rPr>
          <w:rFonts w:ascii="Times New Roman" w:eastAsia="Times New Roman" w:hAnsi="Times New Roman" w:cs="Times New Roman"/>
          <w:color w:val="000000"/>
          <w:sz w:val="24"/>
          <w:szCs w:val="24"/>
          <w:lang w:eastAsia="tr-TR"/>
        </w:rPr>
        <w:t>i ve idari personelini</w:t>
      </w:r>
      <w:r w:rsidR="0038146A" w:rsidRPr="006F19A9">
        <w:rPr>
          <w:rFonts w:ascii="Times New Roman" w:eastAsia="Times New Roman" w:hAnsi="Times New Roman" w:cs="Times New Roman"/>
          <w:color w:val="000000"/>
          <w:sz w:val="24"/>
          <w:szCs w:val="24"/>
          <w:lang w:eastAsia="tr-TR"/>
        </w:rPr>
        <w:t xml:space="preserve"> maliyet muhasebesi hak</w:t>
      </w:r>
      <w:r w:rsidR="00516F97">
        <w:rPr>
          <w:rFonts w:ascii="Times New Roman" w:eastAsia="Times New Roman" w:hAnsi="Times New Roman" w:cs="Times New Roman"/>
          <w:color w:val="000000"/>
          <w:sz w:val="24"/>
          <w:szCs w:val="24"/>
          <w:lang w:eastAsia="tr-TR"/>
        </w:rPr>
        <w:t xml:space="preserve">kında sürekli bilgilendirilme </w:t>
      </w:r>
      <w:r w:rsidR="00E33625">
        <w:rPr>
          <w:rFonts w:ascii="Times New Roman" w:eastAsia="Times New Roman" w:hAnsi="Times New Roman" w:cs="Times New Roman"/>
          <w:color w:val="000000"/>
          <w:sz w:val="24"/>
          <w:szCs w:val="24"/>
          <w:lang w:eastAsia="tr-TR"/>
        </w:rPr>
        <w:t>yapılabilir.</w:t>
      </w:r>
    </w:p>
    <w:p w:rsidR="00063698" w:rsidRDefault="0005398D" w:rsidP="00C8135A">
      <w:pPr>
        <w:pStyle w:val="ListeParagraf"/>
        <w:numPr>
          <w:ilvl w:val="0"/>
          <w:numId w:val="33"/>
        </w:numP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w:t>
      </w:r>
      <w:r w:rsidR="000B48EF">
        <w:rPr>
          <w:rFonts w:ascii="Times New Roman" w:eastAsia="Times New Roman" w:hAnsi="Times New Roman" w:cs="Times New Roman"/>
          <w:color w:val="000000"/>
          <w:sz w:val="24"/>
          <w:szCs w:val="24"/>
          <w:lang w:eastAsia="tr-TR"/>
        </w:rPr>
        <w:t xml:space="preserve">astanede oluşan giderlerin (Elektrik, su vb. gibi) insan </w:t>
      </w:r>
      <w:r w:rsidR="002D32FA">
        <w:rPr>
          <w:rFonts w:ascii="Times New Roman" w:eastAsia="Times New Roman" w:hAnsi="Times New Roman" w:cs="Times New Roman"/>
          <w:color w:val="000000"/>
          <w:sz w:val="24"/>
          <w:szCs w:val="24"/>
          <w:lang w:eastAsia="tr-TR"/>
        </w:rPr>
        <w:t xml:space="preserve">hayatına etki etmeyecek şekilde kullanımı </w:t>
      </w:r>
      <w:r w:rsidR="000B48EF">
        <w:rPr>
          <w:rFonts w:ascii="Times New Roman" w:eastAsia="Times New Roman" w:hAnsi="Times New Roman" w:cs="Times New Roman"/>
          <w:color w:val="000000"/>
          <w:sz w:val="24"/>
          <w:szCs w:val="24"/>
          <w:lang w:eastAsia="tr-TR"/>
        </w:rPr>
        <w:t xml:space="preserve">takip edilerek ve tasarruf </w:t>
      </w:r>
      <w:r w:rsidR="00516F97">
        <w:rPr>
          <w:rFonts w:ascii="Times New Roman" w:eastAsia="Times New Roman" w:hAnsi="Times New Roman" w:cs="Times New Roman"/>
          <w:color w:val="000000"/>
          <w:sz w:val="24"/>
          <w:szCs w:val="24"/>
          <w:lang w:eastAsia="tr-TR"/>
        </w:rPr>
        <w:t>sağlan</w:t>
      </w:r>
      <w:r w:rsidR="000012D6">
        <w:rPr>
          <w:rFonts w:ascii="Times New Roman" w:eastAsia="Times New Roman" w:hAnsi="Times New Roman" w:cs="Times New Roman"/>
          <w:color w:val="000000"/>
          <w:sz w:val="24"/>
          <w:szCs w:val="24"/>
          <w:lang w:eastAsia="tr-TR"/>
        </w:rPr>
        <w:t>ılabilir</w:t>
      </w:r>
      <w:proofErr w:type="gramStart"/>
      <w:r w:rsidR="000012D6">
        <w:rPr>
          <w:rFonts w:ascii="Times New Roman" w:eastAsia="Times New Roman" w:hAnsi="Times New Roman" w:cs="Times New Roman"/>
          <w:color w:val="000000"/>
          <w:sz w:val="24"/>
          <w:szCs w:val="24"/>
          <w:lang w:eastAsia="tr-TR"/>
        </w:rPr>
        <w:t>.</w:t>
      </w:r>
      <w:r w:rsidR="0061329B">
        <w:rPr>
          <w:rFonts w:ascii="Times New Roman" w:eastAsia="Times New Roman" w:hAnsi="Times New Roman" w:cs="Times New Roman"/>
          <w:color w:val="000000"/>
          <w:sz w:val="24"/>
          <w:szCs w:val="24"/>
          <w:lang w:eastAsia="tr-TR"/>
        </w:rPr>
        <w:t>.</w:t>
      </w:r>
      <w:proofErr w:type="gramEnd"/>
      <w:r w:rsidR="0061329B">
        <w:rPr>
          <w:rFonts w:ascii="Times New Roman" w:eastAsia="Times New Roman" w:hAnsi="Times New Roman" w:cs="Times New Roman"/>
          <w:color w:val="000000"/>
          <w:sz w:val="24"/>
          <w:szCs w:val="24"/>
          <w:lang w:eastAsia="tr-TR"/>
        </w:rPr>
        <w:t xml:space="preserve"> </w:t>
      </w:r>
    </w:p>
    <w:p w:rsidR="00BB1F58" w:rsidRDefault="00516F97" w:rsidP="003A53DA">
      <w:pPr>
        <w:pStyle w:val="ListeParagraf"/>
        <w:numPr>
          <w:ilvl w:val="0"/>
          <w:numId w:val="33"/>
        </w:numP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Hastanede maliyet muhasebesi biriminin kurulması ve düzenli olarak maliyet analizi </w:t>
      </w:r>
      <w:r w:rsidR="00E33625">
        <w:rPr>
          <w:rFonts w:ascii="Times New Roman" w:eastAsia="Times New Roman" w:hAnsi="Times New Roman" w:cs="Times New Roman"/>
          <w:color w:val="000000"/>
          <w:sz w:val="24"/>
          <w:szCs w:val="24"/>
          <w:lang w:eastAsia="tr-TR"/>
        </w:rPr>
        <w:t>yapılabilir.</w:t>
      </w:r>
    </w:p>
    <w:p w:rsidR="0052604E" w:rsidRDefault="0052604E" w:rsidP="0052604E">
      <w:pPr>
        <w:rPr>
          <w:rFonts w:ascii="Times New Roman" w:eastAsia="Times New Roman" w:hAnsi="Times New Roman" w:cs="Times New Roman"/>
          <w:color w:val="000000"/>
          <w:sz w:val="24"/>
          <w:szCs w:val="24"/>
          <w:lang w:eastAsia="tr-TR"/>
        </w:rPr>
      </w:pPr>
    </w:p>
    <w:p w:rsidR="00A42331" w:rsidRDefault="00A42331" w:rsidP="0052604E">
      <w:pPr>
        <w:rPr>
          <w:rFonts w:ascii="Times New Roman" w:eastAsia="Times New Roman" w:hAnsi="Times New Roman" w:cs="Times New Roman"/>
          <w:color w:val="000000"/>
          <w:sz w:val="24"/>
          <w:szCs w:val="24"/>
          <w:lang w:eastAsia="tr-TR"/>
        </w:rPr>
      </w:pPr>
    </w:p>
    <w:p w:rsidR="00A42331" w:rsidRDefault="00A42331" w:rsidP="00E55025">
      <w:pPr>
        <w:jc w:val="center"/>
        <w:rPr>
          <w:rFonts w:ascii="Times New Roman" w:eastAsia="Times New Roman" w:hAnsi="Times New Roman" w:cs="Times New Roman"/>
          <w:color w:val="000000"/>
          <w:sz w:val="24"/>
          <w:szCs w:val="24"/>
          <w:lang w:eastAsia="tr-TR"/>
        </w:rPr>
      </w:pPr>
    </w:p>
    <w:p w:rsidR="00A42331" w:rsidRDefault="00A42331" w:rsidP="00E55025">
      <w:pPr>
        <w:jc w:val="center"/>
        <w:rPr>
          <w:rFonts w:ascii="Times New Roman" w:eastAsia="Times New Roman" w:hAnsi="Times New Roman" w:cs="Times New Roman"/>
          <w:color w:val="000000"/>
          <w:sz w:val="24"/>
          <w:szCs w:val="24"/>
          <w:lang w:eastAsia="tr-TR"/>
        </w:rPr>
      </w:pPr>
    </w:p>
    <w:p w:rsidR="00281252" w:rsidRDefault="009F5B46" w:rsidP="00516F97">
      <w:pPr>
        <w:jc w:val="center"/>
        <w:rPr>
          <w:rFonts w:ascii="Times New Roman" w:hAnsi="Times New Roman" w:cs="Times New Roman"/>
          <w:b/>
          <w:color w:val="000000" w:themeColor="text1"/>
          <w:sz w:val="24"/>
          <w:szCs w:val="24"/>
        </w:rPr>
      </w:pPr>
      <w:r w:rsidRPr="00B86BD7">
        <w:rPr>
          <w:rFonts w:ascii="Times New Roman" w:hAnsi="Times New Roman" w:cs="Times New Roman"/>
          <w:b/>
          <w:color w:val="000000" w:themeColor="text1"/>
          <w:sz w:val="24"/>
          <w:szCs w:val="24"/>
        </w:rPr>
        <w:t>KAYNAKÇA</w:t>
      </w:r>
    </w:p>
    <w:p w:rsidR="00516F97" w:rsidRPr="00516F97" w:rsidRDefault="00516F97" w:rsidP="00516F97">
      <w:pPr>
        <w:jc w:val="center"/>
        <w:rPr>
          <w:rFonts w:ascii="Times New Roman" w:hAnsi="Times New Roman" w:cs="Times New Roman"/>
          <w:b/>
          <w:color w:val="000000" w:themeColor="text1"/>
          <w:sz w:val="24"/>
          <w:szCs w:val="24"/>
        </w:rPr>
      </w:pPr>
    </w:p>
    <w:p w:rsidR="0038171E" w:rsidRPr="008C4AEA" w:rsidRDefault="00F46FB3" w:rsidP="009B1699">
      <w:pPr>
        <w:ind w:left="709" w:hanging="709"/>
        <w:rPr>
          <w:rFonts w:ascii="Times New Roman" w:hAnsi="Times New Roman" w:cs="Times New Roman"/>
          <w:sz w:val="24"/>
          <w:szCs w:val="24"/>
        </w:rPr>
      </w:pPr>
      <w:r>
        <w:rPr>
          <w:rFonts w:ascii="Times New Roman" w:hAnsi="Times New Roman" w:cs="Times New Roman"/>
          <w:sz w:val="24"/>
          <w:szCs w:val="24"/>
        </w:rPr>
        <w:lastRenderedPageBreak/>
        <w:t xml:space="preserve">Acar, D. </w:t>
      </w:r>
      <w:r w:rsidR="0038171E" w:rsidRPr="008C4AEA">
        <w:rPr>
          <w:rFonts w:ascii="Times New Roman" w:hAnsi="Times New Roman" w:cs="Times New Roman"/>
          <w:sz w:val="24"/>
          <w:szCs w:val="24"/>
        </w:rPr>
        <w:t>ve Kahramanoğlu</w:t>
      </w:r>
      <w:r>
        <w:rPr>
          <w:rFonts w:ascii="Times New Roman" w:hAnsi="Times New Roman" w:cs="Times New Roman"/>
          <w:sz w:val="24"/>
          <w:szCs w:val="24"/>
        </w:rPr>
        <w:t>, A.</w:t>
      </w:r>
      <w:r w:rsidR="0038171E" w:rsidRPr="008C4AEA">
        <w:rPr>
          <w:rFonts w:ascii="Times New Roman" w:hAnsi="Times New Roman" w:cs="Times New Roman"/>
          <w:sz w:val="24"/>
          <w:szCs w:val="24"/>
        </w:rPr>
        <w:t xml:space="preserve"> (2007). Sağlık işletmelerinde sorumluluk muhasebesi ve faaliyet bölümleri standardına göre transfer fiyatlaması: Bir kamu hastanesinde uygulama. Selçuk Üniversitesi Sosyal Bilimler Meslek Yüksek Okulu Dergisi, (e-ISSN: 2564-7458), 20 (2).</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Adam, T</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Evans, D.B., Murray, C.J.L. (2003). Econometric estimation of country-specific hospital costs. Cost Effectiveness and Resource Allocation </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Ağırbaş, İ. (2014). </w:t>
      </w:r>
      <w:proofErr w:type="gramStart"/>
      <w:r w:rsidRPr="008C4AEA">
        <w:rPr>
          <w:rFonts w:ascii="Times New Roman" w:hAnsi="Times New Roman" w:cs="Times New Roman"/>
          <w:sz w:val="24"/>
          <w:szCs w:val="24"/>
        </w:rPr>
        <w:t xml:space="preserve">Sağlık kurumlarında finansal yönetim ve maliyet analizi. </w:t>
      </w:r>
      <w:proofErr w:type="gramEnd"/>
      <w:r w:rsidRPr="008C4AEA">
        <w:rPr>
          <w:rFonts w:ascii="Times New Roman" w:hAnsi="Times New Roman" w:cs="Times New Roman"/>
          <w:sz w:val="24"/>
          <w:szCs w:val="24"/>
        </w:rPr>
        <w:t>Ankara. Siyasal Kitabevi.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Ağırbaş, İ</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Gök, H., Akbulut, Y., Önder, Ömer.Rıfkı. (2012). Hastanelerde maliyet analizi ve tıbbi </w:t>
      </w:r>
      <w:proofErr w:type="gramStart"/>
      <w:r w:rsidRPr="008C4AEA">
        <w:rPr>
          <w:rFonts w:ascii="Times New Roman" w:hAnsi="Times New Roman" w:cs="Times New Roman"/>
          <w:sz w:val="24"/>
          <w:szCs w:val="24"/>
        </w:rPr>
        <w:t>rehabilitasyon</w:t>
      </w:r>
      <w:proofErr w:type="gramEnd"/>
      <w:r w:rsidRPr="008C4AEA">
        <w:rPr>
          <w:rFonts w:ascii="Times New Roman" w:hAnsi="Times New Roman" w:cs="Times New Roman"/>
          <w:sz w:val="24"/>
          <w:szCs w:val="24"/>
        </w:rPr>
        <w:t xml:space="preserve"> hizmetlerinde birim maliyet hesaplanması. Türk Fiziksel Tıp Rehabilitasyon Bilimleri Dergisi, 15(2), 103-108.</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Akar, Ç. ve Özalp, H. (2002). </w:t>
      </w:r>
      <w:proofErr w:type="gramStart"/>
      <w:r w:rsidRPr="008C4AEA">
        <w:rPr>
          <w:rFonts w:ascii="Times New Roman" w:hAnsi="Times New Roman" w:cs="Times New Roman"/>
          <w:sz w:val="24"/>
          <w:szCs w:val="24"/>
        </w:rPr>
        <w:t xml:space="preserve">Sağlık hizmetlerinde ve işletmelerinde yönetim. </w:t>
      </w:r>
      <w:proofErr w:type="gramEnd"/>
      <w:r w:rsidRPr="008C4AEA">
        <w:rPr>
          <w:rFonts w:ascii="Times New Roman" w:hAnsi="Times New Roman" w:cs="Times New Roman"/>
          <w:sz w:val="24"/>
          <w:szCs w:val="24"/>
        </w:rPr>
        <w:t>Ankara. Songür Yayıncılık, 58.</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 xml:space="preserve">Akdoğan, N. (2000). </w:t>
      </w:r>
      <w:proofErr w:type="gramStart"/>
      <w:r w:rsidRPr="008C4AEA">
        <w:rPr>
          <w:rFonts w:ascii="Times New Roman" w:hAnsi="Times New Roman" w:cs="Times New Roman"/>
          <w:color w:val="000000" w:themeColor="text1"/>
          <w:sz w:val="24"/>
          <w:szCs w:val="24"/>
        </w:rPr>
        <w:t xml:space="preserve">Tekdüzen maliyet muhasebe sisteminde maliyet muhasebesi uygulamaları. </w:t>
      </w:r>
      <w:proofErr w:type="gramEnd"/>
      <w:r w:rsidRPr="008C4AEA">
        <w:rPr>
          <w:rFonts w:ascii="Times New Roman" w:hAnsi="Times New Roman" w:cs="Times New Roman"/>
          <w:color w:val="000000" w:themeColor="text1"/>
          <w:sz w:val="24"/>
          <w:szCs w:val="24"/>
        </w:rPr>
        <w:t>Ankara. Gazi Kitapevi. 5. Baskı.</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Akpınar, S. ve Karabay, D. (2017). Sağlık kurumlarında birim maliyet hesaplama: fizik tedavi ve </w:t>
      </w:r>
      <w:proofErr w:type="gramStart"/>
      <w:r w:rsidRPr="008C4AEA">
        <w:rPr>
          <w:rFonts w:ascii="Times New Roman" w:hAnsi="Times New Roman" w:cs="Times New Roman"/>
          <w:sz w:val="24"/>
          <w:szCs w:val="24"/>
        </w:rPr>
        <w:t>rehabilitasyon</w:t>
      </w:r>
      <w:proofErr w:type="gramEnd"/>
      <w:r w:rsidRPr="008C4AEA">
        <w:rPr>
          <w:rFonts w:ascii="Times New Roman" w:hAnsi="Times New Roman" w:cs="Times New Roman"/>
          <w:sz w:val="24"/>
          <w:szCs w:val="24"/>
        </w:rPr>
        <w:t xml:space="preserve"> poliklinik uygulaması. İşletme Bilimi Dergisi (JOBS), 5 (2), 199-215.</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Aktürk, B. (2018). Sağlık hizmetlerinin işlem maliyeti yaklaşımı çerçevesinde incelenmesi: aile sağlığı merkezleri ile hastanelerin karşılaştırılması. (Yüksek Lisans Tezi). İzmir Kâtip Çelebi Üniversitesi Sosyal Bilimler Enstitüsü Sağlık Yönetimi Anabilim Dalı. İzmir.</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Altıntaş, A.T. (2003). Hastane işletmelerinde maliyet muhasebesi uygulaması, İÜ Kardiyoloji Enstitüsü'nde bir örnek uygulama. (Yüksek Lisans Tezi). İstanbul Üniveristesi Sosyal Bilimler Enstitüsü, İstanbul.</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Arefyan, H</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Hagel, S., Hueblein, S., Risssner, F., Scherag, A., Brunkshorst, F.M., Baldessarini, R.J., Hartmann, M. (2016). Extra Length of Stay and Costs Because of Health Care-Associated Infections at a German University Hospital. Americanjournal of Infection Control, 160-166.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Arslan, S. (2008). Faaliyet tabanlı maliyetleme ve bir hastane işletmesi üzerinde uygulama. Niğde Üniversitesi Sosyal Bilimler Enstitüsü. (Yüksek Lisans Tezi).</w:t>
      </w:r>
      <w:r>
        <w:rPr>
          <w:rFonts w:ascii="Times New Roman" w:hAnsi="Times New Roman" w:cs="Times New Roman"/>
          <w:sz w:val="24"/>
          <w:szCs w:val="24"/>
        </w:rPr>
        <w:t xml:space="preserve"> 48.</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lastRenderedPageBreak/>
        <w:t>Atamanalp, C</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Karcıoğlu, R., Orhan,S.(2000). Tekdüzen Hesaplama Planına Uygun Maliyet Muhasebesi. Erzurum. Aktif Yayınevi</w:t>
      </w:r>
      <w:r>
        <w:rPr>
          <w:rFonts w:ascii="Times New Roman" w:hAnsi="Times New Roman" w:cs="Times New Roman"/>
          <w:sz w:val="24"/>
          <w:szCs w:val="24"/>
        </w:rPr>
        <w:t>.</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 xml:space="preserve">Ataman, Ü. ve Hacırüstemoğlu, R. (1999). </w:t>
      </w:r>
      <w:proofErr w:type="gramStart"/>
      <w:r w:rsidRPr="008C4AEA">
        <w:rPr>
          <w:rFonts w:ascii="Times New Roman" w:hAnsi="Times New Roman" w:cs="Times New Roman"/>
          <w:color w:val="000000" w:themeColor="text1"/>
          <w:sz w:val="24"/>
          <w:szCs w:val="24"/>
        </w:rPr>
        <w:t xml:space="preserve">Muhasebe ve finans bilgileri. </w:t>
      </w:r>
      <w:proofErr w:type="gramEnd"/>
      <w:r w:rsidRPr="008C4AEA">
        <w:rPr>
          <w:rFonts w:ascii="Times New Roman" w:hAnsi="Times New Roman" w:cs="Times New Roman"/>
          <w:color w:val="000000" w:themeColor="text1"/>
          <w:sz w:val="24"/>
          <w:szCs w:val="24"/>
        </w:rPr>
        <w:t>İstanbul. Türkmen Kitabevi. 217.</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Atkins, S.O. (1983: 557-559). Urological emergency admissions to a community hospital: a review. Journal of the National Medical Association. 75(6), 557-559.</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Beşoğul, Ç. (2007). Genel üretim maliyetlerinin denetimi ve bir uygulama, Marmara Üniversitesi. Sosyal Bilimler Enstitüsü. (Yüksek Lisans Tezi). 54.</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Bayati, M</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Ahari, A.M., Badakhshan, A., Gholipour, M., Joulaei, H.  (2015). Cost analysis of MRI services in Iran: an application of activity based costing technique. Iranian Journal of Radiology, 12(4), 1-7.</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Baykal, B. (2010). Üremeye yardımcı tedavi (ÜYTE) uygulamalarında maliyet analizi. </w:t>
      </w:r>
      <w:proofErr w:type="gramStart"/>
      <w:r w:rsidRPr="008C4AEA">
        <w:rPr>
          <w:rFonts w:ascii="Times New Roman" w:hAnsi="Times New Roman" w:cs="Times New Roman"/>
          <w:sz w:val="24"/>
          <w:szCs w:val="24"/>
        </w:rPr>
        <w:t xml:space="preserve">Hacettepe Üniversitesi Sağlık Bilimleri Enstitüsü. </w:t>
      </w:r>
      <w:proofErr w:type="gramEnd"/>
      <w:r w:rsidRPr="008C4AEA">
        <w:rPr>
          <w:rFonts w:ascii="Times New Roman" w:hAnsi="Times New Roman" w:cs="Times New Roman"/>
          <w:sz w:val="24"/>
          <w:szCs w:val="24"/>
        </w:rPr>
        <w:t>(Yüksek Lisans Tezi).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Bayram, A. (2006). </w:t>
      </w:r>
      <w:proofErr w:type="gramStart"/>
      <w:r w:rsidRPr="008C4AEA">
        <w:rPr>
          <w:rFonts w:ascii="Times New Roman" w:hAnsi="Times New Roman" w:cs="Times New Roman"/>
          <w:sz w:val="24"/>
          <w:szCs w:val="24"/>
        </w:rPr>
        <w:t xml:space="preserve">Hastane işletmelerde finansal verilere dayalı performans ölçümü. </w:t>
      </w:r>
      <w:proofErr w:type="gramEnd"/>
      <w:r w:rsidRPr="008C4AEA">
        <w:rPr>
          <w:rFonts w:ascii="Times New Roman" w:hAnsi="Times New Roman" w:cs="Times New Roman"/>
          <w:sz w:val="24"/>
          <w:szCs w:val="24"/>
        </w:rPr>
        <w:t>Gazi Üniversitesi Sosyal Bilimler Enstitüsü İşletme Anabilim Dalı Hastane İşletmeciliği Bilim Dalı. (Yüksek Lisans Tezi). Ankara.</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Bragg, S.M. (2001).  Inventory accounting: a comprehensiveguide John Wiley&amp;Sons, 12.</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Bursal, N. ve Ercan, Y. (2002). Maliyet muhasebesi (İlkeler ve Uygulama). İstanbul. Der Yayınları.</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Büyükmirza, H.K. (2014). Maliyet ve yönetim muhasebesi: Tekdüzen' e uygun bir sistem yaklaşımı. Ankara. Gazi Kitabevi.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Can, A. ve İbicioğlu, H. (2008). Yönetim ve yöneticilik yönünden üniverisite hastanelerin değerlendirilmesi. Süleyman Demirel Üniversitesi İktisadi ve İdari Bilimler Fakültesi Dergisi, (13), 256.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Carey, K</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Burgess Jr, J.F., Young, G.J. (2008). Specialty and full-service </w:t>
      </w:r>
      <w:proofErr w:type="gramStart"/>
      <w:r w:rsidRPr="008C4AEA">
        <w:rPr>
          <w:rFonts w:ascii="Times New Roman" w:hAnsi="Times New Roman" w:cs="Times New Roman"/>
          <w:sz w:val="24"/>
          <w:szCs w:val="24"/>
        </w:rPr>
        <w:t>hospitals:A</w:t>
      </w:r>
      <w:proofErr w:type="gramEnd"/>
      <w:r w:rsidRPr="008C4AEA">
        <w:rPr>
          <w:rFonts w:ascii="Times New Roman" w:hAnsi="Times New Roman" w:cs="Times New Roman"/>
          <w:sz w:val="24"/>
          <w:szCs w:val="24"/>
        </w:rPr>
        <w:t xml:space="preserve"> comparative cost analysis. health services research, 43(5p2), 1869-1887.</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Carroll, N. ve Justin, C.L. (2016). The growing ımportance of cost accounting for hospitals. J Health Care Finance, 43 (2), 172-185.</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Cheah, P.L</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Looi, L.M., Horton, S. (2018). Cost analysis of operating an anatomic pathology laboratory in a middle-income country. American Journal of Clinical Pathology, 149(1), 1-7.</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lastRenderedPageBreak/>
        <w:t xml:space="preserve">Civelek, M ve Özkan, A. (2006). </w:t>
      </w:r>
      <w:proofErr w:type="gramStart"/>
      <w:r w:rsidRPr="008C4AEA">
        <w:rPr>
          <w:rFonts w:ascii="Times New Roman" w:hAnsi="Times New Roman" w:cs="Times New Roman"/>
          <w:color w:val="000000" w:themeColor="text1"/>
          <w:sz w:val="24"/>
          <w:szCs w:val="24"/>
        </w:rPr>
        <w:t xml:space="preserve">Maliyet ve yönetim muhasebesi. </w:t>
      </w:r>
      <w:proofErr w:type="gramEnd"/>
      <w:r w:rsidRPr="008C4AEA">
        <w:rPr>
          <w:rFonts w:ascii="Times New Roman" w:hAnsi="Times New Roman" w:cs="Times New Roman"/>
          <w:color w:val="000000" w:themeColor="text1"/>
          <w:sz w:val="24"/>
          <w:szCs w:val="24"/>
        </w:rPr>
        <w:t>Ankara. Detay Yayıncılık.</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Civelek, M. ve Özkan, A. (2017). </w:t>
      </w:r>
      <w:proofErr w:type="gramStart"/>
      <w:r w:rsidRPr="008C4AEA">
        <w:rPr>
          <w:rFonts w:ascii="Times New Roman" w:hAnsi="Times New Roman" w:cs="Times New Roman"/>
          <w:sz w:val="24"/>
          <w:szCs w:val="24"/>
        </w:rPr>
        <w:t xml:space="preserve">Temel ve tekdüzen maliyet muhasebesi. </w:t>
      </w:r>
      <w:proofErr w:type="gramEnd"/>
      <w:r w:rsidRPr="008C4AEA">
        <w:rPr>
          <w:rFonts w:ascii="Times New Roman" w:hAnsi="Times New Roman" w:cs="Times New Roman"/>
          <w:sz w:val="24"/>
          <w:szCs w:val="24"/>
        </w:rPr>
        <w:t>Ankara. Detay Yayıncılık. 136.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Cleverly, W.O. (1975). Input-output analysis and the hospital budgeting Process. Health Services Research, 10(1), 36-49.</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Conteh, L. ve Walker, D. (2004). Cost and unit cost calculations using step-down accounting. Health Policy Unit, London School of Hygiene and Tropical Medicine, 19 (2), 127-130.</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Dahlui, M</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Wan, N.C., Koon, T.S. (2012). Cost analysis of UMMC services: Estimating the unit cost for out patient and inpatient services. BMC Health Services Research, 1-12.</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DRG Maliyetlendirme Rehberi-1</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(2008). Hacettepe üniversitesi sağlık hizmetleri finansman yönetiminin güçlendirilmesi ve yeniden yapılandırılması için alt yapı geliştirilmesi projesi hastane gider yerleri hesap planı ve veri kaynakları analizi, 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Drury, C.M. (1992). </w:t>
      </w:r>
      <w:r w:rsidRPr="008C4AEA">
        <w:rPr>
          <w:rFonts w:ascii="Times New Roman" w:hAnsi="Times New Roman" w:cs="Times New Roman"/>
          <w:sz w:val="24"/>
          <w:szCs w:val="24"/>
        </w:rPr>
        <w:tab/>
        <w:t>Management and cost accounting. springer. Third Edition, 17.</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Durukan, S. (2006), Yataklı Tedavi Kurumlarında Poliklinik Gider Yeri Birim Maliyetleri: Ankara İlinde Seçilmiş Hastanelerde Bir Örnek Uygulama, Hacettepe Üniversitesi Sağlık Bilimleri Enstitüsü Sağlık Kurumları Yönetimi Programı Yüksek Lisans Tezi, Ankara.</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Durukan, S</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Çetin, A., Şahin, İ. (2007). Seçilmiş hastanelerde karşılaştırmalı poliklinik gider yeri birim maliyetleri. Hacettepe Sağlık İdaresi Dergisi, 10 (1), 20-45.</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Dünya Sağlık Örgütü (WHO), Sağlığın Teşviki ve Geliştirilmesi Sözlüğü. (2011).Yeniçağ’ da yeni oyuncular: Sağlığın teşviki. Ankara. Bakanlık Yayın, 1.</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Elif, A</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Önder, N.T., Kayalı, S., Keskin, Z., Yiğit, Ö. (2015). Kamu hastanelerinde </w:t>
      </w:r>
      <w:proofErr w:type="gramStart"/>
      <w:r w:rsidRPr="008C4AEA">
        <w:rPr>
          <w:rFonts w:ascii="Times New Roman" w:hAnsi="Times New Roman" w:cs="Times New Roman"/>
          <w:sz w:val="24"/>
          <w:szCs w:val="24"/>
        </w:rPr>
        <w:t>branş</w:t>
      </w:r>
      <w:proofErr w:type="gramEnd"/>
      <w:r w:rsidRPr="008C4AEA">
        <w:rPr>
          <w:rFonts w:ascii="Times New Roman" w:hAnsi="Times New Roman" w:cs="Times New Roman"/>
          <w:sz w:val="24"/>
          <w:szCs w:val="24"/>
        </w:rPr>
        <w:t xml:space="preserve"> bazında hasta başı maliyet analizi: İstanbul Eğitim ve Araştırma Hastanesi Örneği. Sağlık Akademisyenleri Dergisi, 2 (1), 40-52.</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Eminsoy, M.G. (2008).  Paket ameliyatlardan laparoskopik kolesistektominin hizmet maliyetlerinin belirlenmesi ve BUT-SUT fiyatlarıyla karşılaştırılması. </w:t>
      </w:r>
      <w:proofErr w:type="gramStart"/>
      <w:r w:rsidRPr="008C4AEA">
        <w:rPr>
          <w:rFonts w:ascii="Times New Roman" w:hAnsi="Times New Roman" w:cs="Times New Roman"/>
          <w:sz w:val="24"/>
          <w:szCs w:val="24"/>
        </w:rPr>
        <w:t xml:space="preserve">Başkent Üniversitesi Sağlık Bilimleri Enstitüsü Sağlık Kurumları İşletmeciliği Anabilim Dalı. </w:t>
      </w:r>
      <w:proofErr w:type="gramEnd"/>
      <w:r w:rsidRPr="008C4AEA">
        <w:rPr>
          <w:rFonts w:ascii="Times New Roman" w:hAnsi="Times New Roman" w:cs="Times New Roman"/>
          <w:sz w:val="24"/>
          <w:szCs w:val="24"/>
        </w:rPr>
        <w:t>(Yüksek Lisans Tezi). Ankara. 18.</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lastRenderedPageBreak/>
        <w:t xml:space="preserve">Erol, E. (2001). </w:t>
      </w:r>
      <w:proofErr w:type="gramStart"/>
      <w:r w:rsidRPr="008C4AEA">
        <w:rPr>
          <w:rFonts w:ascii="Times New Roman" w:hAnsi="Times New Roman" w:cs="Times New Roman"/>
          <w:sz w:val="24"/>
          <w:szCs w:val="24"/>
        </w:rPr>
        <w:t xml:space="preserve">Yönetim ve organizasyon. </w:t>
      </w:r>
      <w:proofErr w:type="gramEnd"/>
      <w:r w:rsidRPr="008C4AEA">
        <w:rPr>
          <w:rFonts w:ascii="Times New Roman" w:hAnsi="Times New Roman" w:cs="Times New Roman"/>
          <w:sz w:val="24"/>
          <w:szCs w:val="24"/>
        </w:rPr>
        <w:t>İstanbul. Beta yayınları</w:t>
      </w:r>
      <w:r>
        <w:rPr>
          <w:rFonts w:ascii="Times New Roman" w:hAnsi="Times New Roman" w:cs="Times New Roman"/>
          <w:sz w:val="24"/>
          <w:szCs w:val="24"/>
        </w:rPr>
        <w:t>, 2001.</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Ertürk, M. (1996). İşletme biliminin temel ilkeleri. İstanbul. Beta Basım Yayım, 209.</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Fenny, A.P</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Asante, F.A., Otieku, E., Bediako-Bowan, A., Enemark, U. (2020). Attributable cost and extra length of stay of surgical site infection at a ghanaian teaching hospital. Infection Prevention in Practice, 2(2), 1-6.</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 xml:space="preserve">Filiztekin, M. (2014). Hastanelerde maliyet muhasebesi analizi </w:t>
      </w:r>
      <w:proofErr w:type="gramStart"/>
      <w:r w:rsidRPr="008C4AEA">
        <w:rPr>
          <w:rFonts w:ascii="Times New Roman" w:hAnsi="Times New Roman" w:cs="Times New Roman"/>
          <w:color w:val="000000" w:themeColor="text1"/>
          <w:sz w:val="24"/>
          <w:szCs w:val="24"/>
        </w:rPr>
        <w:t>(</w:t>
      </w:r>
      <w:proofErr w:type="gramEnd"/>
      <w:r w:rsidRPr="008C4AEA">
        <w:rPr>
          <w:rFonts w:ascii="Times New Roman" w:hAnsi="Times New Roman" w:cs="Times New Roman"/>
          <w:color w:val="000000" w:themeColor="text1"/>
          <w:sz w:val="24"/>
          <w:szCs w:val="24"/>
        </w:rPr>
        <w:t>Diyarbakır doğum evi hastanesi örneği. Beykent Üniversitesi. Sosyal Bilimler Enstitüsü. (Yüksek Lisans Tezi). 46.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Finkler, SA. </w:t>
      </w:r>
      <w:proofErr w:type="gramStart"/>
      <w:r w:rsidRPr="008C4AEA">
        <w:rPr>
          <w:rFonts w:ascii="Times New Roman" w:hAnsi="Times New Roman" w:cs="Times New Roman"/>
          <w:sz w:val="24"/>
          <w:szCs w:val="24"/>
        </w:rPr>
        <w:t>ve</w:t>
      </w:r>
      <w:proofErr w:type="gramEnd"/>
      <w:r w:rsidRPr="008C4AEA">
        <w:rPr>
          <w:rFonts w:ascii="Times New Roman" w:hAnsi="Times New Roman" w:cs="Times New Roman"/>
          <w:sz w:val="24"/>
          <w:szCs w:val="24"/>
        </w:rPr>
        <w:t xml:space="preserve"> Ward, DM. (1994). Essentials of cost for health care organizations, an apsen pubicationınc, gaithersburg, Maryland.37.</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Finkler, SA. </w:t>
      </w:r>
      <w:proofErr w:type="gramStart"/>
      <w:r w:rsidRPr="008C4AEA">
        <w:rPr>
          <w:rFonts w:ascii="Times New Roman" w:hAnsi="Times New Roman" w:cs="Times New Roman"/>
          <w:sz w:val="24"/>
          <w:szCs w:val="24"/>
        </w:rPr>
        <w:t>ve</w:t>
      </w:r>
      <w:proofErr w:type="gramEnd"/>
      <w:r w:rsidRPr="008C4AEA">
        <w:rPr>
          <w:rFonts w:ascii="Times New Roman" w:hAnsi="Times New Roman" w:cs="Times New Roman"/>
          <w:sz w:val="24"/>
          <w:szCs w:val="24"/>
        </w:rPr>
        <w:t xml:space="preserve"> Ward, DM. (1999). Issues in cost accounting for health. Second edition. Aspen Publications, 9.</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Flessa, S. (1998). Thecosts of hospital services: A case study of evangelical luther an church hospitals in Tanzania. Health Policyand Planning, 13 (4), 397-407.</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Frank, W.G. (1976). A managerial accounting analysis of hospital costs. Health services research, 34-44.</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Geitona, M</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Hatzikou, M., Steiropoulos, P., Alexopoulos, E.C., Bouros, D.  (2010). The cost of COPD exacerbations: A university hospital e based study in Greece. Respiratory Medicine, 1-8.</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Gottlıeb, J.A. (1989). Healthcare cost accounting, practice and applications, USA. Healthcare Financial Management Association, 72.</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sz w:val="24"/>
          <w:szCs w:val="24"/>
        </w:rPr>
        <w:t xml:space="preserve">Gök, R. (1981) Sağlık kurumlarında maliyet hesaplama işlemleri ve muhasebeleştirilmesi. </w:t>
      </w:r>
      <w:r w:rsidRPr="008C4AEA">
        <w:rPr>
          <w:rFonts w:ascii="Times New Roman" w:hAnsi="Times New Roman" w:cs="Times New Roman"/>
          <w:color w:val="000000" w:themeColor="text1"/>
          <w:sz w:val="24"/>
          <w:szCs w:val="24"/>
          <w:shd w:val="clear" w:color="auto" w:fill="FFFFFF"/>
        </w:rPr>
        <w:t>A.İ.T.İ Akademisi Muğla İşletmecilik Yayını.</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Gregory, D</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Baigelman, W., Wilson, I.B. (2003). Hospital economics of the hospitalist. Health services research, 905-918.</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 xml:space="preserve">Gürsoy, C. T. (1999). </w:t>
      </w:r>
      <w:proofErr w:type="gramStart"/>
      <w:r w:rsidRPr="008C4AEA">
        <w:rPr>
          <w:rFonts w:ascii="Times New Roman" w:hAnsi="Times New Roman" w:cs="Times New Roman"/>
          <w:color w:val="000000" w:themeColor="text1"/>
          <w:sz w:val="24"/>
          <w:szCs w:val="24"/>
        </w:rPr>
        <w:t xml:space="preserve">Yönetim ve maliyet muhasebesi. </w:t>
      </w:r>
      <w:proofErr w:type="gramEnd"/>
      <w:r w:rsidRPr="008C4AEA">
        <w:rPr>
          <w:rFonts w:ascii="Times New Roman" w:hAnsi="Times New Roman" w:cs="Times New Roman"/>
          <w:color w:val="000000" w:themeColor="text1"/>
          <w:sz w:val="24"/>
          <w:szCs w:val="24"/>
        </w:rPr>
        <w:t>İstanbul. Beta yayın dağıtım.</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 xml:space="preserve">Haftacı, V. (2003). İşletme bütçeleri. Derya Kitabevi. Trabzon. 61.  </w:t>
      </w:r>
    </w:p>
    <w:p w:rsidR="0038171E" w:rsidRPr="008C4AEA" w:rsidRDefault="0038171E" w:rsidP="009B1699">
      <w:pPr>
        <w:ind w:left="709" w:hanging="709"/>
        <w:rPr>
          <w:rFonts w:ascii="Times New Roman" w:hAnsi="Times New Roman" w:cs="Times New Roman"/>
          <w:color w:val="FF0000"/>
          <w:sz w:val="24"/>
          <w:szCs w:val="24"/>
        </w:rPr>
      </w:pPr>
      <w:r w:rsidRPr="008C4AEA">
        <w:rPr>
          <w:rFonts w:ascii="Times New Roman" w:hAnsi="Times New Roman" w:cs="Times New Roman"/>
          <w:color w:val="000000" w:themeColor="text1"/>
          <w:sz w:val="24"/>
          <w:szCs w:val="24"/>
        </w:rPr>
        <w:t xml:space="preserve">Haberal, M. (2012). Manyetik görüntüleme ve bilgisayarlı </w:t>
      </w:r>
      <w:proofErr w:type="gramStart"/>
      <w:r w:rsidRPr="008C4AEA">
        <w:rPr>
          <w:rFonts w:ascii="Times New Roman" w:hAnsi="Times New Roman" w:cs="Times New Roman"/>
          <w:color w:val="000000" w:themeColor="text1"/>
          <w:sz w:val="24"/>
          <w:szCs w:val="24"/>
        </w:rPr>
        <w:t>tomografi</w:t>
      </w:r>
      <w:proofErr w:type="gramEnd"/>
      <w:r w:rsidRPr="008C4AEA">
        <w:rPr>
          <w:rFonts w:ascii="Times New Roman" w:hAnsi="Times New Roman" w:cs="Times New Roman"/>
          <w:color w:val="000000" w:themeColor="text1"/>
          <w:sz w:val="24"/>
          <w:szCs w:val="24"/>
        </w:rPr>
        <w:t xml:space="preserve"> maliyetleri ve SUT fiyatları ile karşılaştırılması: Bir eğitim araştırma hastanesinde uygulama. Başkent Üniversitesi Sosyal Bilimler Enstitüsü Sağlık Kurumları İşletmeciliği Ana Bilim Dalı.(Yüksek Lisans Tezi). Ankara</w:t>
      </w:r>
      <w:r w:rsidRPr="008C4AEA">
        <w:rPr>
          <w:rFonts w:ascii="Times New Roman" w:hAnsi="Times New Roman" w:cs="Times New Roman"/>
          <w:color w:val="FF0000"/>
          <w:sz w:val="24"/>
          <w:szCs w:val="24"/>
        </w:rPr>
        <w:t>.</w:t>
      </w:r>
    </w:p>
    <w:p w:rsidR="0038171E" w:rsidRPr="008C4AEA" w:rsidRDefault="00537B4E" w:rsidP="009B1699">
      <w:pPr>
        <w:ind w:left="709" w:hanging="709"/>
        <w:rPr>
          <w:rFonts w:ascii="Times New Roman" w:hAnsi="Times New Roman" w:cs="Times New Roman"/>
          <w:sz w:val="24"/>
          <w:szCs w:val="24"/>
        </w:rPr>
      </w:pPr>
      <w:hyperlink r:id="rId16" w:history="1">
        <w:r w:rsidR="0038171E" w:rsidRPr="008C4AEA">
          <w:rPr>
            <w:rStyle w:val="Kpr"/>
            <w:rFonts w:ascii="Times New Roman" w:hAnsi="Times New Roman" w:cs="Times New Roman"/>
            <w:color w:val="auto"/>
            <w:sz w:val="24"/>
            <w:szCs w:val="24"/>
            <w:u w:val="none"/>
          </w:rPr>
          <w:t>https://kelkitdh.saglik.gov.tr/TR,318284/organizasyon-semasi.html</w:t>
        </w:r>
      </w:hyperlink>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lastRenderedPageBreak/>
        <w:t>Nithianandan, H</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Thavorn, K., Banaz, F., Macdonald, K., Lasso, A., Kilty, S. J. (2019). Determining the hospital cost of anterior determining the hospital cost of anterior tertiary care centre. World Journal of Otorhinolaryngology-Head and Neck Surgery, 5(4), 193-199.</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Hayran, O. ve Sur, H. (1998). Sağlık hizmetleri el kitabı: Örgütlenme, finansman,  yönetim, mevzuat. İstanbul. Yüce yayımları</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Horngren, C.T</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Foster, G., Datar, S. M.  (1999). Cost accounting: A managerial emphasis, prenticehall. Englewood Cliffs, New Jersey. 140-153.</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İnce, Z. (2014). Karadeniz Teknik Üniversitesi Farabi Hastanesi’nde yatarak tedavi gören mental retardasyonlu (MR) çocukların maliyet analizi. (Yüksek Lisan Tezi). 15.</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Javid, M</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Hadian, M., Ghaderi, H., Ghaffari, S., Salehi, M. (2016: 165-170). Application of the activity-based costing method for unit-cost calculation in a hospital. Global Journal of Health Science, 8(1), 165-170.</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Karakaya, M. (2007). Maliyet muhasebesi. Ankara, Gazi Kitabevi. 3 Baskı. 401.</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Karasioğlu, F. ve Çam, A.V. (2008).  Sağlık işletmelerinde maliyet analizi: Karaman Devlet Hastanesi’nde birim muayene maliyetlerinin hesaplanması. Niğde Üniversitesi İktisadi İdare Bilimler Fakültesi Dergisi, 1(1), 15-24.</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Kavuncubaşı, Ş. (2000). </w:t>
      </w:r>
      <w:proofErr w:type="gramStart"/>
      <w:r w:rsidRPr="008C4AEA">
        <w:rPr>
          <w:rFonts w:ascii="Times New Roman" w:hAnsi="Times New Roman" w:cs="Times New Roman"/>
          <w:sz w:val="24"/>
          <w:szCs w:val="24"/>
        </w:rPr>
        <w:t xml:space="preserve">Hastane ve sağlık kurumları yönetimi. </w:t>
      </w:r>
      <w:proofErr w:type="gramEnd"/>
      <w:r w:rsidRPr="008C4AEA">
        <w:rPr>
          <w:rFonts w:ascii="Times New Roman" w:hAnsi="Times New Roman" w:cs="Times New Roman"/>
          <w:sz w:val="24"/>
          <w:szCs w:val="24"/>
        </w:rPr>
        <w:t>Ankara. Siyasal Kitapevi.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Kavuncubaşı, Ş. ve Yıldırım, S. (2012). </w:t>
      </w:r>
      <w:proofErr w:type="gramStart"/>
      <w:r w:rsidRPr="008C4AEA">
        <w:rPr>
          <w:rFonts w:ascii="Times New Roman" w:hAnsi="Times New Roman" w:cs="Times New Roman"/>
          <w:sz w:val="24"/>
          <w:szCs w:val="24"/>
        </w:rPr>
        <w:t xml:space="preserve">Hastane ve sağlık kurumları yönetimi. </w:t>
      </w:r>
      <w:proofErr w:type="gramEnd"/>
      <w:r w:rsidRPr="008C4AEA">
        <w:rPr>
          <w:rFonts w:ascii="Times New Roman" w:hAnsi="Times New Roman" w:cs="Times New Roman"/>
          <w:sz w:val="24"/>
          <w:szCs w:val="24"/>
        </w:rPr>
        <w:t>Ankara. 3. Baskı. Siyasal Kitabevi.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Kısakürek, M.M. (2010). </w:t>
      </w:r>
      <w:proofErr w:type="gramStart"/>
      <w:r w:rsidRPr="008C4AEA">
        <w:rPr>
          <w:rFonts w:ascii="Times New Roman" w:hAnsi="Times New Roman" w:cs="Times New Roman"/>
          <w:sz w:val="24"/>
          <w:szCs w:val="24"/>
        </w:rPr>
        <w:t xml:space="preserve">Hastane işletmelerinde bölüm maliyet analizi. </w:t>
      </w:r>
      <w:proofErr w:type="gramEnd"/>
      <w:r w:rsidRPr="008C4AEA">
        <w:rPr>
          <w:rFonts w:ascii="Times New Roman" w:hAnsi="Times New Roman" w:cs="Times New Roman"/>
          <w:sz w:val="24"/>
          <w:szCs w:val="24"/>
        </w:rPr>
        <w:t>Atatürk Üniversitesi İktisadi ve İdari Bilimler Dergisi, 24 (3), 229-256.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Kocabıyık, İ. (2008: 34). Sağlık kuruluşlarında faaliyet maliyetlerinin saptanması ve bir uygulama. İstanbul Üniversitesi Sosyal Bilimler Enstitüsü İşletme Anabilim Dalı. (Yüksek Lisans Tezi). 34.</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Kocaş, M. (2019). Laboratuvar maliyetlerinin faaliyet tabanlı maliyetleme yöntemiyle analizi: Bir kamu hastanesinde uygulama. Isparta. (Yüksek Lisans Tezi).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Kumbasar, H. (2004). Devlet hastanelerinde tedavi bakım maliyetleri ve muhasebesi-Erzurum Numune Hastanesinde bir uygulama. Erzurum. (Yüksek Lisans Tezi).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Kurtulmuş, S. (1998). </w:t>
      </w:r>
      <w:proofErr w:type="gramStart"/>
      <w:r w:rsidRPr="008C4AEA">
        <w:rPr>
          <w:rFonts w:ascii="Times New Roman" w:hAnsi="Times New Roman" w:cs="Times New Roman"/>
          <w:sz w:val="24"/>
          <w:szCs w:val="24"/>
        </w:rPr>
        <w:t xml:space="preserve">Sağlık </w:t>
      </w:r>
      <w:r>
        <w:rPr>
          <w:rFonts w:ascii="Times New Roman" w:hAnsi="Times New Roman" w:cs="Times New Roman"/>
          <w:sz w:val="24"/>
          <w:szCs w:val="24"/>
        </w:rPr>
        <w:t xml:space="preserve">ekonomisi ve hastane yönetimi. </w:t>
      </w:r>
      <w:proofErr w:type="gramEnd"/>
      <w:r w:rsidRPr="008C4AEA">
        <w:rPr>
          <w:rFonts w:ascii="Times New Roman" w:hAnsi="Times New Roman" w:cs="Times New Roman"/>
          <w:sz w:val="24"/>
          <w:szCs w:val="24"/>
        </w:rPr>
        <w:t>Değişim Dinamikleri Yayınları, 86.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lastRenderedPageBreak/>
        <w:t>Kürkçü, Ö. (2015). Hastane işletmelerinde maliyet hesaplamaları, muhasebesi karşılaşılan sorunlar ve uygulama. Okan Üniversitesi Sosyal Bilimler Enstitüsü. (Yüksek Lisans Tezi). 63.</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Lazol, İ. (2013). Maliyet muhasebesi. Bursa. Ekin Basın Yayım Dağıtımı, 6.Baskı.</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Liao, W</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Schiff, A., Kline, S. (2006). Cost Accounting for Manegeriel Planning, Decison Making and Control. 5. Baskı, Thomson.</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Lucey, T. (2002). Costing. Sixth Edition.</w:t>
      </w:r>
    </w:p>
    <w:p w:rsidR="0038171E" w:rsidRPr="008C4AEA" w:rsidRDefault="0038171E" w:rsidP="009B1699">
      <w:pPr>
        <w:pStyle w:val="Balk1"/>
        <w:shd w:val="clear" w:color="auto" w:fill="FFFFFF"/>
        <w:spacing w:before="0" w:after="0"/>
        <w:ind w:left="709" w:hanging="709"/>
        <w:rPr>
          <w:rStyle w:val="a-size-large"/>
          <w:rFonts w:cs="Times New Roman"/>
          <w:b w:val="0"/>
          <w:color w:val="111111"/>
          <w:szCs w:val="24"/>
        </w:rPr>
      </w:pPr>
      <w:bookmarkStart w:id="713" w:name="_Toc44795542"/>
      <w:r w:rsidRPr="008C4AEA">
        <w:rPr>
          <w:rFonts w:cs="Times New Roman"/>
          <w:b w:val="0"/>
          <w:szCs w:val="24"/>
          <w:shd w:val="clear" w:color="auto" w:fill="FFFFFF"/>
        </w:rPr>
        <w:t xml:space="preserve">Longest, B ve Dark, K. (1996). Managing Health Services Organizations and Systems, </w:t>
      </w:r>
      <w:r w:rsidRPr="008C4AEA">
        <w:rPr>
          <w:rStyle w:val="a-size-large"/>
          <w:rFonts w:cs="Times New Roman"/>
          <w:b w:val="0"/>
          <w:color w:val="111111"/>
          <w:szCs w:val="24"/>
        </w:rPr>
        <w:t>Sixth Edition, 43</w:t>
      </w:r>
      <w:bookmarkEnd w:id="713"/>
      <w:r w:rsidRPr="008C4AEA">
        <w:rPr>
          <w:rStyle w:val="a-size-large"/>
          <w:rFonts w:cs="Times New Roman"/>
          <w:b w:val="0"/>
          <w:color w:val="111111"/>
          <w:szCs w:val="24"/>
        </w:rPr>
        <w:t>.</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shd w:val="clear" w:color="auto" w:fill="FFFFFF" w:themeFill="background1"/>
        </w:rPr>
        <w:t xml:space="preserve">Menderes, M. (1994). </w:t>
      </w:r>
      <w:proofErr w:type="gramStart"/>
      <w:r w:rsidRPr="008C4AEA">
        <w:rPr>
          <w:rFonts w:ascii="Times New Roman" w:hAnsi="Times New Roman" w:cs="Times New Roman"/>
          <w:color w:val="000000" w:themeColor="text1"/>
          <w:sz w:val="24"/>
          <w:szCs w:val="24"/>
          <w:shd w:val="clear" w:color="auto" w:fill="FFFFFF"/>
        </w:rPr>
        <w:t>Hastanelerde maliyet muhasebesi ve mali analiz. </w:t>
      </w:r>
      <w:proofErr w:type="gramEnd"/>
      <w:r w:rsidRPr="008C4AEA">
        <w:rPr>
          <w:rFonts w:ascii="Times New Roman" w:hAnsi="Times New Roman" w:cs="Times New Roman"/>
          <w:iCs/>
          <w:color w:val="000000" w:themeColor="text1"/>
          <w:sz w:val="24"/>
          <w:szCs w:val="24"/>
          <w:shd w:val="clear" w:color="auto" w:fill="FFFFFF"/>
        </w:rPr>
        <w:t>Eskişehir Üniversitesi. Açıköğretim Fakültesi Yayınları</w:t>
      </w:r>
      <w:r w:rsidRPr="008C4AEA">
        <w:rPr>
          <w:rFonts w:ascii="Times New Roman" w:hAnsi="Times New Roman" w:cs="Times New Roman"/>
          <w:color w:val="000000" w:themeColor="text1"/>
          <w:sz w:val="24"/>
          <w:szCs w:val="24"/>
          <w:shd w:val="clear" w:color="auto" w:fill="FFFFFF"/>
        </w:rPr>
        <w:t>, 24-26.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Maç, M. Turut, Ş.  (2000). Atıl kapasite (Çalışılmayan kısım veya boşta geçen zaman) maliyeti. Yaklaşım Dergisi, 8 (95).</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McCarthy, R. L</w:t>
      </w:r>
      <w:proofErr w:type="gramStart"/>
      <w:r w:rsidRPr="008C4AEA">
        <w:rPr>
          <w:rFonts w:ascii="Times New Roman" w:hAnsi="Times New Roman" w:cs="Times New Roman"/>
          <w:color w:val="000000" w:themeColor="text1"/>
          <w:sz w:val="24"/>
          <w:szCs w:val="24"/>
        </w:rPr>
        <w:t>.,</w:t>
      </w:r>
      <w:proofErr w:type="gramEnd"/>
      <w:r w:rsidRPr="008C4AEA">
        <w:rPr>
          <w:rFonts w:ascii="Times New Roman" w:hAnsi="Times New Roman" w:cs="Times New Roman"/>
          <w:color w:val="000000" w:themeColor="text1"/>
          <w:sz w:val="24"/>
          <w:szCs w:val="24"/>
        </w:rPr>
        <w:t xml:space="preserve"> Schafermeyer, K. W., &amp;Plake, K. S.  (2012). Introduction to health care delivery: a primer for pharmacists. Jones&amp;Bartlett Publishers, 235-238.</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Mercier, G. ve Naro, G. (2014). Costing hospital surgery services: The method matters. PloSone, 9(5).</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Mert, H. (2000). Hastane işletmelerinde maliyetleme ve örnek uygulama. Marmara Üniversitesi Sosyal Bilimler Enstitüsü. (Doktora Tezi).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Mills, AJ</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Kapalamula, J., Chisimbi. (1993). The cost of the district hospital: a case study in Malawi. Bull World Health Organ, 329-339.</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Moriarity, S. ve Allen, C.P. (1991). Cost accounting, third edition. John Willer&amp;Sons, New York. 22.</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Nosanchuk, J.S. ve Keefner, R. (1995). Costanalysis of point-of-carelaboratorytesting in a communityhospital. AmericanJournal of Clinica, 240-243.</w:t>
      </w:r>
    </w:p>
    <w:p w:rsidR="0038171E" w:rsidRPr="008C4AEA" w:rsidRDefault="0038171E" w:rsidP="009B1699">
      <w:pPr>
        <w:shd w:val="clear" w:color="auto" w:fill="FFFFFF" w:themeFill="background1"/>
        <w:ind w:left="709" w:hanging="709"/>
        <w:rPr>
          <w:rFonts w:ascii="Times New Roman" w:hAnsi="Times New Roman" w:cs="Times New Roman"/>
          <w:color w:val="000000" w:themeColor="text1"/>
          <w:sz w:val="24"/>
          <w:szCs w:val="24"/>
          <w:shd w:val="clear" w:color="auto" w:fill="F0F5F9"/>
        </w:rPr>
      </w:pPr>
      <w:r w:rsidRPr="008C4AEA">
        <w:rPr>
          <w:rFonts w:ascii="Times New Roman" w:hAnsi="Times New Roman" w:cs="Times New Roman"/>
          <w:color w:val="000000" w:themeColor="text1"/>
          <w:sz w:val="24"/>
          <w:szCs w:val="24"/>
          <w:shd w:val="clear" w:color="auto" w:fill="FFFFFF" w:themeFill="background1"/>
        </w:rPr>
        <w:t xml:space="preserve">Ocak, S. (2001). Kamu hastaneleri </w:t>
      </w:r>
      <w:proofErr w:type="gramStart"/>
      <w:r w:rsidRPr="008C4AEA">
        <w:rPr>
          <w:rFonts w:ascii="Times New Roman" w:hAnsi="Times New Roman" w:cs="Times New Roman"/>
          <w:color w:val="000000" w:themeColor="text1"/>
          <w:sz w:val="24"/>
          <w:szCs w:val="24"/>
          <w:shd w:val="clear" w:color="auto" w:fill="FFFFFF" w:themeFill="background1"/>
        </w:rPr>
        <w:t>tomografi</w:t>
      </w:r>
      <w:proofErr w:type="gramEnd"/>
      <w:r w:rsidRPr="008C4AEA">
        <w:rPr>
          <w:rFonts w:ascii="Times New Roman" w:hAnsi="Times New Roman" w:cs="Times New Roman"/>
          <w:color w:val="000000" w:themeColor="text1"/>
          <w:sz w:val="24"/>
          <w:szCs w:val="24"/>
          <w:shd w:val="clear" w:color="auto" w:fill="FFFFFF" w:themeFill="background1"/>
        </w:rPr>
        <w:t xml:space="preserve"> ünitelerinin maliyet-hacim kar</w:t>
      </w:r>
      <w:r w:rsidRPr="008C4AEA">
        <w:rPr>
          <w:rFonts w:ascii="Times New Roman" w:hAnsi="Times New Roman" w:cs="Times New Roman"/>
          <w:color w:val="000000" w:themeColor="text1"/>
          <w:sz w:val="24"/>
          <w:szCs w:val="24"/>
          <w:shd w:val="clear" w:color="auto" w:fill="F0F5F9"/>
        </w:rPr>
        <w:t xml:space="preserve"> </w:t>
      </w:r>
      <w:r w:rsidRPr="008C4AEA">
        <w:rPr>
          <w:rFonts w:ascii="Times New Roman" w:hAnsi="Times New Roman" w:cs="Times New Roman"/>
          <w:color w:val="000000" w:themeColor="text1"/>
          <w:sz w:val="24"/>
          <w:szCs w:val="24"/>
          <w:shd w:val="clear" w:color="auto" w:fill="FFFFFF" w:themeFill="background1"/>
        </w:rPr>
        <w:t>analizleri ve bir örnek uygulama.(Yüksek Lisan Tezi). Muğla üniversitesi. Muğla.83.</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Okursoy, A. (2010). Türkiye’de sağlık sistemi ve kamu hastanelerinin performanslarıın değerlendirilmesi. (Doktora Tezi). 78.</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Özgülbaş, N. ve Tarcan, M.  (2013). </w:t>
      </w:r>
      <w:proofErr w:type="gramStart"/>
      <w:r w:rsidRPr="008C4AEA">
        <w:rPr>
          <w:rFonts w:ascii="Times New Roman" w:hAnsi="Times New Roman" w:cs="Times New Roman"/>
          <w:sz w:val="24"/>
          <w:szCs w:val="24"/>
        </w:rPr>
        <w:t xml:space="preserve">Sağlık kurumlarında maliyet yönetimi.  </w:t>
      </w:r>
      <w:proofErr w:type="gramEnd"/>
      <w:r w:rsidRPr="008C4AEA">
        <w:rPr>
          <w:rFonts w:ascii="Times New Roman" w:hAnsi="Times New Roman" w:cs="Times New Roman"/>
          <w:sz w:val="24"/>
          <w:szCs w:val="24"/>
        </w:rPr>
        <w:t xml:space="preserve">Eskişehir. </w:t>
      </w:r>
      <w:proofErr w:type="gramStart"/>
      <w:r w:rsidRPr="008C4AEA">
        <w:rPr>
          <w:rFonts w:ascii="Times New Roman" w:hAnsi="Times New Roman" w:cs="Times New Roman"/>
          <w:sz w:val="24"/>
          <w:szCs w:val="24"/>
        </w:rPr>
        <w:t xml:space="preserve">Anadolu Üniversitesi Yayını. </w:t>
      </w:r>
      <w:proofErr w:type="gramEnd"/>
      <w:r w:rsidRPr="008C4AEA">
        <w:rPr>
          <w:rFonts w:ascii="Times New Roman" w:hAnsi="Times New Roman" w:cs="Times New Roman"/>
          <w:sz w:val="24"/>
          <w:szCs w:val="24"/>
        </w:rPr>
        <w:t>1. Baskı.</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lastRenderedPageBreak/>
        <w:t xml:space="preserve">Özkan, O. (2014). Hastanelerde birim maliyet analizi ve Ankara Üniversitesi İbni Sina Hastanesi’nde bir uygulama. </w:t>
      </w:r>
      <w:proofErr w:type="gramStart"/>
      <w:r w:rsidRPr="008C4AEA">
        <w:rPr>
          <w:rFonts w:ascii="Times New Roman" w:hAnsi="Times New Roman" w:cs="Times New Roman"/>
          <w:sz w:val="24"/>
          <w:szCs w:val="24"/>
        </w:rPr>
        <w:t xml:space="preserve">Ankara Üniversitesi Sağlık Bilimleri Enstitüsü. </w:t>
      </w:r>
      <w:proofErr w:type="gramEnd"/>
      <w:r w:rsidRPr="008C4AEA">
        <w:rPr>
          <w:rFonts w:ascii="Times New Roman" w:hAnsi="Times New Roman" w:cs="Times New Roman"/>
          <w:sz w:val="24"/>
          <w:szCs w:val="24"/>
        </w:rPr>
        <w:t>(Yüksek Lisans Tezi).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Özkan O</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Kutlu G., Aydın, J. C., Aydemir, İ., Ağırbaş, İ (2014). Hastanelerde maliyet analizi ve örnek bir uygulama. 8. Ulusal Sağlık ve Hastane İdaresi Kongresi, Girne/K.K.T.C, 1-12.</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Özkan, O. ve Ağırbaş, İ. (2015).  Radyoloji </w:t>
      </w:r>
      <w:proofErr w:type="gramStart"/>
      <w:r w:rsidRPr="008C4AEA">
        <w:rPr>
          <w:rFonts w:ascii="Times New Roman" w:hAnsi="Times New Roman" w:cs="Times New Roman"/>
          <w:sz w:val="24"/>
          <w:szCs w:val="24"/>
        </w:rPr>
        <w:t>departmanında</w:t>
      </w:r>
      <w:proofErr w:type="gramEnd"/>
      <w:r w:rsidRPr="008C4AEA">
        <w:rPr>
          <w:rFonts w:ascii="Times New Roman" w:hAnsi="Times New Roman" w:cs="Times New Roman"/>
          <w:sz w:val="24"/>
          <w:szCs w:val="24"/>
        </w:rPr>
        <w:t xml:space="preserve"> birim maliyet analizi. Mehmet Akif Ersoy Üniversitesi Sosyal Bilimler Enstitüsü Dergisi, 7 (13), 115-128.</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Özulucan, A</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Özdemir, F.S., Arslan, S. (2007). Muhasebe uygulamaları. Ankara. Siyasal Kitabevi, 241.</w:t>
      </w:r>
    </w:p>
    <w:p w:rsidR="0038171E" w:rsidRPr="008C4AEA" w:rsidRDefault="0038171E" w:rsidP="009B1699">
      <w:pPr>
        <w:pStyle w:val="Default"/>
        <w:spacing w:line="360" w:lineRule="auto"/>
        <w:ind w:left="709" w:hanging="709"/>
        <w:rPr>
          <w:bCs/>
          <w:color w:val="auto"/>
        </w:rPr>
      </w:pPr>
      <w:r w:rsidRPr="008C4AEA">
        <w:rPr>
          <w:bCs/>
          <w:color w:val="auto"/>
        </w:rPr>
        <w:t xml:space="preserve">Palteki, T. (2019). </w:t>
      </w:r>
      <w:proofErr w:type="gramStart"/>
      <w:r w:rsidRPr="008C4AEA">
        <w:rPr>
          <w:bCs/>
          <w:color w:val="auto"/>
        </w:rPr>
        <w:t xml:space="preserve">Bir kamu hastanesinde maliyet analizi çalışması. Sağlık Yönetimi ve Liderlik Dergisi, Sayı. </w:t>
      </w:r>
      <w:proofErr w:type="gramEnd"/>
      <w:r w:rsidRPr="008C4AEA">
        <w:rPr>
          <w:bCs/>
          <w:color w:val="auto"/>
        </w:rPr>
        <w:t>1, 1-5.</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Pavel, M. S</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Chakrabarty, S., Gow, J. (2015). Assessing willingness to pay for health care quality improvements. BMC Health Services Research, 15(1), 43.</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Rayburn, L. G. (1996). Cost accounting: Using a cost management approach. Times Mirror Higher Education Group, USA. 57.</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Rezapour, A</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Arabloo, J., Soleimani, M. J., EbadiFard Azar, F., Safari, H. (2012: 41-50). Micro economic analysis of health care services in Bou Ali Sina University Hospital. International Journal of Hospital Research, 1(1), 40-51.</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Riewpaiboon, A</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Pornlertwadee, P., &amp;Pongsawat, K. (2007). Diabetes cost model of a hospital in Thailand. Value in Health, 10(4), 223-230.</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Riewpaiboon, A</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Malaroje, S., Kongsawatt, S. (2007). Effect of costing methods on unit cost of hospital medical services. Tropical Medicine&amp; International Health, 12(4), 554-563.</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Ronksley, P. E</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Kobewka, D. M., McKay, J. A., Rothwell, D. M., Mulpuru, S., &amp;Forster, A. J. (2016). Clinical characteristics and preventablea cute care spending among a high cost inpatient population. BMC health services research, 16(1), 165.</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 xml:space="preserve">Saban, M. ve Erdoğan, N. (2006). </w:t>
      </w:r>
      <w:proofErr w:type="gramStart"/>
      <w:r w:rsidRPr="008C4AEA">
        <w:rPr>
          <w:rFonts w:ascii="Times New Roman" w:hAnsi="Times New Roman" w:cs="Times New Roman"/>
          <w:color w:val="000000" w:themeColor="text1"/>
          <w:sz w:val="24"/>
          <w:szCs w:val="24"/>
        </w:rPr>
        <w:t xml:space="preserve">Maliyet ve yönetim muhasebesi. </w:t>
      </w:r>
      <w:proofErr w:type="gramEnd"/>
      <w:r w:rsidRPr="008C4AEA">
        <w:rPr>
          <w:rFonts w:ascii="Times New Roman" w:hAnsi="Times New Roman" w:cs="Times New Roman"/>
          <w:color w:val="000000" w:themeColor="text1"/>
          <w:sz w:val="24"/>
          <w:szCs w:val="24"/>
        </w:rPr>
        <w:t>4.Baskı. İzmir. Barış Yayınları, 188.</w:t>
      </w:r>
    </w:p>
    <w:p w:rsidR="0038171E" w:rsidRPr="008C4AEA" w:rsidRDefault="0038171E" w:rsidP="009B1699">
      <w:pPr>
        <w:pStyle w:val="Default"/>
        <w:spacing w:line="360" w:lineRule="auto"/>
        <w:ind w:left="709" w:hanging="709"/>
        <w:rPr>
          <w:bCs/>
          <w:color w:val="auto"/>
        </w:rPr>
      </w:pPr>
      <w:r w:rsidRPr="008C4AEA">
        <w:rPr>
          <w:bCs/>
          <w:color w:val="auto"/>
        </w:rPr>
        <w:t>Somunoğlu, S. (2012). ‘’Sağlık-Sağlık Hizmetleri ve Türk Sağlık Sistemi’’ Sağlık Kurumları Yönetimi-I Derleyen Tatar, Mehtap. Eskişehir. T.C. Anadolu Üniveristesi No. 2631, Açıköğretim Fakültesi Yayını No.</w:t>
      </w:r>
      <w:r>
        <w:rPr>
          <w:bCs/>
          <w:color w:val="auto"/>
        </w:rPr>
        <w:t xml:space="preserve"> </w:t>
      </w:r>
      <w:r w:rsidRPr="008C4AEA">
        <w:rPr>
          <w:bCs/>
          <w:color w:val="auto"/>
        </w:rPr>
        <w:t>1599, Eskişehir.</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lastRenderedPageBreak/>
        <w:t xml:space="preserve">Sayın, K.Ş. ve Yüksel, İ. (2018: 1-14).  Hastane işletmelerinde hasta </w:t>
      </w:r>
      <w:proofErr w:type="gramStart"/>
      <w:r w:rsidRPr="008C4AEA">
        <w:rPr>
          <w:rFonts w:ascii="Times New Roman" w:hAnsi="Times New Roman" w:cs="Times New Roman"/>
          <w:sz w:val="24"/>
          <w:szCs w:val="24"/>
        </w:rPr>
        <w:t>bazlı</w:t>
      </w:r>
      <w:proofErr w:type="gramEnd"/>
      <w:r w:rsidRPr="008C4AEA">
        <w:rPr>
          <w:rFonts w:ascii="Times New Roman" w:hAnsi="Times New Roman" w:cs="Times New Roman"/>
          <w:sz w:val="24"/>
          <w:szCs w:val="24"/>
        </w:rPr>
        <w:t xml:space="preserve"> finansal analiz ve örnek bir uygulama. Business, Economics and Management Research Journal, 1(1), 1-14.</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Seçim, H. (1991). Hastane yönetim ve organizasyonu: Türkiye’de hastanelerin organizasyonu için bir model önerisi. İstanbul Üniversitesi. İşletme İktisadi Enstitü yayınları.</w:t>
      </w:r>
    </w:p>
    <w:p w:rsidR="0038171E" w:rsidRPr="008C4AEA" w:rsidRDefault="0038171E" w:rsidP="009B1699">
      <w:pPr>
        <w:ind w:left="709" w:hanging="709"/>
        <w:rPr>
          <w:rFonts w:ascii="Times New Roman" w:hAnsi="Times New Roman" w:cs="Times New Roman"/>
          <w:bCs/>
          <w:sz w:val="24"/>
          <w:szCs w:val="24"/>
        </w:rPr>
      </w:pPr>
      <w:r w:rsidRPr="008C4AEA">
        <w:rPr>
          <w:rFonts w:ascii="Times New Roman" w:hAnsi="Times New Roman" w:cs="Times New Roman"/>
          <w:bCs/>
          <w:sz w:val="24"/>
          <w:szCs w:val="24"/>
        </w:rPr>
        <w:t>Sevgener, A.S ve Hacırüstemoğlu, R. (2000). Yönetim muhasebesi. Alfa Basım Yayını. İstanbul.</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Shepard, D. S</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Hodgkin, D.,  Anthony, Y. E. (2000). Analysis of hospital costs: a manual for managers. World Health Organization, 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Solberg, B. C</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Dirksen, C. D., Nieman, F. H., vanMerode, G., Poeze, M., Ramsay, G. (2008). Changes in hospital cost safter introducing an intermediate care unit: a comparative observational study. Critical Care, 12(3), 1-7.</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Sözbilir, H. (1986). </w:t>
      </w:r>
      <w:proofErr w:type="gramStart"/>
      <w:r w:rsidRPr="008C4AEA">
        <w:rPr>
          <w:rFonts w:ascii="Times New Roman" w:hAnsi="Times New Roman" w:cs="Times New Roman"/>
          <w:sz w:val="24"/>
          <w:szCs w:val="24"/>
        </w:rPr>
        <w:t xml:space="preserve">Hastanelerde etkenliği artırmada yönetime yardımcı bir araç olarak maliyet bilgilerinin kullanılması ve Afyon’da bir örnek olay çalışması. </w:t>
      </w:r>
      <w:proofErr w:type="gramEnd"/>
      <w:r w:rsidRPr="008C4AEA">
        <w:rPr>
          <w:rFonts w:ascii="Times New Roman" w:hAnsi="Times New Roman" w:cs="Times New Roman"/>
          <w:sz w:val="24"/>
          <w:szCs w:val="24"/>
        </w:rPr>
        <w:t>Eskişehir. Anadolu Üniversitesi Yayınları, 32.</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Şener, R. (2004). </w:t>
      </w:r>
      <w:proofErr w:type="gramStart"/>
      <w:r w:rsidRPr="008C4AEA">
        <w:rPr>
          <w:rFonts w:ascii="Times New Roman" w:hAnsi="Times New Roman" w:cs="Times New Roman"/>
          <w:sz w:val="24"/>
          <w:szCs w:val="24"/>
        </w:rPr>
        <w:t xml:space="preserve">Maliyet unsurları muhasebesi ve tekdüzen muhasebe sistemi. </w:t>
      </w:r>
      <w:proofErr w:type="gramEnd"/>
      <w:r w:rsidRPr="008C4AEA">
        <w:rPr>
          <w:rFonts w:ascii="Times New Roman" w:hAnsi="Times New Roman" w:cs="Times New Roman"/>
          <w:sz w:val="24"/>
          <w:szCs w:val="24"/>
        </w:rPr>
        <w:t>Ankara. Gazi Kitabevi.</w:t>
      </w:r>
    </w:p>
    <w:p w:rsidR="0038171E"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Şener, Z. (2018). </w:t>
      </w:r>
      <w:proofErr w:type="gramStart"/>
      <w:r w:rsidRPr="008C4AEA">
        <w:rPr>
          <w:rFonts w:ascii="Times New Roman" w:hAnsi="Times New Roman" w:cs="Times New Roman"/>
          <w:sz w:val="24"/>
          <w:szCs w:val="24"/>
        </w:rPr>
        <w:t xml:space="preserve">Sağlık işletmelerinde maliyet ve yönetim muhasebe sisteminin oluşturulması: Bir hastane uygulaması. </w:t>
      </w:r>
      <w:proofErr w:type="gramEnd"/>
      <w:r w:rsidRPr="008C4AEA">
        <w:rPr>
          <w:rFonts w:ascii="Times New Roman" w:hAnsi="Times New Roman" w:cs="Times New Roman"/>
          <w:sz w:val="24"/>
          <w:szCs w:val="24"/>
        </w:rPr>
        <w:t>Mersin. (Doktora Tezi).</w:t>
      </w:r>
    </w:p>
    <w:p w:rsidR="0038171E"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Tadros, R. O</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Tardiff, M. L., Faries, P. L., Stoner, M., Png, C. Y. M., Kaplan, D., Marin, M. L (2017). Vascular surgeon-hospitalist comanagement improves in-hospital mortality at thee xpense of increased in-hospital cost. Journal of vascular surgery, 65(3), 819-825.</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Than, TM</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Saw, YM., Khaing, M., Win, EM., Cho, SM., Kariya, T., Hamajima, N.   (2017). Unit cost of health care services at 200-bed public hospitals in Myanmar: what plays an important role of hospital budgeting. BMC Health Services Research, 17(1), 669.</w:t>
      </w:r>
    </w:p>
    <w:p w:rsidR="0038171E"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Talakacı, S. (2009). Sağlık işletmelerinde maliyetlerin belirlenmesi, özel sektör ile kamu hastane işletmelerinde maliyet analizi ve bir uygulama. </w:t>
      </w:r>
      <w:proofErr w:type="gramStart"/>
      <w:r w:rsidRPr="008C4AEA">
        <w:rPr>
          <w:rFonts w:ascii="Times New Roman" w:hAnsi="Times New Roman" w:cs="Times New Roman"/>
          <w:sz w:val="24"/>
          <w:szCs w:val="24"/>
        </w:rPr>
        <w:t xml:space="preserve">Selçuk Üniversitesi Sağlık Bilimleri Enstitüsü. </w:t>
      </w:r>
      <w:proofErr w:type="gramEnd"/>
      <w:r w:rsidRPr="008C4AEA">
        <w:rPr>
          <w:rFonts w:ascii="Times New Roman" w:hAnsi="Times New Roman" w:cs="Times New Roman"/>
          <w:sz w:val="24"/>
          <w:szCs w:val="24"/>
        </w:rPr>
        <w:t>(Yüksek Lisans Tezi).</w:t>
      </w:r>
    </w:p>
    <w:p w:rsidR="0038171E" w:rsidRPr="006D03A9"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lastRenderedPageBreak/>
        <w:t xml:space="preserve">Tatcı, A.A. (2016). </w:t>
      </w:r>
      <w:proofErr w:type="gramStart"/>
      <w:r w:rsidRPr="008C4AEA">
        <w:rPr>
          <w:rFonts w:ascii="Times New Roman" w:hAnsi="Times New Roman" w:cs="Times New Roman"/>
          <w:color w:val="000000" w:themeColor="text1"/>
          <w:sz w:val="24"/>
          <w:szCs w:val="24"/>
        </w:rPr>
        <w:t xml:space="preserve">Sağlık kurumlarının tarihsel gelişimi ve hastanelerde maliyet analizi. </w:t>
      </w:r>
      <w:proofErr w:type="gramEnd"/>
      <w:r w:rsidRPr="008C4AEA">
        <w:rPr>
          <w:rFonts w:ascii="Times New Roman" w:hAnsi="Times New Roman" w:cs="Times New Roman"/>
          <w:color w:val="000000" w:themeColor="text1"/>
          <w:sz w:val="24"/>
          <w:szCs w:val="24"/>
        </w:rPr>
        <w:t>Beykent Üniversitesi. Sosyal Bilimler Enstitüsü. İstanbul. (Yüksek Lisans Tezi). 62</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Teker, C</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Çavmak, D., Yıldırım, B., Avcı, H. (2019).  Sağlık işletmelerinde birim maliyetleme: Bir özel hastane erişkin yoğun bakım ünitesi uygulaması. Hacettepe Sağlık İdaresi Dergisi, 22 (1), 97-112.</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Tengilimoğlu, D</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Işık, O., Akbolat, M. (2014). Sağlik işletmeleri yönetimi. Nobel Publication, Ankara.</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Tosun, Y. (2016). Sağlık bakanlığında bağlı dal hastanelerinde birim maliyet analizi: Denizli ağız ve diş sağlığı hastane örneği. İstanbul. (Yüksek Lisan Tezi).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Uğurtay, H</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Öker, F., Sur, H., Bakır, İ., Döğücü, M.Ş. (2013). Bir kamu hastanesinde anjiyografi birimi maliyetlerin faaliyet tabanlı maliyetleme yöntemi ile analizi. Nobel Medıcus,  9 (1), 10-16.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Uslu, S. (1985). Maliyet muhasebesi. Ankara. Çözüm Yayıncılık.</w:t>
      </w:r>
    </w:p>
    <w:p w:rsidR="0038171E" w:rsidRPr="008C4AEA" w:rsidRDefault="0038171E" w:rsidP="009B1699">
      <w:pPr>
        <w:ind w:left="709" w:hanging="709"/>
        <w:rPr>
          <w:rFonts w:ascii="Times New Roman" w:hAnsi="Times New Roman" w:cs="Times New Roman"/>
          <w:color w:val="000000" w:themeColor="text1"/>
          <w:sz w:val="24"/>
          <w:szCs w:val="24"/>
        </w:rPr>
      </w:pPr>
      <w:r w:rsidRPr="008C4AEA">
        <w:rPr>
          <w:rFonts w:ascii="Times New Roman" w:hAnsi="Times New Roman" w:cs="Times New Roman"/>
          <w:color w:val="000000" w:themeColor="text1"/>
          <w:sz w:val="24"/>
          <w:szCs w:val="24"/>
        </w:rPr>
        <w:t>Uyar, S. (2008). Denizli’ de faaliyet gösteren üretim işletmeleri’ n de maliyet muhasebesi uygulamaları. Muhasebe ve Finansman Dergisi, (38), 135.</w:t>
      </w:r>
    </w:p>
    <w:p w:rsidR="0038171E" w:rsidRPr="008C4AEA" w:rsidRDefault="000F0852" w:rsidP="009B1699">
      <w:pPr>
        <w:ind w:left="709" w:hanging="709"/>
        <w:rPr>
          <w:rFonts w:ascii="Times New Roman" w:hAnsi="Times New Roman" w:cs="Times New Roman"/>
          <w:sz w:val="24"/>
          <w:szCs w:val="24"/>
        </w:rPr>
      </w:pPr>
      <w:r>
        <w:rPr>
          <w:rFonts w:ascii="Times New Roman" w:hAnsi="Times New Roman" w:cs="Times New Roman"/>
          <w:sz w:val="24"/>
          <w:szCs w:val="24"/>
        </w:rPr>
        <w:t>Yiğit, V. v</w:t>
      </w:r>
      <w:r w:rsidR="0038171E" w:rsidRPr="008C4AEA">
        <w:rPr>
          <w:rFonts w:ascii="Times New Roman" w:hAnsi="Times New Roman" w:cs="Times New Roman"/>
          <w:sz w:val="24"/>
          <w:szCs w:val="24"/>
        </w:rPr>
        <w:t>e Yiğit, A. (2016).</w:t>
      </w: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Üniversite </w:t>
      </w:r>
      <w:r w:rsidR="0038171E" w:rsidRPr="008C4AEA">
        <w:rPr>
          <w:rFonts w:ascii="Times New Roman" w:hAnsi="Times New Roman" w:cs="Times New Roman"/>
          <w:sz w:val="24"/>
          <w:szCs w:val="24"/>
        </w:rPr>
        <w:t xml:space="preserve">hastanelerinin finansal sürdürülebilirliği. </w:t>
      </w:r>
      <w:proofErr w:type="gramEnd"/>
      <w:r w:rsidR="0038171E" w:rsidRPr="008C4AEA">
        <w:rPr>
          <w:rFonts w:ascii="Times New Roman" w:hAnsi="Times New Roman" w:cs="Times New Roman"/>
          <w:sz w:val="24"/>
          <w:szCs w:val="24"/>
        </w:rPr>
        <w:t>Mehmet Akif Ersoy Üniversitesi Sosyal Bilimler Enstitüsü Dergisi, 8(16), 253-273.</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Varangel, İ. (2014). Hastanelerde maliyet muhasebesi ve MR ünitesinde bir uygulama. İstanbul. (Yüksek Lisans Tezi).</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Ferraris, V. A</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Ferraris, S. P., Singh, A. (1998). Operative out come and hospital cost. The Journal of thoracic and cardiovascular surgery, 115(3), 593-603.</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Sternbergh III, W. C</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Money, S. R. (2000). Hospital cost of endovascular versus open repair of abdominal aortic aneurysms: a multicenter study. Journal of vascular surgery, 31(2), 237-244.</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Yiğit, Ç</w:t>
      </w:r>
      <w:proofErr w:type="gramStart"/>
      <w:r w:rsidRPr="008C4AEA">
        <w:rPr>
          <w:rFonts w:ascii="Times New Roman" w:hAnsi="Times New Roman" w:cs="Times New Roman"/>
          <w:sz w:val="24"/>
          <w:szCs w:val="24"/>
        </w:rPr>
        <w:t>.,</w:t>
      </w:r>
      <w:proofErr w:type="gramEnd"/>
      <w:r w:rsidRPr="008C4AEA">
        <w:rPr>
          <w:rFonts w:ascii="Times New Roman" w:hAnsi="Times New Roman" w:cs="Times New Roman"/>
          <w:sz w:val="24"/>
          <w:szCs w:val="24"/>
        </w:rPr>
        <w:t xml:space="preserve"> Peker, S., Cankul, İ., Kostik, Z., Alkan, M., Özer, M., Akdeniz, A. (2003). GATA eğitim hastanesinde yatan hasta maliyetinin belirlenmesi. Gülhane Tıp Dergisi, 45(3), 233-243.</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Yılmaz, M.E. (2018). Hastanelerde birim maliyet analizi: Bilecik Devlet Hastanesi'nde Bir Uygulama. (Yüksek Lisans Tezi). Ankara. </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Yükçü, S. (1999). </w:t>
      </w:r>
      <w:proofErr w:type="gramStart"/>
      <w:r w:rsidRPr="008C4AEA">
        <w:rPr>
          <w:rFonts w:ascii="Times New Roman" w:hAnsi="Times New Roman" w:cs="Times New Roman"/>
          <w:sz w:val="24"/>
          <w:szCs w:val="24"/>
        </w:rPr>
        <w:t xml:space="preserve">Yönetim açısından maliyet muhasebesi. </w:t>
      </w:r>
      <w:proofErr w:type="gramEnd"/>
      <w:r w:rsidRPr="008C4AEA">
        <w:rPr>
          <w:rFonts w:ascii="Times New Roman" w:hAnsi="Times New Roman" w:cs="Times New Roman"/>
          <w:sz w:val="24"/>
          <w:szCs w:val="24"/>
        </w:rPr>
        <w:t>İstanbul. Cem Ofset.</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lastRenderedPageBreak/>
        <w:t>Yükçü, S. (2015). UFRS örnekli, ERP açıklamalı yönetim açısından maliyet muhasebesi. İzmir. Altın Nokta Yayınevi, 8. Baskı.</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Yüksel, A. (1996). </w:t>
      </w:r>
      <w:proofErr w:type="gramStart"/>
      <w:r w:rsidRPr="008C4AEA">
        <w:rPr>
          <w:rFonts w:ascii="Times New Roman" w:hAnsi="Times New Roman" w:cs="Times New Roman"/>
          <w:sz w:val="24"/>
          <w:szCs w:val="24"/>
        </w:rPr>
        <w:t xml:space="preserve">Hastanelerde maliyet analizi. </w:t>
      </w:r>
      <w:proofErr w:type="gramEnd"/>
      <w:r w:rsidRPr="008C4AEA">
        <w:rPr>
          <w:rFonts w:ascii="Times New Roman" w:hAnsi="Times New Roman" w:cs="Times New Roman"/>
          <w:sz w:val="24"/>
          <w:szCs w:val="24"/>
        </w:rPr>
        <w:t>SSK Tepecik Eğitim Hastanesi. SSK Tepecik Hastanesi Dergisi, 126.</w:t>
      </w:r>
    </w:p>
    <w:p w:rsidR="0038171E" w:rsidRPr="008C4AEA" w:rsidRDefault="0038171E" w:rsidP="009B1699">
      <w:pPr>
        <w:ind w:left="709" w:hanging="709"/>
        <w:rPr>
          <w:rFonts w:ascii="Times New Roman" w:hAnsi="Times New Roman" w:cs="Times New Roman"/>
          <w:sz w:val="24"/>
          <w:szCs w:val="24"/>
        </w:rPr>
      </w:pPr>
      <w:r w:rsidRPr="008C4AEA">
        <w:rPr>
          <w:rFonts w:ascii="Times New Roman" w:hAnsi="Times New Roman" w:cs="Times New Roman"/>
          <w:sz w:val="24"/>
          <w:szCs w:val="24"/>
        </w:rPr>
        <w:t xml:space="preserve">Yüksel, İ. (2013). </w:t>
      </w:r>
      <w:proofErr w:type="gramStart"/>
      <w:r w:rsidRPr="008C4AEA">
        <w:rPr>
          <w:rFonts w:ascii="Times New Roman" w:hAnsi="Times New Roman" w:cs="Times New Roman"/>
          <w:sz w:val="24"/>
          <w:szCs w:val="24"/>
        </w:rPr>
        <w:t xml:space="preserve">Hastanelerde maliyet muhasebesi ve karlılık. </w:t>
      </w:r>
      <w:proofErr w:type="gramEnd"/>
      <w:r w:rsidRPr="008C4AEA">
        <w:rPr>
          <w:rFonts w:ascii="Times New Roman" w:hAnsi="Times New Roman" w:cs="Times New Roman"/>
          <w:sz w:val="24"/>
          <w:szCs w:val="24"/>
        </w:rPr>
        <w:t>(Yüksek Lisans Tezi). İzmir.</w:t>
      </w: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38171E" w:rsidRDefault="0038171E"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pPr>
        <w:rPr>
          <w:rFonts w:ascii="Times New Roman" w:hAnsi="Times New Roman" w:cs="Times New Roman"/>
          <w:sz w:val="24"/>
          <w:szCs w:val="24"/>
        </w:rPr>
      </w:pPr>
      <w:r>
        <w:rPr>
          <w:rFonts w:ascii="Times New Roman" w:hAnsi="Times New Roman" w:cs="Times New Roman"/>
          <w:sz w:val="24"/>
          <w:szCs w:val="24"/>
        </w:rPr>
        <w:br w:type="page"/>
      </w: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826AD8">
      <w:pPr>
        <w:ind w:left="680" w:firstLine="709"/>
        <w:jc w:val="center"/>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Pr="00826AD8" w:rsidRDefault="00826AD8" w:rsidP="00826AD8">
      <w:pPr>
        <w:ind w:left="680" w:firstLine="709"/>
        <w:jc w:val="left"/>
        <w:rPr>
          <w:rFonts w:ascii="Times New Roman" w:hAnsi="Times New Roman" w:cs="Times New Roman"/>
          <w:sz w:val="72"/>
          <w:szCs w:val="72"/>
        </w:rPr>
      </w:pPr>
      <w:r>
        <w:rPr>
          <w:rFonts w:ascii="Times New Roman" w:hAnsi="Times New Roman" w:cs="Times New Roman"/>
          <w:sz w:val="72"/>
          <w:szCs w:val="72"/>
        </w:rPr>
        <w:t xml:space="preserve">       </w:t>
      </w:r>
      <w:r w:rsidRPr="00826AD8">
        <w:rPr>
          <w:rFonts w:ascii="Times New Roman" w:hAnsi="Times New Roman" w:cs="Times New Roman"/>
          <w:sz w:val="72"/>
          <w:szCs w:val="72"/>
        </w:rPr>
        <w:t>EKLER</w:t>
      </w: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951138" w:rsidRDefault="00951138" w:rsidP="0038171E">
      <w:pPr>
        <w:ind w:left="680" w:firstLine="709"/>
        <w:rPr>
          <w:rFonts w:ascii="Times New Roman" w:hAnsi="Times New Roman" w:cs="Times New Roman"/>
          <w:sz w:val="24"/>
          <w:szCs w:val="24"/>
        </w:rPr>
      </w:pPr>
    </w:p>
    <w:p w:rsidR="00826AD8" w:rsidRDefault="00826AD8" w:rsidP="0038171E">
      <w:pPr>
        <w:ind w:left="680" w:firstLine="709"/>
        <w:rPr>
          <w:rFonts w:ascii="Times New Roman" w:hAnsi="Times New Roman" w:cs="Times New Roman"/>
          <w:sz w:val="24"/>
          <w:szCs w:val="24"/>
        </w:rPr>
      </w:pPr>
    </w:p>
    <w:p w:rsidR="00951138" w:rsidRDefault="00951138" w:rsidP="0038171E">
      <w:pPr>
        <w:ind w:left="680" w:firstLine="709"/>
        <w:rPr>
          <w:rFonts w:ascii="Times New Roman" w:hAnsi="Times New Roman" w:cs="Times New Roman"/>
          <w:sz w:val="24"/>
          <w:szCs w:val="24"/>
        </w:rPr>
      </w:pPr>
    </w:p>
    <w:p w:rsidR="00084269" w:rsidRPr="00FD0998" w:rsidRDefault="00A35F9B" w:rsidP="00FD0998">
      <w:pPr>
        <w:jc w:val="center"/>
        <w:rPr>
          <w:rFonts w:ascii="Times New Roman" w:hAnsi="Times New Roman" w:cs="Times New Roman"/>
          <w:b/>
          <w:sz w:val="24"/>
          <w:szCs w:val="24"/>
        </w:rPr>
      </w:pPr>
      <w:r>
        <w:rPr>
          <w:rFonts w:ascii="Times New Roman" w:hAnsi="Times New Roman" w:cs="Times New Roman"/>
          <w:b/>
          <w:sz w:val="24"/>
          <w:szCs w:val="24"/>
        </w:rPr>
        <w:t>EK</w:t>
      </w:r>
      <w:r w:rsidR="00B54A36" w:rsidRPr="00FD0998">
        <w:rPr>
          <w:rFonts w:ascii="Times New Roman" w:hAnsi="Times New Roman" w:cs="Times New Roman"/>
          <w:b/>
          <w:sz w:val="24"/>
          <w:szCs w:val="24"/>
        </w:rPr>
        <w:t xml:space="preserve"> 1. İkinci Gider Tablosu</w:t>
      </w:r>
    </w:p>
    <w:p w:rsidR="007E30E7" w:rsidRDefault="00A14995" w:rsidP="00A14995">
      <w:pPr>
        <w:ind w:left="680" w:hanging="680"/>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extent cx="5667375" cy="7435383"/>
            <wp:effectExtent l="19050" t="0" r="9525" b="0"/>
            <wp:docPr id="14" name="Resim 1" descr="C:\Users\Pc\Desktop\ONUR YILDIRIM-2.OLASILIK\Yen-analiz-tarama\yeni-analiz 1 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ONUR YILDIRIM-2.OLASILIK\Yen-analiz-tarama\yeni-analiz 1 001.tif"/>
                    <pic:cNvPicPr>
                      <a:picLocks noChangeAspect="1" noChangeArrowheads="1"/>
                    </pic:cNvPicPr>
                  </pic:nvPicPr>
                  <pic:blipFill>
                    <a:blip r:embed="rId17"/>
                    <a:srcRect/>
                    <a:stretch>
                      <a:fillRect/>
                    </a:stretch>
                  </pic:blipFill>
                  <pic:spPr bwMode="auto">
                    <a:xfrm>
                      <a:off x="0" y="0"/>
                      <a:ext cx="5667375" cy="7435383"/>
                    </a:xfrm>
                    <a:prstGeom prst="rect">
                      <a:avLst/>
                    </a:prstGeom>
                    <a:noFill/>
                    <a:ln w="9525">
                      <a:noFill/>
                      <a:miter lim="800000"/>
                      <a:headEnd/>
                      <a:tailEnd/>
                    </a:ln>
                  </pic:spPr>
                </pic:pic>
              </a:graphicData>
            </a:graphic>
          </wp:inline>
        </w:drawing>
      </w:r>
    </w:p>
    <w:p w:rsidR="00084269" w:rsidRDefault="00084269">
      <w:pPr>
        <w:rPr>
          <w:rFonts w:ascii="Times New Roman" w:hAnsi="Times New Roman" w:cs="Times New Roman"/>
          <w:sz w:val="24"/>
          <w:szCs w:val="24"/>
        </w:rPr>
      </w:pPr>
    </w:p>
    <w:p w:rsidR="00084269" w:rsidRPr="00FD0998" w:rsidRDefault="00084269" w:rsidP="00FD0998">
      <w:pPr>
        <w:jc w:val="center"/>
        <w:rPr>
          <w:rFonts w:ascii="Times New Roman" w:hAnsi="Times New Roman" w:cs="Times New Roman"/>
          <w:b/>
          <w:sz w:val="24"/>
          <w:szCs w:val="24"/>
        </w:rPr>
      </w:pPr>
      <w:r>
        <w:rPr>
          <w:rFonts w:ascii="Times New Roman" w:hAnsi="Times New Roman" w:cs="Times New Roman"/>
          <w:sz w:val="24"/>
          <w:szCs w:val="24"/>
        </w:rPr>
        <w:br w:type="page"/>
      </w:r>
      <w:r w:rsidR="00A35F9B">
        <w:rPr>
          <w:rFonts w:ascii="Times New Roman" w:hAnsi="Times New Roman" w:cs="Times New Roman"/>
          <w:b/>
          <w:sz w:val="24"/>
          <w:szCs w:val="24"/>
        </w:rPr>
        <w:lastRenderedPageBreak/>
        <w:t>EK</w:t>
      </w:r>
      <w:r w:rsidR="00E4081D" w:rsidRPr="00FD0998">
        <w:rPr>
          <w:rFonts w:ascii="Times New Roman" w:hAnsi="Times New Roman" w:cs="Times New Roman"/>
          <w:b/>
          <w:sz w:val="24"/>
          <w:szCs w:val="24"/>
        </w:rPr>
        <w:t xml:space="preserve"> 1. İkinci Gider Tablosu Devamı</w:t>
      </w:r>
    </w:p>
    <w:p w:rsidR="00E4081D" w:rsidRDefault="00A14995">
      <w:pP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extent cx="5181600" cy="6067425"/>
            <wp:effectExtent l="19050" t="0" r="0" b="0"/>
            <wp:docPr id="15" name="Resim 2" descr="C:\Users\Pc\Desktop\ONUR YILDIRIM-2.OLASILIK\Yen-analiz-tarama\yeni-analiz 2 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ONUR YILDIRIM-2.OLASILIK\Yen-analiz-tarama\yeni-analiz 2 001.tif"/>
                    <pic:cNvPicPr>
                      <a:picLocks noChangeAspect="1" noChangeArrowheads="1"/>
                    </pic:cNvPicPr>
                  </pic:nvPicPr>
                  <pic:blipFill>
                    <a:blip r:embed="rId18"/>
                    <a:srcRect/>
                    <a:stretch>
                      <a:fillRect/>
                    </a:stretch>
                  </pic:blipFill>
                  <pic:spPr bwMode="auto">
                    <a:xfrm>
                      <a:off x="0" y="0"/>
                      <a:ext cx="5181600" cy="6067425"/>
                    </a:xfrm>
                    <a:prstGeom prst="rect">
                      <a:avLst/>
                    </a:prstGeom>
                    <a:noFill/>
                    <a:ln w="9525">
                      <a:noFill/>
                      <a:miter lim="800000"/>
                      <a:headEnd/>
                      <a:tailEnd/>
                    </a:ln>
                  </pic:spPr>
                </pic:pic>
              </a:graphicData>
            </a:graphic>
          </wp:inline>
        </w:drawing>
      </w:r>
    </w:p>
    <w:p w:rsidR="00084269" w:rsidRDefault="00084269" w:rsidP="00606E06">
      <w:pPr>
        <w:ind w:left="680" w:firstLine="709"/>
        <w:rPr>
          <w:rFonts w:ascii="Times New Roman" w:hAnsi="Times New Roman" w:cs="Times New Roman"/>
          <w:sz w:val="24"/>
          <w:szCs w:val="24"/>
        </w:rPr>
      </w:pPr>
    </w:p>
    <w:p w:rsidR="00084269" w:rsidRDefault="00084269">
      <w:pPr>
        <w:rPr>
          <w:rFonts w:ascii="Times New Roman" w:hAnsi="Times New Roman" w:cs="Times New Roman"/>
          <w:sz w:val="24"/>
          <w:szCs w:val="24"/>
        </w:rPr>
      </w:pPr>
      <w:r>
        <w:rPr>
          <w:rFonts w:ascii="Times New Roman" w:hAnsi="Times New Roman" w:cs="Times New Roman"/>
          <w:sz w:val="24"/>
          <w:szCs w:val="24"/>
        </w:rPr>
        <w:br w:type="page"/>
      </w:r>
    </w:p>
    <w:p w:rsidR="00F32242" w:rsidRPr="00FD0998" w:rsidRDefault="00A35F9B" w:rsidP="00FD0998">
      <w:pPr>
        <w:jc w:val="center"/>
        <w:rPr>
          <w:rFonts w:ascii="Times New Roman" w:hAnsi="Times New Roman" w:cs="Times New Roman"/>
          <w:b/>
          <w:sz w:val="24"/>
          <w:szCs w:val="24"/>
        </w:rPr>
      </w:pPr>
      <w:r>
        <w:rPr>
          <w:rFonts w:ascii="Times New Roman" w:hAnsi="Times New Roman" w:cs="Times New Roman"/>
          <w:b/>
          <w:sz w:val="24"/>
          <w:szCs w:val="24"/>
        </w:rPr>
        <w:lastRenderedPageBreak/>
        <w:t>EK</w:t>
      </w:r>
      <w:r w:rsidR="00F32242" w:rsidRPr="00FD0998">
        <w:rPr>
          <w:rFonts w:ascii="Times New Roman" w:hAnsi="Times New Roman" w:cs="Times New Roman"/>
          <w:b/>
          <w:sz w:val="24"/>
          <w:szCs w:val="24"/>
        </w:rPr>
        <w:t xml:space="preserve"> 1. İkinci Gider Tablosu Devamı</w:t>
      </w:r>
    </w:p>
    <w:p w:rsidR="00A14995" w:rsidRDefault="00A14995">
      <w:pPr>
        <w:rPr>
          <w:rFonts w:ascii="Times New Roman" w:hAnsi="Times New Roman" w:cs="Times New Roman"/>
          <w:sz w:val="24"/>
          <w:szCs w:val="24"/>
        </w:rPr>
      </w:pPr>
      <w:r w:rsidRPr="00A14995">
        <w:rPr>
          <w:rFonts w:ascii="Times New Roman" w:hAnsi="Times New Roman" w:cs="Times New Roman"/>
          <w:noProof/>
          <w:sz w:val="24"/>
          <w:szCs w:val="24"/>
          <w:lang w:eastAsia="tr-TR"/>
        </w:rPr>
        <w:drawing>
          <wp:inline distT="0" distB="0" distL="0" distR="0">
            <wp:extent cx="5400040" cy="6757402"/>
            <wp:effectExtent l="19050" t="0" r="0" b="0"/>
            <wp:docPr id="26" name="Resim 10" descr="C:\Users\Pc\Desktop\TEZ ANALİZİ 2. ANALİZİ\Yen-analiz-tarama\yeni-analiz 3 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c\Desktop\TEZ ANALİZİ 2. ANALİZİ\Yen-analiz-tarama\yeni-analiz 3 001.tif"/>
                    <pic:cNvPicPr>
                      <a:picLocks noChangeAspect="1" noChangeArrowheads="1"/>
                    </pic:cNvPicPr>
                  </pic:nvPicPr>
                  <pic:blipFill>
                    <a:blip r:embed="rId19"/>
                    <a:srcRect/>
                    <a:stretch>
                      <a:fillRect/>
                    </a:stretch>
                  </pic:blipFill>
                  <pic:spPr bwMode="auto">
                    <a:xfrm>
                      <a:off x="0" y="0"/>
                      <a:ext cx="5400040" cy="6757402"/>
                    </a:xfrm>
                    <a:prstGeom prst="rect">
                      <a:avLst/>
                    </a:prstGeom>
                    <a:noFill/>
                    <a:ln w="9525">
                      <a:noFill/>
                      <a:miter lim="800000"/>
                      <a:headEnd/>
                      <a:tailEnd/>
                    </a:ln>
                  </pic:spPr>
                </pic:pic>
              </a:graphicData>
            </a:graphic>
          </wp:inline>
        </w:drawing>
      </w:r>
    </w:p>
    <w:p w:rsidR="00A14995" w:rsidRDefault="00A14995">
      <w:pPr>
        <w:rPr>
          <w:rFonts w:ascii="Times New Roman" w:hAnsi="Times New Roman" w:cs="Times New Roman"/>
          <w:sz w:val="24"/>
          <w:szCs w:val="24"/>
        </w:rPr>
      </w:pPr>
    </w:p>
    <w:p w:rsidR="00A14995" w:rsidRDefault="00A14995">
      <w:pPr>
        <w:rPr>
          <w:rFonts w:ascii="Times New Roman" w:hAnsi="Times New Roman" w:cs="Times New Roman"/>
          <w:sz w:val="24"/>
          <w:szCs w:val="24"/>
        </w:rPr>
      </w:pPr>
    </w:p>
    <w:p w:rsidR="00A14995" w:rsidRDefault="00A14995">
      <w:pPr>
        <w:rPr>
          <w:rFonts w:ascii="Times New Roman" w:hAnsi="Times New Roman" w:cs="Times New Roman"/>
          <w:sz w:val="24"/>
          <w:szCs w:val="24"/>
        </w:rPr>
      </w:pPr>
    </w:p>
    <w:p w:rsidR="00A14995" w:rsidRDefault="00A14995">
      <w:pPr>
        <w:rPr>
          <w:rFonts w:ascii="Times New Roman" w:hAnsi="Times New Roman" w:cs="Times New Roman"/>
          <w:sz w:val="24"/>
          <w:szCs w:val="24"/>
        </w:rPr>
      </w:pPr>
    </w:p>
    <w:p w:rsidR="00A14995" w:rsidRDefault="00A14995">
      <w:pPr>
        <w:rPr>
          <w:rFonts w:ascii="Times New Roman" w:hAnsi="Times New Roman" w:cs="Times New Roman"/>
          <w:sz w:val="24"/>
          <w:szCs w:val="24"/>
        </w:rPr>
      </w:pPr>
    </w:p>
    <w:p w:rsidR="00A14995" w:rsidRDefault="00A14995">
      <w:pPr>
        <w:rPr>
          <w:rFonts w:ascii="Times New Roman" w:hAnsi="Times New Roman" w:cs="Times New Roman"/>
          <w:sz w:val="24"/>
          <w:szCs w:val="24"/>
        </w:rPr>
      </w:pPr>
    </w:p>
    <w:p w:rsidR="00084269" w:rsidRPr="00FD0998" w:rsidRDefault="00A35F9B" w:rsidP="00FD0998">
      <w:pPr>
        <w:jc w:val="center"/>
        <w:rPr>
          <w:rFonts w:ascii="Times New Roman" w:hAnsi="Times New Roman" w:cs="Times New Roman"/>
          <w:b/>
          <w:sz w:val="24"/>
          <w:szCs w:val="24"/>
        </w:rPr>
      </w:pPr>
      <w:r>
        <w:rPr>
          <w:rFonts w:ascii="Times New Roman" w:hAnsi="Times New Roman" w:cs="Times New Roman"/>
          <w:b/>
          <w:sz w:val="24"/>
          <w:szCs w:val="24"/>
        </w:rPr>
        <w:t>EK</w:t>
      </w:r>
      <w:r w:rsidR="00A14995" w:rsidRPr="00FD0998">
        <w:rPr>
          <w:rFonts w:ascii="Times New Roman" w:hAnsi="Times New Roman" w:cs="Times New Roman"/>
          <w:b/>
          <w:sz w:val="24"/>
          <w:szCs w:val="24"/>
        </w:rPr>
        <w:t xml:space="preserve"> 2. </w:t>
      </w:r>
      <w:r w:rsidR="00F32242" w:rsidRPr="00FD0998">
        <w:rPr>
          <w:rFonts w:ascii="Times New Roman" w:hAnsi="Times New Roman" w:cs="Times New Roman"/>
          <w:b/>
          <w:sz w:val="24"/>
          <w:szCs w:val="24"/>
        </w:rPr>
        <w:t>Üçüncü Gider Dağıtım Tablosu</w:t>
      </w:r>
    </w:p>
    <w:p w:rsidR="00D21137" w:rsidRDefault="00A14995" w:rsidP="00F32242">
      <w:pPr>
        <w:rPr>
          <w:rFonts w:ascii="Times New Roman" w:hAnsi="Times New Roman" w:cs="Times New Roman"/>
          <w:sz w:val="24"/>
          <w:szCs w:val="24"/>
        </w:rPr>
      </w:pPr>
      <w:r w:rsidRPr="00A14995">
        <w:rPr>
          <w:rFonts w:ascii="Times New Roman" w:hAnsi="Times New Roman" w:cs="Times New Roman"/>
          <w:noProof/>
          <w:sz w:val="24"/>
          <w:szCs w:val="24"/>
          <w:lang w:eastAsia="tr-TR"/>
        </w:rPr>
        <w:drawing>
          <wp:inline distT="0" distB="0" distL="0" distR="0">
            <wp:extent cx="5410200" cy="7426685"/>
            <wp:effectExtent l="19050" t="0" r="0" b="0"/>
            <wp:docPr id="27" name="Resim 11" descr="C:\Users\Pc\Desktop\TEZ ANALİZİ 2. ANALİZİ\Yen-analiz-tarama\yeni-analiz 4 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c\Desktop\TEZ ANALİZİ 2. ANALİZİ\Yen-analiz-tarama\yeni-analiz 4 001.tif"/>
                    <pic:cNvPicPr>
                      <a:picLocks noChangeAspect="1" noChangeArrowheads="1"/>
                    </pic:cNvPicPr>
                  </pic:nvPicPr>
                  <pic:blipFill>
                    <a:blip r:embed="rId20"/>
                    <a:srcRect/>
                    <a:stretch>
                      <a:fillRect/>
                    </a:stretch>
                  </pic:blipFill>
                  <pic:spPr bwMode="auto">
                    <a:xfrm>
                      <a:off x="0" y="0"/>
                      <a:ext cx="5409563" cy="7425811"/>
                    </a:xfrm>
                    <a:prstGeom prst="rect">
                      <a:avLst/>
                    </a:prstGeom>
                    <a:noFill/>
                    <a:ln w="9525">
                      <a:noFill/>
                      <a:miter lim="800000"/>
                      <a:headEnd/>
                      <a:tailEnd/>
                    </a:ln>
                  </pic:spPr>
                </pic:pic>
              </a:graphicData>
            </a:graphic>
          </wp:inline>
        </w:drawing>
      </w:r>
    </w:p>
    <w:p w:rsidR="00F32242" w:rsidRDefault="00F32242" w:rsidP="003A53DA">
      <w:pPr>
        <w:rPr>
          <w:rFonts w:ascii="Times New Roman" w:hAnsi="Times New Roman" w:cs="Times New Roman"/>
          <w:color w:val="000000" w:themeColor="text1"/>
          <w:sz w:val="24"/>
          <w:szCs w:val="24"/>
          <w:shd w:val="clear" w:color="auto" w:fill="FFFFFF"/>
        </w:rPr>
      </w:pPr>
    </w:p>
    <w:p w:rsidR="00F32242" w:rsidRDefault="00F32242">
      <w:pPr>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br w:type="page"/>
      </w:r>
    </w:p>
    <w:p w:rsidR="00E9453A" w:rsidRPr="0016067F" w:rsidRDefault="00A35F9B" w:rsidP="0016067F">
      <w:pPr>
        <w:jc w:val="center"/>
        <w:rPr>
          <w:rFonts w:ascii="Times New Roman" w:hAnsi="Times New Roman" w:cs="Times New Roman"/>
          <w:b/>
          <w:noProof/>
          <w:color w:val="000000" w:themeColor="text1"/>
          <w:sz w:val="24"/>
          <w:szCs w:val="24"/>
          <w:shd w:val="clear" w:color="auto" w:fill="FFFFFF"/>
          <w:lang w:eastAsia="tr-TR"/>
        </w:rPr>
      </w:pPr>
      <w:r>
        <w:rPr>
          <w:rFonts w:ascii="Times New Roman" w:hAnsi="Times New Roman" w:cs="Times New Roman"/>
          <w:b/>
          <w:noProof/>
          <w:color w:val="000000" w:themeColor="text1"/>
          <w:sz w:val="24"/>
          <w:szCs w:val="24"/>
          <w:shd w:val="clear" w:color="auto" w:fill="FFFFFF"/>
          <w:lang w:eastAsia="tr-TR"/>
        </w:rPr>
        <w:lastRenderedPageBreak/>
        <w:t>EK</w:t>
      </w:r>
      <w:r w:rsidR="00E9453A" w:rsidRPr="00FD0998">
        <w:rPr>
          <w:rFonts w:ascii="Times New Roman" w:hAnsi="Times New Roman" w:cs="Times New Roman"/>
          <w:b/>
          <w:noProof/>
          <w:color w:val="000000" w:themeColor="text1"/>
          <w:sz w:val="24"/>
          <w:szCs w:val="24"/>
          <w:shd w:val="clear" w:color="auto" w:fill="FFFFFF"/>
          <w:lang w:eastAsia="tr-TR"/>
        </w:rPr>
        <w:t xml:space="preserve"> 2. Üçüncü Dağıtım Tablosu Devamı</w:t>
      </w:r>
    </w:p>
    <w:p w:rsidR="00E9453A" w:rsidRDefault="0016067F" w:rsidP="003A53DA">
      <w:pPr>
        <w:rPr>
          <w:rFonts w:ascii="Times New Roman" w:hAnsi="Times New Roman" w:cs="Times New Roman"/>
          <w:color w:val="000000" w:themeColor="text1"/>
          <w:sz w:val="24"/>
          <w:szCs w:val="24"/>
          <w:shd w:val="clear" w:color="auto" w:fill="FFFFFF"/>
        </w:rPr>
      </w:pPr>
      <w:r w:rsidRPr="0016067F">
        <w:rPr>
          <w:rFonts w:ascii="Times New Roman" w:hAnsi="Times New Roman" w:cs="Times New Roman"/>
          <w:noProof/>
          <w:color w:val="000000" w:themeColor="text1"/>
          <w:sz w:val="24"/>
          <w:szCs w:val="24"/>
          <w:shd w:val="clear" w:color="auto" w:fill="FFFFFF"/>
          <w:lang w:eastAsia="tr-TR"/>
        </w:rPr>
        <w:drawing>
          <wp:inline distT="0" distB="0" distL="0" distR="0">
            <wp:extent cx="5400040" cy="7420646"/>
            <wp:effectExtent l="19050" t="0" r="0" b="0"/>
            <wp:docPr id="6" name="Resim 1" descr="C:\Users\Pc\Downloads\oonur 2929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oonur 292929.tif"/>
                    <pic:cNvPicPr>
                      <a:picLocks noChangeAspect="1" noChangeArrowheads="1"/>
                    </pic:cNvPicPr>
                  </pic:nvPicPr>
                  <pic:blipFill>
                    <a:blip r:embed="rId21"/>
                    <a:srcRect/>
                    <a:stretch>
                      <a:fillRect/>
                    </a:stretch>
                  </pic:blipFill>
                  <pic:spPr bwMode="auto">
                    <a:xfrm>
                      <a:off x="0" y="0"/>
                      <a:ext cx="5400040" cy="7420646"/>
                    </a:xfrm>
                    <a:prstGeom prst="rect">
                      <a:avLst/>
                    </a:prstGeom>
                    <a:noFill/>
                    <a:ln w="9525">
                      <a:noFill/>
                      <a:miter lim="800000"/>
                      <a:headEnd/>
                      <a:tailEnd/>
                    </a:ln>
                  </pic:spPr>
                </pic:pic>
              </a:graphicData>
            </a:graphic>
          </wp:inline>
        </w:drawing>
      </w:r>
    </w:p>
    <w:p w:rsidR="00F17A0A" w:rsidRDefault="00F32242">
      <w:pPr>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br w:type="page"/>
      </w:r>
    </w:p>
    <w:p w:rsidR="00CC5EB7" w:rsidRPr="00CC5EB7" w:rsidRDefault="00A35F9B" w:rsidP="00CC5EB7">
      <w:pPr>
        <w:jc w:val="center"/>
        <w:rPr>
          <w:rFonts w:ascii="Times New Roman" w:hAnsi="Times New Roman" w:cs="Times New Roman"/>
          <w:b/>
          <w:color w:val="000000" w:themeColor="text1"/>
          <w:sz w:val="24"/>
          <w:szCs w:val="24"/>
          <w:shd w:val="clear" w:color="auto" w:fill="FFFFFF"/>
        </w:rPr>
      </w:pPr>
      <w:r>
        <w:rPr>
          <w:rFonts w:ascii="Times New Roman" w:hAnsi="Times New Roman" w:cs="Times New Roman"/>
          <w:b/>
          <w:bCs/>
          <w:color w:val="000000" w:themeColor="text1"/>
          <w:sz w:val="24"/>
          <w:szCs w:val="24"/>
        </w:rPr>
        <w:lastRenderedPageBreak/>
        <w:t>EK</w:t>
      </w:r>
      <w:r w:rsidR="00F17A0A" w:rsidRPr="00F17A0A">
        <w:rPr>
          <w:rFonts w:ascii="Times New Roman" w:hAnsi="Times New Roman" w:cs="Times New Roman"/>
          <w:b/>
          <w:bCs/>
          <w:color w:val="000000" w:themeColor="text1"/>
          <w:sz w:val="24"/>
          <w:szCs w:val="24"/>
        </w:rPr>
        <w:t xml:space="preserve"> 3. Bilimsel Araştırma Talep İzni</w:t>
      </w:r>
    </w:p>
    <w:p w:rsidR="00F17A0A" w:rsidRDefault="00F17A0A" w:rsidP="00CC5EB7">
      <w:pPr>
        <w:pStyle w:val="stbilgi"/>
        <w:tabs>
          <w:tab w:val="clear" w:pos="4536"/>
          <w:tab w:val="clear" w:pos="9072"/>
          <w:tab w:val="left" w:pos="3660"/>
        </w:tabs>
        <w:rPr>
          <w:rFonts w:ascii="Times New Roman" w:hAnsi="Times New Roman" w:cs="Times New Roman"/>
          <w:color w:val="000000" w:themeColor="text1"/>
          <w:sz w:val="24"/>
          <w:szCs w:val="24"/>
          <w:shd w:val="clear" w:color="auto" w:fill="FFFFFF"/>
        </w:rPr>
      </w:pPr>
      <w:r w:rsidRPr="00F17A0A">
        <w:rPr>
          <w:rFonts w:ascii="Times New Roman" w:hAnsi="Times New Roman" w:cs="Times New Roman"/>
          <w:noProof/>
          <w:color w:val="000000" w:themeColor="text1"/>
          <w:sz w:val="24"/>
          <w:szCs w:val="24"/>
          <w:shd w:val="clear" w:color="auto" w:fill="FFFFFF"/>
          <w:lang w:eastAsia="tr-TR"/>
        </w:rPr>
        <w:drawing>
          <wp:inline distT="0" distB="0" distL="0" distR="0">
            <wp:extent cx="5425714" cy="7581900"/>
            <wp:effectExtent l="19050" t="0" r="3536" b="0"/>
            <wp:docPr id="7" name="8 Resim" descr="onur 3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ur 3 001.jpg"/>
                    <pic:cNvPicPr/>
                  </pic:nvPicPr>
                  <pic:blipFill>
                    <a:blip r:embed="rId22" cstate="print"/>
                    <a:stretch>
                      <a:fillRect/>
                    </a:stretch>
                  </pic:blipFill>
                  <pic:spPr>
                    <a:xfrm>
                      <a:off x="0" y="0"/>
                      <a:ext cx="5425714" cy="7581900"/>
                    </a:xfrm>
                    <a:prstGeom prst="rect">
                      <a:avLst/>
                    </a:prstGeom>
                  </pic:spPr>
                </pic:pic>
              </a:graphicData>
            </a:graphic>
          </wp:inline>
        </w:drawing>
      </w:r>
    </w:p>
    <w:p w:rsidR="00CC5EB7" w:rsidRDefault="00CC5EB7" w:rsidP="00F17A0A">
      <w:pPr>
        <w:tabs>
          <w:tab w:val="right" w:leader="dot" w:pos="8222"/>
        </w:tabs>
        <w:jc w:val="center"/>
        <w:outlineLvl w:val="0"/>
        <w:rPr>
          <w:rFonts w:ascii="Times New Roman" w:hAnsi="Times New Roman" w:cs="Times New Roman"/>
          <w:b/>
          <w:bCs/>
          <w:color w:val="000000" w:themeColor="text1"/>
          <w:sz w:val="24"/>
          <w:szCs w:val="24"/>
        </w:rPr>
      </w:pPr>
    </w:p>
    <w:p w:rsidR="00F17A0A" w:rsidRPr="00F17A0A" w:rsidRDefault="00F17A0A" w:rsidP="00F17A0A">
      <w:pPr>
        <w:tabs>
          <w:tab w:val="right" w:leader="dot" w:pos="8222"/>
        </w:tabs>
        <w:jc w:val="center"/>
        <w:outlineLvl w:val="0"/>
        <w:rPr>
          <w:rFonts w:ascii="Times New Roman" w:hAnsi="Times New Roman" w:cs="Times New Roman"/>
          <w:b/>
          <w:bCs/>
          <w:color w:val="000000" w:themeColor="text1"/>
          <w:sz w:val="24"/>
          <w:szCs w:val="24"/>
        </w:rPr>
      </w:pPr>
      <w:r w:rsidRPr="00951138">
        <w:rPr>
          <w:rFonts w:ascii="Times New Roman" w:hAnsi="Times New Roman" w:cs="Times New Roman"/>
          <w:b/>
          <w:bCs/>
          <w:color w:val="000000" w:themeColor="text1"/>
          <w:sz w:val="24"/>
          <w:szCs w:val="24"/>
        </w:rPr>
        <w:lastRenderedPageBreak/>
        <w:t>E</w:t>
      </w:r>
      <w:r w:rsidR="00A35F9B">
        <w:rPr>
          <w:rFonts w:ascii="Times New Roman" w:hAnsi="Times New Roman" w:cs="Times New Roman"/>
          <w:b/>
          <w:bCs/>
          <w:color w:val="000000" w:themeColor="text1"/>
          <w:sz w:val="24"/>
          <w:szCs w:val="24"/>
        </w:rPr>
        <w:t>K</w:t>
      </w:r>
      <w:r w:rsidRPr="00951138">
        <w:rPr>
          <w:rFonts w:ascii="Times New Roman" w:hAnsi="Times New Roman" w:cs="Times New Roman"/>
          <w:b/>
          <w:bCs/>
          <w:color w:val="000000" w:themeColor="text1"/>
          <w:sz w:val="24"/>
          <w:szCs w:val="24"/>
        </w:rPr>
        <w:t xml:space="preserve"> 4.  </w:t>
      </w:r>
      <w:r w:rsidR="00951138" w:rsidRPr="00951138">
        <w:rPr>
          <w:rFonts w:ascii="Times New Roman" w:hAnsi="Times New Roman" w:cs="Times New Roman"/>
          <w:b/>
          <w:bCs/>
          <w:color w:val="000000" w:themeColor="text1"/>
          <w:sz w:val="24"/>
          <w:szCs w:val="24"/>
        </w:rPr>
        <w:t xml:space="preserve">Gümüşhane Üniversitesi </w:t>
      </w:r>
      <w:r w:rsidRPr="00F17A0A">
        <w:rPr>
          <w:rFonts w:ascii="Times New Roman" w:hAnsi="Times New Roman" w:cs="Times New Roman"/>
          <w:b/>
          <w:bCs/>
          <w:color w:val="000000" w:themeColor="text1"/>
          <w:sz w:val="24"/>
          <w:szCs w:val="24"/>
        </w:rPr>
        <w:t>Bilimsel Araştırma ve Yayın Etiği Kurulu Proje Onay Formu</w:t>
      </w:r>
    </w:p>
    <w:p w:rsidR="000712E7" w:rsidRPr="006B3E1C" w:rsidRDefault="00D21137" w:rsidP="003A53DA">
      <w:pPr>
        <w:rPr>
          <w:rFonts w:ascii="Times New Roman" w:hAnsi="Times New Roman" w:cs="Times New Roman"/>
          <w:color w:val="000000" w:themeColor="text1"/>
          <w:sz w:val="24"/>
          <w:szCs w:val="24"/>
          <w:shd w:val="clear" w:color="auto" w:fill="FFFFFF"/>
        </w:rPr>
      </w:pPr>
      <w:r>
        <w:rPr>
          <w:rFonts w:ascii="Times New Roman" w:hAnsi="Times New Roman" w:cs="Times New Roman"/>
          <w:noProof/>
          <w:color w:val="000000" w:themeColor="text1"/>
          <w:sz w:val="24"/>
          <w:szCs w:val="24"/>
          <w:shd w:val="clear" w:color="auto" w:fill="FFFFFF"/>
          <w:lang w:eastAsia="tr-TR"/>
        </w:rPr>
        <w:drawing>
          <wp:inline distT="0" distB="0" distL="0" distR="0">
            <wp:extent cx="5180330" cy="7458075"/>
            <wp:effectExtent l="19050" t="0" r="1270" b="0"/>
            <wp:docPr id="4" name="3 Resim" descr="ömr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mr 001.jpg"/>
                    <pic:cNvPicPr/>
                  </pic:nvPicPr>
                  <pic:blipFill>
                    <a:blip r:embed="rId23" cstate="print"/>
                    <a:stretch>
                      <a:fillRect/>
                    </a:stretch>
                  </pic:blipFill>
                  <pic:spPr>
                    <a:xfrm>
                      <a:off x="0" y="0"/>
                      <a:ext cx="5180330" cy="7458075"/>
                    </a:xfrm>
                    <a:prstGeom prst="rect">
                      <a:avLst/>
                    </a:prstGeom>
                  </pic:spPr>
                </pic:pic>
              </a:graphicData>
            </a:graphic>
          </wp:inline>
        </w:drawing>
      </w:r>
    </w:p>
    <w:p w:rsidR="003B626B" w:rsidRPr="0051355A" w:rsidRDefault="00D21137" w:rsidP="003A53DA">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tr-TR"/>
        </w:rPr>
        <w:lastRenderedPageBreak/>
        <w:drawing>
          <wp:inline distT="0" distB="0" distL="0" distR="0">
            <wp:extent cx="5180330" cy="7410450"/>
            <wp:effectExtent l="19050" t="0" r="1270" b="0"/>
            <wp:docPr id="5" name="4 Resim" descr="onur 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ur 2 001.jpg"/>
                    <pic:cNvPicPr/>
                  </pic:nvPicPr>
                  <pic:blipFill>
                    <a:blip r:embed="rId24" cstate="print"/>
                    <a:stretch>
                      <a:fillRect/>
                    </a:stretch>
                  </pic:blipFill>
                  <pic:spPr>
                    <a:xfrm>
                      <a:off x="0" y="0"/>
                      <a:ext cx="5180330" cy="7410450"/>
                    </a:xfrm>
                    <a:prstGeom prst="rect">
                      <a:avLst/>
                    </a:prstGeom>
                  </pic:spPr>
                </pic:pic>
              </a:graphicData>
            </a:graphic>
          </wp:inline>
        </w:drawing>
      </w:r>
    </w:p>
    <w:p w:rsidR="003B626B" w:rsidRDefault="003B626B" w:rsidP="00FA2BC9">
      <w:pPr>
        <w:tabs>
          <w:tab w:val="left" w:pos="2820"/>
        </w:tabs>
        <w:rPr>
          <w:rFonts w:ascii="Times New Roman" w:hAnsi="Times New Roman" w:cs="Times New Roman"/>
          <w:color w:val="000000" w:themeColor="text1"/>
          <w:sz w:val="24"/>
          <w:szCs w:val="24"/>
        </w:rPr>
      </w:pPr>
    </w:p>
    <w:p w:rsidR="00F17A0A" w:rsidRDefault="00F17A0A" w:rsidP="00FA2BC9">
      <w:pPr>
        <w:tabs>
          <w:tab w:val="left" w:pos="2820"/>
        </w:tabs>
        <w:rPr>
          <w:rFonts w:ascii="Times New Roman" w:hAnsi="Times New Roman" w:cs="Times New Roman"/>
          <w:color w:val="000000" w:themeColor="text1"/>
          <w:sz w:val="24"/>
          <w:szCs w:val="24"/>
        </w:rPr>
      </w:pPr>
    </w:p>
    <w:p w:rsidR="00F17A0A" w:rsidRDefault="00F17A0A" w:rsidP="00FA2BC9">
      <w:pPr>
        <w:tabs>
          <w:tab w:val="left" w:pos="2820"/>
        </w:tabs>
        <w:rPr>
          <w:rFonts w:ascii="Times New Roman" w:hAnsi="Times New Roman" w:cs="Times New Roman"/>
          <w:color w:val="000000" w:themeColor="text1"/>
          <w:sz w:val="24"/>
          <w:szCs w:val="24"/>
        </w:rPr>
      </w:pPr>
    </w:p>
    <w:p w:rsidR="00F17A0A" w:rsidRDefault="00F17A0A" w:rsidP="00FA2BC9">
      <w:pPr>
        <w:tabs>
          <w:tab w:val="left" w:pos="2820"/>
        </w:tabs>
        <w:rPr>
          <w:rFonts w:ascii="Times New Roman" w:hAnsi="Times New Roman" w:cs="Times New Roman"/>
          <w:color w:val="000000" w:themeColor="text1"/>
          <w:sz w:val="24"/>
          <w:szCs w:val="24"/>
        </w:rPr>
      </w:pPr>
    </w:p>
    <w:p w:rsidR="00F17A0A" w:rsidRPr="00F17A0A" w:rsidRDefault="00A35F9B" w:rsidP="00F17A0A">
      <w:pPr>
        <w:tabs>
          <w:tab w:val="left" w:pos="2820"/>
        </w:tabs>
        <w:jc w:val="center"/>
        <w:rPr>
          <w:rFonts w:ascii="Times New Roman" w:hAnsi="Times New Roman" w:cs="Times New Roman"/>
          <w:b/>
          <w:color w:val="000000" w:themeColor="text1"/>
          <w:sz w:val="24"/>
          <w:szCs w:val="24"/>
        </w:rPr>
      </w:pPr>
      <w:r>
        <w:rPr>
          <w:rFonts w:ascii="Times New Roman" w:hAnsi="Times New Roman" w:cs="Times New Roman"/>
          <w:b/>
          <w:bCs/>
          <w:color w:val="000000" w:themeColor="text1"/>
          <w:sz w:val="24"/>
          <w:szCs w:val="24"/>
        </w:rPr>
        <w:lastRenderedPageBreak/>
        <w:t>EK</w:t>
      </w:r>
      <w:r w:rsidR="00F17A0A" w:rsidRPr="00F17A0A">
        <w:rPr>
          <w:rFonts w:ascii="Times New Roman" w:hAnsi="Times New Roman" w:cs="Times New Roman"/>
          <w:b/>
          <w:bCs/>
          <w:color w:val="000000" w:themeColor="text1"/>
          <w:sz w:val="24"/>
          <w:szCs w:val="24"/>
        </w:rPr>
        <w:t xml:space="preserve"> 5. Tez Araştırma Talep İzin Belgesi</w:t>
      </w:r>
    </w:p>
    <w:p w:rsidR="00F17A0A" w:rsidRDefault="00FA2BC9" w:rsidP="003A53DA">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tr-TR"/>
        </w:rPr>
        <w:drawing>
          <wp:inline distT="0" distB="0" distL="0" distR="0">
            <wp:extent cx="5180330" cy="7458075"/>
            <wp:effectExtent l="19050" t="0" r="1270" b="0"/>
            <wp:docPr id="10" name="9 Resim" descr="onur 3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ur 3 002.jpg"/>
                    <pic:cNvPicPr/>
                  </pic:nvPicPr>
                  <pic:blipFill>
                    <a:blip r:embed="rId25" cstate="print"/>
                    <a:stretch>
                      <a:fillRect/>
                    </a:stretch>
                  </pic:blipFill>
                  <pic:spPr>
                    <a:xfrm>
                      <a:off x="0" y="0"/>
                      <a:ext cx="5180330" cy="7458075"/>
                    </a:xfrm>
                    <a:prstGeom prst="rect">
                      <a:avLst/>
                    </a:prstGeom>
                  </pic:spPr>
                </pic:pic>
              </a:graphicData>
            </a:graphic>
          </wp:inline>
        </w:drawing>
      </w:r>
    </w:p>
    <w:p w:rsidR="00F17A0A" w:rsidRPr="00F17A0A" w:rsidRDefault="00F17A0A" w:rsidP="00F17A0A">
      <w:pPr>
        <w:pStyle w:val="stbilgi"/>
      </w:pPr>
    </w:p>
    <w:p w:rsidR="00F17A0A" w:rsidRPr="00F17A0A" w:rsidRDefault="00F17A0A" w:rsidP="00F17A0A">
      <w:pPr>
        <w:pStyle w:val="stbilgi"/>
      </w:pPr>
    </w:p>
    <w:p w:rsidR="00F17A0A" w:rsidRDefault="00F17A0A" w:rsidP="00F17A0A">
      <w:pPr>
        <w:pStyle w:val="stbilgi"/>
      </w:pPr>
    </w:p>
    <w:p w:rsidR="00F17A0A" w:rsidRDefault="00F17A0A" w:rsidP="00F17A0A">
      <w:pPr>
        <w:pStyle w:val="stbilgi"/>
        <w:tabs>
          <w:tab w:val="clear" w:pos="4536"/>
          <w:tab w:val="clear" w:pos="9072"/>
          <w:tab w:val="left" w:pos="3675"/>
        </w:tabs>
      </w:pPr>
      <w:r>
        <w:tab/>
      </w:r>
    </w:p>
    <w:p w:rsidR="00F17A0A" w:rsidRPr="00F17A0A" w:rsidRDefault="00A35F9B" w:rsidP="00F17A0A">
      <w:pPr>
        <w:tabs>
          <w:tab w:val="right" w:leader="dot" w:pos="8222"/>
        </w:tabs>
        <w:jc w:val="center"/>
        <w:outlineLvl w:val="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lastRenderedPageBreak/>
        <w:t>EK</w:t>
      </w:r>
      <w:r w:rsidR="00826AD8">
        <w:rPr>
          <w:rFonts w:ascii="Times New Roman" w:hAnsi="Times New Roman" w:cs="Times New Roman"/>
          <w:b/>
          <w:bCs/>
          <w:color w:val="000000" w:themeColor="text1"/>
          <w:sz w:val="24"/>
          <w:szCs w:val="24"/>
        </w:rPr>
        <w:t xml:space="preserve"> 6</w:t>
      </w:r>
      <w:r w:rsidR="00F17A0A" w:rsidRPr="00F17A0A">
        <w:rPr>
          <w:rFonts w:ascii="Times New Roman" w:hAnsi="Times New Roman" w:cs="Times New Roman"/>
          <w:b/>
          <w:bCs/>
          <w:color w:val="000000" w:themeColor="text1"/>
          <w:sz w:val="24"/>
          <w:szCs w:val="24"/>
        </w:rPr>
        <w:t>. T.C. Sağlık Bakanlığı Gümüşhane İl Sağlık Müdürlüğü Araştırma</w:t>
      </w:r>
    </w:p>
    <w:p w:rsidR="00F17A0A" w:rsidRPr="00F17A0A" w:rsidRDefault="00F17A0A" w:rsidP="00F17A0A">
      <w:pPr>
        <w:pStyle w:val="stbilgi"/>
        <w:tabs>
          <w:tab w:val="clear" w:pos="4536"/>
          <w:tab w:val="clear" w:pos="9072"/>
          <w:tab w:val="left" w:pos="3675"/>
        </w:tabs>
        <w:jc w:val="center"/>
        <w:rPr>
          <w:b/>
        </w:rPr>
      </w:pPr>
      <w:r w:rsidRPr="00F17A0A">
        <w:rPr>
          <w:rFonts w:ascii="Times New Roman" w:hAnsi="Times New Roman" w:cs="Times New Roman"/>
          <w:b/>
          <w:bCs/>
          <w:color w:val="000000" w:themeColor="text1"/>
          <w:sz w:val="24"/>
          <w:szCs w:val="24"/>
        </w:rPr>
        <w:t>İzinleri İş birliği Protokol Belgesi</w:t>
      </w:r>
    </w:p>
    <w:p w:rsidR="00F17A0A" w:rsidRDefault="00FA2BC9" w:rsidP="003A53DA">
      <w:pPr>
        <w:rPr>
          <w:rFonts w:ascii="Times New Roman" w:hAnsi="Times New Roman" w:cs="Times New Roman"/>
          <w:bCs/>
          <w:color w:val="FF0000"/>
          <w:sz w:val="24"/>
          <w:szCs w:val="24"/>
        </w:rPr>
      </w:pPr>
      <w:r w:rsidRPr="00FA2BC9">
        <w:rPr>
          <w:rFonts w:ascii="Times New Roman" w:hAnsi="Times New Roman" w:cs="Times New Roman"/>
          <w:bCs/>
          <w:noProof/>
          <w:color w:val="FF0000"/>
          <w:sz w:val="24"/>
          <w:szCs w:val="24"/>
          <w:lang w:eastAsia="tr-TR"/>
        </w:rPr>
        <w:drawing>
          <wp:inline distT="0" distB="0" distL="0" distR="0">
            <wp:extent cx="5180330" cy="7419975"/>
            <wp:effectExtent l="19050" t="0" r="1270" b="0"/>
            <wp:docPr id="12" name="10 Resim" descr="onur 4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ur 4 001.jpg"/>
                    <pic:cNvPicPr/>
                  </pic:nvPicPr>
                  <pic:blipFill>
                    <a:blip r:embed="rId26" cstate="print"/>
                    <a:stretch>
                      <a:fillRect/>
                    </a:stretch>
                  </pic:blipFill>
                  <pic:spPr>
                    <a:xfrm>
                      <a:off x="0" y="0"/>
                      <a:ext cx="5180330" cy="7419975"/>
                    </a:xfrm>
                    <a:prstGeom prst="rect">
                      <a:avLst/>
                    </a:prstGeom>
                  </pic:spPr>
                </pic:pic>
              </a:graphicData>
            </a:graphic>
          </wp:inline>
        </w:drawing>
      </w:r>
    </w:p>
    <w:p w:rsidR="00F17A0A" w:rsidRDefault="00F17A0A" w:rsidP="00F17A0A">
      <w:pPr>
        <w:pStyle w:val="stbilgi"/>
      </w:pPr>
    </w:p>
    <w:p w:rsidR="00FA2BC9" w:rsidRDefault="00FA2BC9" w:rsidP="00F17A0A">
      <w:pPr>
        <w:pStyle w:val="stbilgi"/>
        <w:jc w:val="center"/>
      </w:pPr>
    </w:p>
    <w:p w:rsidR="00F17A0A" w:rsidRDefault="00F17A0A" w:rsidP="00F17A0A">
      <w:pPr>
        <w:pStyle w:val="stbilgi"/>
        <w:jc w:val="center"/>
      </w:pPr>
    </w:p>
    <w:p w:rsidR="00F17A0A" w:rsidRPr="00F17A0A" w:rsidRDefault="00A35F9B" w:rsidP="00F17A0A">
      <w:pPr>
        <w:pStyle w:val="stbilgi"/>
        <w:jc w:val="center"/>
        <w:rPr>
          <w:b/>
        </w:rPr>
      </w:pPr>
      <w:r>
        <w:rPr>
          <w:rFonts w:ascii="Times New Roman" w:hAnsi="Times New Roman" w:cs="Times New Roman"/>
          <w:b/>
          <w:bCs/>
          <w:color w:val="000000" w:themeColor="text1"/>
          <w:sz w:val="24"/>
          <w:szCs w:val="24"/>
        </w:rPr>
        <w:lastRenderedPageBreak/>
        <w:t>EK</w:t>
      </w:r>
      <w:r w:rsidR="00F17A0A" w:rsidRPr="00F17A0A">
        <w:rPr>
          <w:rFonts w:ascii="Times New Roman" w:hAnsi="Times New Roman" w:cs="Times New Roman"/>
          <w:b/>
          <w:bCs/>
          <w:color w:val="000000" w:themeColor="text1"/>
          <w:sz w:val="24"/>
          <w:szCs w:val="24"/>
        </w:rPr>
        <w:t xml:space="preserve"> 7. Gümüşhane Kelkit Devlet Hastanesi Başhekimliğine Yazılan Dilekçe</w:t>
      </w:r>
    </w:p>
    <w:p w:rsidR="00FA2BC9" w:rsidRDefault="00E03F9E" w:rsidP="00EB32CD">
      <w:pPr>
        <w:rPr>
          <w:rFonts w:ascii="Times New Roman" w:hAnsi="Times New Roman" w:cs="Times New Roman"/>
          <w:bCs/>
          <w:color w:val="FF0000"/>
          <w:sz w:val="24"/>
          <w:szCs w:val="24"/>
        </w:rPr>
      </w:pPr>
      <w:r>
        <w:rPr>
          <w:rFonts w:ascii="Times New Roman" w:hAnsi="Times New Roman" w:cs="Times New Roman"/>
          <w:bCs/>
          <w:noProof/>
          <w:color w:val="FF0000"/>
          <w:sz w:val="24"/>
          <w:szCs w:val="24"/>
          <w:lang w:eastAsia="tr-TR"/>
        </w:rPr>
        <w:drawing>
          <wp:inline distT="0" distB="0" distL="0" distR="0">
            <wp:extent cx="5180330" cy="7953375"/>
            <wp:effectExtent l="19050" t="0" r="1270" b="0"/>
            <wp:docPr id="13" name="12 Resim" descr="onur 4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ur 4 002.jpg"/>
                    <pic:cNvPicPr/>
                  </pic:nvPicPr>
                  <pic:blipFill>
                    <a:blip r:embed="rId27" cstate="print"/>
                    <a:stretch>
                      <a:fillRect/>
                    </a:stretch>
                  </pic:blipFill>
                  <pic:spPr>
                    <a:xfrm>
                      <a:off x="0" y="0"/>
                      <a:ext cx="5180330" cy="7953375"/>
                    </a:xfrm>
                    <a:prstGeom prst="rect">
                      <a:avLst/>
                    </a:prstGeom>
                  </pic:spPr>
                </pic:pic>
              </a:graphicData>
            </a:graphic>
          </wp:inline>
        </w:drawing>
      </w:r>
    </w:p>
    <w:p w:rsidR="003F7EB5" w:rsidRDefault="003F7EB5" w:rsidP="001E1D0E">
      <w:pPr>
        <w:jc w:val="center"/>
        <w:rPr>
          <w:rFonts w:ascii="Times New Roman" w:hAnsi="Times New Roman" w:cs="Times New Roman"/>
          <w:b/>
          <w:bCs/>
          <w:color w:val="000000" w:themeColor="text1"/>
          <w:sz w:val="24"/>
          <w:szCs w:val="24"/>
        </w:rPr>
      </w:pPr>
    </w:p>
    <w:p w:rsidR="00924343" w:rsidRPr="00F17A0A" w:rsidRDefault="00A35F9B" w:rsidP="001E1D0E">
      <w:pPr>
        <w:jc w:val="center"/>
        <w:rPr>
          <w:rFonts w:ascii="Times New Roman" w:hAnsi="Times New Roman" w:cs="Times New Roman"/>
          <w:b/>
          <w:sz w:val="24"/>
          <w:szCs w:val="24"/>
        </w:rPr>
      </w:pPr>
      <w:r>
        <w:rPr>
          <w:rFonts w:ascii="Times New Roman" w:hAnsi="Times New Roman" w:cs="Times New Roman"/>
          <w:b/>
          <w:bCs/>
          <w:color w:val="000000" w:themeColor="text1"/>
          <w:sz w:val="24"/>
          <w:szCs w:val="24"/>
        </w:rPr>
        <w:lastRenderedPageBreak/>
        <w:t>EK</w:t>
      </w:r>
      <w:r w:rsidR="00F17A0A" w:rsidRPr="00F17A0A">
        <w:rPr>
          <w:rFonts w:ascii="Times New Roman" w:hAnsi="Times New Roman" w:cs="Times New Roman"/>
          <w:b/>
          <w:bCs/>
          <w:color w:val="000000" w:themeColor="text1"/>
          <w:sz w:val="24"/>
          <w:szCs w:val="24"/>
        </w:rPr>
        <w:t xml:space="preserve"> 8. Tez Yayınlama İzin Belgesi</w:t>
      </w:r>
    </w:p>
    <w:p w:rsidR="00924343" w:rsidRDefault="00924343">
      <w:pP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extent cx="5400040" cy="7836092"/>
            <wp:effectExtent l="19050" t="0" r="0" b="0"/>
            <wp:docPr id="1" name="Resim 1" descr="F:\Onur YILDIRIM(tez verileri)\2020-09-02 onur üni\onur üni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nur YILDIRIM(tez verileri)\2020-09-02 onur üni\onur üni 001.jpg"/>
                    <pic:cNvPicPr>
                      <a:picLocks noChangeAspect="1" noChangeArrowheads="1"/>
                    </pic:cNvPicPr>
                  </pic:nvPicPr>
                  <pic:blipFill>
                    <a:blip r:embed="rId28" cstate="print"/>
                    <a:srcRect/>
                    <a:stretch>
                      <a:fillRect/>
                    </a:stretch>
                  </pic:blipFill>
                  <pic:spPr bwMode="auto">
                    <a:xfrm>
                      <a:off x="0" y="0"/>
                      <a:ext cx="5400040" cy="7836092"/>
                    </a:xfrm>
                    <a:prstGeom prst="rect">
                      <a:avLst/>
                    </a:prstGeom>
                    <a:noFill/>
                    <a:ln w="9525">
                      <a:noFill/>
                      <a:miter lim="800000"/>
                      <a:headEnd/>
                      <a:tailEnd/>
                    </a:ln>
                  </pic:spPr>
                </pic:pic>
              </a:graphicData>
            </a:graphic>
          </wp:inline>
        </w:drawing>
      </w:r>
    </w:p>
    <w:p w:rsidR="00924343" w:rsidRDefault="00924343" w:rsidP="001E1D0E">
      <w:pPr>
        <w:jc w:val="center"/>
        <w:rPr>
          <w:rFonts w:ascii="Times New Roman" w:hAnsi="Times New Roman" w:cs="Times New Roman"/>
          <w:b/>
          <w:sz w:val="24"/>
          <w:szCs w:val="24"/>
        </w:rPr>
      </w:pPr>
    </w:p>
    <w:p w:rsidR="00924343" w:rsidRDefault="00924343" w:rsidP="00924343">
      <w:pPr>
        <w:rPr>
          <w:rFonts w:ascii="Times New Roman" w:hAnsi="Times New Roman" w:cs="Times New Roman"/>
          <w:b/>
          <w:sz w:val="24"/>
          <w:szCs w:val="24"/>
        </w:rPr>
      </w:pPr>
    </w:p>
    <w:p w:rsidR="002A4746" w:rsidRDefault="002A4746" w:rsidP="002A4746">
      <w:pPr>
        <w:jc w:val="center"/>
        <w:rPr>
          <w:rFonts w:ascii="Times New Roman" w:hAnsi="Times New Roman" w:cs="Times New Roman"/>
          <w:b/>
          <w:sz w:val="24"/>
          <w:szCs w:val="24"/>
        </w:rPr>
      </w:pPr>
    </w:p>
    <w:p w:rsidR="001E1D0E" w:rsidRDefault="001E1D0E" w:rsidP="002A4746">
      <w:pPr>
        <w:jc w:val="center"/>
        <w:rPr>
          <w:rFonts w:ascii="Times New Roman" w:hAnsi="Times New Roman" w:cs="Times New Roman"/>
          <w:b/>
          <w:sz w:val="24"/>
          <w:szCs w:val="24"/>
        </w:rPr>
      </w:pPr>
      <w:r>
        <w:rPr>
          <w:rFonts w:ascii="Times New Roman" w:hAnsi="Times New Roman" w:cs="Times New Roman"/>
          <w:b/>
          <w:sz w:val="24"/>
          <w:szCs w:val="24"/>
        </w:rPr>
        <w:t>ÖZGEÇMİŞ</w:t>
      </w:r>
    </w:p>
    <w:p w:rsidR="001E1D0E" w:rsidRDefault="001E1D0E" w:rsidP="00E82F9F">
      <w:pPr>
        <w:jc w:val="center"/>
        <w:rPr>
          <w:rFonts w:ascii="Times New Roman" w:hAnsi="Times New Roman" w:cs="Times New Roman"/>
          <w:b/>
          <w:sz w:val="24"/>
          <w:szCs w:val="24"/>
        </w:rPr>
      </w:pPr>
    </w:p>
    <w:p w:rsidR="001E1D0E" w:rsidRDefault="001E1D0E" w:rsidP="001E1D0E">
      <w:pPr>
        <w:rPr>
          <w:rFonts w:ascii="Times New Roman" w:hAnsi="Times New Roman" w:cs="Times New Roman"/>
          <w:b/>
          <w:sz w:val="24"/>
          <w:szCs w:val="24"/>
        </w:rPr>
      </w:pPr>
      <w:r w:rsidRPr="00C5456E">
        <w:rPr>
          <w:rFonts w:ascii="Times New Roman" w:hAnsi="Times New Roman" w:cs="Times New Roman"/>
          <w:b/>
          <w:sz w:val="24"/>
          <w:szCs w:val="24"/>
        </w:rPr>
        <w:t>Kişisel Bilgiler</w:t>
      </w:r>
    </w:p>
    <w:p w:rsidR="001E1D0E" w:rsidRDefault="001E1D0E" w:rsidP="001E1D0E">
      <w:pPr>
        <w:rPr>
          <w:rFonts w:ascii="Times New Roman" w:hAnsi="Times New Roman" w:cs="Times New Roman"/>
          <w:b/>
          <w:sz w:val="24"/>
          <w:szCs w:val="24"/>
        </w:rPr>
      </w:pPr>
    </w:p>
    <w:p w:rsidR="001E1D0E" w:rsidRPr="001D6D99" w:rsidRDefault="001E1D0E" w:rsidP="001E1D0E">
      <w:pPr>
        <w:rPr>
          <w:rFonts w:ascii="Times New Roman" w:hAnsi="Times New Roman" w:cs="Times New Roman"/>
          <w:sz w:val="24"/>
          <w:szCs w:val="24"/>
        </w:rPr>
      </w:pPr>
      <w:r w:rsidRPr="001D6D99">
        <w:rPr>
          <w:rFonts w:ascii="Times New Roman" w:hAnsi="Times New Roman" w:cs="Times New Roman"/>
          <w:sz w:val="24"/>
          <w:szCs w:val="24"/>
        </w:rPr>
        <w:t xml:space="preserve">Adı </w:t>
      </w:r>
      <w:proofErr w:type="gramStart"/>
      <w:r w:rsidRPr="001D6D99">
        <w:rPr>
          <w:rFonts w:ascii="Times New Roman" w:hAnsi="Times New Roman" w:cs="Times New Roman"/>
          <w:sz w:val="24"/>
          <w:szCs w:val="24"/>
        </w:rPr>
        <w:t>Soyadı</w:t>
      </w:r>
      <w:r w:rsidR="001717C5">
        <w:rPr>
          <w:rFonts w:ascii="Times New Roman" w:hAnsi="Times New Roman" w:cs="Times New Roman"/>
          <w:sz w:val="24"/>
          <w:szCs w:val="24"/>
        </w:rPr>
        <w:t xml:space="preserve">                </w:t>
      </w:r>
      <w:r w:rsidR="00F37118">
        <w:rPr>
          <w:rFonts w:ascii="Times New Roman" w:hAnsi="Times New Roman" w:cs="Times New Roman"/>
          <w:sz w:val="24"/>
          <w:szCs w:val="24"/>
        </w:rPr>
        <w:t xml:space="preserve">       </w:t>
      </w:r>
      <w:r w:rsidRPr="001D6D99">
        <w:rPr>
          <w:rFonts w:ascii="Times New Roman" w:hAnsi="Times New Roman" w:cs="Times New Roman"/>
          <w:sz w:val="24"/>
          <w:szCs w:val="24"/>
        </w:rPr>
        <w:t>: Onur</w:t>
      </w:r>
      <w:proofErr w:type="gramEnd"/>
      <w:r w:rsidRPr="001D6D99">
        <w:rPr>
          <w:rFonts w:ascii="Times New Roman" w:hAnsi="Times New Roman" w:cs="Times New Roman"/>
          <w:sz w:val="24"/>
          <w:szCs w:val="24"/>
        </w:rPr>
        <w:t xml:space="preserve"> YILDIRIM</w:t>
      </w:r>
    </w:p>
    <w:p w:rsidR="001E1D0E" w:rsidRPr="001D6D99" w:rsidRDefault="00675694" w:rsidP="00A049CD">
      <w:pPr>
        <w:tabs>
          <w:tab w:val="left" w:pos="2552"/>
        </w:tabs>
        <w:rPr>
          <w:rFonts w:ascii="Times New Roman" w:hAnsi="Times New Roman" w:cs="Times New Roman"/>
          <w:sz w:val="24"/>
          <w:szCs w:val="24"/>
        </w:rPr>
      </w:pPr>
      <w:r>
        <w:rPr>
          <w:rFonts w:ascii="Times New Roman" w:hAnsi="Times New Roman" w:cs="Times New Roman"/>
          <w:sz w:val="24"/>
          <w:szCs w:val="24"/>
        </w:rPr>
        <w:t xml:space="preserve">Doğum Yeri ve </w:t>
      </w:r>
      <w:proofErr w:type="gramStart"/>
      <w:r>
        <w:rPr>
          <w:rFonts w:ascii="Times New Roman" w:hAnsi="Times New Roman" w:cs="Times New Roman"/>
          <w:sz w:val="24"/>
          <w:szCs w:val="24"/>
        </w:rPr>
        <w:t>Tarihi</w:t>
      </w:r>
      <w:r w:rsidR="00F37118">
        <w:rPr>
          <w:rFonts w:ascii="Times New Roman" w:hAnsi="Times New Roman" w:cs="Times New Roman"/>
          <w:sz w:val="24"/>
          <w:szCs w:val="24"/>
        </w:rPr>
        <w:t xml:space="preserve">      </w:t>
      </w:r>
      <w:r>
        <w:rPr>
          <w:rFonts w:ascii="Times New Roman" w:hAnsi="Times New Roman" w:cs="Times New Roman"/>
          <w:sz w:val="24"/>
          <w:szCs w:val="24"/>
        </w:rPr>
        <w:t xml:space="preserve">: </w:t>
      </w:r>
      <w:r w:rsidR="001E1D0E" w:rsidRPr="001D6D99">
        <w:rPr>
          <w:rFonts w:ascii="Times New Roman" w:hAnsi="Times New Roman" w:cs="Times New Roman"/>
          <w:sz w:val="24"/>
          <w:szCs w:val="24"/>
        </w:rPr>
        <w:t>GÜMÜŞHANE</w:t>
      </w:r>
      <w:proofErr w:type="gramEnd"/>
      <w:r w:rsidR="001717C5">
        <w:rPr>
          <w:rFonts w:ascii="Times New Roman" w:hAnsi="Times New Roman" w:cs="Times New Roman"/>
          <w:sz w:val="24"/>
          <w:szCs w:val="24"/>
        </w:rPr>
        <w:t xml:space="preserve">-KELKİT </w:t>
      </w:r>
      <w:r w:rsidR="001E1D0E" w:rsidRPr="001D6D99">
        <w:rPr>
          <w:rFonts w:ascii="Times New Roman" w:hAnsi="Times New Roman" w:cs="Times New Roman"/>
          <w:sz w:val="24"/>
          <w:szCs w:val="24"/>
        </w:rPr>
        <w:t>/07.02.1985</w:t>
      </w:r>
    </w:p>
    <w:p w:rsidR="001E1D0E" w:rsidRDefault="001E1D0E" w:rsidP="001E1D0E">
      <w:pPr>
        <w:rPr>
          <w:rFonts w:ascii="Times New Roman" w:hAnsi="Times New Roman" w:cs="Times New Roman"/>
          <w:b/>
          <w:sz w:val="24"/>
          <w:szCs w:val="24"/>
        </w:rPr>
      </w:pPr>
    </w:p>
    <w:p w:rsidR="001E1D0E" w:rsidRDefault="001E1D0E" w:rsidP="001E1D0E">
      <w:pPr>
        <w:rPr>
          <w:rFonts w:ascii="Times New Roman" w:hAnsi="Times New Roman" w:cs="Times New Roman"/>
          <w:b/>
          <w:sz w:val="24"/>
          <w:szCs w:val="24"/>
        </w:rPr>
      </w:pPr>
      <w:r>
        <w:rPr>
          <w:rFonts w:ascii="Times New Roman" w:hAnsi="Times New Roman" w:cs="Times New Roman"/>
          <w:b/>
          <w:sz w:val="24"/>
          <w:szCs w:val="24"/>
        </w:rPr>
        <w:t>Eğitim Durumu</w:t>
      </w:r>
    </w:p>
    <w:p w:rsidR="001E1D0E" w:rsidRDefault="001E1D0E" w:rsidP="001E1D0E">
      <w:pPr>
        <w:rPr>
          <w:rFonts w:ascii="Times New Roman" w:hAnsi="Times New Roman" w:cs="Times New Roman"/>
          <w:b/>
          <w:sz w:val="24"/>
          <w:szCs w:val="24"/>
        </w:rPr>
      </w:pPr>
    </w:p>
    <w:p w:rsidR="001E1D0E" w:rsidRPr="007E19F8" w:rsidRDefault="007E19F8" w:rsidP="00A049CD">
      <w:pPr>
        <w:tabs>
          <w:tab w:val="left" w:pos="2552"/>
        </w:tabs>
        <w:rPr>
          <w:rFonts w:ascii="Times New Roman" w:hAnsi="Times New Roman" w:cs="Times New Roman"/>
          <w:sz w:val="24"/>
          <w:szCs w:val="24"/>
        </w:rPr>
      </w:pPr>
      <w:r w:rsidRPr="007E19F8">
        <w:rPr>
          <w:rFonts w:ascii="Times New Roman" w:hAnsi="Times New Roman" w:cs="Times New Roman"/>
          <w:sz w:val="24"/>
          <w:szCs w:val="24"/>
        </w:rPr>
        <w:t>Ön</w:t>
      </w:r>
      <w:r>
        <w:rPr>
          <w:rFonts w:ascii="Times New Roman" w:hAnsi="Times New Roman" w:cs="Times New Roman"/>
          <w:sz w:val="24"/>
          <w:szCs w:val="24"/>
        </w:rPr>
        <w:t xml:space="preserve"> </w:t>
      </w:r>
      <w:proofErr w:type="gramStart"/>
      <w:r>
        <w:rPr>
          <w:rFonts w:ascii="Times New Roman" w:hAnsi="Times New Roman" w:cs="Times New Roman"/>
          <w:sz w:val="24"/>
          <w:szCs w:val="24"/>
        </w:rPr>
        <w:t>L</w:t>
      </w:r>
      <w:r w:rsidR="00A049CD">
        <w:rPr>
          <w:rFonts w:ascii="Times New Roman" w:hAnsi="Times New Roman" w:cs="Times New Roman"/>
          <w:sz w:val="24"/>
          <w:szCs w:val="24"/>
        </w:rPr>
        <w:t xml:space="preserve">isans                         </w:t>
      </w:r>
      <w:r w:rsidR="00675694">
        <w:rPr>
          <w:rFonts w:ascii="Times New Roman" w:hAnsi="Times New Roman" w:cs="Times New Roman"/>
          <w:sz w:val="24"/>
          <w:szCs w:val="24"/>
        </w:rPr>
        <w:t>:</w:t>
      </w:r>
      <w:r w:rsidR="001717C5">
        <w:rPr>
          <w:rFonts w:ascii="Times New Roman" w:hAnsi="Times New Roman" w:cs="Times New Roman"/>
          <w:sz w:val="24"/>
          <w:szCs w:val="24"/>
        </w:rPr>
        <w:t xml:space="preserve"> </w:t>
      </w:r>
      <w:r>
        <w:rPr>
          <w:rFonts w:ascii="Times New Roman" w:hAnsi="Times New Roman" w:cs="Times New Roman"/>
          <w:sz w:val="24"/>
          <w:szCs w:val="24"/>
        </w:rPr>
        <w:t>Karadeniz</w:t>
      </w:r>
      <w:proofErr w:type="gramEnd"/>
      <w:r>
        <w:rPr>
          <w:rFonts w:ascii="Times New Roman" w:hAnsi="Times New Roman" w:cs="Times New Roman"/>
          <w:sz w:val="24"/>
          <w:szCs w:val="24"/>
        </w:rPr>
        <w:t xml:space="preserve"> Teknik Üniversitesi</w:t>
      </w:r>
    </w:p>
    <w:p w:rsidR="001E1D0E" w:rsidRDefault="00675694" w:rsidP="001E1D0E">
      <w:pPr>
        <w:rPr>
          <w:rFonts w:ascii="Times New Roman" w:hAnsi="Times New Roman" w:cs="Times New Roman"/>
          <w:sz w:val="24"/>
          <w:szCs w:val="24"/>
        </w:rPr>
      </w:pPr>
      <w:r>
        <w:rPr>
          <w:rFonts w:ascii="Times New Roman" w:hAnsi="Times New Roman" w:cs="Times New Roman"/>
          <w:sz w:val="24"/>
          <w:szCs w:val="24"/>
        </w:rPr>
        <w:t xml:space="preserve">Lisans </w:t>
      </w:r>
      <w:proofErr w:type="gramStart"/>
      <w:r>
        <w:rPr>
          <w:rFonts w:ascii="Times New Roman" w:hAnsi="Times New Roman" w:cs="Times New Roman"/>
          <w:sz w:val="24"/>
          <w:szCs w:val="24"/>
        </w:rPr>
        <w:t>Öğreni</w:t>
      </w:r>
      <w:r w:rsidR="001E1D0E" w:rsidRPr="007E19F8">
        <w:rPr>
          <w:rFonts w:ascii="Times New Roman" w:hAnsi="Times New Roman" w:cs="Times New Roman"/>
          <w:sz w:val="24"/>
          <w:szCs w:val="24"/>
        </w:rPr>
        <w:t>mi</w:t>
      </w:r>
      <w:r w:rsidR="001717C5">
        <w:rPr>
          <w:rFonts w:ascii="Times New Roman" w:hAnsi="Times New Roman" w:cs="Times New Roman"/>
          <w:sz w:val="24"/>
          <w:szCs w:val="24"/>
        </w:rPr>
        <w:t xml:space="preserve">           </w:t>
      </w:r>
      <w:r w:rsidR="00A049CD">
        <w:rPr>
          <w:rFonts w:ascii="Times New Roman" w:hAnsi="Times New Roman" w:cs="Times New Roman"/>
          <w:sz w:val="24"/>
          <w:szCs w:val="24"/>
        </w:rPr>
        <w:t xml:space="preserve">    </w:t>
      </w:r>
      <w:r w:rsidR="001E1D0E" w:rsidRPr="007E19F8">
        <w:rPr>
          <w:rFonts w:ascii="Times New Roman" w:hAnsi="Times New Roman" w:cs="Times New Roman"/>
          <w:sz w:val="24"/>
          <w:szCs w:val="24"/>
        </w:rPr>
        <w:t>:</w:t>
      </w:r>
      <w:r w:rsidR="001717C5">
        <w:rPr>
          <w:rFonts w:ascii="Times New Roman" w:hAnsi="Times New Roman" w:cs="Times New Roman"/>
          <w:sz w:val="24"/>
          <w:szCs w:val="24"/>
        </w:rPr>
        <w:t xml:space="preserve"> </w:t>
      </w:r>
      <w:r>
        <w:rPr>
          <w:rFonts w:ascii="Times New Roman" w:hAnsi="Times New Roman" w:cs="Times New Roman"/>
          <w:sz w:val="24"/>
          <w:szCs w:val="24"/>
        </w:rPr>
        <w:t>Anadolu</w:t>
      </w:r>
      <w:proofErr w:type="gramEnd"/>
      <w:r>
        <w:rPr>
          <w:rFonts w:ascii="Times New Roman" w:hAnsi="Times New Roman" w:cs="Times New Roman"/>
          <w:sz w:val="24"/>
          <w:szCs w:val="24"/>
        </w:rPr>
        <w:t xml:space="preserve"> Üniversitesi </w:t>
      </w:r>
    </w:p>
    <w:p w:rsidR="004D2A0E" w:rsidRPr="007E19F8" w:rsidRDefault="00A049CD" w:rsidP="001E1D0E">
      <w:pPr>
        <w:rPr>
          <w:rFonts w:ascii="Times New Roman" w:hAnsi="Times New Roman" w:cs="Times New Roman"/>
          <w:sz w:val="24"/>
          <w:szCs w:val="24"/>
        </w:rPr>
      </w:pPr>
      <w:r>
        <w:rPr>
          <w:rFonts w:ascii="Times New Roman" w:hAnsi="Times New Roman" w:cs="Times New Roman"/>
          <w:sz w:val="24"/>
          <w:szCs w:val="24"/>
        </w:rPr>
        <w:t xml:space="preserve">Pedagojik </w:t>
      </w:r>
      <w:proofErr w:type="gramStart"/>
      <w:r>
        <w:rPr>
          <w:rFonts w:ascii="Times New Roman" w:hAnsi="Times New Roman" w:cs="Times New Roman"/>
          <w:sz w:val="24"/>
          <w:szCs w:val="24"/>
        </w:rPr>
        <w:t xml:space="preserve">Formasyon       </w:t>
      </w:r>
      <w:r w:rsidR="001717C5">
        <w:rPr>
          <w:rFonts w:ascii="Times New Roman" w:hAnsi="Times New Roman" w:cs="Times New Roman"/>
          <w:sz w:val="24"/>
          <w:szCs w:val="24"/>
        </w:rPr>
        <w:t xml:space="preserve">: </w:t>
      </w:r>
      <w:r w:rsidR="004D2A0E">
        <w:rPr>
          <w:rFonts w:ascii="Times New Roman" w:hAnsi="Times New Roman" w:cs="Times New Roman"/>
          <w:sz w:val="24"/>
          <w:szCs w:val="24"/>
        </w:rPr>
        <w:t>Erzincan</w:t>
      </w:r>
      <w:proofErr w:type="gramEnd"/>
      <w:r w:rsidR="004D2A0E">
        <w:rPr>
          <w:rFonts w:ascii="Times New Roman" w:hAnsi="Times New Roman" w:cs="Times New Roman"/>
          <w:sz w:val="24"/>
          <w:szCs w:val="24"/>
        </w:rPr>
        <w:t xml:space="preserve"> Üniversitesi</w:t>
      </w:r>
    </w:p>
    <w:p w:rsidR="001E1D0E" w:rsidRPr="007E19F8" w:rsidRDefault="001E1D0E" w:rsidP="001E1D0E">
      <w:pPr>
        <w:rPr>
          <w:rFonts w:ascii="Times New Roman" w:hAnsi="Times New Roman" w:cs="Times New Roman"/>
          <w:sz w:val="24"/>
          <w:szCs w:val="24"/>
        </w:rPr>
      </w:pPr>
      <w:r w:rsidRPr="007E19F8">
        <w:rPr>
          <w:rFonts w:ascii="Times New Roman" w:hAnsi="Times New Roman" w:cs="Times New Roman"/>
          <w:sz w:val="24"/>
          <w:szCs w:val="24"/>
        </w:rPr>
        <w:t xml:space="preserve">Yüksek Lisans </w:t>
      </w:r>
      <w:proofErr w:type="gramStart"/>
      <w:r w:rsidRPr="007E19F8">
        <w:rPr>
          <w:rFonts w:ascii="Times New Roman" w:hAnsi="Times New Roman" w:cs="Times New Roman"/>
          <w:sz w:val="24"/>
          <w:szCs w:val="24"/>
        </w:rPr>
        <w:t>Öğrenimi</w:t>
      </w:r>
      <w:r w:rsidR="00A049CD">
        <w:rPr>
          <w:rFonts w:ascii="Times New Roman" w:hAnsi="Times New Roman" w:cs="Times New Roman"/>
          <w:sz w:val="24"/>
          <w:szCs w:val="24"/>
        </w:rPr>
        <w:t xml:space="preserve">  : </w:t>
      </w:r>
      <w:r w:rsidR="00675694">
        <w:rPr>
          <w:rFonts w:ascii="Times New Roman" w:hAnsi="Times New Roman" w:cs="Times New Roman"/>
          <w:sz w:val="24"/>
          <w:szCs w:val="24"/>
        </w:rPr>
        <w:t>Gümüşhane</w:t>
      </w:r>
      <w:proofErr w:type="gramEnd"/>
      <w:r w:rsidR="00675694">
        <w:rPr>
          <w:rFonts w:ascii="Times New Roman" w:hAnsi="Times New Roman" w:cs="Times New Roman"/>
          <w:sz w:val="24"/>
          <w:szCs w:val="24"/>
        </w:rPr>
        <w:t xml:space="preserve"> Üniversitesi</w:t>
      </w:r>
    </w:p>
    <w:p w:rsidR="001E1D0E" w:rsidRPr="007E19F8" w:rsidRDefault="001E1D0E" w:rsidP="00A049CD">
      <w:pPr>
        <w:tabs>
          <w:tab w:val="left" w:pos="2552"/>
        </w:tabs>
        <w:rPr>
          <w:rFonts w:ascii="Times New Roman" w:hAnsi="Times New Roman" w:cs="Times New Roman"/>
          <w:sz w:val="24"/>
          <w:szCs w:val="24"/>
        </w:rPr>
      </w:pPr>
      <w:r w:rsidRPr="007E19F8">
        <w:rPr>
          <w:rFonts w:ascii="Times New Roman" w:hAnsi="Times New Roman" w:cs="Times New Roman"/>
          <w:sz w:val="24"/>
          <w:szCs w:val="24"/>
        </w:rPr>
        <w:t xml:space="preserve">Bildiği Yabancı </w:t>
      </w:r>
      <w:proofErr w:type="gramStart"/>
      <w:r w:rsidRPr="007E19F8">
        <w:rPr>
          <w:rFonts w:ascii="Times New Roman" w:hAnsi="Times New Roman" w:cs="Times New Roman"/>
          <w:sz w:val="24"/>
          <w:szCs w:val="24"/>
        </w:rPr>
        <w:t>Diller</w:t>
      </w:r>
      <w:r w:rsidR="00A049CD">
        <w:rPr>
          <w:rFonts w:ascii="Times New Roman" w:hAnsi="Times New Roman" w:cs="Times New Roman"/>
          <w:sz w:val="24"/>
          <w:szCs w:val="24"/>
        </w:rPr>
        <w:t xml:space="preserve">      </w:t>
      </w:r>
      <w:r w:rsidRPr="007E19F8">
        <w:rPr>
          <w:rFonts w:ascii="Times New Roman" w:hAnsi="Times New Roman" w:cs="Times New Roman"/>
          <w:sz w:val="24"/>
          <w:szCs w:val="24"/>
        </w:rPr>
        <w:t>:</w:t>
      </w:r>
      <w:r w:rsidR="001717C5">
        <w:rPr>
          <w:rFonts w:ascii="Times New Roman" w:hAnsi="Times New Roman" w:cs="Times New Roman"/>
          <w:sz w:val="24"/>
          <w:szCs w:val="24"/>
        </w:rPr>
        <w:t xml:space="preserve"> </w:t>
      </w:r>
      <w:r w:rsidR="00B451CF">
        <w:rPr>
          <w:rFonts w:ascii="Times New Roman" w:hAnsi="Times New Roman" w:cs="Times New Roman"/>
          <w:sz w:val="24"/>
          <w:szCs w:val="24"/>
        </w:rPr>
        <w:t>İngilizce</w:t>
      </w:r>
      <w:proofErr w:type="gramEnd"/>
      <w:r w:rsidR="00DE5316">
        <w:rPr>
          <w:rFonts w:ascii="Times New Roman" w:hAnsi="Times New Roman" w:cs="Times New Roman"/>
          <w:sz w:val="24"/>
          <w:szCs w:val="24"/>
        </w:rPr>
        <w:t>, Almanca</w:t>
      </w:r>
    </w:p>
    <w:p w:rsidR="001E1D0E" w:rsidRDefault="001E1D0E" w:rsidP="001E1D0E">
      <w:pPr>
        <w:rPr>
          <w:rFonts w:ascii="Times New Roman" w:hAnsi="Times New Roman" w:cs="Times New Roman"/>
          <w:b/>
          <w:sz w:val="24"/>
          <w:szCs w:val="24"/>
        </w:rPr>
      </w:pPr>
    </w:p>
    <w:p w:rsidR="00541E0B" w:rsidRDefault="00541E0B" w:rsidP="001E1D0E">
      <w:pPr>
        <w:rPr>
          <w:rFonts w:ascii="Times New Roman" w:hAnsi="Times New Roman" w:cs="Times New Roman"/>
          <w:b/>
          <w:sz w:val="24"/>
          <w:szCs w:val="24"/>
        </w:rPr>
      </w:pPr>
      <w:r>
        <w:rPr>
          <w:rFonts w:ascii="Times New Roman" w:hAnsi="Times New Roman" w:cs="Times New Roman"/>
          <w:b/>
          <w:sz w:val="24"/>
          <w:szCs w:val="24"/>
        </w:rPr>
        <w:t>Bilimsel Çalışmalar</w:t>
      </w:r>
    </w:p>
    <w:p w:rsidR="001717C5" w:rsidRPr="00675694" w:rsidRDefault="001717C5" w:rsidP="001717C5">
      <w:pPr>
        <w:rPr>
          <w:rFonts w:ascii="Times New Roman" w:hAnsi="Times New Roman" w:cs="Times New Roman"/>
          <w:sz w:val="24"/>
          <w:szCs w:val="24"/>
        </w:rPr>
      </w:pPr>
      <w:r w:rsidRPr="00675694">
        <w:rPr>
          <w:rFonts w:ascii="Times New Roman" w:hAnsi="Times New Roman" w:cs="Times New Roman"/>
          <w:sz w:val="24"/>
          <w:szCs w:val="24"/>
          <w:lang w:eastAsia="tr-TR"/>
        </w:rPr>
        <w:t xml:space="preserve">Tosunoğlu, B. ve Yıldırım, O. (2019). </w:t>
      </w:r>
      <w:r w:rsidRPr="00675694">
        <w:rPr>
          <w:rFonts w:ascii="Times New Roman" w:hAnsi="Times New Roman" w:cs="Times New Roman"/>
          <w:sz w:val="24"/>
          <w:szCs w:val="24"/>
        </w:rPr>
        <w:t>An Investıgation of Psychologıcal Resilience Subdımensions in Terms of Personality Features of Bank Employees. (Psikolojik Dayanıklılık Alt Boyutlarının Banka Çalışanlarının Kişilik Özellikleri Açısından İncelenmesi), 22-31.</w:t>
      </w:r>
    </w:p>
    <w:p w:rsidR="001E1D0E" w:rsidRDefault="001E1D0E" w:rsidP="001E1D0E">
      <w:pPr>
        <w:rPr>
          <w:rFonts w:ascii="Times New Roman" w:hAnsi="Times New Roman" w:cs="Times New Roman"/>
          <w:b/>
          <w:sz w:val="24"/>
          <w:szCs w:val="24"/>
        </w:rPr>
      </w:pPr>
    </w:p>
    <w:p w:rsidR="001E1D0E" w:rsidRDefault="001E1D0E" w:rsidP="001E1D0E">
      <w:pPr>
        <w:rPr>
          <w:rFonts w:ascii="Times New Roman" w:hAnsi="Times New Roman" w:cs="Times New Roman"/>
          <w:b/>
          <w:sz w:val="24"/>
          <w:szCs w:val="24"/>
        </w:rPr>
      </w:pPr>
      <w:r>
        <w:rPr>
          <w:rFonts w:ascii="Times New Roman" w:hAnsi="Times New Roman" w:cs="Times New Roman"/>
          <w:b/>
          <w:sz w:val="24"/>
          <w:szCs w:val="24"/>
        </w:rPr>
        <w:t>İş Deneyimi</w:t>
      </w:r>
      <w:r w:rsidR="007E19F8">
        <w:rPr>
          <w:rFonts w:ascii="Times New Roman" w:hAnsi="Times New Roman" w:cs="Times New Roman"/>
          <w:b/>
          <w:sz w:val="24"/>
          <w:szCs w:val="24"/>
        </w:rPr>
        <w:t>:</w:t>
      </w:r>
    </w:p>
    <w:p w:rsidR="00E46212" w:rsidRDefault="004D76F7" w:rsidP="001E1D0E">
      <w:pPr>
        <w:rPr>
          <w:rFonts w:ascii="Times New Roman" w:hAnsi="Times New Roman" w:cs="Times New Roman"/>
          <w:sz w:val="24"/>
          <w:szCs w:val="24"/>
        </w:rPr>
      </w:pPr>
      <w:r>
        <w:rPr>
          <w:rFonts w:ascii="Times New Roman" w:hAnsi="Times New Roman" w:cs="Times New Roman"/>
          <w:sz w:val="24"/>
          <w:szCs w:val="24"/>
        </w:rPr>
        <w:t>İnce Taş Sanayi Parke Bordör Büz İma</w:t>
      </w:r>
      <w:r w:rsidR="00A2385B">
        <w:rPr>
          <w:rFonts w:ascii="Times New Roman" w:hAnsi="Times New Roman" w:cs="Times New Roman"/>
          <w:sz w:val="24"/>
          <w:szCs w:val="24"/>
        </w:rPr>
        <w:t>l</w:t>
      </w:r>
      <w:r w:rsidR="00AF5706">
        <w:rPr>
          <w:rFonts w:ascii="Times New Roman" w:hAnsi="Times New Roman" w:cs="Times New Roman"/>
          <w:sz w:val="24"/>
          <w:szCs w:val="24"/>
        </w:rPr>
        <w:t xml:space="preserve">atı LTD.ŞTİ ve </w:t>
      </w:r>
      <w:r w:rsidR="00B451CF">
        <w:rPr>
          <w:rFonts w:ascii="Times New Roman" w:hAnsi="Times New Roman" w:cs="Times New Roman"/>
          <w:sz w:val="24"/>
          <w:szCs w:val="24"/>
        </w:rPr>
        <w:t>D-M</w:t>
      </w:r>
      <w:r>
        <w:rPr>
          <w:rFonts w:ascii="Times New Roman" w:hAnsi="Times New Roman" w:cs="Times New Roman"/>
          <w:sz w:val="24"/>
          <w:szCs w:val="24"/>
        </w:rPr>
        <w:t>ühendislik Yapı Gıda ve İhtiyaç Maddeleri</w:t>
      </w:r>
      <w:r w:rsidR="001717C5">
        <w:rPr>
          <w:rFonts w:ascii="Times New Roman" w:hAnsi="Times New Roman" w:cs="Times New Roman"/>
          <w:sz w:val="24"/>
          <w:szCs w:val="24"/>
        </w:rPr>
        <w:t xml:space="preserve"> </w:t>
      </w:r>
      <w:r>
        <w:rPr>
          <w:rFonts w:ascii="Times New Roman" w:hAnsi="Times New Roman" w:cs="Times New Roman"/>
          <w:sz w:val="24"/>
          <w:szCs w:val="24"/>
        </w:rPr>
        <w:t>San. Tic</w:t>
      </w:r>
      <w:r w:rsidR="00B451CF">
        <w:rPr>
          <w:rFonts w:ascii="Times New Roman" w:hAnsi="Times New Roman" w:cs="Times New Roman"/>
          <w:sz w:val="24"/>
          <w:szCs w:val="24"/>
        </w:rPr>
        <w:t xml:space="preserve">. LTD. ŞTİ. (Ön muhasebe). </w:t>
      </w:r>
    </w:p>
    <w:p w:rsidR="001E1D0E" w:rsidRPr="007E19F8" w:rsidRDefault="00A66BFE" w:rsidP="001E1D0E">
      <w:pPr>
        <w:rPr>
          <w:rFonts w:ascii="Times New Roman" w:hAnsi="Times New Roman" w:cs="Times New Roman"/>
          <w:sz w:val="24"/>
          <w:szCs w:val="24"/>
        </w:rPr>
      </w:pPr>
      <w:r>
        <w:rPr>
          <w:rFonts w:ascii="Times New Roman" w:hAnsi="Times New Roman" w:cs="Times New Roman"/>
          <w:sz w:val="24"/>
          <w:szCs w:val="24"/>
        </w:rPr>
        <w:t>Milli Eğitim Bakanlığı Ücretli Öğretmenlik</w:t>
      </w:r>
    </w:p>
    <w:p w:rsidR="001E1D0E" w:rsidRDefault="001E1D0E" w:rsidP="001E1D0E">
      <w:pPr>
        <w:rPr>
          <w:rFonts w:ascii="Times New Roman" w:hAnsi="Times New Roman" w:cs="Times New Roman"/>
          <w:b/>
          <w:sz w:val="24"/>
          <w:szCs w:val="24"/>
        </w:rPr>
      </w:pPr>
    </w:p>
    <w:p w:rsidR="00E82F9F" w:rsidRDefault="001E1D0E" w:rsidP="009B3119">
      <w:pPr>
        <w:rPr>
          <w:rFonts w:ascii="Times New Roman" w:hAnsi="Times New Roman" w:cs="Times New Roman"/>
          <w:sz w:val="24"/>
          <w:szCs w:val="24"/>
        </w:rPr>
      </w:pPr>
      <w:r w:rsidRPr="007E19F8">
        <w:rPr>
          <w:rFonts w:ascii="Times New Roman" w:hAnsi="Times New Roman" w:cs="Times New Roman"/>
          <w:sz w:val="24"/>
          <w:szCs w:val="24"/>
        </w:rPr>
        <w:t>Tarih:</w:t>
      </w:r>
      <w:r w:rsidR="000F3C53">
        <w:rPr>
          <w:rFonts w:ascii="Times New Roman" w:hAnsi="Times New Roman" w:cs="Times New Roman"/>
          <w:sz w:val="24"/>
          <w:szCs w:val="24"/>
        </w:rPr>
        <w:t>14</w:t>
      </w:r>
      <w:r w:rsidR="00385C3D">
        <w:rPr>
          <w:rFonts w:ascii="Times New Roman" w:hAnsi="Times New Roman" w:cs="Times New Roman"/>
          <w:sz w:val="24"/>
          <w:szCs w:val="24"/>
        </w:rPr>
        <w:t>/12</w:t>
      </w:r>
      <w:r w:rsidR="00DB251C">
        <w:rPr>
          <w:rFonts w:ascii="Times New Roman" w:hAnsi="Times New Roman" w:cs="Times New Roman"/>
          <w:sz w:val="24"/>
          <w:szCs w:val="24"/>
        </w:rPr>
        <w:t>/</w:t>
      </w:r>
      <w:r w:rsidR="00A66BFE">
        <w:rPr>
          <w:rFonts w:ascii="Times New Roman" w:hAnsi="Times New Roman" w:cs="Times New Roman"/>
          <w:sz w:val="24"/>
          <w:szCs w:val="24"/>
        </w:rPr>
        <w:t>.2020</w:t>
      </w:r>
    </w:p>
    <w:p w:rsidR="001E1D0E" w:rsidRPr="007E19F8" w:rsidRDefault="00E82F9F" w:rsidP="009B3119">
      <w:pPr>
        <w:rPr>
          <w:rFonts w:ascii="Times New Roman" w:hAnsi="Times New Roman" w:cs="Times New Roman"/>
          <w:sz w:val="24"/>
          <w:szCs w:val="24"/>
        </w:rPr>
      </w:pPr>
      <w:r>
        <w:rPr>
          <w:rFonts w:ascii="Times New Roman" w:hAnsi="Times New Roman" w:cs="Times New Roman"/>
          <w:sz w:val="24"/>
          <w:szCs w:val="24"/>
        </w:rPr>
        <w:br w:type="page"/>
      </w:r>
    </w:p>
    <w:sectPr w:rsidR="001E1D0E" w:rsidRPr="007E19F8" w:rsidSect="00084BBF">
      <w:pgSz w:w="11906" w:h="16838" w:code="9"/>
      <w:pgMar w:top="1701" w:right="1134" w:bottom="1701" w:left="2268" w:header="709" w:footer="709" w:gutter="0"/>
      <w:pgNumType w:start="1" w:chapStyle="1" w:chapSep="period"/>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37B4E" w:rsidRDefault="00537B4E" w:rsidP="004F4105">
      <w:pPr>
        <w:spacing w:line="240" w:lineRule="auto"/>
      </w:pPr>
      <w:r>
        <w:separator/>
      </w:r>
    </w:p>
  </w:endnote>
  <w:endnote w:type="continuationSeparator" w:id="0">
    <w:p w:rsidR="00537B4E" w:rsidRDefault="00537B4E" w:rsidP="004F41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sig w:usb0="00000001" w:usb1="08070000" w:usb2="00000010" w:usb3="00000000" w:csb0="00020011"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A2"/>
    <w:family w:val="roman"/>
    <w:pitch w:val="variable"/>
    <w:sig w:usb0="E00002FF" w:usb1="420024FF" w:usb2="00000000" w:usb3="00000000" w:csb0="0000019F" w:csb1="00000000"/>
  </w:font>
  <w:font w:name="StoneSans_NormalTr">
    <w:altName w:val="MS Mincho"/>
    <w:panose1 w:val="00000000000000000000"/>
    <w:charset w:val="80"/>
    <w:family w:val="auto"/>
    <w:notTrueType/>
    <w:pitch w:val="default"/>
    <w:sig w:usb0="00000001" w:usb1="08070000" w:usb2="00000010" w:usb3="00000000" w:csb0="00020000" w:csb1="00000000"/>
  </w:font>
  <w:font w:name="TimesNewRoman,Bold">
    <w:altName w:val="MS Mincho"/>
    <w:panose1 w:val="00000000000000000000"/>
    <w:charset w:val="80"/>
    <w:family w:val="auto"/>
    <w:notTrueType/>
    <w:pitch w:val="default"/>
    <w:sig w:usb0="00000000" w:usb1="08070000" w:usb2="00000010" w:usb3="00000000" w:csb0="0002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528178"/>
      <w:docPartObj>
        <w:docPartGallery w:val="Page Numbers (Bottom of Page)"/>
        <w:docPartUnique/>
      </w:docPartObj>
    </w:sdtPr>
    <w:sdtEndPr/>
    <w:sdtContent>
      <w:p w:rsidR="00AC45A5" w:rsidRDefault="00C468B6">
        <w:pPr>
          <w:pStyle w:val="Altbilgi"/>
          <w:jc w:val="center"/>
        </w:pPr>
        <w:r>
          <w:rPr>
            <w:noProof/>
          </w:rPr>
          <w:fldChar w:fldCharType="begin"/>
        </w:r>
        <w:r>
          <w:rPr>
            <w:noProof/>
          </w:rPr>
          <w:instrText xml:space="preserve"> PAGE   \* MERGEFORMAT </w:instrText>
        </w:r>
        <w:r>
          <w:rPr>
            <w:noProof/>
          </w:rPr>
          <w:fldChar w:fldCharType="separate"/>
        </w:r>
        <w:r w:rsidR="00EE1671">
          <w:rPr>
            <w:noProof/>
          </w:rPr>
          <w:t>170</w:t>
        </w:r>
        <w:r>
          <w:rPr>
            <w:noProof/>
          </w:rPr>
          <w:fldChar w:fldCharType="end"/>
        </w:r>
      </w:p>
    </w:sdtContent>
  </w:sdt>
  <w:p w:rsidR="00AC45A5" w:rsidRDefault="00AC45A5" w:rsidP="008B69CD">
    <w:pPr>
      <w:pStyle w:val="Altbilgi"/>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45A5" w:rsidRDefault="00AC45A5">
    <w:pPr>
      <w:pStyle w:val="Altbilgi"/>
      <w:jc w:val="center"/>
    </w:pPr>
  </w:p>
  <w:p w:rsidR="00AC45A5" w:rsidRDefault="00AC45A5" w:rsidP="006140A1">
    <w:pPr>
      <w:pStyle w:val="Altbilgi"/>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37B4E" w:rsidRDefault="00537B4E" w:rsidP="004F4105">
      <w:pPr>
        <w:spacing w:line="240" w:lineRule="auto"/>
      </w:pPr>
      <w:r>
        <w:separator/>
      </w:r>
    </w:p>
  </w:footnote>
  <w:footnote w:type="continuationSeparator" w:id="0">
    <w:p w:rsidR="00537B4E" w:rsidRDefault="00537B4E" w:rsidP="004F410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45A5" w:rsidRDefault="00AC45A5">
    <w:pPr>
      <w:pStyle w:val="stbilgi"/>
    </w:pPr>
  </w:p>
  <w:p w:rsidR="00AC45A5" w:rsidRPr="00F32242" w:rsidRDefault="00AC45A5">
    <w:pPr>
      <w:pStyle w:val="stbilgi"/>
      <w:rPr>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45A5" w:rsidRDefault="00AC45A5" w:rsidP="00693EBB">
    <w:pPr>
      <w:pStyle w:val="stbilgi"/>
    </w:pPr>
  </w:p>
  <w:p w:rsidR="00AC45A5" w:rsidRDefault="00AC45A5">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95BFA"/>
    <w:multiLevelType w:val="hybridMultilevel"/>
    <w:tmpl w:val="8C5E8472"/>
    <w:lvl w:ilvl="0" w:tplc="041F0001">
      <w:start w:val="1"/>
      <w:numFmt w:val="bullet"/>
      <w:lvlText w:val=""/>
      <w:lvlJc w:val="left"/>
      <w:pPr>
        <w:ind w:left="1400" w:hanging="360"/>
      </w:pPr>
      <w:rPr>
        <w:rFonts w:ascii="Symbol" w:hAnsi="Symbol" w:hint="default"/>
      </w:rPr>
    </w:lvl>
    <w:lvl w:ilvl="1" w:tplc="041F0003" w:tentative="1">
      <w:start w:val="1"/>
      <w:numFmt w:val="bullet"/>
      <w:lvlText w:val="o"/>
      <w:lvlJc w:val="left"/>
      <w:pPr>
        <w:ind w:left="2120" w:hanging="360"/>
      </w:pPr>
      <w:rPr>
        <w:rFonts w:ascii="Courier New" w:hAnsi="Courier New" w:cs="Courier New" w:hint="default"/>
      </w:rPr>
    </w:lvl>
    <w:lvl w:ilvl="2" w:tplc="041F0005" w:tentative="1">
      <w:start w:val="1"/>
      <w:numFmt w:val="bullet"/>
      <w:lvlText w:val=""/>
      <w:lvlJc w:val="left"/>
      <w:pPr>
        <w:ind w:left="2840" w:hanging="360"/>
      </w:pPr>
      <w:rPr>
        <w:rFonts w:ascii="Wingdings" w:hAnsi="Wingdings" w:hint="default"/>
      </w:rPr>
    </w:lvl>
    <w:lvl w:ilvl="3" w:tplc="041F0001" w:tentative="1">
      <w:start w:val="1"/>
      <w:numFmt w:val="bullet"/>
      <w:lvlText w:val=""/>
      <w:lvlJc w:val="left"/>
      <w:pPr>
        <w:ind w:left="3560" w:hanging="360"/>
      </w:pPr>
      <w:rPr>
        <w:rFonts w:ascii="Symbol" w:hAnsi="Symbol" w:hint="default"/>
      </w:rPr>
    </w:lvl>
    <w:lvl w:ilvl="4" w:tplc="041F0003" w:tentative="1">
      <w:start w:val="1"/>
      <w:numFmt w:val="bullet"/>
      <w:lvlText w:val="o"/>
      <w:lvlJc w:val="left"/>
      <w:pPr>
        <w:ind w:left="4280" w:hanging="360"/>
      </w:pPr>
      <w:rPr>
        <w:rFonts w:ascii="Courier New" w:hAnsi="Courier New" w:cs="Courier New" w:hint="default"/>
      </w:rPr>
    </w:lvl>
    <w:lvl w:ilvl="5" w:tplc="041F0005" w:tentative="1">
      <w:start w:val="1"/>
      <w:numFmt w:val="bullet"/>
      <w:lvlText w:val=""/>
      <w:lvlJc w:val="left"/>
      <w:pPr>
        <w:ind w:left="5000" w:hanging="360"/>
      </w:pPr>
      <w:rPr>
        <w:rFonts w:ascii="Wingdings" w:hAnsi="Wingdings" w:hint="default"/>
      </w:rPr>
    </w:lvl>
    <w:lvl w:ilvl="6" w:tplc="041F0001" w:tentative="1">
      <w:start w:val="1"/>
      <w:numFmt w:val="bullet"/>
      <w:lvlText w:val=""/>
      <w:lvlJc w:val="left"/>
      <w:pPr>
        <w:ind w:left="5720" w:hanging="360"/>
      </w:pPr>
      <w:rPr>
        <w:rFonts w:ascii="Symbol" w:hAnsi="Symbol" w:hint="default"/>
      </w:rPr>
    </w:lvl>
    <w:lvl w:ilvl="7" w:tplc="041F0003" w:tentative="1">
      <w:start w:val="1"/>
      <w:numFmt w:val="bullet"/>
      <w:lvlText w:val="o"/>
      <w:lvlJc w:val="left"/>
      <w:pPr>
        <w:ind w:left="6440" w:hanging="360"/>
      </w:pPr>
      <w:rPr>
        <w:rFonts w:ascii="Courier New" w:hAnsi="Courier New" w:cs="Courier New" w:hint="default"/>
      </w:rPr>
    </w:lvl>
    <w:lvl w:ilvl="8" w:tplc="041F0005" w:tentative="1">
      <w:start w:val="1"/>
      <w:numFmt w:val="bullet"/>
      <w:lvlText w:val=""/>
      <w:lvlJc w:val="left"/>
      <w:pPr>
        <w:ind w:left="7160" w:hanging="360"/>
      </w:pPr>
      <w:rPr>
        <w:rFonts w:ascii="Wingdings" w:hAnsi="Wingdings" w:hint="default"/>
      </w:rPr>
    </w:lvl>
  </w:abstractNum>
  <w:abstractNum w:abstractNumId="1" w15:restartNumberingAfterBreak="0">
    <w:nsid w:val="00C24C5D"/>
    <w:multiLevelType w:val="hybridMultilevel"/>
    <w:tmpl w:val="AE5466D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0DC1558"/>
    <w:multiLevelType w:val="hybridMultilevel"/>
    <w:tmpl w:val="400425D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4013BE7"/>
    <w:multiLevelType w:val="hybridMultilevel"/>
    <w:tmpl w:val="067C007C"/>
    <w:lvl w:ilvl="0" w:tplc="041F0001">
      <w:start w:val="1"/>
      <w:numFmt w:val="bullet"/>
      <w:lvlText w:val=""/>
      <w:lvlJc w:val="left"/>
      <w:pPr>
        <w:ind w:left="1494" w:hanging="360"/>
      </w:pPr>
      <w:rPr>
        <w:rFonts w:ascii="Symbol" w:hAnsi="Symbol" w:hint="default"/>
      </w:rPr>
    </w:lvl>
    <w:lvl w:ilvl="1" w:tplc="041F0003" w:tentative="1">
      <w:start w:val="1"/>
      <w:numFmt w:val="bullet"/>
      <w:lvlText w:val="o"/>
      <w:lvlJc w:val="left"/>
      <w:pPr>
        <w:ind w:left="2214" w:hanging="360"/>
      </w:pPr>
      <w:rPr>
        <w:rFonts w:ascii="Courier New" w:hAnsi="Courier New" w:cs="Courier New" w:hint="default"/>
      </w:rPr>
    </w:lvl>
    <w:lvl w:ilvl="2" w:tplc="041F0005" w:tentative="1">
      <w:start w:val="1"/>
      <w:numFmt w:val="bullet"/>
      <w:lvlText w:val=""/>
      <w:lvlJc w:val="left"/>
      <w:pPr>
        <w:ind w:left="2934" w:hanging="360"/>
      </w:pPr>
      <w:rPr>
        <w:rFonts w:ascii="Wingdings" w:hAnsi="Wingdings" w:hint="default"/>
      </w:rPr>
    </w:lvl>
    <w:lvl w:ilvl="3" w:tplc="041F0001" w:tentative="1">
      <w:start w:val="1"/>
      <w:numFmt w:val="bullet"/>
      <w:lvlText w:val=""/>
      <w:lvlJc w:val="left"/>
      <w:pPr>
        <w:ind w:left="3654" w:hanging="360"/>
      </w:pPr>
      <w:rPr>
        <w:rFonts w:ascii="Symbol" w:hAnsi="Symbol" w:hint="default"/>
      </w:rPr>
    </w:lvl>
    <w:lvl w:ilvl="4" w:tplc="041F0003" w:tentative="1">
      <w:start w:val="1"/>
      <w:numFmt w:val="bullet"/>
      <w:lvlText w:val="o"/>
      <w:lvlJc w:val="left"/>
      <w:pPr>
        <w:ind w:left="4374" w:hanging="360"/>
      </w:pPr>
      <w:rPr>
        <w:rFonts w:ascii="Courier New" w:hAnsi="Courier New" w:cs="Courier New" w:hint="default"/>
      </w:rPr>
    </w:lvl>
    <w:lvl w:ilvl="5" w:tplc="041F0005" w:tentative="1">
      <w:start w:val="1"/>
      <w:numFmt w:val="bullet"/>
      <w:lvlText w:val=""/>
      <w:lvlJc w:val="left"/>
      <w:pPr>
        <w:ind w:left="5094" w:hanging="360"/>
      </w:pPr>
      <w:rPr>
        <w:rFonts w:ascii="Wingdings" w:hAnsi="Wingdings" w:hint="default"/>
      </w:rPr>
    </w:lvl>
    <w:lvl w:ilvl="6" w:tplc="041F0001" w:tentative="1">
      <w:start w:val="1"/>
      <w:numFmt w:val="bullet"/>
      <w:lvlText w:val=""/>
      <w:lvlJc w:val="left"/>
      <w:pPr>
        <w:ind w:left="5814" w:hanging="360"/>
      </w:pPr>
      <w:rPr>
        <w:rFonts w:ascii="Symbol" w:hAnsi="Symbol" w:hint="default"/>
      </w:rPr>
    </w:lvl>
    <w:lvl w:ilvl="7" w:tplc="041F0003" w:tentative="1">
      <w:start w:val="1"/>
      <w:numFmt w:val="bullet"/>
      <w:lvlText w:val="o"/>
      <w:lvlJc w:val="left"/>
      <w:pPr>
        <w:ind w:left="6534" w:hanging="360"/>
      </w:pPr>
      <w:rPr>
        <w:rFonts w:ascii="Courier New" w:hAnsi="Courier New" w:cs="Courier New" w:hint="default"/>
      </w:rPr>
    </w:lvl>
    <w:lvl w:ilvl="8" w:tplc="041F0005" w:tentative="1">
      <w:start w:val="1"/>
      <w:numFmt w:val="bullet"/>
      <w:lvlText w:val=""/>
      <w:lvlJc w:val="left"/>
      <w:pPr>
        <w:ind w:left="7254" w:hanging="360"/>
      </w:pPr>
      <w:rPr>
        <w:rFonts w:ascii="Wingdings" w:hAnsi="Wingdings" w:hint="default"/>
      </w:rPr>
    </w:lvl>
  </w:abstractNum>
  <w:abstractNum w:abstractNumId="4" w15:restartNumberingAfterBreak="0">
    <w:nsid w:val="07795256"/>
    <w:multiLevelType w:val="hybridMultilevel"/>
    <w:tmpl w:val="0A465A3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 w15:restartNumberingAfterBreak="0">
    <w:nsid w:val="095D5A76"/>
    <w:multiLevelType w:val="hybridMultilevel"/>
    <w:tmpl w:val="154E9124"/>
    <w:lvl w:ilvl="0" w:tplc="041F0001">
      <w:start w:val="1"/>
      <w:numFmt w:val="bullet"/>
      <w:lvlText w:val=""/>
      <w:lvlJc w:val="left"/>
      <w:pPr>
        <w:ind w:left="2192" w:hanging="360"/>
      </w:pPr>
      <w:rPr>
        <w:rFonts w:ascii="Symbol" w:hAnsi="Symbol" w:hint="default"/>
      </w:rPr>
    </w:lvl>
    <w:lvl w:ilvl="1" w:tplc="041F0003" w:tentative="1">
      <w:start w:val="1"/>
      <w:numFmt w:val="bullet"/>
      <w:lvlText w:val="o"/>
      <w:lvlJc w:val="left"/>
      <w:pPr>
        <w:ind w:left="2912" w:hanging="360"/>
      </w:pPr>
      <w:rPr>
        <w:rFonts w:ascii="Courier New" w:hAnsi="Courier New" w:cs="Courier New" w:hint="default"/>
      </w:rPr>
    </w:lvl>
    <w:lvl w:ilvl="2" w:tplc="041F0005" w:tentative="1">
      <w:start w:val="1"/>
      <w:numFmt w:val="bullet"/>
      <w:lvlText w:val=""/>
      <w:lvlJc w:val="left"/>
      <w:pPr>
        <w:ind w:left="3632" w:hanging="360"/>
      </w:pPr>
      <w:rPr>
        <w:rFonts w:ascii="Wingdings" w:hAnsi="Wingdings" w:hint="default"/>
      </w:rPr>
    </w:lvl>
    <w:lvl w:ilvl="3" w:tplc="041F0001" w:tentative="1">
      <w:start w:val="1"/>
      <w:numFmt w:val="bullet"/>
      <w:lvlText w:val=""/>
      <w:lvlJc w:val="left"/>
      <w:pPr>
        <w:ind w:left="4352" w:hanging="360"/>
      </w:pPr>
      <w:rPr>
        <w:rFonts w:ascii="Symbol" w:hAnsi="Symbol" w:hint="default"/>
      </w:rPr>
    </w:lvl>
    <w:lvl w:ilvl="4" w:tplc="041F0003" w:tentative="1">
      <w:start w:val="1"/>
      <w:numFmt w:val="bullet"/>
      <w:lvlText w:val="o"/>
      <w:lvlJc w:val="left"/>
      <w:pPr>
        <w:ind w:left="5072" w:hanging="360"/>
      </w:pPr>
      <w:rPr>
        <w:rFonts w:ascii="Courier New" w:hAnsi="Courier New" w:cs="Courier New" w:hint="default"/>
      </w:rPr>
    </w:lvl>
    <w:lvl w:ilvl="5" w:tplc="041F0005" w:tentative="1">
      <w:start w:val="1"/>
      <w:numFmt w:val="bullet"/>
      <w:lvlText w:val=""/>
      <w:lvlJc w:val="left"/>
      <w:pPr>
        <w:ind w:left="5792" w:hanging="360"/>
      </w:pPr>
      <w:rPr>
        <w:rFonts w:ascii="Wingdings" w:hAnsi="Wingdings" w:hint="default"/>
      </w:rPr>
    </w:lvl>
    <w:lvl w:ilvl="6" w:tplc="041F0001" w:tentative="1">
      <w:start w:val="1"/>
      <w:numFmt w:val="bullet"/>
      <w:lvlText w:val=""/>
      <w:lvlJc w:val="left"/>
      <w:pPr>
        <w:ind w:left="6512" w:hanging="360"/>
      </w:pPr>
      <w:rPr>
        <w:rFonts w:ascii="Symbol" w:hAnsi="Symbol" w:hint="default"/>
      </w:rPr>
    </w:lvl>
    <w:lvl w:ilvl="7" w:tplc="041F0003" w:tentative="1">
      <w:start w:val="1"/>
      <w:numFmt w:val="bullet"/>
      <w:lvlText w:val="o"/>
      <w:lvlJc w:val="left"/>
      <w:pPr>
        <w:ind w:left="7232" w:hanging="360"/>
      </w:pPr>
      <w:rPr>
        <w:rFonts w:ascii="Courier New" w:hAnsi="Courier New" w:cs="Courier New" w:hint="default"/>
      </w:rPr>
    </w:lvl>
    <w:lvl w:ilvl="8" w:tplc="041F0005" w:tentative="1">
      <w:start w:val="1"/>
      <w:numFmt w:val="bullet"/>
      <w:lvlText w:val=""/>
      <w:lvlJc w:val="left"/>
      <w:pPr>
        <w:ind w:left="7952" w:hanging="360"/>
      </w:pPr>
      <w:rPr>
        <w:rFonts w:ascii="Wingdings" w:hAnsi="Wingdings" w:hint="default"/>
      </w:rPr>
    </w:lvl>
  </w:abstractNum>
  <w:abstractNum w:abstractNumId="6" w15:restartNumberingAfterBreak="0">
    <w:nsid w:val="097D26C8"/>
    <w:multiLevelType w:val="hybridMultilevel"/>
    <w:tmpl w:val="274AB57A"/>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 w15:restartNumberingAfterBreak="0">
    <w:nsid w:val="10D60B09"/>
    <w:multiLevelType w:val="hybridMultilevel"/>
    <w:tmpl w:val="36606D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DA20827"/>
    <w:multiLevelType w:val="hybridMultilevel"/>
    <w:tmpl w:val="BBD2193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F471713"/>
    <w:multiLevelType w:val="hybridMultilevel"/>
    <w:tmpl w:val="F168D1B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0" w15:restartNumberingAfterBreak="0">
    <w:nsid w:val="28917CC2"/>
    <w:multiLevelType w:val="hybridMultilevel"/>
    <w:tmpl w:val="D3BC602C"/>
    <w:lvl w:ilvl="0" w:tplc="041F0001">
      <w:start w:val="1"/>
      <w:numFmt w:val="bullet"/>
      <w:lvlText w:val=""/>
      <w:lvlJc w:val="left"/>
      <w:pPr>
        <w:ind w:left="786" w:hanging="360"/>
      </w:pPr>
      <w:rPr>
        <w:rFonts w:ascii="Symbol" w:hAnsi="Symbol" w:hint="default"/>
      </w:rPr>
    </w:lvl>
    <w:lvl w:ilvl="1" w:tplc="041F0003" w:tentative="1">
      <w:start w:val="1"/>
      <w:numFmt w:val="bullet"/>
      <w:lvlText w:val="o"/>
      <w:lvlJc w:val="left"/>
      <w:pPr>
        <w:ind w:left="1506" w:hanging="360"/>
      </w:pPr>
      <w:rPr>
        <w:rFonts w:ascii="Courier New" w:hAnsi="Courier New" w:cs="Courier New" w:hint="default"/>
      </w:rPr>
    </w:lvl>
    <w:lvl w:ilvl="2" w:tplc="041F0005" w:tentative="1">
      <w:start w:val="1"/>
      <w:numFmt w:val="bullet"/>
      <w:lvlText w:val=""/>
      <w:lvlJc w:val="left"/>
      <w:pPr>
        <w:ind w:left="2226" w:hanging="360"/>
      </w:pPr>
      <w:rPr>
        <w:rFonts w:ascii="Wingdings" w:hAnsi="Wingdings" w:hint="default"/>
      </w:rPr>
    </w:lvl>
    <w:lvl w:ilvl="3" w:tplc="041F0001" w:tentative="1">
      <w:start w:val="1"/>
      <w:numFmt w:val="bullet"/>
      <w:lvlText w:val=""/>
      <w:lvlJc w:val="left"/>
      <w:pPr>
        <w:ind w:left="2946" w:hanging="360"/>
      </w:pPr>
      <w:rPr>
        <w:rFonts w:ascii="Symbol" w:hAnsi="Symbol" w:hint="default"/>
      </w:rPr>
    </w:lvl>
    <w:lvl w:ilvl="4" w:tplc="041F0003" w:tentative="1">
      <w:start w:val="1"/>
      <w:numFmt w:val="bullet"/>
      <w:lvlText w:val="o"/>
      <w:lvlJc w:val="left"/>
      <w:pPr>
        <w:ind w:left="3666" w:hanging="360"/>
      </w:pPr>
      <w:rPr>
        <w:rFonts w:ascii="Courier New" w:hAnsi="Courier New" w:cs="Courier New" w:hint="default"/>
      </w:rPr>
    </w:lvl>
    <w:lvl w:ilvl="5" w:tplc="041F0005" w:tentative="1">
      <w:start w:val="1"/>
      <w:numFmt w:val="bullet"/>
      <w:lvlText w:val=""/>
      <w:lvlJc w:val="left"/>
      <w:pPr>
        <w:ind w:left="4386" w:hanging="360"/>
      </w:pPr>
      <w:rPr>
        <w:rFonts w:ascii="Wingdings" w:hAnsi="Wingdings" w:hint="default"/>
      </w:rPr>
    </w:lvl>
    <w:lvl w:ilvl="6" w:tplc="041F0001" w:tentative="1">
      <w:start w:val="1"/>
      <w:numFmt w:val="bullet"/>
      <w:lvlText w:val=""/>
      <w:lvlJc w:val="left"/>
      <w:pPr>
        <w:ind w:left="5106" w:hanging="360"/>
      </w:pPr>
      <w:rPr>
        <w:rFonts w:ascii="Symbol" w:hAnsi="Symbol" w:hint="default"/>
      </w:rPr>
    </w:lvl>
    <w:lvl w:ilvl="7" w:tplc="041F0003" w:tentative="1">
      <w:start w:val="1"/>
      <w:numFmt w:val="bullet"/>
      <w:lvlText w:val="o"/>
      <w:lvlJc w:val="left"/>
      <w:pPr>
        <w:ind w:left="5826" w:hanging="360"/>
      </w:pPr>
      <w:rPr>
        <w:rFonts w:ascii="Courier New" w:hAnsi="Courier New" w:cs="Courier New" w:hint="default"/>
      </w:rPr>
    </w:lvl>
    <w:lvl w:ilvl="8" w:tplc="041F0005" w:tentative="1">
      <w:start w:val="1"/>
      <w:numFmt w:val="bullet"/>
      <w:lvlText w:val=""/>
      <w:lvlJc w:val="left"/>
      <w:pPr>
        <w:ind w:left="6546" w:hanging="360"/>
      </w:pPr>
      <w:rPr>
        <w:rFonts w:ascii="Wingdings" w:hAnsi="Wingdings" w:hint="default"/>
      </w:rPr>
    </w:lvl>
  </w:abstractNum>
  <w:abstractNum w:abstractNumId="11" w15:restartNumberingAfterBreak="0">
    <w:nsid w:val="297C2BB1"/>
    <w:multiLevelType w:val="hybridMultilevel"/>
    <w:tmpl w:val="88D2722A"/>
    <w:lvl w:ilvl="0" w:tplc="041F0001">
      <w:start w:val="1"/>
      <w:numFmt w:val="bullet"/>
      <w:lvlText w:val=""/>
      <w:lvlJc w:val="left"/>
      <w:pPr>
        <w:ind w:left="784" w:hanging="360"/>
      </w:pPr>
      <w:rPr>
        <w:rFonts w:ascii="Symbol" w:hAnsi="Symbol" w:hint="default"/>
      </w:rPr>
    </w:lvl>
    <w:lvl w:ilvl="1" w:tplc="041F0003" w:tentative="1">
      <w:start w:val="1"/>
      <w:numFmt w:val="bullet"/>
      <w:lvlText w:val="o"/>
      <w:lvlJc w:val="left"/>
      <w:pPr>
        <w:ind w:left="1504" w:hanging="360"/>
      </w:pPr>
      <w:rPr>
        <w:rFonts w:ascii="Courier New" w:hAnsi="Courier New" w:cs="Courier New" w:hint="default"/>
      </w:rPr>
    </w:lvl>
    <w:lvl w:ilvl="2" w:tplc="041F0005" w:tentative="1">
      <w:start w:val="1"/>
      <w:numFmt w:val="bullet"/>
      <w:lvlText w:val=""/>
      <w:lvlJc w:val="left"/>
      <w:pPr>
        <w:ind w:left="2224" w:hanging="360"/>
      </w:pPr>
      <w:rPr>
        <w:rFonts w:ascii="Wingdings" w:hAnsi="Wingdings" w:hint="default"/>
      </w:rPr>
    </w:lvl>
    <w:lvl w:ilvl="3" w:tplc="041F0001" w:tentative="1">
      <w:start w:val="1"/>
      <w:numFmt w:val="bullet"/>
      <w:lvlText w:val=""/>
      <w:lvlJc w:val="left"/>
      <w:pPr>
        <w:ind w:left="2944" w:hanging="360"/>
      </w:pPr>
      <w:rPr>
        <w:rFonts w:ascii="Symbol" w:hAnsi="Symbol" w:hint="default"/>
      </w:rPr>
    </w:lvl>
    <w:lvl w:ilvl="4" w:tplc="041F0003" w:tentative="1">
      <w:start w:val="1"/>
      <w:numFmt w:val="bullet"/>
      <w:lvlText w:val="o"/>
      <w:lvlJc w:val="left"/>
      <w:pPr>
        <w:ind w:left="3664" w:hanging="360"/>
      </w:pPr>
      <w:rPr>
        <w:rFonts w:ascii="Courier New" w:hAnsi="Courier New" w:cs="Courier New" w:hint="default"/>
      </w:rPr>
    </w:lvl>
    <w:lvl w:ilvl="5" w:tplc="041F0005" w:tentative="1">
      <w:start w:val="1"/>
      <w:numFmt w:val="bullet"/>
      <w:lvlText w:val=""/>
      <w:lvlJc w:val="left"/>
      <w:pPr>
        <w:ind w:left="4384" w:hanging="360"/>
      </w:pPr>
      <w:rPr>
        <w:rFonts w:ascii="Wingdings" w:hAnsi="Wingdings" w:hint="default"/>
      </w:rPr>
    </w:lvl>
    <w:lvl w:ilvl="6" w:tplc="041F0001" w:tentative="1">
      <w:start w:val="1"/>
      <w:numFmt w:val="bullet"/>
      <w:lvlText w:val=""/>
      <w:lvlJc w:val="left"/>
      <w:pPr>
        <w:ind w:left="5104" w:hanging="360"/>
      </w:pPr>
      <w:rPr>
        <w:rFonts w:ascii="Symbol" w:hAnsi="Symbol" w:hint="default"/>
      </w:rPr>
    </w:lvl>
    <w:lvl w:ilvl="7" w:tplc="041F0003" w:tentative="1">
      <w:start w:val="1"/>
      <w:numFmt w:val="bullet"/>
      <w:lvlText w:val="o"/>
      <w:lvlJc w:val="left"/>
      <w:pPr>
        <w:ind w:left="5824" w:hanging="360"/>
      </w:pPr>
      <w:rPr>
        <w:rFonts w:ascii="Courier New" w:hAnsi="Courier New" w:cs="Courier New" w:hint="default"/>
      </w:rPr>
    </w:lvl>
    <w:lvl w:ilvl="8" w:tplc="041F0005" w:tentative="1">
      <w:start w:val="1"/>
      <w:numFmt w:val="bullet"/>
      <w:lvlText w:val=""/>
      <w:lvlJc w:val="left"/>
      <w:pPr>
        <w:ind w:left="6544" w:hanging="360"/>
      </w:pPr>
      <w:rPr>
        <w:rFonts w:ascii="Wingdings" w:hAnsi="Wingdings" w:hint="default"/>
      </w:rPr>
    </w:lvl>
  </w:abstractNum>
  <w:abstractNum w:abstractNumId="12" w15:restartNumberingAfterBreak="0">
    <w:nsid w:val="2F1316A8"/>
    <w:multiLevelType w:val="hybridMultilevel"/>
    <w:tmpl w:val="DDC45CF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F6B6746"/>
    <w:multiLevelType w:val="hybridMultilevel"/>
    <w:tmpl w:val="9E746D98"/>
    <w:lvl w:ilvl="0" w:tplc="041F0001">
      <w:start w:val="1"/>
      <w:numFmt w:val="bullet"/>
      <w:lvlText w:val=""/>
      <w:lvlJc w:val="left"/>
      <w:pPr>
        <w:ind w:left="1400" w:hanging="360"/>
      </w:pPr>
      <w:rPr>
        <w:rFonts w:ascii="Symbol" w:hAnsi="Symbol" w:hint="default"/>
      </w:rPr>
    </w:lvl>
    <w:lvl w:ilvl="1" w:tplc="041F0003" w:tentative="1">
      <w:start w:val="1"/>
      <w:numFmt w:val="bullet"/>
      <w:lvlText w:val="o"/>
      <w:lvlJc w:val="left"/>
      <w:pPr>
        <w:ind w:left="2120" w:hanging="360"/>
      </w:pPr>
      <w:rPr>
        <w:rFonts w:ascii="Courier New" w:hAnsi="Courier New" w:cs="Courier New" w:hint="default"/>
      </w:rPr>
    </w:lvl>
    <w:lvl w:ilvl="2" w:tplc="041F0005" w:tentative="1">
      <w:start w:val="1"/>
      <w:numFmt w:val="bullet"/>
      <w:lvlText w:val=""/>
      <w:lvlJc w:val="left"/>
      <w:pPr>
        <w:ind w:left="2840" w:hanging="360"/>
      </w:pPr>
      <w:rPr>
        <w:rFonts w:ascii="Wingdings" w:hAnsi="Wingdings" w:hint="default"/>
      </w:rPr>
    </w:lvl>
    <w:lvl w:ilvl="3" w:tplc="041F0001" w:tentative="1">
      <w:start w:val="1"/>
      <w:numFmt w:val="bullet"/>
      <w:lvlText w:val=""/>
      <w:lvlJc w:val="left"/>
      <w:pPr>
        <w:ind w:left="3560" w:hanging="360"/>
      </w:pPr>
      <w:rPr>
        <w:rFonts w:ascii="Symbol" w:hAnsi="Symbol" w:hint="default"/>
      </w:rPr>
    </w:lvl>
    <w:lvl w:ilvl="4" w:tplc="041F0003" w:tentative="1">
      <w:start w:val="1"/>
      <w:numFmt w:val="bullet"/>
      <w:lvlText w:val="o"/>
      <w:lvlJc w:val="left"/>
      <w:pPr>
        <w:ind w:left="4280" w:hanging="360"/>
      </w:pPr>
      <w:rPr>
        <w:rFonts w:ascii="Courier New" w:hAnsi="Courier New" w:cs="Courier New" w:hint="default"/>
      </w:rPr>
    </w:lvl>
    <w:lvl w:ilvl="5" w:tplc="041F0005" w:tentative="1">
      <w:start w:val="1"/>
      <w:numFmt w:val="bullet"/>
      <w:lvlText w:val=""/>
      <w:lvlJc w:val="left"/>
      <w:pPr>
        <w:ind w:left="5000" w:hanging="360"/>
      </w:pPr>
      <w:rPr>
        <w:rFonts w:ascii="Wingdings" w:hAnsi="Wingdings" w:hint="default"/>
      </w:rPr>
    </w:lvl>
    <w:lvl w:ilvl="6" w:tplc="041F0001" w:tentative="1">
      <w:start w:val="1"/>
      <w:numFmt w:val="bullet"/>
      <w:lvlText w:val=""/>
      <w:lvlJc w:val="left"/>
      <w:pPr>
        <w:ind w:left="5720" w:hanging="360"/>
      </w:pPr>
      <w:rPr>
        <w:rFonts w:ascii="Symbol" w:hAnsi="Symbol" w:hint="default"/>
      </w:rPr>
    </w:lvl>
    <w:lvl w:ilvl="7" w:tplc="041F0003" w:tentative="1">
      <w:start w:val="1"/>
      <w:numFmt w:val="bullet"/>
      <w:lvlText w:val="o"/>
      <w:lvlJc w:val="left"/>
      <w:pPr>
        <w:ind w:left="6440" w:hanging="360"/>
      </w:pPr>
      <w:rPr>
        <w:rFonts w:ascii="Courier New" w:hAnsi="Courier New" w:cs="Courier New" w:hint="default"/>
      </w:rPr>
    </w:lvl>
    <w:lvl w:ilvl="8" w:tplc="041F0005" w:tentative="1">
      <w:start w:val="1"/>
      <w:numFmt w:val="bullet"/>
      <w:lvlText w:val=""/>
      <w:lvlJc w:val="left"/>
      <w:pPr>
        <w:ind w:left="7160" w:hanging="360"/>
      </w:pPr>
      <w:rPr>
        <w:rFonts w:ascii="Wingdings" w:hAnsi="Wingdings" w:hint="default"/>
      </w:rPr>
    </w:lvl>
  </w:abstractNum>
  <w:abstractNum w:abstractNumId="14" w15:restartNumberingAfterBreak="0">
    <w:nsid w:val="2FF45398"/>
    <w:multiLevelType w:val="hybridMultilevel"/>
    <w:tmpl w:val="82D237D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04215D1"/>
    <w:multiLevelType w:val="hybridMultilevel"/>
    <w:tmpl w:val="E222CB3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3205221A"/>
    <w:multiLevelType w:val="hybridMultilevel"/>
    <w:tmpl w:val="EDF8D236"/>
    <w:lvl w:ilvl="0" w:tplc="041F0001">
      <w:start w:val="1"/>
      <w:numFmt w:val="bullet"/>
      <w:lvlText w:val=""/>
      <w:lvlJc w:val="left"/>
      <w:pPr>
        <w:ind w:left="1400" w:hanging="360"/>
      </w:pPr>
      <w:rPr>
        <w:rFonts w:ascii="Symbol" w:hAnsi="Symbol" w:hint="default"/>
      </w:rPr>
    </w:lvl>
    <w:lvl w:ilvl="1" w:tplc="041F0003" w:tentative="1">
      <w:start w:val="1"/>
      <w:numFmt w:val="bullet"/>
      <w:lvlText w:val="o"/>
      <w:lvlJc w:val="left"/>
      <w:pPr>
        <w:ind w:left="2120" w:hanging="360"/>
      </w:pPr>
      <w:rPr>
        <w:rFonts w:ascii="Courier New" w:hAnsi="Courier New" w:cs="Courier New" w:hint="default"/>
      </w:rPr>
    </w:lvl>
    <w:lvl w:ilvl="2" w:tplc="041F0005" w:tentative="1">
      <w:start w:val="1"/>
      <w:numFmt w:val="bullet"/>
      <w:lvlText w:val=""/>
      <w:lvlJc w:val="left"/>
      <w:pPr>
        <w:ind w:left="2840" w:hanging="360"/>
      </w:pPr>
      <w:rPr>
        <w:rFonts w:ascii="Wingdings" w:hAnsi="Wingdings" w:hint="default"/>
      </w:rPr>
    </w:lvl>
    <w:lvl w:ilvl="3" w:tplc="041F0001" w:tentative="1">
      <w:start w:val="1"/>
      <w:numFmt w:val="bullet"/>
      <w:lvlText w:val=""/>
      <w:lvlJc w:val="left"/>
      <w:pPr>
        <w:ind w:left="3560" w:hanging="360"/>
      </w:pPr>
      <w:rPr>
        <w:rFonts w:ascii="Symbol" w:hAnsi="Symbol" w:hint="default"/>
      </w:rPr>
    </w:lvl>
    <w:lvl w:ilvl="4" w:tplc="041F0003" w:tentative="1">
      <w:start w:val="1"/>
      <w:numFmt w:val="bullet"/>
      <w:lvlText w:val="o"/>
      <w:lvlJc w:val="left"/>
      <w:pPr>
        <w:ind w:left="4280" w:hanging="360"/>
      </w:pPr>
      <w:rPr>
        <w:rFonts w:ascii="Courier New" w:hAnsi="Courier New" w:cs="Courier New" w:hint="default"/>
      </w:rPr>
    </w:lvl>
    <w:lvl w:ilvl="5" w:tplc="041F0005" w:tentative="1">
      <w:start w:val="1"/>
      <w:numFmt w:val="bullet"/>
      <w:lvlText w:val=""/>
      <w:lvlJc w:val="left"/>
      <w:pPr>
        <w:ind w:left="5000" w:hanging="360"/>
      </w:pPr>
      <w:rPr>
        <w:rFonts w:ascii="Wingdings" w:hAnsi="Wingdings" w:hint="default"/>
      </w:rPr>
    </w:lvl>
    <w:lvl w:ilvl="6" w:tplc="041F0001" w:tentative="1">
      <w:start w:val="1"/>
      <w:numFmt w:val="bullet"/>
      <w:lvlText w:val=""/>
      <w:lvlJc w:val="left"/>
      <w:pPr>
        <w:ind w:left="5720" w:hanging="360"/>
      </w:pPr>
      <w:rPr>
        <w:rFonts w:ascii="Symbol" w:hAnsi="Symbol" w:hint="default"/>
      </w:rPr>
    </w:lvl>
    <w:lvl w:ilvl="7" w:tplc="041F0003" w:tentative="1">
      <w:start w:val="1"/>
      <w:numFmt w:val="bullet"/>
      <w:lvlText w:val="o"/>
      <w:lvlJc w:val="left"/>
      <w:pPr>
        <w:ind w:left="6440" w:hanging="360"/>
      </w:pPr>
      <w:rPr>
        <w:rFonts w:ascii="Courier New" w:hAnsi="Courier New" w:cs="Courier New" w:hint="default"/>
      </w:rPr>
    </w:lvl>
    <w:lvl w:ilvl="8" w:tplc="041F0005" w:tentative="1">
      <w:start w:val="1"/>
      <w:numFmt w:val="bullet"/>
      <w:lvlText w:val=""/>
      <w:lvlJc w:val="left"/>
      <w:pPr>
        <w:ind w:left="7160" w:hanging="360"/>
      </w:pPr>
      <w:rPr>
        <w:rFonts w:ascii="Wingdings" w:hAnsi="Wingdings" w:hint="default"/>
      </w:rPr>
    </w:lvl>
  </w:abstractNum>
  <w:abstractNum w:abstractNumId="17" w15:restartNumberingAfterBreak="0">
    <w:nsid w:val="36243069"/>
    <w:multiLevelType w:val="hybridMultilevel"/>
    <w:tmpl w:val="AEE64B1A"/>
    <w:lvl w:ilvl="0" w:tplc="041F0001">
      <w:start w:val="1"/>
      <w:numFmt w:val="bullet"/>
      <w:lvlText w:val=""/>
      <w:lvlJc w:val="left"/>
      <w:pPr>
        <w:ind w:left="644" w:hanging="360"/>
      </w:pPr>
      <w:rPr>
        <w:rFonts w:ascii="Symbol" w:hAnsi="Symbo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abstractNum w:abstractNumId="18" w15:restartNumberingAfterBreak="0">
    <w:nsid w:val="3ED95B83"/>
    <w:multiLevelType w:val="hybridMultilevel"/>
    <w:tmpl w:val="02E2D7FC"/>
    <w:lvl w:ilvl="0" w:tplc="041F0001">
      <w:start w:val="1"/>
      <w:numFmt w:val="bullet"/>
      <w:lvlText w:val=""/>
      <w:lvlJc w:val="left"/>
      <w:pPr>
        <w:ind w:left="2160" w:hanging="360"/>
      </w:pPr>
      <w:rPr>
        <w:rFonts w:ascii="Symbol" w:hAnsi="Symbol" w:hint="default"/>
      </w:rPr>
    </w:lvl>
    <w:lvl w:ilvl="1" w:tplc="041F0003" w:tentative="1">
      <w:start w:val="1"/>
      <w:numFmt w:val="bullet"/>
      <w:lvlText w:val="o"/>
      <w:lvlJc w:val="left"/>
      <w:pPr>
        <w:ind w:left="2880" w:hanging="360"/>
      </w:pPr>
      <w:rPr>
        <w:rFonts w:ascii="Courier New" w:hAnsi="Courier New" w:cs="Courier New" w:hint="default"/>
      </w:rPr>
    </w:lvl>
    <w:lvl w:ilvl="2" w:tplc="041F0005" w:tentative="1">
      <w:start w:val="1"/>
      <w:numFmt w:val="bullet"/>
      <w:lvlText w:val=""/>
      <w:lvlJc w:val="left"/>
      <w:pPr>
        <w:ind w:left="3600" w:hanging="360"/>
      </w:pPr>
      <w:rPr>
        <w:rFonts w:ascii="Wingdings" w:hAnsi="Wingdings" w:hint="default"/>
      </w:rPr>
    </w:lvl>
    <w:lvl w:ilvl="3" w:tplc="041F0001" w:tentative="1">
      <w:start w:val="1"/>
      <w:numFmt w:val="bullet"/>
      <w:lvlText w:val=""/>
      <w:lvlJc w:val="left"/>
      <w:pPr>
        <w:ind w:left="4320" w:hanging="360"/>
      </w:pPr>
      <w:rPr>
        <w:rFonts w:ascii="Symbol" w:hAnsi="Symbol" w:hint="default"/>
      </w:rPr>
    </w:lvl>
    <w:lvl w:ilvl="4" w:tplc="041F0003" w:tentative="1">
      <w:start w:val="1"/>
      <w:numFmt w:val="bullet"/>
      <w:lvlText w:val="o"/>
      <w:lvlJc w:val="left"/>
      <w:pPr>
        <w:ind w:left="5040" w:hanging="360"/>
      </w:pPr>
      <w:rPr>
        <w:rFonts w:ascii="Courier New" w:hAnsi="Courier New" w:cs="Courier New" w:hint="default"/>
      </w:rPr>
    </w:lvl>
    <w:lvl w:ilvl="5" w:tplc="041F0005" w:tentative="1">
      <w:start w:val="1"/>
      <w:numFmt w:val="bullet"/>
      <w:lvlText w:val=""/>
      <w:lvlJc w:val="left"/>
      <w:pPr>
        <w:ind w:left="5760" w:hanging="360"/>
      </w:pPr>
      <w:rPr>
        <w:rFonts w:ascii="Wingdings" w:hAnsi="Wingdings" w:hint="default"/>
      </w:rPr>
    </w:lvl>
    <w:lvl w:ilvl="6" w:tplc="041F0001" w:tentative="1">
      <w:start w:val="1"/>
      <w:numFmt w:val="bullet"/>
      <w:lvlText w:val=""/>
      <w:lvlJc w:val="left"/>
      <w:pPr>
        <w:ind w:left="6480" w:hanging="360"/>
      </w:pPr>
      <w:rPr>
        <w:rFonts w:ascii="Symbol" w:hAnsi="Symbol" w:hint="default"/>
      </w:rPr>
    </w:lvl>
    <w:lvl w:ilvl="7" w:tplc="041F0003" w:tentative="1">
      <w:start w:val="1"/>
      <w:numFmt w:val="bullet"/>
      <w:lvlText w:val="o"/>
      <w:lvlJc w:val="left"/>
      <w:pPr>
        <w:ind w:left="7200" w:hanging="360"/>
      </w:pPr>
      <w:rPr>
        <w:rFonts w:ascii="Courier New" w:hAnsi="Courier New" w:cs="Courier New" w:hint="default"/>
      </w:rPr>
    </w:lvl>
    <w:lvl w:ilvl="8" w:tplc="041F0005" w:tentative="1">
      <w:start w:val="1"/>
      <w:numFmt w:val="bullet"/>
      <w:lvlText w:val=""/>
      <w:lvlJc w:val="left"/>
      <w:pPr>
        <w:ind w:left="7920" w:hanging="360"/>
      </w:pPr>
      <w:rPr>
        <w:rFonts w:ascii="Wingdings" w:hAnsi="Wingdings" w:hint="default"/>
      </w:rPr>
    </w:lvl>
  </w:abstractNum>
  <w:abstractNum w:abstractNumId="19" w15:restartNumberingAfterBreak="0">
    <w:nsid w:val="3F32136C"/>
    <w:multiLevelType w:val="hybridMultilevel"/>
    <w:tmpl w:val="3F54062A"/>
    <w:lvl w:ilvl="0" w:tplc="71BEDEA0">
      <w:start w:val="1"/>
      <w:numFmt w:val="lowerLetter"/>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0" w15:restartNumberingAfterBreak="0">
    <w:nsid w:val="3F7539A6"/>
    <w:multiLevelType w:val="hybridMultilevel"/>
    <w:tmpl w:val="B0C4CBBE"/>
    <w:lvl w:ilvl="0" w:tplc="041F0001">
      <w:start w:val="1"/>
      <w:numFmt w:val="bullet"/>
      <w:lvlText w:val=""/>
      <w:lvlJc w:val="left"/>
      <w:pPr>
        <w:ind w:left="1636" w:hanging="360"/>
      </w:pPr>
      <w:rPr>
        <w:rFonts w:ascii="Symbol" w:hAnsi="Symbol" w:hint="default"/>
      </w:rPr>
    </w:lvl>
    <w:lvl w:ilvl="1" w:tplc="041F0003" w:tentative="1">
      <w:start w:val="1"/>
      <w:numFmt w:val="bullet"/>
      <w:lvlText w:val="o"/>
      <w:lvlJc w:val="left"/>
      <w:pPr>
        <w:ind w:left="2356" w:hanging="360"/>
      </w:pPr>
      <w:rPr>
        <w:rFonts w:ascii="Courier New" w:hAnsi="Courier New" w:cs="Courier New" w:hint="default"/>
      </w:rPr>
    </w:lvl>
    <w:lvl w:ilvl="2" w:tplc="041F0005" w:tentative="1">
      <w:start w:val="1"/>
      <w:numFmt w:val="bullet"/>
      <w:lvlText w:val=""/>
      <w:lvlJc w:val="left"/>
      <w:pPr>
        <w:ind w:left="3076" w:hanging="360"/>
      </w:pPr>
      <w:rPr>
        <w:rFonts w:ascii="Wingdings" w:hAnsi="Wingdings" w:hint="default"/>
      </w:rPr>
    </w:lvl>
    <w:lvl w:ilvl="3" w:tplc="041F0001" w:tentative="1">
      <w:start w:val="1"/>
      <w:numFmt w:val="bullet"/>
      <w:lvlText w:val=""/>
      <w:lvlJc w:val="left"/>
      <w:pPr>
        <w:ind w:left="3796" w:hanging="360"/>
      </w:pPr>
      <w:rPr>
        <w:rFonts w:ascii="Symbol" w:hAnsi="Symbol" w:hint="default"/>
      </w:rPr>
    </w:lvl>
    <w:lvl w:ilvl="4" w:tplc="041F0003" w:tentative="1">
      <w:start w:val="1"/>
      <w:numFmt w:val="bullet"/>
      <w:lvlText w:val="o"/>
      <w:lvlJc w:val="left"/>
      <w:pPr>
        <w:ind w:left="4516" w:hanging="360"/>
      </w:pPr>
      <w:rPr>
        <w:rFonts w:ascii="Courier New" w:hAnsi="Courier New" w:cs="Courier New" w:hint="default"/>
      </w:rPr>
    </w:lvl>
    <w:lvl w:ilvl="5" w:tplc="041F0005" w:tentative="1">
      <w:start w:val="1"/>
      <w:numFmt w:val="bullet"/>
      <w:lvlText w:val=""/>
      <w:lvlJc w:val="left"/>
      <w:pPr>
        <w:ind w:left="5236" w:hanging="360"/>
      </w:pPr>
      <w:rPr>
        <w:rFonts w:ascii="Wingdings" w:hAnsi="Wingdings" w:hint="default"/>
      </w:rPr>
    </w:lvl>
    <w:lvl w:ilvl="6" w:tplc="041F0001" w:tentative="1">
      <w:start w:val="1"/>
      <w:numFmt w:val="bullet"/>
      <w:lvlText w:val=""/>
      <w:lvlJc w:val="left"/>
      <w:pPr>
        <w:ind w:left="5956" w:hanging="360"/>
      </w:pPr>
      <w:rPr>
        <w:rFonts w:ascii="Symbol" w:hAnsi="Symbol" w:hint="default"/>
      </w:rPr>
    </w:lvl>
    <w:lvl w:ilvl="7" w:tplc="041F0003" w:tentative="1">
      <w:start w:val="1"/>
      <w:numFmt w:val="bullet"/>
      <w:lvlText w:val="o"/>
      <w:lvlJc w:val="left"/>
      <w:pPr>
        <w:ind w:left="6676" w:hanging="360"/>
      </w:pPr>
      <w:rPr>
        <w:rFonts w:ascii="Courier New" w:hAnsi="Courier New" w:cs="Courier New" w:hint="default"/>
      </w:rPr>
    </w:lvl>
    <w:lvl w:ilvl="8" w:tplc="041F0005" w:tentative="1">
      <w:start w:val="1"/>
      <w:numFmt w:val="bullet"/>
      <w:lvlText w:val=""/>
      <w:lvlJc w:val="left"/>
      <w:pPr>
        <w:ind w:left="7396" w:hanging="360"/>
      </w:pPr>
      <w:rPr>
        <w:rFonts w:ascii="Wingdings" w:hAnsi="Wingdings" w:hint="default"/>
      </w:rPr>
    </w:lvl>
  </w:abstractNum>
  <w:abstractNum w:abstractNumId="21" w15:restartNumberingAfterBreak="0">
    <w:nsid w:val="47F67BEB"/>
    <w:multiLevelType w:val="hybridMultilevel"/>
    <w:tmpl w:val="57D2853A"/>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2" w15:restartNumberingAfterBreak="0">
    <w:nsid w:val="4AF71CBC"/>
    <w:multiLevelType w:val="hybridMultilevel"/>
    <w:tmpl w:val="A5AC66A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4C59292B"/>
    <w:multiLevelType w:val="hybridMultilevel"/>
    <w:tmpl w:val="245AE7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D782E8A"/>
    <w:multiLevelType w:val="hybridMultilevel"/>
    <w:tmpl w:val="508676F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E891B16"/>
    <w:multiLevelType w:val="hybridMultilevel"/>
    <w:tmpl w:val="B16A9EF0"/>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6" w15:restartNumberingAfterBreak="0">
    <w:nsid w:val="525F3D97"/>
    <w:multiLevelType w:val="hybridMultilevel"/>
    <w:tmpl w:val="F406350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54C962D2"/>
    <w:multiLevelType w:val="hybridMultilevel"/>
    <w:tmpl w:val="9C76E4E6"/>
    <w:lvl w:ilvl="0" w:tplc="041F0001">
      <w:start w:val="1"/>
      <w:numFmt w:val="bullet"/>
      <w:lvlText w:val=""/>
      <w:lvlJc w:val="left"/>
      <w:pPr>
        <w:ind w:left="1069" w:hanging="360"/>
      </w:pPr>
      <w:rPr>
        <w:rFonts w:ascii="Symbol" w:hAnsi="Symbol"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28" w15:restartNumberingAfterBreak="0">
    <w:nsid w:val="56176C25"/>
    <w:multiLevelType w:val="multilevel"/>
    <w:tmpl w:val="2A16E28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770" w:hanging="720"/>
      </w:pPr>
      <w:rPr>
        <w:rFonts w:hint="default"/>
      </w:rPr>
    </w:lvl>
    <w:lvl w:ilvl="3">
      <w:start w:val="1"/>
      <w:numFmt w:val="decimal"/>
      <w:lvlText w:val="%1.%2.%3.%4."/>
      <w:lvlJc w:val="left"/>
      <w:pPr>
        <w:ind w:left="2295" w:hanging="720"/>
      </w:pPr>
      <w:rPr>
        <w:rFonts w:hint="default"/>
      </w:rPr>
    </w:lvl>
    <w:lvl w:ilvl="4">
      <w:start w:val="1"/>
      <w:numFmt w:val="decimal"/>
      <w:lvlText w:val="%1.%2.%3.%4.%5."/>
      <w:lvlJc w:val="left"/>
      <w:pPr>
        <w:ind w:left="3180" w:hanging="1080"/>
      </w:pPr>
      <w:rPr>
        <w:rFonts w:hint="default"/>
      </w:rPr>
    </w:lvl>
    <w:lvl w:ilvl="5">
      <w:start w:val="1"/>
      <w:numFmt w:val="decimal"/>
      <w:lvlText w:val="%1.%2.%3.%4.%5.%6."/>
      <w:lvlJc w:val="left"/>
      <w:pPr>
        <w:ind w:left="3705" w:hanging="1080"/>
      </w:pPr>
      <w:rPr>
        <w:rFonts w:hint="default"/>
      </w:rPr>
    </w:lvl>
    <w:lvl w:ilvl="6">
      <w:start w:val="1"/>
      <w:numFmt w:val="decimal"/>
      <w:lvlText w:val="%1.%2.%3.%4.%5.%6.%7."/>
      <w:lvlJc w:val="left"/>
      <w:pPr>
        <w:ind w:left="4590" w:hanging="1440"/>
      </w:pPr>
      <w:rPr>
        <w:rFonts w:hint="default"/>
      </w:rPr>
    </w:lvl>
    <w:lvl w:ilvl="7">
      <w:start w:val="1"/>
      <w:numFmt w:val="decimal"/>
      <w:lvlText w:val="%1.%2.%3.%4.%5.%6.%7.%8."/>
      <w:lvlJc w:val="left"/>
      <w:pPr>
        <w:ind w:left="5115" w:hanging="1440"/>
      </w:pPr>
      <w:rPr>
        <w:rFonts w:hint="default"/>
      </w:rPr>
    </w:lvl>
    <w:lvl w:ilvl="8">
      <w:start w:val="1"/>
      <w:numFmt w:val="decimal"/>
      <w:lvlText w:val="%1.%2.%3.%4.%5.%6.%7.%8.%9."/>
      <w:lvlJc w:val="left"/>
      <w:pPr>
        <w:ind w:left="6000" w:hanging="1800"/>
      </w:pPr>
      <w:rPr>
        <w:rFonts w:hint="default"/>
      </w:rPr>
    </w:lvl>
  </w:abstractNum>
  <w:abstractNum w:abstractNumId="29" w15:restartNumberingAfterBreak="0">
    <w:nsid w:val="57063690"/>
    <w:multiLevelType w:val="hybridMultilevel"/>
    <w:tmpl w:val="EC9009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5B5340D6"/>
    <w:multiLevelType w:val="hybridMultilevel"/>
    <w:tmpl w:val="0BA40D32"/>
    <w:lvl w:ilvl="0" w:tplc="041F0001">
      <w:start w:val="1"/>
      <w:numFmt w:val="bullet"/>
      <w:lvlText w:val=""/>
      <w:lvlJc w:val="left"/>
      <w:pPr>
        <w:ind w:left="1636" w:hanging="360"/>
      </w:pPr>
      <w:rPr>
        <w:rFonts w:ascii="Symbol" w:hAnsi="Symbol" w:hint="default"/>
      </w:rPr>
    </w:lvl>
    <w:lvl w:ilvl="1" w:tplc="041F0003" w:tentative="1">
      <w:start w:val="1"/>
      <w:numFmt w:val="bullet"/>
      <w:lvlText w:val="o"/>
      <w:lvlJc w:val="left"/>
      <w:pPr>
        <w:ind w:left="2356" w:hanging="360"/>
      </w:pPr>
      <w:rPr>
        <w:rFonts w:ascii="Courier New" w:hAnsi="Courier New" w:cs="Courier New" w:hint="default"/>
      </w:rPr>
    </w:lvl>
    <w:lvl w:ilvl="2" w:tplc="041F0005" w:tentative="1">
      <w:start w:val="1"/>
      <w:numFmt w:val="bullet"/>
      <w:lvlText w:val=""/>
      <w:lvlJc w:val="left"/>
      <w:pPr>
        <w:ind w:left="3076" w:hanging="360"/>
      </w:pPr>
      <w:rPr>
        <w:rFonts w:ascii="Wingdings" w:hAnsi="Wingdings" w:hint="default"/>
      </w:rPr>
    </w:lvl>
    <w:lvl w:ilvl="3" w:tplc="041F0001" w:tentative="1">
      <w:start w:val="1"/>
      <w:numFmt w:val="bullet"/>
      <w:lvlText w:val=""/>
      <w:lvlJc w:val="left"/>
      <w:pPr>
        <w:ind w:left="3796" w:hanging="360"/>
      </w:pPr>
      <w:rPr>
        <w:rFonts w:ascii="Symbol" w:hAnsi="Symbol" w:hint="default"/>
      </w:rPr>
    </w:lvl>
    <w:lvl w:ilvl="4" w:tplc="041F0003" w:tentative="1">
      <w:start w:val="1"/>
      <w:numFmt w:val="bullet"/>
      <w:lvlText w:val="o"/>
      <w:lvlJc w:val="left"/>
      <w:pPr>
        <w:ind w:left="4516" w:hanging="360"/>
      </w:pPr>
      <w:rPr>
        <w:rFonts w:ascii="Courier New" w:hAnsi="Courier New" w:cs="Courier New" w:hint="default"/>
      </w:rPr>
    </w:lvl>
    <w:lvl w:ilvl="5" w:tplc="041F0005" w:tentative="1">
      <w:start w:val="1"/>
      <w:numFmt w:val="bullet"/>
      <w:lvlText w:val=""/>
      <w:lvlJc w:val="left"/>
      <w:pPr>
        <w:ind w:left="5236" w:hanging="360"/>
      </w:pPr>
      <w:rPr>
        <w:rFonts w:ascii="Wingdings" w:hAnsi="Wingdings" w:hint="default"/>
      </w:rPr>
    </w:lvl>
    <w:lvl w:ilvl="6" w:tplc="041F0001" w:tentative="1">
      <w:start w:val="1"/>
      <w:numFmt w:val="bullet"/>
      <w:lvlText w:val=""/>
      <w:lvlJc w:val="left"/>
      <w:pPr>
        <w:ind w:left="5956" w:hanging="360"/>
      </w:pPr>
      <w:rPr>
        <w:rFonts w:ascii="Symbol" w:hAnsi="Symbol" w:hint="default"/>
      </w:rPr>
    </w:lvl>
    <w:lvl w:ilvl="7" w:tplc="041F0003" w:tentative="1">
      <w:start w:val="1"/>
      <w:numFmt w:val="bullet"/>
      <w:lvlText w:val="o"/>
      <w:lvlJc w:val="left"/>
      <w:pPr>
        <w:ind w:left="6676" w:hanging="360"/>
      </w:pPr>
      <w:rPr>
        <w:rFonts w:ascii="Courier New" w:hAnsi="Courier New" w:cs="Courier New" w:hint="default"/>
      </w:rPr>
    </w:lvl>
    <w:lvl w:ilvl="8" w:tplc="041F0005" w:tentative="1">
      <w:start w:val="1"/>
      <w:numFmt w:val="bullet"/>
      <w:lvlText w:val=""/>
      <w:lvlJc w:val="left"/>
      <w:pPr>
        <w:ind w:left="7396" w:hanging="360"/>
      </w:pPr>
      <w:rPr>
        <w:rFonts w:ascii="Wingdings" w:hAnsi="Wingdings" w:hint="default"/>
      </w:rPr>
    </w:lvl>
  </w:abstractNum>
  <w:abstractNum w:abstractNumId="31" w15:restartNumberingAfterBreak="0">
    <w:nsid w:val="5ED854AA"/>
    <w:multiLevelType w:val="hybridMultilevel"/>
    <w:tmpl w:val="857C6D7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5FF50B6F"/>
    <w:multiLevelType w:val="hybridMultilevel"/>
    <w:tmpl w:val="98FEEC34"/>
    <w:lvl w:ilvl="0" w:tplc="041F0001">
      <w:start w:val="1"/>
      <w:numFmt w:val="bullet"/>
      <w:lvlText w:val=""/>
      <w:lvlJc w:val="left"/>
      <w:pPr>
        <w:ind w:left="644" w:hanging="360"/>
      </w:pPr>
      <w:rPr>
        <w:rFonts w:ascii="Symbol" w:hAnsi="Symbo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abstractNum w:abstractNumId="33" w15:restartNumberingAfterBreak="0">
    <w:nsid w:val="6A5B69E5"/>
    <w:multiLevelType w:val="hybridMultilevel"/>
    <w:tmpl w:val="748ECB7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6DBC0F0D"/>
    <w:multiLevelType w:val="hybridMultilevel"/>
    <w:tmpl w:val="3BF44C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7AE50673"/>
    <w:multiLevelType w:val="hybridMultilevel"/>
    <w:tmpl w:val="1ACA36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7D1D1F55"/>
    <w:multiLevelType w:val="hybridMultilevel"/>
    <w:tmpl w:val="9C08562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num w:numId="1">
    <w:abstractNumId w:val="28"/>
  </w:num>
  <w:num w:numId="2">
    <w:abstractNumId w:val="5"/>
  </w:num>
  <w:num w:numId="3">
    <w:abstractNumId w:val="19"/>
  </w:num>
  <w:num w:numId="4">
    <w:abstractNumId w:val="18"/>
  </w:num>
  <w:num w:numId="5">
    <w:abstractNumId w:val="11"/>
  </w:num>
  <w:num w:numId="6">
    <w:abstractNumId w:val="3"/>
  </w:num>
  <w:num w:numId="7">
    <w:abstractNumId w:val="15"/>
  </w:num>
  <w:num w:numId="8">
    <w:abstractNumId w:val="30"/>
  </w:num>
  <w:num w:numId="9">
    <w:abstractNumId w:val="31"/>
  </w:num>
  <w:num w:numId="10">
    <w:abstractNumId w:val="20"/>
  </w:num>
  <w:num w:numId="11">
    <w:abstractNumId w:val="10"/>
  </w:num>
  <w:num w:numId="12">
    <w:abstractNumId w:val="17"/>
  </w:num>
  <w:num w:numId="13">
    <w:abstractNumId w:val="22"/>
  </w:num>
  <w:num w:numId="14">
    <w:abstractNumId w:val="34"/>
  </w:num>
  <w:num w:numId="15">
    <w:abstractNumId w:val="35"/>
  </w:num>
  <w:num w:numId="16">
    <w:abstractNumId w:val="32"/>
  </w:num>
  <w:num w:numId="17">
    <w:abstractNumId w:val="7"/>
  </w:num>
  <w:num w:numId="18">
    <w:abstractNumId w:val="23"/>
  </w:num>
  <w:num w:numId="19">
    <w:abstractNumId w:val="12"/>
  </w:num>
  <w:num w:numId="20">
    <w:abstractNumId w:val="14"/>
  </w:num>
  <w:num w:numId="21">
    <w:abstractNumId w:val="1"/>
  </w:num>
  <w:num w:numId="22">
    <w:abstractNumId w:val="33"/>
  </w:num>
  <w:num w:numId="23">
    <w:abstractNumId w:val="27"/>
  </w:num>
  <w:num w:numId="24">
    <w:abstractNumId w:val="8"/>
  </w:num>
  <w:num w:numId="25">
    <w:abstractNumId w:val="24"/>
  </w:num>
  <w:num w:numId="26">
    <w:abstractNumId w:val="4"/>
  </w:num>
  <w:num w:numId="27">
    <w:abstractNumId w:val="36"/>
  </w:num>
  <w:num w:numId="28">
    <w:abstractNumId w:val="13"/>
  </w:num>
  <w:num w:numId="29">
    <w:abstractNumId w:val="0"/>
  </w:num>
  <w:num w:numId="30">
    <w:abstractNumId w:val="16"/>
  </w:num>
  <w:num w:numId="31">
    <w:abstractNumId w:val="26"/>
  </w:num>
  <w:num w:numId="32">
    <w:abstractNumId w:val="9"/>
  </w:num>
  <w:num w:numId="33">
    <w:abstractNumId w:val="2"/>
  </w:num>
  <w:num w:numId="34">
    <w:abstractNumId w:val="29"/>
  </w:num>
  <w:num w:numId="35">
    <w:abstractNumId w:val="21"/>
  </w:num>
  <w:num w:numId="36">
    <w:abstractNumId w:val="25"/>
  </w:num>
  <w:num w:numId="37">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grammar="clean"/>
  <w:defaultTabStop w:val="709"/>
  <w:hyphenationZone w:val="425"/>
  <w:clickAndTypeStyle w:val="stbilgi"/>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933"/>
    <w:rsid w:val="0000052F"/>
    <w:rsid w:val="00000B5A"/>
    <w:rsid w:val="000012D6"/>
    <w:rsid w:val="00001836"/>
    <w:rsid w:val="00001C64"/>
    <w:rsid w:val="000020DE"/>
    <w:rsid w:val="00006236"/>
    <w:rsid w:val="000063E2"/>
    <w:rsid w:val="000065C3"/>
    <w:rsid w:val="0000679B"/>
    <w:rsid w:val="00006B01"/>
    <w:rsid w:val="0000706C"/>
    <w:rsid w:val="00010332"/>
    <w:rsid w:val="00010385"/>
    <w:rsid w:val="00010D1B"/>
    <w:rsid w:val="00010E74"/>
    <w:rsid w:val="000113FC"/>
    <w:rsid w:val="00012475"/>
    <w:rsid w:val="00012C9E"/>
    <w:rsid w:val="000151C4"/>
    <w:rsid w:val="00015572"/>
    <w:rsid w:val="00015606"/>
    <w:rsid w:val="000157DE"/>
    <w:rsid w:val="000159C0"/>
    <w:rsid w:val="00015F90"/>
    <w:rsid w:val="0001601C"/>
    <w:rsid w:val="00016B82"/>
    <w:rsid w:val="0001724C"/>
    <w:rsid w:val="0001778F"/>
    <w:rsid w:val="00017B1A"/>
    <w:rsid w:val="00017EB5"/>
    <w:rsid w:val="000209FD"/>
    <w:rsid w:val="0002147F"/>
    <w:rsid w:val="0002165A"/>
    <w:rsid w:val="00021719"/>
    <w:rsid w:val="00021A0A"/>
    <w:rsid w:val="00022110"/>
    <w:rsid w:val="000226C1"/>
    <w:rsid w:val="00022FF3"/>
    <w:rsid w:val="00024E1D"/>
    <w:rsid w:val="00024F12"/>
    <w:rsid w:val="00024FC4"/>
    <w:rsid w:val="000258BF"/>
    <w:rsid w:val="00025A37"/>
    <w:rsid w:val="00025B20"/>
    <w:rsid w:val="00026992"/>
    <w:rsid w:val="00026C7F"/>
    <w:rsid w:val="00026CA1"/>
    <w:rsid w:val="00026CB3"/>
    <w:rsid w:val="0002737F"/>
    <w:rsid w:val="000273B5"/>
    <w:rsid w:val="000309A2"/>
    <w:rsid w:val="000321AC"/>
    <w:rsid w:val="00032298"/>
    <w:rsid w:val="0003390F"/>
    <w:rsid w:val="00033AEF"/>
    <w:rsid w:val="00033C39"/>
    <w:rsid w:val="00033E04"/>
    <w:rsid w:val="000347D9"/>
    <w:rsid w:val="00034A77"/>
    <w:rsid w:val="00034A95"/>
    <w:rsid w:val="00034FB5"/>
    <w:rsid w:val="000351A8"/>
    <w:rsid w:val="000354D8"/>
    <w:rsid w:val="0003576F"/>
    <w:rsid w:val="000364C7"/>
    <w:rsid w:val="00036EAB"/>
    <w:rsid w:val="0003720C"/>
    <w:rsid w:val="00037664"/>
    <w:rsid w:val="00037B58"/>
    <w:rsid w:val="0004120B"/>
    <w:rsid w:val="00041DB3"/>
    <w:rsid w:val="00041F70"/>
    <w:rsid w:val="000421D8"/>
    <w:rsid w:val="00042498"/>
    <w:rsid w:val="0004253A"/>
    <w:rsid w:val="00042D56"/>
    <w:rsid w:val="00043720"/>
    <w:rsid w:val="00044C57"/>
    <w:rsid w:val="00045863"/>
    <w:rsid w:val="00045BAA"/>
    <w:rsid w:val="00046A0E"/>
    <w:rsid w:val="00046A5D"/>
    <w:rsid w:val="0005064C"/>
    <w:rsid w:val="000508AF"/>
    <w:rsid w:val="000508C4"/>
    <w:rsid w:val="00050D05"/>
    <w:rsid w:val="00050E70"/>
    <w:rsid w:val="000511B5"/>
    <w:rsid w:val="00051363"/>
    <w:rsid w:val="000514A9"/>
    <w:rsid w:val="00051A38"/>
    <w:rsid w:val="00051D58"/>
    <w:rsid w:val="00051E69"/>
    <w:rsid w:val="0005273D"/>
    <w:rsid w:val="000527AA"/>
    <w:rsid w:val="00052B04"/>
    <w:rsid w:val="00052DBA"/>
    <w:rsid w:val="00052FF8"/>
    <w:rsid w:val="0005398D"/>
    <w:rsid w:val="00053DBE"/>
    <w:rsid w:val="00053FEA"/>
    <w:rsid w:val="00055C9F"/>
    <w:rsid w:val="00056283"/>
    <w:rsid w:val="00056AA5"/>
    <w:rsid w:val="00056AAB"/>
    <w:rsid w:val="00056C17"/>
    <w:rsid w:val="000577B7"/>
    <w:rsid w:val="0006016C"/>
    <w:rsid w:val="00061980"/>
    <w:rsid w:val="000628BD"/>
    <w:rsid w:val="00062FCE"/>
    <w:rsid w:val="0006321B"/>
    <w:rsid w:val="00063604"/>
    <w:rsid w:val="00063698"/>
    <w:rsid w:val="000649E4"/>
    <w:rsid w:val="00065347"/>
    <w:rsid w:val="00065B29"/>
    <w:rsid w:val="00066015"/>
    <w:rsid w:val="00067301"/>
    <w:rsid w:val="00067359"/>
    <w:rsid w:val="00067ABB"/>
    <w:rsid w:val="00067D41"/>
    <w:rsid w:val="000702C0"/>
    <w:rsid w:val="000702CA"/>
    <w:rsid w:val="000702DA"/>
    <w:rsid w:val="00070A64"/>
    <w:rsid w:val="00070F68"/>
    <w:rsid w:val="000712E7"/>
    <w:rsid w:val="00071567"/>
    <w:rsid w:val="00071679"/>
    <w:rsid w:val="00071CE9"/>
    <w:rsid w:val="00072480"/>
    <w:rsid w:val="00072A95"/>
    <w:rsid w:val="00074B90"/>
    <w:rsid w:val="00075160"/>
    <w:rsid w:val="00075787"/>
    <w:rsid w:val="00075C7A"/>
    <w:rsid w:val="00077CE7"/>
    <w:rsid w:val="00080621"/>
    <w:rsid w:val="00080E3A"/>
    <w:rsid w:val="000826EE"/>
    <w:rsid w:val="00084269"/>
    <w:rsid w:val="00084BBF"/>
    <w:rsid w:val="00084FDD"/>
    <w:rsid w:val="000868B2"/>
    <w:rsid w:val="00090751"/>
    <w:rsid w:val="000915AF"/>
    <w:rsid w:val="000915BC"/>
    <w:rsid w:val="0009299D"/>
    <w:rsid w:val="00092B17"/>
    <w:rsid w:val="000930B7"/>
    <w:rsid w:val="00093120"/>
    <w:rsid w:val="00093A7D"/>
    <w:rsid w:val="0009422D"/>
    <w:rsid w:val="000942E6"/>
    <w:rsid w:val="000944E0"/>
    <w:rsid w:val="00095520"/>
    <w:rsid w:val="00095AAA"/>
    <w:rsid w:val="00095AEE"/>
    <w:rsid w:val="00096D8A"/>
    <w:rsid w:val="0009754F"/>
    <w:rsid w:val="00097D4B"/>
    <w:rsid w:val="000A06BD"/>
    <w:rsid w:val="000A1493"/>
    <w:rsid w:val="000A194F"/>
    <w:rsid w:val="000A204E"/>
    <w:rsid w:val="000A21C1"/>
    <w:rsid w:val="000A27C1"/>
    <w:rsid w:val="000A2BEF"/>
    <w:rsid w:val="000A3524"/>
    <w:rsid w:val="000A3C23"/>
    <w:rsid w:val="000A4908"/>
    <w:rsid w:val="000A49A8"/>
    <w:rsid w:val="000A517D"/>
    <w:rsid w:val="000A6407"/>
    <w:rsid w:val="000A67B2"/>
    <w:rsid w:val="000A6D83"/>
    <w:rsid w:val="000A705C"/>
    <w:rsid w:val="000A73BE"/>
    <w:rsid w:val="000A7578"/>
    <w:rsid w:val="000A7695"/>
    <w:rsid w:val="000A7F02"/>
    <w:rsid w:val="000B14E5"/>
    <w:rsid w:val="000B182C"/>
    <w:rsid w:val="000B188D"/>
    <w:rsid w:val="000B19E1"/>
    <w:rsid w:val="000B1CE9"/>
    <w:rsid w:val="000B2229"/>
    <w:rsid w:val="000B26CB"/>
    <w:rsid w:val="000B274C"/>
    <w:rsid w:val="000B2B38"/>
    <w:rsid w:val="000B30F2"/>
    <w:rsid w:val="000B3D2F"/>
    <w:rsid w:val="000B44E2"/>
    <w:rsid w:val="000B48EF"/>
    <w:rsid w:val="000B5DA4"/>
    <w:rsid w:val="000B6714"/>
    <w:rsid w:val="000B7154"/>
    <w:rsid w:val="000B751C"/>
    <w:rsid w:val="000B7912"/>
    <w:rsid w:val="000C037E"/>
    <w:rsid w:val="000C04CE"/>
    <w:rsid w:val="000C1CA1"/>
    <w:rsid w:val="000C2020"/>
    <w:rsid w:val="000C313A"/>
    <w:rsid w:val="000C3206"/>
    <w:rsid w:val="000C3DC9"/>
    <w:rsid w:val="000C436C"/>
    <w:rsid w:val="000C4422"/>
    <w:rsid w:val="000C4685"/>
    <w:rsid w:val="000C469C"/>
    <w:rsid w:val="000C4C14"/>
    <w:rsid w:val="000C6397"/>
    <w:rsid w:val="000C6A20"/>
    <w:rsid w:val="000C6A6F"/>
    <w:rsid w:val="000C6B67"/>
    <w:rsid w:val="000C7066"/>
    <w:rsid w:val="000C796B"/>
    <w:rsid w:val="000D0B06"/>
    <w:rsid w:val="000D1D07"/>
    <w:rsid w:val="000D232F"/>
    <w:rsid w:val="000D25AD"/>
    <w:rsid w:val="000D30C9"/>
    <w:rsid w:val="000D3C82"/>
    <w:rsid w:val="000D3CF7"/>
    <w:rsid w:val="000D4A21"/>
    <w:rsid w:val="000D57DC"/>
    <w:rsid w:val="000D6116"/>
    <w:rsid w:val="000D663C"/>
    <w:rsid w:val="000D7039"/>
    <w:rsid w:val="000D70ED"/>
    <w:rsid w:val="000E023A"/>
    <w:rsid w:val="000E038D"/>
    <w:rsid w:val="000E05D4"/>
    <w:rsid w:val="000E09FC"/>
    <w:rsid w:val="000E0F68"/>
    <w:rsid w:val="000E118A"/>
    <w:rsid w:val="000E1CB7"/>
    <w:rsid w:val="000E2586"/>
    <w:rsid w:val="000E2601"/>
    <w:rsid w:val="000E2F71"/>
    <w:rsid w:val="000E38B4"/>
    <w:rsid w:val="000E3C1E"/>
    <w:rsid w:val="000E3C28"/>
    <w:rsid w:val="000E4552"/>
    <w:rsid w:val="000E4C81"/>
    <w:rsid w:val="000E4E2E"/>
    <w:rsid w:val="000E4E60"/>
    <w:rsid w:val="000E50BE"/>
    <w:rsid w:val="000E5845"/>
    <w:rsid w:val="000E5AF3"/>
    <w:rsid w:val="000E6B22"/>
    <w:rsid w:val="000E6C25"/>
    <w:rsid w:val="000E6E82"/>
    <w:rsid w:val="000E7B1B"/>
    <w:rsid w:val="000F0574"/>
    <w:rsid w:val="000F0852"/>
    <w:rsid w:val="000F0D78"/>
    <w:rsid w:val="000F0F5A"/>
    <w:rsid w:val="000F1155"/>
    <w:rsid w:val="000F19D3"/>
    <w:rsid w:val="000F20B8"/>
    <w:rsid w:val="000F2635"/>
    <w:rsid w:val="000F269F"/>
    <w:rsid w:val="000F29C1"/>
    <w:rsid w:val="000F29CE"/>
    <w:rsid w:val="000F2A2F"/>
    <w:rsid w:val="000F35F6"/>
    <w:rsid w:val="000F3C53"/>
    <w:rsid w:val="000F3E56"/>
    <w:rsid w:val="000F4655"/>
    <w:rsid w:val="000F4897"/>
    <w:rsid w:val="000F4C02"/>
    <w:rsid w:val="000F4CC5"/>
    <w:rsid w:val="000F56E8"/>
    <w:rsid w:val="000F5E24"/>
    <w:rsid w:val="000F62FC"/>
    <w:rsid w:val="000F66A6"/>
    <w:rsid w:val="000F6EB6"/>
    <w:rsid w:val="000F6ECB"/>
    <w:rsid w:val="000F7DCF"/>
    <w:rsid w:val="001000BE"/>
    <w:rsid w:val="0010015E"/>
    <w:rsid w:val="0010123C"/>
    <w:rsid w:val="00101A89"/>
    <w:rsid w:val="00101A98"/>
    <w:rsid w:val="001025D4"/>
    <w:rsid w:val="0010356B"/>
    <w:rsid w:val="0010381B"/>
    <w:rsid w:val="00104164"/>
    <w:rsid w:val="00104305"/>
    <w:rsid w:val="00104C4A"/>
    <w:rsid w:val="00104DE4"/>
    <w:rsid w:val="00104E95"/>
    <w:rsid w:val="001076F3"/>
    <w:rsid w:val="00107804"/>
    <w:rsid w:val="00107960"/>
    <w:rsid w:val="001103FB"/>
    <w:rsid w:val="00110541"/>
    <w:rsid w:val="00110C7F"/>
    <w:rsid w:val="00110DDB"/>
    <w:rsid w:val="001112C2"/>
    <w:rsid w:val="0011144C"/>
    <w:rsid w:val="0011149E"/>
    <w:rsid w:val="00111957"/>
    <w:rsid w:val="00111E17"/>
    <w:rsid w:val="0011252E"/>
    <w:rsid w:val="00112892"/>
    <w:rsid w:val="00112A3C"/>
    <w:rsid w:val="00113246"/>
    <w:rsid w:val="00113637"/>
    <w:rsid w:val="00113678"/>
    <w:rsid w:val="00113E5B"/>
    <w:rsid w:val="00114887"/>
    <w:rsid w:val="00114951"/>
    <w:rsid w:val="00114AD7"/>
    <w:rsid w:val="00114EA9"/>
    <w:rsid w:val="00114F5D"/>
    <w:rsid w:val="00115450"/>
    <w:rsid w:val="00116191"/>
    <w:rsid w:val="0011639F"/>
    <w:rsid w:val="00116978"/>
    <w:rsid w:val="0011718B"/>
    <w:rsid w:val="001172D7"/>
    <w:rsid w:val="00117A6F"/>
    <w:rsid w:val="001212B2"/>
    <w:rsid w:val="00121E33"/>
    <w:rsid w:val="0012265E"/>
    <w:rsid w:val="00122CE6"/>
    <w:rsid w:val="00123A23"/>
    <w:rsid w:val="00124C6C"/>
    <w:rsid w:val="00124F4A"/>
    <w:rsid w:val="001257EC"/>
    <w:rsid w:val="00125DB1"/>
    <w:rsid w:val="00126097"/>
    <w:rsid w:val="00130B3E"/>
    <w:rsid w:val="001318AA"/>
    <w:rsid w:val="00131CE0"/>
    <w:rsid w:val="00132002"/>
    <w:rsid w:val="001327DC"/>
    <w:rsid w:val="00134760"/>
    <w:rsid w:val="0013665B"/>
    <w:rsid w:val="00136E71"/>
    <w:rsid w:val="001373E6"/>
    <w:rsid w:val="001375A2"/>
    <w:rsid w:val="00140CDE"/>
    <w:rsid w:val="00140F98"/>
    <w:rsid w:val="0014125F"/>
    <w:rsid w:val="001412C1"/>
    <w:rsid w:val="00141509"/>
    <w:rsid w:val="001420A0"/>
    <w:rsid w:val="00142F0E"/>
    <w:rsid w:val="00142F1E"/>
    <w:rsid w:val="00143E14"/>
    <w:rsid w:val="001444FD"/>
    <w:rsid w:val="00144855"/>
    <w:rsid w:val="00145F32"/>
    <w:rsid w:val="00146314"/>
    <w:rsid w:val="00147720"/>
    <w:rsid w:val="001479A4"/>
    <w:rsid w:val="0015014D"/>
    <w:rsid w:val="0015098E"/>
    <w:rsid w:val="00151981"/>
    <w:rsid w:val="001526CD"/>
    <w:rsid w:val="0015343E"/>
    <w:rsid w:val="00153A84"/>
    <w:rsid w:val="001543E5"/>
    <w:rsid w:val="00154A54"/>
    <w:rsid w:val="00155D3C"/>
    <w:rsid w:val="00155F1B"/>
    <w:rsid w:val="00156059"/>
    <w:rsid w:val="00156A03"/>
    <w:rsid w:val="00156A83"/>
    <w:rsid w:val="001576A6"/>
    <w:rsid w:val="001604D7"/>
    <w:rsid w:val="0016067F"/>
    <w:rsid w:val="00160806"/>
    <w:rsid w:val="001612AE"/>
    <w:rsid w:val="00162D6F"/>
    <w:rsid w:val="00163061"/>
    <w:rsid w:val="00163291"/>
    <w:rsid w:val="00163670"/>
    <w:rsid w:val="00164214"/>
    <w:rsid w:val="00164E6A"/>
    <w:rsid w:val="00165258"/>
    <w:rsid w:val="00165C80"/>
    <w:rsid w:val="00165DDF"/>
    <w:rsid w:val="00165DF0"/>
    <w:rsid w:val="00165F63"/>
    <w:rsid w:val="0016630E"/>
    <w:rsid w:val="00166BA6"/>
    <w:rsid w:val="00167189"/>
    <w:rsid w:val="00167BF3"/>
    <w:rsid w:val="00167C58"/>
    <w:rsid w:val="00167EFB"/>
    <w:rsid w:val="00170741"/>
    <w:rsid w:val="00170E13"/>
    <w:rsid w:val="00170ED3"/>
    <w:rsid w:val="001717C5"/>
    <w:rsid w:val="00171B61"/>
    <w:rsid w:val="00171D3B"/>
    <w:rsid w:val="00172242"/>
    <w:rsid w:val="00172B69"/>
    <w:rsid w:val="00173557"/>
    <w:rsid w:val="00173E61"/>
    <w:rsid w:val="00174705"/>
    <w:rsid w:val="00175298"/>
    <w:rsid w:val="00175491"/>
    <w:rsid w:val="00175838"/>
    <w:rsid w:val="00175BF0"/>
    <w:rsid w:val="00176082"/>
    <w:rsid w:val="001760EB"/>
    <w:rsid w:val="0017615C"/>
    <w:rsid w:val="001767B1"/>
    <w:rsid w:val="00177D07"/>
    <w:rsid w:val="00177D32"/>
    <w:rsid w:val="00181471"/>
    <w:rsid w:val="001834E9"/>
    <w:rsid w:val="00183741"/>
    <w:rsid w:val="0018470B"/>
    <w:rsid w:val="001847B3"/>
    <w:rsid w:val="00184B87"/>
    <w:rsid w:val="0018506B"/>
    <w:rsid w:val="0018588D"/>
    <w:rsid w:val="00185941"/>
    <w:rsid w:val="001860C2"/>
    <w:rsid w:val="0018630B"/>
    <w:rsid w:val="0018747C"/>
    <w:rsid w:val="001877A2"/>
    <w:rsid w:val="0018790C"/>
    <w:rsid w:val="00187DE6"/>
    <w:rsid w:val="00187E85"/>
    <w:rsid w:val="00187EBA"/>
    <w:rsid w:val="00190B2E"/>
    <w:rsid w:val="00190F31"/>
    <w:rsid w:val="00190FED"/>
    <w:rsid w:val="0019170E"/>
    <w:rsid w:val="00191EC1"/>
    <w:rsid w:val="001921D4"/>
    <w:rsid w:val="00192300"/>
    <w:rsid w:val="00192BFD"/>
    <w:rsid w:val="00193D13"/>
    <w:rsid w:val="00194144"/>
    <w:rsid w:val="00194642"/>
    <w:rsid w:val="00194B54"/>
    <w:rsid w:val="001950F7"/>
    <w:rsid w:val="001960B0"/>
    <w:rsid w:val="00196D4C"/>
    <w:rsid w:val="001972A3"/>
    <w:rsid w:val="001974D1"/>
    <w:rsid w:val="001A019B"/>
    <w:rsid w:val="001A03DA"/>
    <w:rsid w:val="001A0A55"/>
    <w:rsid w:val="001A16AB"/>
    <w:rsid w:val="001A1951"/>
    <w:rsid w:val="001A230D"/>
    <w:rsid w:val="001A298F"/>
    <w:rsid w:val="001A310D"/>
    <w:rsid w:val="001A51FE"/>
    <w:rsid w:val="001A5DDB"/>
    <w:rsid w:val="001A673F"/>
    <w:rsid w:val="001A6B9F"/>
    <w:rsid w:val="001A79A7"/>
    <w:rsid w:val="001A7CB7"/>
    <w:rsid w:val="001A7E66"/>
    <w:rsid w:val="001B0266"/>
    <w:rsid w:val="001B0387"/>
    <w:rsid w:val="001B1AFA"/>
    <w:rsid w:val="001B1F76"/>
    <w:rsid w:val="001B260B"/>
    <w:rsid w:val="001B3DB3"/>
    <w:rsid w:val="001B40F8"/>
    <w:rsid w:val="001B4AC2"/>
    <w:rsid w:val="001B4E36"/>
    <w:rsid w:val="001B50C6"/>
    <w:rsid w:val="001B5728"/>
    <w:rsid w:val="001B5873"/>
    <w:rsid w:val="001B63F6"/>
    <w:rsid w:val="001B654C"/>
    <w:rsid w:val="001B690C"/>
    <w:rsid w:val="001B6A9C"/>
    <w:rsid w:val="001B6FB4"/>
    <w:rsid w:val="001B70CD"/>
    <w:rsid w:val="001B72E9"/>
    <w:rsid w:val="001B75F3"/>
    <w:rsid w:val="001B7975"/>
    <w:rsid w:val="001C14C0"/>
    <w:rsid w:val="001C1618"/>
    <w:rsid w:val="001C1DA1"/>
    <w:rsid w:val="001C2462"/>
    <w:rsid w:val="001C2554"/>
    <w:rsid w:val="001C27E7"/>
    <w:rsid w:val="001C28BB"/>
    <w:rsid w:val="001C2DF0"/>
    <w:rsid w:val="001C336E"/>
    <w:rsid w:val="001C3847"/>
    <w:rsid w:val="001C4797"/>
    <w:rsid w:val="001C5119"/>
    <w:rsid w:val="001C5562"/>
    <w:rsid w:val="001C6475"/>
    <w:rsid w:val="001C65B1"/>
    <w:rsid w:val="001C6ED8"/>
    <w:rsid w:val="001C70AC"/>
    <w:rsid w:val="001C70FA"/>
    <w:rsid w:val="001C725D"/>
    <w:rsid w:val="001C791B"/>
    <w:rsid w:val="001D0074"/>
    <w:rsid w:val="001D0C19"/>
    <w:rsid w:val="001D2068"/>
    <w:rsid w:val="001D341C"/>
    <w:rsid w:val="001D3C4A"/>
    <w:rsid w:val="001D3D25"/>
    <w:rsid w:val="001D47B7"/>
    <w:rsid w:val="001D4BC1"/>
    <w:rsid w:val="001D50B8"/>
    <w:rsid w:val="001D599A"/>
    <w:rsid w:val="001D5A9E"/>
    <w:rsid w:val="001D6008"/>
    <w:rsid w:val="001D696D"/>
    <w:rsid w:val="001D70CF"/>
    <w:rsid w:val="001D7264"/>
    <w:rsid w:val="001E0877"/>
    <w:rsid w:val="001E0C19"/>
    <w:rsid w:val="001E1D0E"/>
    <w:rsid w:val="001E226C"/>
    <w:rsid w:val="001E30E7"/>
    <w:rsid w:val="001E47D8"/>
    <w:rsid w:val="001E4DD9"/>
    <w:rsid w:val="001E53A1"/>
    <w:rsid w:val="001E7634"/>
    <w:rsid w:val="001F0753"/>
    <w:rsid w:val="001F1097"/>
    <w:rsid w:val="001F1347"/>
    <w:rsid w:val="001F1B3E"/>
    <w:rsid w:val="001F268B"/>
    <w:rsid w:val="001F2823"/>
    <w:rsid w:val="001F3909"/>
    <w:rsid w:val="001F3F8E"/>
    <w:rsid w:val="001F40CF"/>
    <w:rsid w:val="001F4C00"/>
    <w:rsid w:val="001F5308"/>
    <w:rsid w:val="001F72B6"/>
    <w:rsid w:val="001F778A"/>
    <w:rsid w:val="001F7BDB"/>
    <w:rsid w:val="001F7BDD"/>
    <w:rsid w:val="001F7D39"/>
    <w:rsid w:val="00200C13"/>
    <w:rsid w:val="00200CCE"/>
    <w:rsid w:val="00200F3A"/>
    <w:rsid w:val="00201E08"/>
    <w:rsid w:val="002020A3"/>
    <w:rsid w:val="002022D6"/>
    <w:rsid w:val="00202B85"/>
    <w:rsid w:val="0020342D"/>
    <w:rsid w:val="00203497"/>
    <w:rsid w:val="0020536E"/>
    <w:rsid w:val="00205F47"/>
    <w:rsid w:val="002067D4"/>
    <w:rsid w:val="002068CE"/>
    <w:rsid w:val="00206C09"/>
    <w:rsid w:val="00206F31"/>
    <w:rsid w:val="002076E3"/>
    <w:rsid w:val="00207C63"/>
    <w:rsid w:val="0021044D"/>
    <w:rsid w:val="0021201E"/>
    <w:rsid w:val="002125C0"/>
    <w:rsid w:val="00212653"/>
    <w:rsid w:val="0021337F"/>
    <w:rsid w:val="00213487"/>
    <w:rsid w:val="00213E64"/>
    <w:rsid w:val="0021403A"/>
    <w:rsid w:val="002144B1"/>
    <w:rsid w:val="00215449"/>
    <w:rsid w:val="00215B3C"/>
    <w:rsid w:val="002163C1"/>
    <w:rsid w:val="00216583"/>
    <w:rsid w:val="00217C31"/>
    <w:rsid w:val="00220121"/>
    <w:rsid w:val="002208EB"/>
    <w:rsid w:val="00222147"/>
    <w:rsid w:val="0022235C"/>
    <w:rsid w:val="00222529"/>
    <w:rsid w:val="00222B20"/>
    <w:rsid w:val="00222F51"/>
    <w:rsid w:val="002230EE"/>
    <w:rsid w:val="002232F0"/>
    <w:rsid w:val="00223413"/>
    <w:rsid w:val="002235A0"/>
    <w:rsid w:val="00223BAE"/>
    <w:rsid w:val="00224CEE"/>
    <w:rsid w:val="00225917"/>
    <w:rsid w:val="0022677C"/>
    <w:rsid w:val="00227DA1"/>
    <w:rsid w:val="00227DF5"/>
    <w:rsid w:val="00231476"/>
    <w:rsid w:val="00231CFC"/>
    <w:rsid w:val="00232686"/>
    <w:rsid w:val="002326EA"/>
    <w:rsid w:val="00232C0A"/>
    <w:rsid w:val="00233BB3"/>
    <w:rsid w:val="00233E5F"/>
    <w:rsid w:val="00233EFD"/>
    <w:rsid w:val="00234A6E"/>
    <w:rsid w:val="00234DD4"/>
    <w:rsid w:val="00236B2B"/>
    <w:rsid w:val="00236BA6"/>
    <w:rsid w:val="00237328"/>
    <w:rsid w:val="002410A5"/>
    <w:rsid w:val="00241E01"/>
    <w:rsid w:val="00242DEC"/>
    <w:rsid w:val="00243397"/>
    <w:rsid w:val="0024351E"/>
    <w:rsid w:val="002435E1"/>
    <w:rsid w:val="00243B18"/>
    <w:rsid w:val="0024703D"/>
    <w:rsid w:val="002474FC"/>
    <w:rsid w:val="002502E7"/>
    <w:rsid w:val="00250385"/>
    <w:rsid w:val="002504EC"/>
    <w:rsid w:val="002517AD"/>
    <w:rsid w:val="002524E4"/>
    <w:rsid w:val="00252EE9"/>
    <w:rsid w:val="00253224"/>
    <w:rsid w:val="00253F46"/>
    <w:rsid w:val="00253F69"/>
    <w:rsid w:val="00254087"/>
    <w:rsid w:val="00254C3C"/>
    <w:rsid w:val="0025564E"/>
    <w:rsid w:val="00256528"/>
    <w:rsid w:val="002571D9"/>
    <w:rsid w:val="00257B9D"/>
    <w:rsid w:val="00260015"/>
    <w:rsid w:val="00260C8D"/>
    <w:rsid w:val="00261040"/>
    <w:rsid w:val="002618A8"/>
    <w:rsid w:val="0026224C"/>
    <w:rsid w:val="00262C0B"/>
    <w:rsid w:val="002640D2"/>
    <w:rsid w:val="002644BC"/>
    <w:rsid w:val="002667E1"/>
    <w:rsid w:val="00266C84"/>
    <w:rsid w:val="0026714B"/>
    <w:rsid w:val="0027073D"/>
    <w:rsid w:val="00272F65"/>
    <w:rsid w:val="00274014"/>
    <w:rsid w:val="00275368"/>
    <w:rsid w:val="0027546B"/>
    <w:rsid w:val="002756E1"/>
    <w:rsid w:val="002779C1"/>
    <w:rsid w:val="00280352"/>
    <w:rsid w:val="00280CA6"/>
    <w:rsid w:val="00281252"/>
    <w:rsid w:val="002816D5"/>
    <w:rsid w:val="00281740"/>
    <w:rsid w:val="002818B7"/>
    <w:rsid w:val="00281D51"/>
    <w:rsid w:val="00282F36"/>
    <w:rsid w:val="00283023"/>
    <w:rsid w:val="00283399"/>
    <w:rsid w:val="0028353F"/>
    <w:rsid w:val="00283D18"/>
    <w:rsid w:val="00284401"/>
    <w:rsid w:val="00284519"/>
    <w:rsid w:val="00284561"/>
    <w:rsid w:val="002847E7"/>
    <w:rsid w:val="00284E8F"/>
    <w:rsid w:val="00284F2B"/>
    <w:rsid w:val="002855E0"/>
    <w:rsid w:val="002859FF"/>
    <w:rsid w:val="00285BB8"/>
    <w:rsid w:val="00285C4B"/>
    <w:rsid w:val="00285D32"/>
    <w:rsid w:val="00286867"/>
    <w:rsid w:val="002901A2"/>
    <w:rsid w:val="00290589"/>
    <w:rsid w:val="002910ED"/>
    <w:rsid w:val="0029135E"/>
    <w:rsid w:val="0029164E"/>
    <w:rsid w:val="002917BE"/>
    <w:rsid w:val="00291E92"/>
    <w:rsid w:val="00292366"/>
    <w:rsid w:val="00292CFD"/>
    <w:rsid w:val="0029356D"/>
    <w:rsid w:val="00294005"/>
    <w:rsid w:val="00294B10"/>
    <w:rsid w:val="00294BBF"/>
    <w:rsid w:val="00294CDC"/>
    <w:rsid w:val="00295264"/>
    <w:rsid w:val="00295865"/>
    <w:rsid w:val="00295BB4"/>
    <w:rsid w:val="0029608C"/>
    <w:rsid w:val="00296C81"/>
    <w:rsid w:val="00297175"/>
    <w:rsid w:val="002971F4"/>
    <w:rsid w:val="00297BE3"/>
    <w:rsid w:val="002A049C"/>
    <w:rsid w:val="002A16A4"/>
    <w:rsid w:val="002A208E"/>
    <w:rsid w:val="002A22FF"/>
    <w:rsid w:val="002A2C7F"/>
    <w:rsid w:val="002A3881"/>
    <w:rsid w:val="002A39F5"/>
    <w:rsid w:val="002A4746"/>
    <w:rsid w:val="002A4BFA"/>
    <w:rsid w:val="002A503B"/>
    <w:rsid w:val="002A57DD"/>
    <w:rsid w:val="002A5B65"/>
    <w:rsid w:val="002A5BB6"/>
    <w:rsid w:val="002A5FD3"/>
    <w:rsid w:val="002A6309"/>
    <w:rsid w:val="002A69E1"/>
    <w:rsid w:val="002A69EA"/>
    <w:rsid w:val="002A6AB1"/>
    <w:rsid w:val="002A754B"/>
    <w:rsid w:val="002A7899"/>
    <w:rsid w:val="002A78F9"/>
    <w:rsid w:val="002A7F27"/>
    <w:rsid w:val="002A7F59"/>
    <w:rsid w:val="002B1013"/>
    <w:rsid w:val="002B1021"/>
    <w:rsid w:val="002B25C3"/>
    <w:rsid w:val="002B2DF3"/>
    <w:rsid w:val="002B3589"/>
    <w:rsid w:val="002B3E07"/>
    <w:rsid w:val="002B4057"/>
    <w:rsid w:val="002B46CF"/>
    <w:rsid w:val="002B57A7"/>
    <w:rsid w:val="002B7753"/>
    <w:rsid w:val="002C00C2"/>
    <w:rsid w:val="002C0626"/>
    <w:rsid w:val="002C0919"/>
    <w:rsid w:val="002C1093"/>
    <w:rsid w:val="002C1469"/>
    <w:rsid w:val="002C1511"/>
    <w:rsid w:val="002C1554"/>
    <w:rsid w:val="002C1FAC"/>
    <w:rsid w:val="002C2076"/>
    <w:rsid w:val="002C25D8"/>
    <w:rsid w:val="002C2889"/>
    <w:rsid w:val="002C3084"/>
    <w:rsid w:val="002C48EC"/>
    <w:rsid w:val="002C50F5"/>
    <w:rsid w:val="002C5644"/>
    <w:rsid w:val="002C574C"/>
    <w:rsid w:val="002C5E70"/>
    <w:rsid w:val="002C6827"/>
    <w:rsid w:val="002C6C61"/>
    <w:rsid w:val="002C6CFE"/>
    <w:rsid w:val="002C7002"/>
    <w:rsid w:val="002C72C2"/>
    <w:rsid w:val="002C731A"/>
    <w:rsid w:val="002C75AC"/>
    <w:rsid w:val="002C7688"/>
    <w:rsid w:val="002C7723"/>
    <w:rsid w:val="002D063D"/>
    <w:rsid w:val="002D07CA"/>
    <w:rsid w:val="002D0B4F"/>
    <w:rsid w:val="002D1077"/>
    <w:rsid w:val="002D1604"/>
    <w:rsid w:val="002D1B97"/>
    <w:rsid w:val="002D2194"/>
    <w:rsid w:val="002D239B"/>
    <w:rsid w:val="002D25E0"/>
    <w:rsid w:val="002D26B3"/>
    <w:rsid w:val="002D2BA6"/>
    <w:rsid w:val="002D32FA"/>
    <w:rsid w:val="002D332C"/>
    <w:rsid w:val="002D4053"/>
    <w:rsid w:val="002D40CE"/>
    <w:rsid w:val="002D4157"/>
    <w:rsid w:val="002D5AA9"/>
    <w:rsid w:val="002D6375"/>
    <w:rsid w:val="002D6451"/>
    <w:rsid w:val="002D65D2"/>
    <w:rsid w:val="002D6C65"/>
    <w:rsid w:val="002D6D83"/>
    <w:rsid w:val="002D7DD3"/>
    <w:rsid w:val="002E054E"/>
    <w:rsid w:val="002E0F0A"/>
    <w:rsid w:val="002E137C"/>
    <w:rsid w:val="002E15D7"/>
    <w:rsid w:val="002E1A56"/>
    <w:rsid w:val="002E3496"/>
    <w:rsid w:val="002E41D1"/>
    <w:rsid w:val="002E42AC"/>
    <w:rsid w:val="002E44F1"/>
    <w:rsid w:val="002E5D54"/>
    <w:rsid w:val="002E62E1"/>
    <w:rsid w:val="002E65E9"/>
    <w:rsid w:val="002F020D"/>
    <w:rsid w:val="002F0370"/>
    <w:rsid w:val="002F04DD"/>
    <w:rsid w:val="002F05AB"/>
    <w:rsid w:val="002F08F3"/>
    <w:rsid w:val="002F1151"/>
    <w:rsid w:val="002F14B2"/>
    <w:rsid w:val="002F1564"/>
    <w:rsid w:val="002F1ADA"/>
    <w:rsid w:val="002F24FD"/>
    <w:rsid w:val="002F2777"/>
    <w:rsid w:val="002F3137"/>
    <w:rsid w:val="002F343A"/>
    <w:rsid w:val="002F3CD7"/>
    <w:rsid w:val="002F3D83"/>
    <w:rsid w:val="002F41F3"/>
    <w:rsid w:val="002F459C"/>
    <w:rsid w:val="002F4C25"/>
    <w:rsid w:val="002F68D0"/>
    <w:rsid w:val="0030097C"/>
    <w:rsid w:val="00300C22"/>
    <w:rsid w:val="00300D35"/>
    <w:rsid w:val="0030102D"/>
    <w:rsid w:val="0030106B"/>
    <w:rsid w:val="0030150D"/>
    <w:rsid w:val="00303044"/>
    <w:rsid w:val="00303064"/>
    <w:rsid w:val="00304432"/>
    <w:rsid w:val="00305103"/>
    <w:rsid w:val="00305EEB"/>
    <w:rsid w:val="0030741D"/>
    <w:rsid w:val="0030757D"/>
    <w:rsid w:val="003075B9"/>
    <w:rsid w:val="003106D1"/>
    <w:rsid w:val="00310B0A"/>
    <w:rsid w:val="00310CF9"/>
    <w:rsid w:val="00311923"/>
    <w:rsid w:val="00311DC1"/>
    <w:rsid w:val="00311E04"/>
    <w:rsid w:val="003129C6"/>
    <w:rsid w:val="00312D96"/>
    <w:rsid w:val="00313854"/>
    <w:rsid w:val="00313DCB"/>
    <w:rsid w:val="00313DD8"/>
    <w:rsid w:val="00314DF9"/>
    <w:rsid w:val="00315580"/>
    <w:rsid w:val="003157EB"/>
    <w:rsid w:val="00315940"/>
    <w:rsid w:val="00315C73"/>
    <w:rsid w:val="00315C85"/>
    <w:rsid w:val="00316C74"/>
    <w:rsid w:val="00316D7F"/>
    <w:rsid w:val="00316F87"/>
    <w:rsid w:val="0032017A"/>
    <w:rsid w:val="00320447"/>
    <w:rsid w:val="0032048E"/>
    <w:rsid w:val="00320A64"/>
    <w:rsid w:val="00320B42"/>
    <w:rsid w:val="00322026"/>
    <w:rsid w:val="003221E9"/>
    <w:rsid w:val="00322636"/>
    <w:rsid w:val="00322B1B"/>
    <w:rsid w:val="003235BF"/>
    <w:rsid w:val="00323B85"/>
    <w:rsid w:val="00323C16"/>
    <w:rsid w:val="0032482A"/>
    <w:rsid w:val="00326307"/>
    <w:rsid w:val="003269CC"/>
    <w:rsid w:val="00326B1C"/>
    <w:rsid w:val="00326FB0"/>
    <w:rsid w:val="0033121D"/>
    <w:rsid w:val="00331D23"/>
    <w:rsid w:val="0033282E"/>
    <w:rsid w:val="00332A4D"/>
    <w:rsid w:val="00333205"/>
    <w:rsid w:val="003345C7"/>
    <w:rsid w:val="00334EA9"/>
    <w:rsid w:val="0033720B"/>
    <w:rsid w:val="0033743A"/>
    <w:rsid w:val="003376A4"/>
    <w:rsid w:val="00337E31"/>
    <w:rsid w:val="00337F13"/>
    <w:rsid w:val="0034055D"/>
    <w:rsid w:val="003408DA"/>
    <w:rsid w:val="0034093A"/>
    <w:rsid w:val="00341EB4"/>
    <w:rsid w:val="00342794"/>
    <w:rsid w:val="0034286A"/>
    <w:rsid w:val="00342E5A"/>
    <w:rsid w:val="00342F32"/>
    <w:rsid w:val="003430C7"/>
    <w:rsid w:val="003436AC"/>
    <w:rsid w:val="003438D4"/>
    <w:rsid w:val="00343D72"/>
    <w:rsid w:val="003441BD"/>
    <w:rsid w:val="00345457"/>
    <w:rsid w:val="00346123"/>
    <w:rsid w:val="00346589"/>
    <w:rsid w:val="00346DFB"/>
    <w:rsid w:val="0034793F"/>
    <w:rsid w:val="00347971"/>
    <w:rsid w:val="00351873"/>
    <w:rsid w:val="00351A9A"/>
    <w:rsid w:val="00352B94"/>
    <w:rsid w:val="00352C42"/>
    <w:rsid w:val="00352D29"/>
    <w:rsid w:val="00352D78"/>
    <w:rsid w:val="00354285"/>
    <w:rsid w:val="00354AAF"/>
    <w:rsid w:val="00355187"/>
    <w:rsid w:val="003557EB"/>
    <w:rsid w:val="00355AE5"/>
    <w:rsid w:val="00356380"/>
    <w:rsid w:val="00356473"/>
    <w:rsid w:val="0035734E"/>
    <w:rsid w:val="0035764A"/>
    <w:rsid w:val="00357D86"/>
    <w:rsid w:val="00357E56"/>
    <w:rsid w:val="003601E0"/>
    <w:rsid w:val="0036043B"/>
    <w:rsid w:val="00361490"/>
    <w:rsid w:val="00362451"/>
    <w:rsid w:val="003625E1"/>
    <w:rsid w:val="00362BBD"/>
    <w:rsid w:val="00363619"/>
    <w:rsid w:val="00363819"/>
    <w:rsid w:val="003639CC"/>
    <w:rsid w:val="00364CF4"/>
    <w:rsid w:val="0036533E"/>
    <w:rsid w:val="00365897"/>
    <w:rsid w:val="0036591E"/>
    <w:rsid w:val="00366687"/>
    <w:rsid w:val="00366B43"/>
    <w:rsid w:val="00366FB5"/>
    <w:rsid w:val="00367893"/>
    <w:rsid w:val="003679F7"/>
    <w:rsid w:val="00367ECE"/>
    <w:rsid w:val="00370203"/>
    <w:rsid w:val="0037023F"/>
    <w:rsid w:val="00370720"/>
    <w:rsid w:val="00370AC5"/>
    <w:rsid w:val="00370CF0"/>
    <w:rsid w:val="00370D83"/>
    <w:rsid w:val="00371D15"/>
    <w:rsid w:val="00372258"/>
    <w:rsid w:val="003727F5"/>
    <w:rsid w:val="00372882"/>
    <w:rsid w:val="00372E51"/>
    <w:rsid w:val="00373D2F"/>
    <w:rsid w:val="00373F9B"/>
    <w:rsid w:val="0037413D"/>
    <w:rsid w:val="0037489E"/>
    <w:rsid w:val="0037568E"/>
    <w:rsid w:val="00375AF8"/>
    <w:rsid w:val="00375B19"/>
    <w:rsid w:val="00375B59"/>
    <w:rsid w:val="00375EC8"/>
    <w:rsid w:val="00376630"/>
    <w:rsid w:val="0038146A"/>
    <w:rsid w:val="0038171E"/>
    <w:rsid w:val="00381CBD"/>
    <w:rsid w:val="00382307"/>
    <w:rsid w:val="00382398"/>
    <w:rsid w:val="003838EB"/>
    <w:rsid w:val="00383ACA"/>
    <w:rsid w:val="00384154"/>
    <w:rsid w:val="0038421B"/>
    <w:rsid w:val="003848A5"/>
    <w:rsid w:val="00384BFA"/>
    <w:rsid w:val="00384CAF"/>
    <w:rsid w:val="003850CE"/>
    <w:rsid w:val="00385C3D"/>
    <w:rsid w:val="00385CDB"/>
    <w:rsid w:val="00386ADF"/>
    <w:rsid w:val="00387493"/>
    <w:rsid w:val="00387DB7"/>
    <w:rsid w:val="00391094"/>
    <w:rsid w:val="00392397"/>
    <w:rsid w:val="003928A3"/>
    <w:rsid w:val="00392C60"/>
    <w:rsid w:val="00392C86"/>
    <w:rsid w:val="003943A8"/>
    <w:rsid w:val="00394631"/>
    <w:rsid w:val="00394D09"/>
    <w:rsid w:val="0039557E"/>
    <w:rsid w:val="003962CA"/>
    <w:rsid w:val="003A0213"/>
    <w:rsid w:val="003A0CA4"/>
    <w:rsid w:val="003A182E"/>
    <w:rsid w:val="003A19D7"/>
    <w:rsid w:val="003A1A44"/>
    <w:rsid w:val="003A26BD"/>
    <w:rsid w:val="003A340D"/>
    <w:rsid w:val="003A3A79"/>
    <w:rsid w:val="003A4182"/>
    <w:rsid w:val="003A474F"/>
    <w:rsid w:val="003A4ADF"/>
    <w:rsid w:val="003A53DA"/>
    <w:rsid w:val="003A5944"/>
    <w:rsid w:val="003A5DA2"/>
    <w:rsid w:val="003A62B8"/>
    <w:rsid w:val="003A7E7B"/>
    <w:rsid w:val="003B00AF"/>
    <w:rsid w:val="003B0394"/>
    <w:rsid w:val="003B063E"/>
    <w:rsid w:val="003B0A7B"/>
    <w:rsid w:val="003B1821"/>
    <w:rsid w:val="003B19C3"/>
    <w:rsid w:val="003B1ADD"/>
    <w:rsid w:val="003B22E0"/>
    <w:rsid w:val="003B37BB"/>
    <w:rsid w:val="003B3B3A"/>
    <w:rsid w:val="003B3CC1"/>
    <w:rsid w:val="003B43C5"/>
    <w:rsid w:val="003B4512"/>
    <w:rsid w:val="003B4F74"/>
    <w:rsid w:val="003B53A1"/>
    <w:rsid w:val="003B5C5A"/>
    <w:rsid w:val="003B626B"/>
    <w:rsid w:val="003B6FD9"/>
    <w:rsid w:val="003B7551"/>
    <w:rsid w:val="003C007F"/>
    <w:rsid w:val="003C057D"/>
    <w:rsid w:val="003C0B43"/>
    <w:rsid w:val="003C0B9B"/>
    <w:rsid w:val="003C2112"/>
    <w:rsid w:val="003C2648"/>
    <w:rsid w:val="003C30DE"/>
    <w:rsid w:val="003C3DF4"/>
    <w:rsid w:val="003C514B"/>
    <w:rsid w:val="003C59FF"/>
    <w:rsid w:val="003C5B68"/>
    <w:rsid w:val="003C6047"/>
    <w:rsid w:val="003C6710"/>
    <w:rsid w:val="003D06C5"/>
    <w:rsid w:val="003D156F"/>
    <w:rsid w:val="003D1EF5"/>
    <w:rsid w:val="003D2A07"/>
    <w:rsid w:val="003D2A72"/>
    <w:rsid w:val="003D34A8"/>
    <w:rsid w:val="003D4D8C"/>
    <w:rsid w:val="003D536F"/>
    <w:rsid w:val="003D539D"/>
    <w:rsid w:val="003D5B1F"/>
    <w:rsid w:val="003D627C"/>
    <w:rsid w:val="003D64BF"/>
    <w:rsid w:val="003D64E9"/>
    <w:rsid w:val="003E0058"/>
    <w:rsid w:val="003E00F5"/>
    <w:rsid w:val="003E0293"/>
    <w:rsid w:val="003E0400"/>
    <w:rsid w:val="003E05F2"/>
    <w:rsid w:val="003E1060"/>
    <w:rsid w:val="003E10C6"/>
    <w:rsid w:val="003E17D8"/>
    <w:rsid w:val="003E1980"/>
    <w:rsid w:val="003E24B7"/>
    <w:rsid w:val="003E30EC"/>
    <w:rsid w:val="003E327A"/>
    <w:rsid w:val="003E3AB9"/>
    <w:rsid w:val="003E447D"/>
    <w:rsid w:val="003E602E"/>
    <w:rsid w:val="003E6148"/>
    <w:rsid w:val="003E65F8"/>
    <w:rsid w:val="003E6DB1"/>
    <w:rsid w:val="003E7129"/>
    <w:rsid w:val="003F1067"/>
    <w:rsid w:val="003F22EE"/>
    <w:rsid w:val="003F331D"/>
    <w:rsid w:val="003F3811"/>
    <w:rsid w:val="003F3A6B"/>
    <w:rsid w:val="003F45FB"/>
    <w:rsid w:val="003F479B"/>
    <w:rsid w:val="003F493A"/>
    <w:rsid w:val="003F5230"/>
    <w:rsid w:val="003F5258"/>
    <w:rsid w:val="003F6109"/>
    <w:rsid w:val="003F653D"/>
    <w:rsid w:val="003F6C74"/>
    <w:rsid w:val="003F7305"/>
    <w:rsid w:val="003F7902"/>
    <w:rsid w:val="003F7C1E"/>
    <w:rsid w:val="003F7EB5"/>
    <w:rsid w:val="0040135D"/>
    <w:rsid w:val="00401B53"/>
    <w:rsid w:val="004020CD"/>
    <w:rsid w:val="0040243D"/>
    <w:rsid w:val="0040275D"/>
    <w:rsid w:val="00402C18"/>
    <w:rsid w:val="004039E6"/>
    <w:rsid w:val="00406B0E"/>
    <w:rsid w:val="00406BDC"/>
    <w:rsid w:val="00406C03"/>
    <w:rsid w:val="004070EB"/>
    <w:rsid w:val="004076E5"/>
    <w:rsid w:val="00407F6D"/>
    <w:rsid w:val="0041008F"/>
    <w:rsid w:val="00410EB7"/>
    <w:rsid w:val="00411BD1"/>
    <w:rsid w:val="00412228"/>
    <w:rsid w:val="004126B0"/>
    <w:rsid w:val="004128B4"/>
    <w:rsid w:val="004131FB"/>
    <w:rsid w:val="00414100"/>
    <w:rsid w:val="00414704"/>
    <w:rsid w:val="00414957"/>
    <w:rsid w:val="004149F8"/>
    <w:rsid w:val="00415088"/>
    <w:rsid w:val="004159BD"/>
    <w:rsid w:val="00415ACC"/>
    <w:rsid w:val="00415BD3"/>
    <w:rsid w:val="00416159"/>
    <w:rsid w:val="004164E5"/>
    <w:rsid w:val="004165A9"/>
    <w:rsid w:val="00417004"/>
    <w:rsid w:val="00417289"/>
    <w:rsid w:val="004172A8"/>
    <w:rsid w:val="0041745D"/>
    <w:rsid w:val="0041769F"/>
    <w:rsid w:val="0042002A"/>
    <w:rsid w:val="00420205"/>
    <w:rsid w:val="004206C9"/>
    <w:rsid w:val="00420F26"/>
    <w:rsid w:val="00422271"/>
    <w:rsid w:val="00422693"/>
    <w:rsid w:val="00422DC3"/>
    <w:rsid w:val="00422E78"/>
    <w:rsid w:val="00422E9B"/>
    <w:rsid w:val="004239A9"/>
    <w:rsid w:val="00423C0D"/>
    <w:rsid w:val="00423CFC"/>
    <w:rsid w:val="00423F97"/>
    <w:rsid w:val="004243ED"/>
    <w:rsid w:val="0042483A"/>
    <w:rsid w:val="00424A39"/>
    <w:rsid w:val="00425625"/>
    <w:rsid w:val="00427217"/>
    <w:rsid w:val="00427D36"/>
    <w:rsid w:val="00427D78"/>
    <w:rsid w:val="00427D8E"/>
    <w:rsid w:val="00430458"/>
    <w:rsid w:val="004316B6"/>
    <w:rsid w:val="0043261F"/>
    <w:rsid w:val="00432C08"/>
    <w:rsid w:val="00434A25"/>
    <w:rsid w:val="004352FD"/>
    <w:rsid w:val="004354A4"/>
    <w:rsid w:val="004358E3"/>
    <w:rsid w:val="00436CD0"/>
    <w:rsid w:val="00436FFB"/>
    <w:rsid w:val="004375A0"/>
    <w:rsid w:val="00437B3D"/>
    <w:rsid w:val="0044136D"/>
    <w:rsid w:val="004415A4"/>
    <w:rsid w:val="0044160D"/>
    <w:rsid w:val="00441C11"/>
    <w:rsid w:val="00441F32"/>
    <w:rsid w:val="00442BA9"/>
    <w:rsid w:val="00442FE9"/>
    <w:rsid w:val="00443F91"/>
    <w:rsid w:val="0044530C"/>
    <w:rsid w:val="004455B8"/>
    <w:rsid w:val="00445ED1"/>
    <w:rsid w:val="004473AC"/>
    <w:rsid w:val="004477E9"/>
    <w:rsid w:val="0044784F"/>
    <w:rsid w:val="0044786B"/>
    <w:rsid w:val="00450203"/>
    <w:rsid w:val="00450363"/>
    <w:rsid w:val="00450401"/>
    <w:rsid w:val="00450D1A"/>
    <w:rsid w:val="004529AC"/>
    <w:rsid w:val="004536F2"/>
    <w:rsid w:val="0045442D"/>
    <w:rsid w:val="004545D6"/>
    <w:rsid w:val="004546C5"/>
    <w:rsid w:val="00454BE7"/>
    <w:rsid w:val="00454FE7"/>
    <w:rsid w:val="004558C0"/>
    <w:rsid w:val="004559EE"/>
    <w:rsid w:val="004561B5"/>
    <w:rsid w:val="00457042"/>
    <w:rsid w:val="0045742D"/>
    <w:rsid w:val="00457710"/>
    <w:rsid w:val="00457F42"/>
    <w:rsid w:val="004615F6"/>
    <w:rsid w:val="00463B17"/>
    <w:rsid w:val="00464834"/>
    <w:rsid w:val="004655B5"/>
    <w:rsid w:val="004658DF"/>
    <w:rsid w:val="00465D32"/>
    <w:rsid w:val="00466211"/>
    <w:rsid w:val="0046678F"/>
    <w:rsid w:val="00466CFE"/>
    <w:rsid w:val="004704CA"/>
    <w:rsid w:val="004705FB"/>
    <w:rsid w:val="00472A5B"/>
    <w:rsid w:val="00472E47"/>
    <w:rsid w:val="004731CB"/>
    <w:rsid w:val="00473FAC"/>
    <w:rsid w:val="0047461B"/>
    <w:rsid w:val="004753CC"/>
    <w:rsid w:val="00475C95"/>
    <w:rsid w:val="00476BE2"/>
    <w:rsid w:val="00476D56"/>
    <w:rsid w:val="0047726F"/>
    <w:rsid w:val="0047770E"/>
    <w:rsid w:val="0047798F"/>
    <w:rsid w:val="0047799F"/>
    <w:rsid w:val="00480776"/>
    <w:rsid w:val="00481491"/>
    <w:rsid w:val="0048151C"/>
    <w:rsid w:val="00483049"/>
    <w:rsid w:val="00483C19"/>
    <w:rsid w:val="00484303"/>
    <w:rsid w:val="004847DA"/>
    <w:rsid w:val="00485300"/>
    <w:rsid w:val="00485448"/>
    <w:rsid w:val="0048578B"/>
    <w:rsid w:val="004872E2"/>
    <w:rsid w:val="0048787C"/>
    <w:rsid w:val="00490169"/>
    <w:rsid w:val="00490516"/>
    <w:rsid w:val="004911C7"/>
    <w:rsid w:val="00491BB5"/>
    <w:rsid w:val="00491BF5"/>
    <w:rsid w:val="004928B5"/>
    <w:rsid w:val="00492AD8"/>
    <w:rsid w:val="00492E25"/>
    <w:rsid w:val="00492EEC"/>
    <w:rsid w:val="00492F35"/>
    <w:rsid w:val="00493565"/>
    <w:rsid w:val="00493AF5"/>
    <w:rsid w:val="00493C92"/>
    <w:rsid w:val="00493D0A"/>
    <w:rsid w:val="00493E49"/>
    <w:rsid w:val="00494070"/>
    <w:rsid w:val="00495AA8"/>
    <w:rsid w:val="00495C26"/>
    <w:rsid w:val="0049696A"/>
    <w:rsid w:val="00496B7B"/>
    <w:rsid w:val="00496E5C"/>
    <w:rsid w:val="0049773F"/>
    <w:rsid w:val="00497AB6"/>
    <w:rsid w:val="00497D39"/>
    <w:rsid w:val="004A0398"/>
    <w:rsid w:val="004A03FA"/>
    <w:rsid w:val="004A136F"/>
    <w:rsid w:val="004A1F09"/>
    <w:rsid w:val="004A20DA"/>
    <w:rsid w:val="004A24D6"/>
    <w:rsid w:val="004A250D"/>
    <w:rsid w:val="004A3011"/>
    <w:rsid w:val="004A3435"/>
    <w:rsid w:val="004A3A50"/>
    <w:rsid w:val="004A42C3"/>
    <w:rsid w:val="004A57DF"/>
    <w:rsid w:val="004A6769"/>
    <w:rsid w:val="004A7058"/>
    <w:rsid w:val="004A7819"/>
    <w:rsid w:val="004B0507"/>
    <w:rsid w:val="004B0CF5"/>
    <w:rsid w:val="004B10C1"/>
    <w:rsid w:val="004B142C"/>
    <w:rsid w:val="004B2999"/>
    <w:rsid w:val="004B3086"/>
    <w:rsid w:val="004B3CAB"/>
    <w:rsid w:val="004B3F77"/>
    <w:rsid w:val="004B4488"/>
    <w:rsid w:val="004B4CB3"/>
    <w:rsid w:val="004B4F55"/>
    <w:rsid w:val="004B5C68"/>
    <w:rsid w:val="004B5CC0"/>
    <w:rsid w:val="004B61F1"/>
    <w:rsid w:val="004B70BE"/>
    <w:rsid w:val="004B7CCA"/>
    <w:rsid w:val="004C095B"/>
    <w:rsid w:val="004C15F3"/>
    <w:rsid w:val="004C484B"/>
    <w:rsid w:val="004C49CB"/>
    <w:rsid w:val="004C4D6A"/>
    <w:rsid w:val="004C4DF0"/>
    <w:rsid w:val="004D1D7F"/>
    <w:rsid w:val="004D2442"/>
    <w:rsid w:val="004D2776"/>
    <w:rsid w:val="004D2A0E"/>
    <w:rsid w:val="004D33F8"/>
    <w:rsid w:val="004D3CC3"/>
    <w:rsid w:val="004D3E7C"/>
    <w:rsid w:val="004D3F7B"/>
    <w:rsid w:val="004D3F8C"/>
    <w:rsid w:val="004D400F"/>
    <w:rsid w:val="004D595E"/>
    <w:rsid w:val="004D5C5B"/>
    <w:rsid w:val="004D5DE5"/>
    <w:rsid w:val="004D6BC9"/>
    <w:rsid w:val="004D6C1C"/>
    <w:rsid w:val="004D72CA"/>
    <w:rsid w:val="004D76F7"/>
    <w:rsid w:val="004D7A17"/>
    <w:rsid w:val="004E0822"/>
    <w:rsid w:val="004E0C15"/>
    <w:rsid w:val="004E0DDF"/>
    <w:rsid w:val="004E161B"/>
    <w:rsid w:val="004E18D7"/>
    <w:rsid w:val="004E2A7D"/>
    <w:rsid w:val="004E406A"/>
    <w:rsid w:val="004E410F"/>
    <w:rsid w:val="004E4892"/>
    <w:rsid w:val="004E5331"/>
    <w:rsid w:val="004E534E"/>
    <w:rsid w:val="004E53B8"/>
    <w:rsid w:val="004E551D"/>
    <w:rsid w:val="004E5B4D"/>
    <w:rsid w:val="004E5B85"/>
    <w:rsid w:val="004E63CF"/>
    <w:rsid w:val="004E6F40"/>
    <w:rsid w:val="004E7AEE"/>
    <w:rsid w:val="004F022A"/>
    <w:rsid w:val="004F0357"/>
    <w:rsid w:val="004F0C08"/>
    <w:rsid w:val="004F1D99"/>
    <w:rsid w:val="004F25AF"/>
    <w:rsid w:val="004F2C17"/>
    <w:rsid w:val="004F36B9"/>
    <w:rsid w:val="004F3D28"/>
    <w:rsid w:val="004F4105"/>
    <w:rsid w:val="004F4A9A"/>
    <w:rsid w:val="004F4ACC"/>
    <w:rsid w:val="004F7D1F"/>
    <w:rsid w:val="004F7DDC"/>
    <w:rsid w:val="005000D8"/>
    <w:rsid w:val="005004F7"/>
    <w:rsid w:val="00500BEE"/>
    <w:rsid w:val="00500F2E"/>
    <w:rsid w:val="0050102F"/>
    <w:rsid w:val="00501352"/>
    <w:rsid w:val="00501E45"/>
    <w:rsid w:val="0050259F"/>
    <w:rsid w:val="00502D1B"/>
    <w:rsid w:val="005030E1"/>
    <w:rsid w:val="0050336D"/>
    <w:rsid w:val="00503E3E"/>
    <w:rsid w:val="00504792"/>
    <w:rsid w:val="00504A05"/>
    <w:rsid w:val="00505704"/>
    <w:rsid w:val="00505C50"/>
    <w:rsid w:val="005072AF"/>
    <w:rsid w:val="00507564"/>
    <w:rsid w:val="0050793B"/>
    <w:rsid w:val="00510147"/>
    <w:rsid w:val="0051032C"/>
    <w:rsid w:val="00510485"/>
    <w:rsid w:val="00510725"/>
    <w:rsid w:val="005109F2"/>
    <w:rsid w:val="00510A2C"/>
    <w:rsid w:val="00510E8F"/>
    <w:rsid w:val="00512115"/>
    <w:rsid w:val="0051355A"/>
    <w:rsid w:val="005136D3"/>
    <w:rsid w:val="00514CF5"/>
    <w:rsid w:val="005152BE"/>
    <w:rsid w:val="00516F97"/>
    <w:rsid w:val="005173EE"/>
    <w:rsid w:val="005206F6"/>
    <w:rsid w:val="0052161F"/>
    <w:rsid w:val="005220CA"/>
    <w:rsid w:val="005226D8"/>
    <w:rsid w:val="00522D25"/>
    <w:rsid w:val="005239C4"/>
    <w:rsid w:val="0052450A"/>
    <w:rsid w:val="00524F78"/>
    <w:rsid w:val="00525364"/>
    <w:rsid w:val="00525E5A"/>
    <w:rsid w:val="0052604E"/>
    <w:rsid w:val="005274B3"/>
    <w:rsid w:val="00527B76"/>
    <w:rsid w:val="00527DBE"/>
    <w:rsid w:val="00530F29"/>
    <w:rsid w:val="00531152"/>
    <w:rsid w:val="00531571"/>
    <w:rsid w:val="00531DC8"/>
    <w:rsid w:val="005323D2"/>
    <w:rsid w:val="00532C81"/>
    <w:rsid w:val="00532CF0"/>
    <w:rsid w:val="00533469"/>
    <w:rsid w:val="005351B3"/>
    <w:rsid w:val="005354ED"/>
    <w:rsid w:val="005360B1"/>
    <w:rsid w:val="00537B4E"/>
    <w:rsid w:val="0054038F"/>
    <w:rsid w:val="0054059A"/>
    <w:rsid w:val="00540F95"/>
    <w:rsid w:val="0054129C"/>
    <w:rsid w:val="00541427"/>
    <w:rsid w:val="00541E0B"/>
    <w:rsid w:val="0054232F"/>
    <w:rsid w:val="00542CC6"/>
    <w:rsid w:val="00543A67"/>
    <w:rsid w:val="00543B43"/>
    <w:rsid w:val="00543B50"/>
    <w:rsid w:val="00543E72"/>
    <w:rsid w:val="00544A18"/>
    <w:rsid w:val="005456EC"/>
    <w:rsid w:val="00545CD2"/>
    <w:rsid w:val="00545E2F"/>
    <w:rsid w:val="00546943"/>
    <w:rsid w:val="005476A3"/>
    <w:rsid w:val="005500AD"/>
    <w:rsid w:val="0055027F"/>
    <w:rsid w:val="00552AB6"/>
    <w:rsid w:val="00553A04"/>
    <w:rsid w:val="00554BEA"/>
    <w:rsid w:val="00554D83"/>
    <w:rsid w:val="00554ED0"/>
    <w:rsid w:val="0055639C"/>
    <w:rsid w:val="005564E6"/>
    <w:rsid w:val="00556784"/>
    <w:rsid w:val="005571EC"/>
    <w:rsid w:val="005573A5"/>
    <w:rsid w:val="005575F1"/>
    <w:rsid w:val="0056006D"/>
    <w:rsid w:val="005605AE"/>
    <w:rsid w:val="005614FC"/>
    <w:rsid w:val="00561E7F"/>
    <w:rsid w:val="00561EDA"/>
    <w:rsid w:val="0056262C"/>
    <w:rsid w:val="00563C5E"/>
    <w:rsid w:val="00563F21"/>
    <w:rsid w:val="005640E7"/>
    <w:rsid w:val="0056431B"/>
    <w:rsid w:val="0056513B"/>
    <w:rsid w:val="005666F8"/>
    <w:rsid w:val="005679D9"/>
    <w:rsid w:val="00571419"/>
    <w:rsid w:val="00571C9D"/>
    <w:rsid w:val="00571FD5"/>
    <w:rsid w:val="00572459"/>
    <w:rsid w:val="00572938"/>
    <w:rsid w:val="00573458"/>
    <w:rsid w:val="005749EE"/>
    <w:rsid w:val="00574F47"/>
    <w:rsid w:val="0057660B"/>
    <w:rsid w:val="00576C36"/>
    <w:rsid w:val="00576DD7"/>
    <w:rsid w:val="005774E6"/>
    <w:rsid w:val="00577616"/>
    <w:rsid w:val="00577AD1"/>
    <w:rsid w:val="00580A9C"/>
    <w:rsid w:val="00580DB6"/>
    <w:rsid w:val="0058167A"/>
    <w:rsid w:val="00581A43"/>
    <w:rsid w:val="0058243A"/>
    <w:rsid w:val="00582578"/>
    <w:rsid w:val="0058288E"/>
    <w:rsid w:val="00582E1F"/>
    <w:rsid w:val="00583987"/>
    <w:rsid w:val="00583CE5"/>
    <w:rsid w:val="0058413A"/>
    <w:rsid w:val="0058449B"/>
    <w:rsid w:val="00584505"/>
    <w:rsid w:val="005846D4"/>
    <w:rsid w:val="00585503"/>
    <w:rsid w:val="00585552"/>
    <w:rsid w:val="00585DCA"/>
    <w:rsid w:val="005878D7"/>
    <w:rsid w:val="005879FA"/>
    <w:rsid w:val="00590268"/>
    <w:rsid w:val="0059090F"/>
    <w:rsid w:val="00591EE4"/>
    <w:rsid w:val="00591F04"/>
    <w:rsid w:val="0059231D"/>
    <w:rsid w:val="005926D0"/>
    <w:rsid w:val="00592BE3"/>
    <w:rsid w:val="0059387F"/>
    <w:rsid w:val="005953C7"/>
    <w:rsid w:val="00595CAC"/>
    <w:rsid w:val="005960B7"/>
    <w:rsid w:val="00596117"/>
    <w:rsid w:val="005965CC"/>
    <w:rsid w:val="00597141"/>
    <w:rsid w:val="0059719B"/>
    <w:rsid w:val="005973A8"/>
    <w:rsid w:val="005A062E"/>
    <w:rsid w:val="005A0F14"/>
    <w:rsid w:val="005A1337"/>
    <w:rsid w:val="005A1A65"/>
    <w:rsid w:val="005A1D1A"/>
    <w:rsid w:val="005A24A2"/>
    <w:rsid w:val="005A2BA2"/>
    <w:rsid w:val="005A2F95"/>
    <w:rsid w:val="005A3230"/>
    <w:rsid w:val="005A37BB"/>
    <w:rsid w:val="005A3A3E"/>
    <w:rsid w:val="005A3E8F"/>
    <w:rsid w:val="005A433A"/>
    <w:rsid w:val="005A439B"/>
    <w:rsid w:val="005A5BD4"/>
    <w:rsid w:val="005A5F5A"/>
    <w:rsid w:val="005A6258"/>
    <w:rsid w:val="005A6839"/>
    <w:rsid w:val="005A6B12"/>
    <w:rsid w:val="005A6CD0"/>
    <w:rsid w:val="005A6DFE"/>
    <w:rsid w:val="005A7075"/>
    <w:rsid w:val="005A7253"/>
    <w:rsid w:val="005A79C4"/>
    <w:rsid w:val="005A7B87"/>
    <w:rsid w:val="005B016A"/>
    <w:rsid w:val="005B0C3E"/>
    <w:rsid w:val="005B1486"/>
    <w:rsid w:val="005B2351"/>
    <w:rsid w:val="005B28F1"/>
    <w:rsid w:val="005B31A5"/>
    <w:rsid w:val="005B3583"/>
    <w:rsid w:val="005B3961"/>
    <w:rsid w:val="005B3A72"/>
    <w:rsid w:val="005B436E"/>
    <w:rsid w:val="005B44CA"/>
    <w:rsid w:val="005B46B7"/>
    <w:rsid w:val="005B4DB3"/>
    <w:rsid w:val="005B523D"/>
    <w:rsid w:val="005B5452"/>
    <w:rsid w:val="005B54AB"/>
    <w:rsid w:val="005B5C66"/>
    <w:rsid w:val="005B65DA"/>
    <w:rsid w:val="005B6BB5"/>
    <w:rsid w:val="005B7088"/>
    <w:rsid w:val="005B7658"/>
    <w:rsid w:val="005B7702"/>
    <w:rsid w:val="005C000C"/>
    <w:rsid w:val="005C17FA"/>
    <w:rsid w:val="005C18E5"/>
    <w:rsid w:val="005C263B"/>
    <w:rsid w:val="005C2DFF"/>
    <w:rsid w:val="005C338F"/>
    <w:rsid w:val="005C3EF8"/>
    <w:rsid w:val="005C3FC3"/>
    <w:rsid w:val="005C43DE"/>
    <w:rsid w:val="005C49F3"/>
    <w:rsid w:val="005C509D"/>
    <w:rsid w:val="005C5E17"/>
    <w:rsid w:val="005C612F"/>
    <w:rsid w:val="005C6285"/>
    <w:rsid w:val="005C6C03"/>
    <w:rsid w:val="005C6D7C"/>
    <w:rsid w:val="005C7AFE"/>
    <w:rsid w:val="005D06CB"/>
    <w:rsid w:val="005D1934"/>
    <w:rsid w:val="005D1F7D"/>
    <w:rsid w:val="005D2C35"/>
    <w:rsid w:val="005D301A"/>
    <w:rsid w:val="005D37DA"/>
    <w:rsid w:val="005D38BD"/>
    <w:rsid w:val="005D3AD3"/>
    <w:rsid w:val="005D4061"/>
    <w:rsid w:val="005D44AE"/>
    <w:rsid w:val="005D44DF"/>
    <w:rsid w:val="005D4635"/>
    <w:rsid w:val="005D52FD"/>
    <w:rsid w:val="005D58F0"/>
    <w:rsid w:val="005D5BC0"/>
    <w:rsid w:val="005D5C00"/>
    <w:rsid w:val="005D5ECC"/>
    <w:rsid w:val="005D66E1"/>
    <w:rsid w:val="005D6F2F"/>
    <w:rsid w:val="005D704E"/>
    <w:rsid w:val="005D707D"/>
    <w:rsid w:val="005D744A"/>
    <w:rsid w:val="005D77D5"/>
    <w:rsid w:val="005D7C70"/>
    <w:rsid w:val="005E0651"/>
    <w:rsid w:val="005E089D"/>
    <w:rsid w:val="005E1693"/>
    <w:rsid w:val="005E188C"/>
    <w:rsid w:val="005E1B9C"/>
    <w:rsid w:val="005E1C14"/>
    <w:rsid w:val="005E1CC3"/>
    <w:rsid w:val="005E2C09"/>
    <w:rsid w:val="005E2CA4"/>
    <w:rsid w:val="005E2D1D"/>
    <w:rsid w:val="005E30F4"/>
    <w:rsid w:val="005E3D8B"/>
    <w:rsid w:val="005E4101"/>
    <w:rsid w:val="005E4855"/>
    <w:rsid w:val="005E609B"/>
    <w:rsid w:val="005E6AB4"/>
    <w:rsid w:val="005F0035"/>
    <w:rsid w:val="005F07E4"/>
    <w:rsid w:val="005F0C07"/>
    <w:rsid w:val="005F2D73"/>
    <w:rsid w:val="005F308C"/>
    <w:rsid w:val="005F3A62"/>
    <w:rsid w:val="005F4801"/>
    <w:rsid w:val="005F49FC"/>
    <w:rsid w:val="005F5A45"/>
    <w:rsid w:val="005F65B3"/>
    <w:rsid w:val="005F76FA"/>
    <w:rsid w:val="005F7742"/>
    <w:rsid w:val="005F7DDE"/>
    <w:rsid w:val="00601117"/>
    <w:rsid w:val="006011B0"/>
    <w:rsid w:val="00601712"/>
    <w:rsid w:val="00601948"/>
    <w:rsid w:val="006019E7"/>
    <w:rsid w:val="006022CE"/>
    <w:rsid w:val="00602669"/>
    <w:rsid w:val="00602A01"/>
    <w:rsid w:val="006031F7"/>
    <w:rsid w:val="00603927"/>
    <w:rsid w:val="00603B77"/>
    <w:rsid w:val="00603D0A"/>
    <w:rsid w:val="00604144"/>
    <w:rsid w:val="00604A17"/>
    <w:rsid w:val="006057D0"/>
    <w:rsid w:val="00605985"/>
    <w:rsid w:val="006063C8"/>
    <w:rsid w:val="00606621"/>
    <w:rsid w:val="00606C22"/>
    <w:rsid w:val="00606E06"/>
    <w:rsid w:val="006072CA"/>
    <w:rsid w:val="00610428"/>
    <w:rsid w:val="00610DC1"/>
    <w:rsid w:val="006121D1"/>
    <w:rsid w:val="006129A6"/>
    <w:rsid w:val="00612B1C"/>
    <w:rsid w:val="0061329B"/>
    <w:rsid w:val="006140A1"/>
    <w:rsid w:val="006147FA"/>
    <w:rsid w:val="006155DD"/>
    <w:rsid w:val="00616130"/>
    <w:rsid w:val="00616E6D"/>
    <w:rsid w:val="00617F02"/>
    <w:rsid w:val="00620070"/>
    <w:rsid w:val="00620302"/>
    <w:rsid w:val="006213D7"/>
    <w:rsid w:val="00621AE1"/>
    <w:rsid w:val="0062218F"/>
    <w:rsid w:val="00624752"/>
    <w:rsid w:val="00624E20"/>
    <w:rsid w:val="006251B2"/>
    <w:rsid w:val="0062627A"/>
    <w:rsid w:val="006267E5"/>
    <w:rsid w:val="00626E20"/>
    <w:rsid w:val="00626EE8"/>
    <w:rsid w:val="006273C3"/>
    <w:rsid w:val="00630179"/>
    <w:rsid w:val="006302CE"/>
    <w:rsid w:val="00630BA7"/>
    <w:rsid w:val="00630ED9"/>
    <w:rsid w:val="0063153D"/>
    <w:rsid w:val="006319F4"/>
    <w:rsid w:val="006324B0"/>
    <w:rsid w:val="006328D0"/>
    <w:rsid w:val="00632DC8"/>
    <w:rsid w:val="00634AFD"/>
    <w:rsid w:val="00635040"/>
    <w:rsid w:val="00635D5A"/>
    <w:rsid w:val="00636BE0"/>
    <w:rsid w:val="00637390"/>
    <w:rsid w:val="00640D97"/>
    <w:rsid w:val="00641A77"/>
    <w:rsid w:val="00641E05"/>
    <w:rsid w:val="00642459"/>
    <w:rsid w:val="006427D0"/>
    <w:rsid w:val="00642C2D"/>
    <w:rsid w:val="006450D4"/>
    <w:rsid w:val="006454A7"/>
    <w:rsid w:val="00645D46"/>
    <w:rsid w:val="0064659B"/>
    <w:rsid w:val="00646A57"/>
    <w:rsid w:val="00646BB4"/>
    <w:rsid w:val="006475E1"/>
    <w:rsid w:val="006477F2"/>
    <w:rsid w:val="00647E31"/>
    <w:rsid w:val="00650333"/>
    <w:rsid w:val="006505B2"/>
    <w:rsid w:val="00650F10"/>
    <w:rsid w:val="00651277"/>
    <w:rsid w:val="006524B2"/>
    <w:rsid w:val="00652A87"/>
    <w:rsid w:val="00652A9D"/>
    <w:rsid w:val="00653790"/>
    <w:rsid w:val="0065569F"/>
    <w:rsid w:val="00655D38"/>
    <w:rsid w:val="00655F91"/>
    <w:rsid w:val="00660192"/>
    <w:rsid w:val="00660710"/>
    <w:rsid w:val="00660E80"/>
    <w:rsid w:val="006615A7"/>
    <w:rsid w:val="00661881"/>
    <w:rsid w:val="00662050"/>
    <w:rsid w:val="00662CF3"/>
    <w:rsid w:val="00663597"/>
    <w:rsid w:val="00663E98"/>
    <w:rsid w:val="006647A8"/>
    <w:rsid w:val="006649E0"/>
    <w:rsid w:val="006650BE"/>
    <w:rsid w:val="006650C1"/>
    <w:rsid w:val="00665618"/>
    <w:rsid w:val="00665FF6"/>
    <w:rsid w:val="006663C3"/>
    <w:rsid w:val="0066682C"/>
    <w:rsid w:val="00667567"/>
    <w:rsid w:val="006713F1"/>
    <w:rsid w:val="00671683"/>
    <w:rsid w:val="00671C92"/>
    <w:rsid w:val="006727ED"/>
    <w:rsid w:val="00672E85"/>
    <w:rsid w:val="00673073"/>
    <w:rsid w:val="006731AE"/>
    <w:rsid w:val="00673BF3"/>
    <w:rsid w:val="00674C8E"/>
    <w:rsid w:val="00675304"/>
    <w:rsid w:val="00675694"/>
    <w:rsid w:val="00675A0D"/>
    <w:rsid w:val="0068108B"/>
    <w:rsid w:val="00681F99"/>
    <w:rsid w:val="00682744"/>
    <w:rsid w:val="006835A0"/>
    <w:rsid w:val="00683955"/>
    <w:rsid w:val="00683E9F"/>
    <w:rsid w:val="00684ABE"/>
    <w:rsid w:val="00684C91"/>
    <w:rsid w:val="00685172"/>
    <w:rsid w:val="00685DB8"/>
    <w:rsid w:val="00685E3D"/>
    <w:rsid w:val="00686B9C"/>
    <w:rsid w:val="00686F09"/>
    <w:rsid w:val="006872D4"/>
    <w:rsid w:val="00687756"/>
    <w:rsid w:val="0068782A"/>
    <w:rsid w:val="00687B76"/>
    <w:rsid w:val="00687C12"/>
    <w:rsid w:val="006907D5"/>
    <w:rsid w:val="00690871"/>
    <w:rsid w:val="0069108C"/>
    <w:rsid w:val="00691DB8"/>
    <w:rsid w:val="0069220B"/>
    <w:rsid w:val="006922D1"/>
    <w:rsid w:val="006928CA"/>
    <w:rsid w:val="006928DB"/>
    <w:rsid w:val="006936FB"/>
    <w:rsid w:val="00693CE6"/>
    <w:rsid w:val="00693EBB"/>
    <w:rsid w:val="00694486"/>
    <w:rsid w:val="00694A03"/>
    <w:rsid w:val="00694F2E"/>
    <w:rsid w:val="006951AB"/>
    <w:rsid w:val="00695DFA"/>
    <w:rsid w:val="00696E7B"/>
    <w:rsid w:val="006976F2"/>
    <w:rsid w:val="00697B13"/>
    <w:rsid w:val="006A12C5"/>
    <w:rsid w:val="006A1477"/>
    <w:rsid w:val="006A2058"/>
    <w:rsid w:val="006A2445"/>
    <w:rsid w:val="006A2888"/>
    <w:rsid w:val="006A2F53"/>
    <w:rsid w:val="006A32F5"/>
    <w:rsid w:val="006A3D1B"/>
    <w:rsid w:val="006A3D2B"/>
    <w:rsid w:val="006A41A9"/>
    <w:rsid w:val="006A429F"/>
    <w:rsid w:val="006A4523"/>
    <w:rsid w:val="006A4D62"/>
    <w:rsid w:val="006A57AD"/>
    <w:rsid w:val="006A5FEF"/>
    <w:rsid w:val="006A6661"/>
    <w:rsid w:val="006A7090"/>
    <w:rsid w:val="006A7152"/>
    <w:rsid w:val="006A720F"/>
    <w:rsid w:val="006A7CAC"/>
    <w:rsid w:val="006B0124"/>
    <w:rsid w:val="006B028A"/>
    <w:rsid w:val="006B02B5"/>
    <w:rsid w:val="006B3E1C"/>
    <w:rsid w:val="006B3F34"/>
    <w:rsid w:val="006B41A1"/>
    <w:rsid w:val="006B76BF"/>
    <w:rsid w:val="006C016F"/>
    <w:rsid w:val="006C0825"/>
    <w:rsid w:val="006C0905"/>
    <w:rsid w:val="006C0908"/>
    <w:rsid w:val="006C0988"/>
    <w:rsid w:val="006C0B66"/>
    <w:rsid w:val="006C183D"/>
    <w:rsid w:val="006C27AA"/>
    <w:rsid w:val="006C3339"/>
    <w:rsid w:val="006C3381"/>
    <w:rsid w:val="006C38AA"/>
    <w:rsid w:val="006C42EE"/>
    <w:rsid w:val="006C512E"/>
    <w:rsid w:val="006C5E21"/>
    <w:rsid w:val="006C6066"/>
    <w:rsid w:val="006C6629"/>
    <w:rsid w:val="006C6924"/>
    <w:rsid w:val="006C6C62"/>
    <w:rsid w:val="006C6FB7"/>
    <w:rsid w:val="006C7D9C"/>
    <w:rsid w:val="006D03A9"/>
    <w:rsid w:val="006D1983"/>
    <w:rsid w:val="006D27C0"/>
    <w:rsid w:val="006D3203"/>
    <w:rsid w:val="006D3696"/>
    <w:rsid w:val="006D3DDA"/>
    <w:rsid w:val="006D3F7B"/>
    <w:rsid w:val="006D4651"/>
    <w:rsid w:val="006D4784"/>
    <w:rsid w:val="006D4857"/>
    <w:rsid w:val="006D57A9"/>
    <w:rsid w:val="006D632C"/>
    <w:rsid w:val="006D6357"/>
    <w:rsid w:val="006E0C1C"/>
    <w:rsid w:val="006E1BD3"/>
    <w:rsid w:val="006E2AFB"/>
    <w:rsid w:val="006E3178"/>
    <w:rsid w:val="006E362E"/>
    <w:rsid w:val="006E3A71"/>
    <w:rsid w:val="006E3F2C"/>
    <w:rsid w:val="006E64DB"/>
    <w:rsid w:val="006E698D"/>
    <w:rsid w:val="006E6D7E"/>
    <w:rsid w:val="006E6E85"/>
    <w:rsid w:val="006E773E"/>
    <w:rsid w:val="006F04D6"/>
    <w:rsid w:val="006F19A9"/>
    <w:rsid w:val="006F1C8B"/>
    <w:rsid w:val="006F2E42"/>
    <w:rsid w:val="006F317C"/>
    <w:rsid w:val="006F3740"/>
    <w:rsid w:val="006F3EC4"/>
    <w:rsid w:val="006F4211"/>
    <w:rsid w:val="006F42C5"/>
    <w:rsid w:val="006F5982"/>
    <w:rsid w:val="006F6BB3"/>
    <w:rsid w:val="006F7D89"/>
    <w:rsid w:val="0070070A"/>
    <w:rsid w:val="00700AC0"/>
    <w:rsid w:val="00700FDB"/>
    <w:rsid w:val="00701934"/>
    <w:rsid w:val="00702810"/>
    <w:rsid w:val="00702BB6"/>
    <w:rsid w:val="007035B7"/>
    <w:rsid w:val="007036CA"/>
    <w:rsid w:val="007038C5"/>
    <w:rsid w:val="007046C5"/>
    <w:rsid w:val="007047D2"/>
    <w:rsid w:val="007055BB"/>
    <w:rsid w:val="00705E27"/>
    <w:rsid w:val="00706849"/>
    <w:rsid w:val="00710347"/>
    <w:rsid w:val="00710434"/>
    <w:rsid w:val="0071179A"/>
    <w:rsid w:val="00712174"/>
    <w:rsid w:val="00712236"/>
    <w:rsid w:val="007124DD"/>
    <w:rsid w:val="00712986"/>
    <w:rsid w:val="00713FC0"/>
    <w:rsid w:val="007140ED"/>
    <w:rsid w:val="00715E0D"/>
    <w:rsid w:val="00715F12"/>
    <w:rsid w:val="007164F2"/>
    <w:rsid w:val="007173B5"/>
    <w:rsid w:val="00717558"/>
    <w:rsid w:val="00720143"/>
    <w:rsid w:val="00720197"/>
    <w:rsid w:val="007205EA"/>
    <w:rsid w:val="007205F7"/>
    <w:rsid w:val="00720C71"/>
    <w:rsid w:val="007212DC"/>
    <w:rsid w:val="00721E29"/>
    <w:rsid w:val="00721E99"/>
    <w:rsid w:val="0072218F"/>
    <w:rsid w:val="00722A44"/>
    <w:rsid w:val="007232A0"/>
    <w:rsid w:val="0072371B"/>
    <w:rsid w:val="00723AF4"/>
    <w:rsid w:val="007243D9"/>
    <w:rsid w:val="007246CF"/>
    <w:rsid w:val="007249A0"/>
    <w:rsid w:val="0072501B"/>
    <w:rsid w:val="00725EB6"/>
    <w:rsid w:val="00726A67"/>
    <w:rsid w:val="00727B83"/>
    <w:rsid w:val="00727D21"/>
    <w:rsid w:val="00730413"/>
    <w:rsid w:val="007318CC"/>
    <w:rsid w:val="00731D20"/>
    <w:rsid w:val="007332AC"/>
    <w:rsid w:val="00733875"/>
    <w:rsid w:val="00733A29"/>
    <w:rsid w:val="00733A88"/>
    <w:rsid w:val="00733D51"/>
    <w:rsid w:val="007347CF"/>
    <w:rsid w:val="007367B9"/>
    <w:rsid w:val="00736AEA"/>
    <w:rsid w:val="00737C08"/>
    <w:rsid w:val="007400CA"/>
    <w:rsid w:val="00740213"/>
    <w:rsid w:val="00740B97"/>
    <w:rsid w:val="00740CCF"/>
    <w:rsid w:val="0074197D"/>
    <w:rsid w:val="00742205"/>
    <w:rsid w:val="00742447"/>
    <w:rsid w:val="007426AB"/>
    <w:rsid w:val="00742E23"/>
    <w:rsid w:val="00742F96"/>
    <w:rsid w:val="00743292"/>
    <w:rsid w:val="00743566"/>
    <w:rsid w:val="00743A45"/>
    <w:rsid w:val="007450FD"/>
    <w:rsid w:val="0074540E"/>
    <w:rsid w:val="007456D3"/>
    <w:rsid w:val="0074596A"/>
    <w:rsid w:val="00746AB1"/>
    <w:rsid w:val="00746F05"/>
    <w:rsid w:val="007471E3"/>
    <w:rsid w:val="007508FC"/>
    <w:rsid w:val="00750E4D"/>
    <w:rsid w:val="00750E88"/>
    <w:rsid w:val="00752457"/>
    <w:rsid w:val="007527EF"/>
    <w:rsid w:val="007551A7"/>
    <w:rsid w:val="00755331"/>
    <w:rsid w:val="0075581F"/>
    <w:rsid w:val="00755D90"/>
    <w:rsid w:val="007560A5"/>
    <w:rsid w:val="00756623"/>
    <w:rsid w:val="00756C6E"/>
    <w:rsid w:val="00757B7F"/>
    <w:rsid w:val="00760F89"/>
    <w:rsid w:val="00760F8B"/>
    <w:rsid w:val="00761564"/>
    <w:rsid w:val="00761994"/>
    <w:rsid w:val="00761C51"/>
    <w:rsid w:val="00762B2C"/>
    <w:rsid w:val="0076366A"/>
    <w:rsid w:val="00763BC3"/>
    <w:rsid w:val="00764458"/>
    <w:rsid w:val="00764B9E"/>
    <w:rsid w:val="00764D2E"/>
    <w:rsid w:val="00764D40"/>
    <w:rsid w:val="00765631"/>
    <w:rsid w:val="00765679"/>
    <w:rsid w:val="007659E3"/>
    <w:rsid w:val="00765C85"/>
    <w:rsid w:val="007661FC"/>
    <w:rsid w:val="007667AF"/>
    <w:rsid w:val="007668D7"/>
    <w:rsid w:val="00766DE0"/>
    <w:rsid w:val="0076760A"/>
    <w:rsid w:val="00767730"/>
    <w:rsid w:val="007679BB"/>
    <w:rsid w:val="007679FC"/>
    <w:rsid w:val="00767D53"/>
    <w:rsid w:val="0077040A"/>
    <w:rsid w:val="00770B55"/>
    <w:rsid w:val="007712FD"/>
    <w:rsid w:val="00771992"/>
    <w:rsid w:val="007719E0"/>
    <w:rsid w:val="00771E24"/>
    <w:rsid w:val="00772FF0"/>
    <w:rsid w:val="0077317F"/>
    <w:rsid w:val="0077413D"/>
    <w:rsid w:val="00774358"/>
    <w:rsid w:val="00774BE4"/>
    <w:rsid w:val="00774C63"/>
    <w:rsid w:val="00774DB0"/>
    <w:rsid w:val="007758CA"/>
    <w:rsid w:val="00775CFE"/>
    <w:rsid w:val="007765AE"/>
    <w:rsid w:val="00776900"/>
    <w:rsid w:val="00777277"/>
    <w:rsid w:val="007773EC"/>
    <w:rsid w:val="007803D2"/>
    <w:rsid w:val="007815A0"/>
    <w:rsid w:val="007823AA"/>
    <w:rsid w:val="00783152"/>
    <w:rsid w:val="00783465"/>
    <w:rsid w:val="00783A8A"/>
    <w:rsid w:val="00783AF5"/>
    <w:rsid w:val="00784197"/>
    <w:rsid w:val="0078480E"/>
    <w:rsid w:val="00784B04"/>
    <w:rsid w:val="00784FC9"/>
    <w:rsid w:val="00786669"/>
    <w:rsid w:val="007867D1"/>
    <w:rsid w:val="007870CC"/>
    <w:rsid w:val="00787C47"/>
    <w:rsid w:val="00787CD6"/>
    <w:rsid w:val="00787D30"/>
    <w:rsid w:val="00787D9F"/>
    <w:rsid w:val="00787EDA"/>
    <w:rsid w:val="007900A8"/>
    <w:rsid w:val="00791189"/>
    <w:rsid w:val="007913D3"/>
    <w:rsid w:val="0079174E"/>
    <w:rsid w:val="007917D4"/>
    <w:rsid w:val="00791881"/>
    <w:rsid w:val="007928A8"/>
    <w:rsid w:val="0079307F"/>
    <w:rsid w:val="007943C1"/>
    <w:rsid w:val="00794A20"/>
    <w:rsid w:val="0079555E"/>
    <w:rsid w:val="00795AD2"/>
    <w:rsid w:val="00796540"/>
    <w:rsid w:val="00796BF4"/>
    <w:rsid w:val="007970A7"/>
    <w:rsid w:val="00797B00"/>
    <w:rsid w:val="00797CC5"/>
    <w:rsid w:val="007A0A75"/>
    <w:rsid w:val="007A0E2C"/>
    <w:rsid w:val="007A0EFB"/>
    <w:rsid w:val="007A111E"/>
    <w:rsid w:val="007A11E7"/>
    <w:rsid w:val="007A136D"/>
    <w:rsid w:val="007A33EF"/>
    <w:rsid w:val="007A472E"/>
    <w:rsid w:val="007A4994"/>
    <w:rsid w:val="007A4B4F"/>
    <w:rsid w:val="007A4C34"/>
    <w:rsid w:val="007A52EB"/>
    <w:rsid w:val="007A766D"/>
    <w:rsid w:val="007B18DA"/>
    <w:rsid w:val="007B1E92"/>
    <w:rsid w:val="007B26BE"/>
    <w:rsid w:val="007B273F"/>
    <w:rsid w:val="007B3848"/>
    <w:rsid w:val="007B413E"/>
    <w:rsid w:val="007B4682"/>
    <w:rsid w:val="007B4762"/>
    <w:rsid w:val="007B58E8"/>
    <w:rsid w:val="007B5D49"/>
    <w:rsid w:val="007B5F20"/>
    <w:rsid w:val="007B6976"/>
    <w:rsid w:val="007B6E6A"/>
    <w:rsid w:val="007B6F0E"/>
    <w:rsid w:val="007B71EA"/>
    <w:rsid w:val="007B72CC"/>
    <w:rsid w:val="007B7393"/>
    <w:rsid w:val="007C0965"/>
    <w:rsid w:val="007C0FC4"/>
    <w:rsid w:val="007C0FDC"/>
    <w:rsid w:val="007C1264"/>
    <w:rsid w:val="007C1D7B"/>
    <w:rsid w:val="007C20F0"/>
    <w:rsid w:val="007C2970"/>
    <w:rsid w:val="007C31AA"/>
    <w:rsid w:val="007C3BD7"/>
    <w:rsid w:val="007C3FD0"/>
    <w:rsid w:val="007C408F"/>
    <w:rsid w:val="007C50EC"/>
    <w:rsid w:val="007C565A"/>
    <w:rsid w:val="007C5AA9"/>
    <w:rsid w:val="007C6723"/>
    <w:rsid w:val="007C682B"/>
    <w:rsid w:val="007C752A"/>
    <w:rsid w:val="007C7604"/>
    <w:rsid w:val="007D1FA8"/>
    <w:rsid w:val="007D2533"/>
    <w:rsid w:val="007D2A45"/>
    <w:rsid w:val="007D3059"/>
    <w:rsid w:val="007D35B1"/>
    <w:rsid w:val="007D3939"/>
    <w:rsid w:val="007D48CF"/>
    <w:rsid w:val="007D5891"/>
    <w:rsid w:val="007D5DC9"/>
    <w:rsid w:val="007D631D"/>
    <w:rsid w:val="007D6C98"/>
    <w:rsid w:val="007D6F12"/>
    <w:rsid w:val="007D740A"/>
    <w:rsid w:val="007D7804"/>
    <w:rsid w:val="007D7F21"/>
    <w:rsid w:val="007E05E4"/>
    <w:rsid w:val="007E185D"/>
    <w:rsid w:val="007E19F8"/>
    <w:rsid w:val="007E1BF7"/>
    <w:rsid w:val="007E1C4A"/>
    <w:rsid w:val="007E293A"/>
    <w:rsid w:val="007E2BAD"/>
    <w:rsid w:val="007E30E7"/>
    <w:rsid w:val="007E4116"/>
    <w:rsid w:val="007E4E2C"/>
    <w:rsid w:val="007E732B"/>
    <w:rsid w:val="007E7E23"/>
    <w:rsid w:val="007E7F61"/>
    <w:rsid w:val="007F1D53"/>
    <w:rsid w:val="007F2CCE"/>
    <w:rsid w:val="007F3228"/>
    <w:rsid w:val="007F38E9"/>
    <w:rsid w:val="007F3B0B"/>
    <w:rsid w:val="007F44A7"/>
    <w:rsid w:val="007F4B6B"/>
    <w:rsid w:val="007F4F6B"/>
    <w:rsid w:val="007F6BA3"/>
    <w:rsid w:val="007F6C4A"/>
    <w:rsid w:val="007F703B"/>
    <w:rsid w:val="00800BCE"/>
    <w:rsid w:val="00800F35"/>
    <w:rsid w:val="00801557"/>
    <w:rsid w:val="008021D8"/>
    <w:rsid w:val="00803581"/>
    <w:rsid w:val="008035A8"/>
    <w:rsid w:val="0080386C"/>
    <w:rsid w:val="00804434"/>
    <w:rsid w:val="00804933"/>
    <w:rsid w:val="00805CCD"/>
    <w:rsid w:val="008063F8"/>
    <w:rsid w:val="00806526"/>
    <w:rsid w:val="008066EA"/>
    <w:rsid w:val="0080783A"/>
    <w:rsid w:val="00810AF8"/>
    <w:rsid w:val="008110E0"/>
    <w:rsid w:val="0081273B"/>
    <w:rsid w:val="00812806"/>
    <w:rsid w:val="00812894"/>
    <w:rsid w:val="0081295E"/>
    <w:rsid w:val="00812B58"/>
    <w:rsid w:val="00812D0C"/>
    <w:rsid w:val="00813343"/>
    <w:rsid w:val="00813A68"/>
    <w:rsid w:val="00813AE9"/>
    <w:rsid w:val="00813C01"/>
    <w:rsid w:val="00814714"/>
    <w:rsid w:val="008149AD"/>
    <w:rsid w:val="00814E33"/>
    <w:rsid w:val="0081505E"/>
    <w:rsid w:val="008154EE"/>
    <w:rsid w:val="00815515"/>
    <w:rsid w:val="0081555B"/>
    <w:rsid w:val="00815BE7"/>
    <w:rsid w:val="00815E19"/>
    <w:rsid w:val="008164FC"/>
    <w:rsid w:val="008165F3"/>
    <w:rsid w:val="00816A51"/>
    <w:rsid w:val="008170AF"/>
    <w:rsid w:val="008175DF"/>
    <w:rsid w:val="008201D4"/>
    <w:rsid w:val="0082150F"/>
    <w:rsid w:val="008219A0"/>
    <w:rsid w:val="008220F6"/>
    <w:rsid w:val="00822809"/>
    <w:rsid w:val="00822824"/>
    <w:rsid w:val="0082405C"/>
    <w:rsid w:val="008242DC"/>
    <w:rsid w:val="0082431C"/>
    <w:rsid w:val="008243A3"/>
    <w:rsid w:val="008252B6"/>
    <w:rsid w:val="0082579A"/>
    <w:rsid w:val="00825CF5"/>
    <w:rsid w:val="0082649D"/>
    <w:rsid w:val="0082685A"/>
    <w:rsid w:val="00826AD8"/>
    <w:rsid w:val="0082773E"/>
    <w:rsid w:val="00827901"/>
    <w:rsid w:val="00830595"/>
    <w:rsid w:val="008327A6"/>
    <w:rsid w:val="00833779"/>
    <w:rsid w:val="008357B8"/>
    <w:rsid w:val="00835B2B"/>
    <w:rsid w:val="00835F33"/>
    <w:rsid w:val="00836478"/>
    <w:rsid w:val="00836B29"/>
    <w:rsid w:val="008405E6"/>
    <w:rsid w:val="008407F8"/>
    <w:rsid w:val="008411E4"/>
    <w:rsid w:val="0084194B"/>
    <w:rsid w:val="00842A18"/>
    <w:rsid w:val="00842EAE"/>
    <w:rsid w:val="0084310A"/>
    <w:rsid w:val="00843199"/>
    <w:rsid w:val="00843214"/>
    <w:rsid w:val="008433F5"/>
    <w:rsid w:val="008434D9"/>
    <w:rsid w:val="0084386E"/>
    <w:rsid w:val="0084393E"/>
    <w:rsid w:val="00843AFF"/>
    <w:rsid w:val="00843C4E"/>
    <w:rsid w:val="00844273"/>
    <w:rsid w:val="00844BF0"/>
    <w:rsid w:val="00845E5D"/>
    <w:rsid w:val="00846401"/>
    <w:rsid w:val="008469FE"/>
    <w:rsid w:val="00846A02"/>
    <w:rsid w:val="00846AA6"/>
    <w:rsid w:val="00846DB5"/>
    <w:rsid w:val="00847A00"/>
    <w:rsid w:val="0085042D"/>
    <w:rsid w:val="00850560"/>
    <w:rsid w:val="00850675"/>
    <w:rsid w:val="008514C9"/>
    <w:rsid w:val="008517D2"/>
    <w:rsid w:val="00851A24"/>
    <w:rsid w:val="00851BB0"/>
    <w:rsid w:val="00852549"/>
    <w:rsid w:val="00852C49"/>
    <w:rsid w:val="0085305A"/>
    <w:rsid w:val="0085327E"/>
    <w:rsid w:val="00853681"/>
    <w:rsid w:val="0085419B"/>
    <w:rsid w:val="008548BF"/>
    <w:rsid w:val="0085523D"/>
    <w:rsid w:val="0085537A"/>
    <w:rsid w:val="0085542D"/>
    <w:rsid w:val="00855960"/>
    <w:rsid w:val="0085610B"/>
    <w:rsid w:val="008566B0"/>
    <w:rsid w:val="0085701A"/>
    <w:rsid w:val="008575A9"/>
    <w:rsid w:val="00857F13"/>
    <w:rsid w:val="008600A8"/>
    <w:rsid w:val="00861270"/>
    <w:rsid w:val="008614E4"/>
    <w:rsid w:val="00861A49"/>
    <w:rsid w:val="00862F7F"/>
    <w:rsid w:val="008630C8"/>
    <w:rsid w:val="00863286"/>
    <w:rsid w:val="0086409C"/>
    <w:rsid w:val="0086483C"/>
    <w:rsid w:val="00864A0D"/>
    <w:rsid w:val="00864CAA"/>
    <w:rsid w:val="00864EE9"/>
    <w:rsid w:val="008652C8"/>
    <w:rsid w:val="0086596B"/>
    <w:rsid w:val="00865B54"/>
    <w:rsid w:val="00865E84"/>
    <w:rsid w:val="00866FEB"/>
    <w:rsid w:val="008673A9"/>
    <w:rsid w:val="008677C1"/>
    <w:rsid w:val="00870D70"/>
    <w:rsid w:val="008710C1"/>
    <w:rsid w:val="008729AD"/>
    <w:rsid w:val="00872DF4"/>
    <w:rsid w:val="00872E07"/>
    <w:rsid w:val="00874473"/>
    <w:rsid w:val="008749E2"/>
    <w:rsid w:val="00875F31"/>
    <w:rsid w:val="00876F45"/>
    <w:rsid w:val="0087760D"/>
    <w:rsid w:val="00881664"/>
    <w:rsid w:val="00882387"/>
    <w:rsid w:val="00882450"/>
    <w:rsid w:val="00882930"/>
    <w:rsid w:val="0088353B"/>
    <w:rsid w:val="00884C5E"/>
    <w:rsid w:val="00884DE5"/>
    <w:rsid w:val="00884E39"/>
    <w:rsid w:val="00884EAA"/>
    <w:rsid w:val="00885792"/>
    <w:rsid w:val="0088678C"/>
    <w:rsid w:val="00886990"/>
    <w:rsid w:val="008869B2"/>
    <w:rsid w:val="00886DCD"/>
    <w:rsid w:val="00887911"/>
    <w:rsid w:val="00887DA5"/>
    <w:rsid w:val="00887EFC"/>
    <w:rsid w:val="00890C55"/>
    <w:rsid w:val="008912FF"/>
    <w:rsid w:val="00891C46"/>
    <w:rsid w:val="0089206D"/>
    <w:rsid w:val="00892D39"/>
    <w:rsid w:val="00892F61"/>
    <w:rsid w:val="00893026"/>
    <w:rsid w:val="0089503D"/>
    <w:rsid w:val="0089526A"/>
    <w:rsid w:val="008953F7"/>
    <w:rsid w:val="00896756"/>
    <w:rsid w:val="0089718A"/>
    <w:rsid w:val="008A08C0"/>
    <w:rsid w:val="008A0D51"/>
    <w:rsid w:val="008A0FBE"/>
    <w:rsid w:val="008A1B1A"/>
    <w:rsid w:val="008A219E"/>
    <w:rsid w:val="008A273F"/>
    <w:rsid w:val="008A29EB"/>
    <w:rsid w:val="008A2EEB"/>
    <w:rsid w:val="008A2F02"/>
    <w:rsid w:val="008A3049"/>
    <w:rsid w:val="008A3997"/>
    <w:rsid w:val="008A3EE7"/>
    <w:rsid w:val="008A5399"/>
    <w:rsid w:val="008A59DA"/>
    <w:rsid w:val="008A661F"/>
    <w:rsid w:val="008A66EB"/>
    <w:rsid w:val="008A6917"/>
    <w:rsid w:val="008A6C88"/>
    <w:rsid w:val="008A6DBD"/>
    <w:rsid w:val="008B0682"/>
    <w:rsid w:val="008B1877"/>
    <w:rsid w:val="008B1F9D"/>
    <w:rsid w:val="008B2537"/>
    <w:rsid w:val="008B297C"/>
    <w:rsid w:val="008B2BB1"/>
    <w:rsid w:val="008B2D8F"/>
    <w:rsid w:val="008B32D3"/>
    <w:rsid w:val="008B335C"/>
    <w:rsid w:val="008B34B6"/>
    <w:rsid w:val="008B432B"/>
    <w:rsid w:val="008B4815"/>
    <w:rsid w:val="008B4ADB"/>
    <w:rsid w:val="008B5964"/>
    <w:rsid w:val="008B5B49"/>
    <w:rsid w:val="008B69CD"/>
    <w:rsid w:val="008B6A30"/>
    <w:rsid w:val="008B6B0B"/>
    <w:rsid w:val="008B6D29"/>
    <w:rsid w:val="008C0BFA"/>
    <w:rsid w:val="008C17E0"/>
    <w:rsid w:val="008C2256"/>
    <w:rsid w:val="008C2275"/>
    <w:rsid w:val="008C2B62"/>
    <w:rsid w:val="008C2CCE"/>
    <w:rsid w:val="008C4AEA"/>
    <w:rsid w:val="008C4E6C"/>
    <w:rsid w:val="008C6001"/>
    <w:rsid w:val="008C674E"/>
    <w:rsid w:val="008C6D24"/>
    <w:rsid w:val="008C7AE6"/>
    <w:rsid w:val="008D06F8"/>
    <w:rsid w:val="008D1075"/>
    <w:rsid w:val="008D1837"/>
    <w:rsid w:val="008D1B29"/>
    <w:rsid w:val="008D2141"/>
    <w:rsid w:val="008D3603"/>
    <w:rsid w:val="008D3B31"/>
    <w:rsid w:val="008D4C03"/>
    <w:rsid w:val="008D50B5"/>
    <w:rsid w:val="008D50DA"/>
    <w:rsid w:val="008D5E1F"/>
    <w:rsid w:val="008D63BA"/>
    <w:rsid w:val="008D6B5A"/>
    <w:rsid w:val="008E0F85"/>
    <w:rsid w:val="008E1543"/>
    <w:rsid w:val="008E157A"/>
    <w:rsid w:val="008E1A38"/>
    <w:rsid w:val="008E1FFA"/>
    <w:rsid w:val="008E2633"/>
    <w:rsid w:val="008E2799"/>
    <w:rsid w:val="008E2A1E"/>
    <w:rsid w:val="008E4AD1"/>
    <w:rsid w:val="008E56CA"/>
    <w:rsid w:val="008E5DC1"/>
    <w:rsid w:val="008E671F"/>
    <w:rsid w:val="008E67C8"/>
    <w:rsid w:val="008E70B1"/>
    <w:rsid w:val="008E70B2"/>
    <w:rsid w:val="008E7286"/>
    <w:rsid w:val="008F05B0"/>
    <w:rsid w:val="008F093A"/>
    <w:rsid w:val="008F1018"/>
    <w:rsid w:val="008F2675"/>
    <w:rsid w:val="008F299F"/>
    <w:rsid w:val="008F2EFE"/>
    <w:rsid w:val="008F3DF6"/>
    <w:rsid w:val="008F53D0"/>
    <w:rsid w:val="008F6627"/>
    <w:rsid w:val="008F7A73"/>
    <w:rsid w:val="00900091"/>
    <w:rsid w:val="00901367"/>
    <w:rsid w:val="009018AB"/>
    <w:rsid w:val="00901CA6"/>
    <w:rsid w:val="009021E0"/>
    <w:rsid w:val="00902911"/>
    <w:rsid w:val="00902D0B"/>
    <w:rsid w:val="00903899"/>
    <w:rsid w:val="00903ADD"/>
    <w:rsid w:val="00903E68"/>
    <w:rsid w:val="009042B3"/>
    <w:rsid w:val="0090432E"/>
    <w:rsid w:val="00904A9D"/>
    <w:rsid w:val="00904FA2"/>
    <w:rsid w:val="00904FF9"/>
    <w:rsid w:val="009050AF"/>
    <w:rsid w:val="00905ABC"/>
    <w:rsid w:val="00905BC8"/>
    <w:rsid w:val="00905DA6"/>
    <w:rsid w:val="00911147"/>
    <w:rsid w:val="00911276"/>
    <w:rsid w:val="009118EC"/>
    <w:rsid w:val="00911C84"/>
    <w:rsid w:val="00911D0B"/>
    <w:rsid w:val="00912F6B"/>
    <w:rsid w:val="00912FF3"/>
    <w:rsid w:val="00913348"/>
    <w:rsid w:val="00913A1B"/>
    <w:rsid w:val="00913EBD"/>
    <w:rsid w:val="00915382"/>
    <w:rsid w:val="009155C0"/>
    <w:rsid w:val="0091592B"/>
    <w:rsid w:val="00915A9A"/>
    <w:rsid w:val="00915DE7"/>
    <w:rsid w:val="00920992"/>
    <w:rsid w:val="00920FAD"/>
    <w:rsid w:val="0092146A"/>
    <w:rsid w:val="009215D8"/>
    <w:rsid w:val="00921A6F"/>
    <w:rsid w:val="0092232F"/>
    <w:rsid w:val="0092238C"/>
    <w:rsid w:val="00922479"/>
    <w:rsid w:val="009224B9"/>
    <w:rsid w:val="009238E1"/>
    <w:rsid w:val="00923EB2"/>
    <w:rsid w:val="009240E5"/>
    <w:rsid w:val="0092411A"/>
    <w:rsid w:val="00924220"/>
    <w:rsid w:val="00924343"/>
    <w:rsid w:val="0092470F"/>
    <w:rsid w:val="00924828"/>
    <w:rsid w:val="00924E5D"/>
    <w:rsid w:val="0092560E"/>
    <w:rsid w:val="00925EE0"/>
    <w:rsid w:val="0092601D"/>
    <w:rsid w:val="009261B4"/>
    <w:rsid w:val="00926666"/>
    <w:rsid w:val="009304DA"/>
    <w:rsid w:val="00930529"/>
    <w:rsid w:val="00930CB7"/>
    <w:rsid w:val="00930D3F"/>
    <w:rsid w:val="00930E85"/>
    <w:rsid w:val="009310E7"/>
    <w:rsid w:val="009317E0"/>
    <w:rsid w:val="0093333C"/>
    <w:rsid w:val="00933460"/>
    <w:rsid w:val="00933B12"/>
    <w:rsid w:val="00934BFA"/>
    <w:rsid w:val="00935DC3"/>
    <w:rsid w:val="00935E46"/>
    <w:rsid w:val="00937472"/>
    <w:rsid w:val="00937989"/>
    <w:rsid w:val="009379B6"/>
    <w:rsid w:val="00937E2C"/>
    <w:rsid w:val="009407D7"/>
    <w:rsid w:val="009409E2"/>
    <w:rsid w:val="00940B31"/>
    <w:rsid w:val="00940B67"/>
    <w:rsid w:val="0094100B"/>
    <w:rsid w:val="009417FE"/>
    <w:rsid w:val="00941F7E"/>
    <w:rsid w:val="009422D1"/>
    <w:rsid w:val="00942803"/>
    <w:rsid w:val="00945396"/>
    <w:rsid w:val="009455C7"/>
    <w:rsid w:val="00945686"/>
    <w:rsid w:val="00945DB9"/>
    <w:rsid w:val="00945DF2"/>
    <w:rsid w:val="009467E9"/>
    <w:rsid w:val="00946DB4"/>
    <w:rsid w:val="0094768F"/>
    <w:rsid w:val="009476AE"/>
    <w:rsid w:val="009479DF"/>
    <w:rsid w:val="00947B62"/>
    <w:rsid w:val="00950824"/>
    <w:rsid w:val="00950CD7"/>
    <w:rsid w:val="00951138"/>
    <w:rsid w:val="00951256"/>
    <w:rsid w:val="00952735"/>
    <w:rsid w:val="0095273B"/>
    <w:rsid w:val="00953BEC"/>
    <w:rsid w:val="00953BFF"/>
    <w:rsid w:val="00954055"/>
    <w:rsid w:val="00954379"/>
    <w:rsid w:val="009543F5"/>
    <w:rsid w:val="009550B9"/>
    <w:rsid w:val="009550E3"/>
    <w:rsid w:val="00957955"/>
    <w:rsid w:val="00957FCB"/>
    <w:rsid w:val="00960B11"/>
    <w:rsid w:val="00960C16"/>
    <w:rsid w:val="00962F14"/>
    <w:rsid w:val="00964D6E"/>
    <w:rsid w:val="00964E41"/>
    <w:rsid w:val="0096587F"/>
    <w:rsid w:val="00965BA0"/>
    <w:rsid w:val="00966091"/>
    <w:rsid w:val="009662F8"/>
    <w:rsid w:val="00966662"/>
    <w:rsid w:val="00966B5E"/>
    <w:rsid w:val="00966B70"/>
    <w:rsid w:val="00967021"/>
    <w:rsid w:val="00967CF0"/>
    <w:rsid w:val="00970480"/>
    <w:rsid w:val="00971510"/>
    <w:rsid w:val="00972430"/>
    <w:rsid w:val="00972B64"/>
    <w:rsid w:val="00972BE5"/>
    <w:rsid w:val="00973DA4"/>
    <w:rsid w:val="00973E9F"/>
    <w:rsid w:val="00973F69"/>
    <w:rsid w:val="00974610"/>
    <w:rsid w:val="00974DC0"/>
    <w:rsid w:val="00975495"/>
    <w:rsid w:val="009757AC"/>
    <w:rsid w:val="00975CB3"/>
    <w:rsid w:val="009766BB"/>
    <w:rsid w:val="00977289"/>
    <w:rsid w:val="009772D1"/>
    <w:rsid w:val="009772E3"/>
    <w:rsid w:val="00977875"/>
    <w:rsid w:val="00977AA8"/>
    <w:rsid w:val="009802D0"/>
    <w:rsid w:val="00981DC9"/>
    <w:rsid w:val="0098239D"/>
    <w:rsid w:val="009826F3"/>
    <w:rsid w:val="009829FB"/>
    <w:rsid w:val="009847B7"/>
    <w:rsid w:val="00985175"/>
    <w:rsid w:val="00985960"/>
    <w:rsid w:val="00986B0E"/>
    <w:rsid w:val="00986B49"/>
    <w:rsid w:val="00986BC5"/>
    <w:rsid w:val="009875A7"/>
    <w:rsid w:val="0098786C"/>
    <w:rsid w:val="00990B81"/>
    <w:rsid w:val="0099161A"/>
    <w:rsid w:val="00992328"/>
    <w:rsid w:val="00992479"/>
    <w:rsid w:val="00992D70"/>
    <w:rsid w:val="0099330D"/>
    <w:rsid w:val="00993686"/>
    <w:rsid w:val="00993B55"/>
    <w:rsid w:val="009942BB"/>
    <w:rsid w:val="00994A88"/>
    <w:rsid w:val="00994B93"/>
    <w:rsid w:val="0099511F"/>
    <w:rsid w:val="00995336"/>
    <w:rsid w:val="0099588E"/>
    <w:rsid w:val="00995A03"/>
    <w:rsid w:val="00996D52"/>
    <w:rsid w:val="00996E55"/>
    <w:rsid w:val="00996EFB"/>
    <w:rsid w:val="00997119"/>
    <w:rsid w:val="009A008B"/>
    <w:rsid w:val="009A14E7"/>
    <w:rsid w:val="009A1C2D"/>
    <w:rsid w:val="009A2EF5"/>
    <w:rsid w:val="009A3352"/>
    <w:rsid w:val="009A34DA"/>
    <w:rsid w:val="009A38C8"/>
    <w:rsid w:val="009A3F2F"/>
    <w:rsid w:val="009A4744"/>
    <w:rsid w:val="009A4DC2"/>
    <w:rsid w:val="009A5777"/>
    <w:rsid w:val="009A581E"/>
    <w:rsid w:val="009A5F2F"/>
    <w:rsid w:val="009A6B72"/>
    <w:rsid w:val="009A71A3"/>
    <w:rsid w:val="009A74CB"/>
    <w:rsid w:val="009A7B59"/>
    <w:rsid w:val="009B072F"/>
    <w:rsid w:val="009B0A60"/>
    <w:rsid w:val="009B0CF7"/>
    <w:rsid w:val="009B0F69"/>
    <w:rsid w:val="009B1699"/>
    <w:rsid w:val="009B19A0"/>
    <w:rsid w:val="009B1C10"/>
    <w:rsid w:val="009B2538"/>
    <w:rsid w:val="009B2DEE"/>
    <w:rsid w:val="009B2E6A"/>
    <w:rsid w:val="009B2F5E"/>
    <w:rsid w:val="009B3119"/>
    <w:rsid w:val="009B3718"/>
    <w:rsid w:val="009B4106"/>
    <w:rsid w:val="009B48C4"/>
    <w:rsid w:val="009B4B64"/>
    <w:rsid w:val="009B4F7D"/>
    <w:rsid w:val="009B551A"/>
    <w:rsid w:val="009B6BE5"/>
    <w:rsid w:val="009B7268"/>
    <w:rsid w:val="009C09B8"/>
    <w:rsid w:val="009C0A52"/>
    <w:rsid w:val="009C11DE"/>
    <w:rsid w:val="009C1599"/>
    <w:rsid w:val="009C2202"/>
    <w:rsid w:val="009C2359"/>
    <w:rsid w:val="009C2939"/>
    <w:rsid w:val="009C39E3"/>
    <w:rsid w:val="009C3B9D"/>
    <w:rsid w:val="009C4016"/>
    <w:rsid w:val="009C4ED2"/>
    <w:rsid w:val="009C5480"/>
    <w:rsid w:val="009C5676"/>
    <w:rsid w:val="009C62C1"/>
    <w:rsid w:val="009C6544"/>
    <w:rsid w:val="009C696A"/>
    <w:rsid w:val="009D0167"/>
    <w:rsid w:val="009D0930"/>
    <w:rsid w:val="009D0B0B"/>
    <w:rsid w:val="009D0FEF"/>
    <w:rsid w:val="009D164F"/>
    <w:rsid w:val="009D1878"/>
    <w:rsid w:val="009D2514"/>
    <w:rsid w:val="009D2E5E"/>
    <w:rsid w:val="009D32E1"/>
    <w:rsid w:val="009D3FF6"/>
    <w:rsid w:val="009D448A"/>
    <w:rsid w:val="009D4563"/>
    <w:rsid w:val="009D4E51"/>
    <w:rsid w:val="009D4ECF"/>
    <w:rsid w:val="009D561E"/>
    <w:rsid w:val="009D72B2"/>
    <w:rsid w:val="009E0687"/>
    <w:rsid w:val="009E09CC"/>
    <w:rsid w:val="009E0F85"/>
    <w:rsid w:val="009E1FF9"/>
    <w:rsid w:val="009E298C"/>
    <w:rsid w:val="009E429C"/>
    <w:rsid w:val="009E4AB6"/>
    <w:rsid w:val="009E5208"/>
    <w:rsid w:val="009E5227"/>
    <w:rsid w:val="009E5C80"/>
    <w:rsid w:val="009E5D69"/>
    <w:rsid w:val="009E611A"/>
    <w:rsid w:val="009E6581"/>
    <w:rsid w:val="009E734D"/>
    <w:rsid w:val="009F04DC"/>
    <w:rsid w:val="009F0B8B"/>
    <w:rsid w:val="009F0DC4"/>
    <w:rsid w:val="009F286A"/>
    <w:rsid w:val="009F2B7C"/>
    <w:rsid w:val="009F30EE"/>
    <w:rsid w:val="009F539D"/>
    <w:rsid w:val="009F55A1"/>
    <w:rsid w:val="009F5697"/>
    <w:rsid w:val="009F5B46"/>
    <w:rsid w:val="009F5EEB"/>
    <w:rsid w:val="009F6113"/>
    <w:rsid w:val="009F64FA"/>
    <w:rsid w:val="009F65DA"/>
    <w:rsid w:val="009F68F5"/>
    <w:rsid w:val="009F6E41"/>
    <w:rsid w:val="009F6EF0"/>
    <w:rsid w:val="009F70F5"/>
    <w:rsid w:val="009F7D32"/>
    <w:rsid w:val="00A001E4"/>
    <w:rsid w:val="00A00835"/>
    <w:rsid w:val="00A00A58"/>
    <w:rsid w:val="00A00BCF"/>
    <w:rsid w:val="00A00DF8"/>
    <w:rsid w:val="00A0125C"/>
    <w:rsid w:val="00A018EA"/>
    <w:rsid w:val="00A01FCD"/>
    <w:rsid w:val="00A02024"/>
    <w:rsid w:val="00A0338F"/>
    <w:rsid w:val="00A033C6"/>
    <w:rsid w:val="00A03D1B"/>
    <w:rsid w:val="00A04956"/>
    <w:rsid w:val="00A049CD"/>
    <w:rsid w:val="00A04A64"/>
    <w:rsid w:val="00A05583"/>
    <w:rsid w:val="00A05CF2"/>
    <w:rsid w:val="00A060B4"/>
    <w:rsid w:val="00A06493"/>
    <w:rsid w:val="00A06CD3"/>
    <w:rsid w:val="00A075E9"/>
    <w:rsid w:val="00A077D4"/>
    <w:rsid w:val="00A07DF7"/>
    <w:rsid w:val="00A1006C"/>
    <w:rsid w:val="00A104B0"/>
    <w:rsid w:val="00A1070C"/>
    <w:rsid w:val="00A10719"/>
    <w:rsid w:val="00A1083D"/>
    <w:rsid w:val="00A10B43"/>
    <w:rsid w:val="00A10DD6"/>
    <w:rsid w:val="00A11579"/>
    <w:rsid w:val="00A11DF6"/>
    <w:rsid w:val="00A12022"/>
    <w:rsid w:val="00A12026"/>
    <w:rsid w:val="00A12539"/>
    <w:rsid w:val="00A12869"/>
    <w:rsid w:val="00A136F4"/>
    <w:rsid w:val="00A13A26"/>
    <w:rsid w:val="00A13B36"/>
    <w:rsid w:val="00A13E5C"/>
    <w:rsid w:val="00A14995"/>
    <w:rsid w:val="00A14C31"/>
    <w:rsid w:val="00A1500A"/>
    <w:rsid w:val="00A1573A"/>
    <w:rsid w:val="00A16017"/>
    <w:rsid w:val="00A16D7B"/>
    <w:rsid w:val="00A1773E"/>
    <w:rsid w:val="00A179BB"/>
    <w:rsid w:val="00A17C0D"/>
    <w:rsid w:val="00A2101D"/>
    <w:rsid w:val="00A2103E"/>
    <w:rsid w:val="00A2156E"/>
    <w:rsid w:val="00A220C8"/>
    <w:rsid w:val="00A22548"/>
    <w:rsid w:val="00A230E2"/>
    <w:rsid w:val="00A23807"/>
    <w:rsid w:val="00A2385B"/>
    <w:rsid w:val="00A23898"/>
    <w:rsid w:val="00A25CDE"/>
    <w:rsid w:val="00A279B8"/>
    <w:rsid w:val="00A27A69"/>
    <w:rsid w:val="00A30646"/>
    <w:rsid w:val="00A30B16"/>
    <w:rsid w:val="00A3114D"/>
    <w:rsid w:val="00A31152"/>
    <w:rsid w:val="00A31513"/>
    <w:rsid w:val="00A31A37"/>
    <w:rsid w:val="00A31B8E"/>
    <w:rsid w:val="00A31D4E"/>
    <w:rsid w:val="00A3275C"/>
    <w:rsid w:val="00A32B72"/>
    <w:rsid w:val="00A331A9"/>
    <w:rsid w:val="00A33682"/>
    <w:rsid w:val="00A339E3"/>
    <w:rsid w:val="00A34443"/>
    <w:rsid w:val="00A3495F"/>
    <w:rsid w:val="00A3551B"/>
    <w:rsid w:val="00A35669"/>
    <w:rsid w:val="00A35D8A"/>
    <w:rsid w:val="00A35EC4"/>
    <w:rsid w:val="00A35F9B"/>
    <w:rsid w:val="00A36934"/>
    <w:rsid w:val="00A36965"/>
    <w:rsid w:val="00A36C86"/>
    <w:rsid w:val="00A37439"/>
    <w:rsid w:val="00A37584"/>
    <w:rsid w:val="00A37CE4"/>
    <w:rsid w:val="00A41DAF"/>
    <w:rsid w:val="00A422D4"/>
    <w:rsid w:val="00A42331"/>
    <w:rsid w:val="00A42787"/>
    <w:rsid w:val="00A42A3D"/>
    <w:rsid w:val="00A43A75"/>
    <w:rsid w:val="00A446C0"/>
    <w:rsid w:val="00A4582D"/>
    <w:rsid w:val="00A459B7"/>
    <w:rsid w:val="00A45E63"/>
    <w:rsid w:val="00A45E82"/>
    <w:rsid w:val="00A4603D"/>
    <w:rsid w:val="00A467D2"/>
    <w:rsid w:val="00A467F1"/>
    <w:rsid w:val="00A47271"/>
    <w:rsid w:val="00A4727E"/>
    <w:rsid w:val="00A50033"/>
    <w:rsid w:val="00A51D0C"/>
    <w:rsid w:val="00A520EA"/>
    <w:rsid w:val="00A5224D"/>
    <w:rsid w:val="00A52669"/>
    <w:rsid w:val="00A52CCD"/>
    <w:rsid w:val="00A52E37"/>
    <w:rsid w:val="00A52E69"/>
    <w:rsid w:val="00A53E43"/>
    <w:rsid w:val="00A53FD3"/>
    <w:rsid w:val="00A549E0"/>
    <w:rsid w:val="00A55E6D"/>
    <w:rsid w:val="00A563BD"/>
    <w:rsid w:val="00A56AD2"/>
    <w:rsid w:val="00A570EF"/>
    <w:rsid w:val="00A57461"/>
    <w:rsid w:val="00A577C4"/>
    <w:rsid w:val="00A57FD8"/>
    <w:rsid w:val="00A60AA8"/>
    <w:rsid w:val="00A60C03"/>
    <w:rsid w:val="00A6135B"/>
    <w:rsid w:val="00A61876"/>
    <w:rsid w:val="00A6192C"/>
    <w:rsid w:val="00A62054"/>
    <w:rsid w:val="00A62456"/>
    <w:rsid w:val="00A62462"/>
    <w:rsid w:val="00A6254D"/>
    <w:rsid w:val="00A62D51"/>
    <w:rsid w:val="00A62F38"/>
    <w:rsid w:val="00A630C8"/>
    <w:rsid w:val="00A647AC"/>
    <w:rsid w:val="00A64EA0"/>
    <w:rsid w:val="00A65502"/>
    <w:rsid w:val="00A66BFE"/>
    <w:rsid w:val="00A671DC"/>
    <w:rsid w:val="00A6761F"/>
    <w:rsid w:val="00A701C1"/>
    <w:rsid w:val="00A706D6"/>
    <w:rsid w:val="00A710B6"/>
    <w:rsid w:val="00A71835"/>
    <w:rsid w:val="00A71B5A"/>
    <w:rsid w:val="00A71CA2"/>
    <w:rsid w:val="00A7214E"/>
    <w:rsid w:val="00A723A9"/>
    <w:rsid w:val="00A72704"/>
    <w:rsid w:val="00A73238"/>
    <w:rsid w:val="00A73C9E"/>
    <w:rsid w:val="00A73CA5"/>
    <w:rsid w:val="00A73E0A"/>
    <w:rsid w:val="00A73FC9"/>
    <w:rsid w:val="00A747A7"/>
    <w:rsid w:val="00A74F2B"/>
    <w:rsid w:val="00A75156"/>
    <w:rsid w:val="00A7797C"/>
    <w:rsid w:val="00A77BC3"/>
    <w:rsid w:val="00A77E8A"/>
    <w:rsid w:val="00A8044D"/>
    <w:rsid w:val="00A80EAE"/>
    <w:rsid w:val="00A81CC6"/>
    <w:rsid w:val="00A832A6"/>
    <w:rsid w:val="00A847DE"/>
    <w:rsid w:val="00A84C46"/>
    <w:rsid w:val="00A859C3"/>
    <w:rsid w:val="00A85E5C"/>
    <w:rsid w:val="00A86869"/>
    <w:rsid w:val="00A86C4A"/>
    <w:rsid w:val="00A86C73"/>
    <w:rsid w:val="00A87A7B"/>
    <w:rsid w:val="00A87F67"/>
    <w:rsid w:val="00A90CDB"/>
    <w:rsid w:val="00A910AB"/>
    <w:rsid w:val="00A917ED"/>
    <w:rsid w:val="00A9489F"/>
    <w:rsid w:val="00A94F51"/>
    <w:rsid w:val="00A950B6"/>
    <w:rsid w:val="00A95B63"/>
    <w:rsid w:val="00A95F6A"/>
    <w:rsid w:val="00A968AD"/>
    <w:rsid w:val="00A96BA8"/>
    <w:rsid w:val="00A96D70"/>
    <w:rsid w:val="00A97A21"/>
    <w:rsid w:val="00AA1227"/>
    <w:rsid w:val="00AA131A"/>
    <w:rsid w:val="00AA209F"/>
    <w:rsid w:val="00AA2919"/>
    <w:rsid w:val="00AA2FF8"/>
    <w:rsid w:val="00AA341C"/>
    <w:rsid w:val="00AA3F5F"/>
    <w:rsid w:val="00AA61CE"/>
    <w:rsid w:val="00AA62F2"/>
    <w:rsid w:val="00AA6AF9"/>
    <w:rsid w:val="00AA6B1B"/>
    <w:rsid w:val="00AA6F8A"/>
    <w:rsid w:val="00AA706B"/>
    <w:rsid w:val="00AA7838"/>
    <w:rsid w:val="00AA79FC"/>
    <w:rsid w:val="00AA7FE3"/>
    <w:rsid w:val="00AB11CB"/>
    <w:rsid w:val="00AB1293"/>
    <w:rsid w:val="00AB1A35"/>
    <w:rsid w:val="00AB200D"/>
    <w:rsid w:val="00AB2770"/>
    <w:rsid w:val="00AB3B22"/>
    <w:rsid w:val="00AB459C"/>
    <w:rsid w:val="00AB4D8C"/>
    <w:rsid w:val="00AB53E0"/>
    <w:rsid w:val="00AB568E"/>
    <w:rsid w:val="00AB60C8"/>
    <w:rsid w:val="00AB751B"/>
    <w:rsid w:val="00AB772B"/>
    <w:rsid w:val="00AB77BE"/>
    <w:rsid w:val="00AB7FB4"/>
    <w:rsid w:val="00AC0291"/>
    <w:rsid w:val="00AC094C"/>
    <w:rsid w:val="00AC26A8"/>
    <w:rsid w:val="00AC2922"/>
    <w:rsid w:val="00AC2E47"/>
    <w:rsid w:val="00AC2FE1"/>
    <w:rsid w:val="00AC3F85"/>
    <w:rsid w:val="00AC45A5"/>
    <w:rsid w:val="00AC4CB2"/>
    <w:rsid w:val="00AC4F85"/>
    <w:rsid w:val="00AC5309"/>
    <w:rsid w:val="00AC62DB"/>
    <w:rsid w:val="00AC66B1"/>
    <w:rsid w:val="00AC6C20"/>
    <w:rsid w:val="00AC7611"/>
    <w:rsid w:val="00AD0787"/>
    <w:rsid w:val="00AD0B64"/>
    <w:rsid w:val="00AD1BF3"/>
    <w:rsid w:val="00AD1C10"/>
    <w:rsid w:val="00AD2548"/>
    <w:rsid w:val="00AD2648"/>
    <w:rsid w:val="00AD269A"/>
    <w:rsid w:val="00AD2CEA"/>
    <w:rsid w:val="00AD322A"/>
    <w:rsid w:val="00AD3857"/>
    <w:rsid w:val="00AD3A25"/>
    <w:rsid w:val="00AD3D3F"/>
    <w:rsid w:val="00AD3FE1"/>
    <w:rsid w:val="00AD434A"/>
    <w:rsid w:val="00AD4C8C"/>
    <w:rsid w:val="00AD500E"/>
    <w:rsid w:val="00AD50AF"/>
    <w:rsid w:val="00AD50BF"/>
    <w:rsid w:val="00AD5296"/>
    <w:rsid w:val="00AD5B51"/>
    <w:rsid w:val="00AD62BB"/>
    <w:rsid w:val="00AD6F41"/>
    <w:rsid w:val="00AE1A69"/>
    <w:rsid w:val="00AE1A72"/>
    <w:rsid w:val="00AE315F"/>
    <w:rsid w:val="00AE3525"/>
    <w:rsid w:val="00AE3902"/>
    <w:rsid w:val="00AE3DAF"/>
    <w:rsid w:val="00AE48B5"/>
    <w:rsid w:val="00AE559E"/>
    <w:rsid w:val="00AE5BBF"/>
    <w:rsid w:val="00AE5CB0"/>
    <w:rsid w:val="00AE5E7A"/>
    <w:rsid w:val="00AE651B"/>
    <w:rsid w:val="00AE69D5"/>
    <w:rsid w:val="00AE6F9A"/>
    <w:rsid w:val="00AE72BC"/>
    <w:rsid w:val="00AE7356"/>
    <w:rsid w:val="00AE7514"/>
    <w:rsid w:val="00AE7BC0"/>
    <w:rsid w:val="00AE7BF5"/>
    <w:rsid w:val="00AE7EC5"/>
    <w:rsid w:val="00AF044E"/>
    <w:rsid w:val="00AF0B07"/>
    <w:rsid w:val="00AF164D"/>
    <w:rsid w:val="00AF1CD8"/>
    <w:rsid w:val="00AF2318"/>
    <w:rsid w:val="00AF2E5A"/>
    <w:rsid w:val="00AF34FF"/>
    <w:rsid w:val="00AF3673"/>
    <w:rsid w:val="00AF39B0"/>
    <w:rsid w:val="00AF4372"/>
    <w:rsid w:val="00AF4530"/>
    <w:rsid w:val="00AF4E35"/>
    <w:rsid w:val="00AF53AD"/>
    <w:rsid w:val="00AF5706"/>
    <w:rsid w:val="00AF5AF9"/>
    <w:rsid w:val="00AF5BA2"/>
    <w:rsid w:val="00AF73AE"/>
    <w:rsid w:val="00AF7A6A"/>
    <w:rsid w:val="00AF7BE5"/>
    <w:rsid w:val="00B01613"/>
    <w:rsid w:val="00B018F7"/>
    <w:rsid w:val="00B0199E"/>
    <w:rsid w:val="00B0206B"/>
    <w:rsid w:val="00B02154"/>
    <w:rsid w:val="00B02B54"/>
    <w:rsid w:val="00B03E5C"/>
    <w:rsid w:val="00B0446A"/>
    <w:rsid w:val="00B044C8"/>
    <w:rsid w:val="00B04718"/>
    <w:rsid w:val="00B04F89"/>
    <w:rsid w:val="00B05435"/>
    <w:rsid w:val="00B0561D"/>
    <w:rsid w:val="00B05726"/>
    <w:rsid w:val="00B058A9"/>
    <w:rsid w:val="00B05A95"/>
    <w:rsid w:val="00B05FC4"/>
    <w:rsid w:val="00B06784"/>
    <w:rsid w:val="00B11B1C"/>
    <w:rsid w:val="00B1204B"/>
    <w:rsid w:val="00B123BA"/>
    <w:rsid w:val="00B1269E"/>
    <w:rsid w:val="00B12DFF"/>
    <w:rsid w:val="00B12F5D"/>
    <w:rsid w:val="00B1466D"/>
    <w:rsid w:val="00B15042"/>
    <w:rsid w:val="00B16913"/>
    <w:rsid w:val="00B17702"/>
    <w:rsid w:val="00B17CA6"/>
    <w:rsid w:val="00B17E54"/>
    <w:rsid w:val="00B2052D"/>
    <w:rsid w:val="00B20B52"/>
    <w:rsid w:val="00B2157D"/>
    <w:rsid w:val="00B21CB2"/>
    <w:rsid w:val="00B21D5E"/>
    <w:rsid w:val="00B21D63"/>
    <w:rsid w:val="00B21E6D"/>
    <w:rsid w:val="00B227B1"/>
    <w:rsid w:val="00B23765"/>
    <w:rsid w:val="00B24194"/>
    <w:rsid w:val="00B24ABC"/>
    <w:rsid w:val="00B250DB"/>
    <w:rsid w:val="00B25130"/>
    <w:rsid w:val="00B2521F"/>
    <w:rsid w:val="00B25749"/>
    <w:rsid w:val="00B25F39"/>
    <w:rsid w:val="00B262D7"/>
    <w:rsid w:val="00B26B28"/>
    <w:rsid w:val="00B26B61"/>
    <w:rsid w:val="00B27838"/>
    <w:rsid w:val="00B27C61"/>
    <w:rsid w:val="00B300A3"/>
    <w:rsid w:val="00B3053F"/>
    <w:rsid w:val="00B30CE9"/>
    <w:rsid w:val="00B3126E"/>
    <w:rsid w:val="00B324DD"/>
    <w:rsid w:val="00B32BD6"/>
    <w:rsid w:val="00B32C23"/>
    <w:rsid w:val="00B3376E"/>
    <w:rsid w:val="00B346C5"/>
    <w:rsid w:val="00B34EA0"/>
    <w:rsid w:val="00B35058"/>
    <w:rsid w:val="00B352C5"/>
    <w:rsid w:val="00B354FB"/>
    <w:rsid w:val="00B35587"/>
    <w:rsid w:val="00B35CEC"/>
    <w:rsid w:val="00B35F2D"/>
    <w:rsid w:val="00B366AF"/>
    <w:rsid w:val="00B37771"/>
    <w:rsid w:val="00B40376"/>
    <w:rsid w:val="00B40556"/>
    <w:rsid w:val="00B405B4"/>
    <w:rsid w:val="00B415BF"/>
    <w:rsid w:val="00B4277E"/>
    <w:rsid w:val="00B42A78"/>
    <w:rsid w:val="00B42D55"/>
    <w:rsid w:val="00B43653"/>
    <w:rsid w:val="00B4426A"/>
    <w:rsid w:val="00B44A1B"/>
    <w:rsid w:val="00B451CF"/>
    <w:rsid w:val="00B454FF"/>
    <w:rsid w:val="00B46A12"/>
    <w:rsid w:val="00B4761E"/>
    <w:rsid w:val="00B50749"/>
    <w:rsid w:val="00B52210"/>
    <w:rsid w:val="00B5251B"/>
    <w:rsid w:val="00B52B35"/>
    <w:rsid w:val="00B52D6B"/>
    <w:rsid w:val="00B52EB5"/>
    <w:rsid w:val="00B52FA7"/>
    <w:rsid w:val="00B52FAE"/>
    <w:rsid w:val="00B53507"/>
    <w:rsid w:val="00B5365B"/>
    <w:rsid w:val="00B54A36"/>
    <w:rsid w:val="00B554F4"/>
    <w:rsid w:val="00B55577"/>
    <w:rsid w:val="00B57429"/>
    <w:rsid w:val="00B61F93"/>
    <w:rsid w:val="00B629E4"/>
    <w:rsid w:val="00B63330"/>
    <w:rsid w:val="00B63A02"/>
    <w:rsid w:val="00B63B63"/>
    <w:rsid w:val="00B63BAC"/>
    <w:rsid w:val="00B64442"/>
    <w:rsid w:val="00B644DD"/>
    <w:rsid w:val="00B64FC3"/>
    <w:rsid w:val="00B6514C"/>
    <w:rsid w:val="00B65579"/>
    <w:rsid w:val="00B65A2D"/>
    <w:rsid w:val="00B677C6"/>
    <w:rsid w:val="00B6796D"/>
    <w:rsid w:val="00B71210"/>
    <w:rsid w:val="00B71A43"/>
    <w:rsid w:val="00B725E4"/>
    <w:rsid w:val="00B727A6"/>
    <w:rsid w:val="00B73665"/>
    <w:rsid w:val="00B73D54"/>
    <w:rsid w:val="00B7406D"/>
    <w:rsid w:val="00B7433E"/>
    <w:rsid w:val="00B74862"/>
    <w:rsid w:val="00B74AD8"/>
    <w:rsid w:val="00B75674"/>
    <w:rsid w:val="00B75ACB"/>
    <w:rsid w:val="00B76925"/>
    <w:rsid w:val="00B77911"/>
    <w:rsid w:val="00B77FB3"/>
    <w:rsid w:val="00B8049C"/>
    <w:rsid w:val="00B80EB8"/>
    <w:rsid w:val="00B81696"/>
    <w:rsid w:val="00B827C8"/>
    <w:rsid w:val="00B82E53"/>
    <w:rsid w:val="00B83303"/>
    <w:rsid w:val="00B8434B"/>
    <w:rsid w:val="00B84457"/>
    <w:rsid w:val="00B8458B"/>
    <w:rsid w:val="00B84F52"/>
    <w:rsid w:val="00B853AB"/>
    <w:rsid w:val="00B85C77"/>
    <w:rsid w:val="00B86469"/>
    <w:rsid w:val="00B86BD7"/>
    <w:rsid w:val="00B879EC"/>
    <w:rsid w:val="00B87C7D"/>
    <w:rsid w:val="00B90BF1"/>
    <w:rsid w:val="00B91E01"/>
    <w:rsid w:val="00B9261F"/>
    <w:rsid w:val="00B92D08"/>
    <w:rsid w:val="00B9344A"/>
    <w:rsid w:val="00B93AB4"/>
    <w:rsid w:val="00B93F3D"/>
    <w:rsid w:val="00B94498"/>
    <w:rsid w:val="00B95039"/>
    <w:rsid w:val="00B96620"/>
    <w:rsid w:val="00B9719C"/>
    <w:rsid w:val="00B976FA"/>
    <w:rsid w:val="00B97BD5"/>
    <w:rsid w:val="00B97CB3"/>
    <w:rsid w:val="00B97E12"/>
    <w:rsid w:val="00BA02C5"/>
    <w:rsid w:val="00BA0473"/>
    <w:rsid w:val="00BA1F2A"/>
    <w:rsid w:val="00BA2E7B"/>
    <w:rsid w:val="00BA30E0"/>
    <w:rsid w:val="00BA34D9"/>
    <w:rsid w:val="00BA3D88"/>
    <w:rsid w:val="00BA3DE3"/>
    <w:rsid w:val="00BA5002"/>
    <w:rsid w:val="00BA56D1"/>
    <w:rsid w:val="00BA58BA"/>
    <w:rsid w:val="00BA63B4"/>
    <w:rsid w:val="00BA6F47"/>
    <w:rsid w:val="00BB0D78"/>
    <w:rsid w:val="00BB153E"/>
    <w:rsid w:val="00BB1D8E"/>
    <w:rsid w:val="00BB1F58"/>
    <w:rsid w:val="00BB24D2"/>
    <w:rsid w:val="00BB264E"/>
    <w:rsid w:val="00BB2715"/>
    <w:rsid w:val="00BB2AD2"/>
    <w:rsid w:val="00BB32A7"/>
    <w:rsid w:val="00BB32BA"/>
    <w:rsid w:val="00BB33F6"/>
    <w:rsid w:val="00BB47C8"/>
    <w:rsid w:val="00BB4FC4"/>
    <w:rsid w:val="00BB54A4"/>
    <w:rsid w:val="00BB6DBA"/>
    <w:rsid w:val="00BB7123"/>
    <w:rsid w:val="00BB7C04"/>
    <w:rsid w:val="00BC04E5"/>
    <w:rsid w:val="00BC0C3B"/>
    <w:rsid w:val="00BC256F"/>
    <w:rsid w:val="00BC35B7"/>
    <w:rsid w:val="00BC3883"/>
    <w:rsid w:val="00BC3BD2"/>
    <w:rsid w:val="00BC3F49"/>
    <w:rsid w:val="00BC4016"/>
    <w:rsid w:val="00BC447A"/>
    <w:rsid w:val="00BC48A6"/>
    <w:rsid w:val="00BC53DE"/>
    <w:rsid w:val="00BC54C4"/>
    <w:rsid w:val="00BC6303"/>
    <w:rsid w:val="00BC6E91"/>
    <w:rsid w:val="00BD1515"/>
    <w:rsid w:val="00BD1C59"/>
    <w:rsid w:val="00BD26AF"/>
    <w:rsid w:val="00BD27F2"/>
    <w:rsid w:val="00BD2FBC"/>
    <w:rsid w:val="00BD335F"/>
    <w:rsid w:val="00BD39F6"/>
    <w:rsid w:val="00BD3CA6"/>
    <w:rsid w:val="00BD3EB9"/>
    <w:rsid w:val="00BD423C"/>
    <w:rsid w:val="00BD4782"/>
    <w:rsid w:val="00BD4D6A"/>
    <w:rsid w:val="00BD4E6B"/>
    <w:rsid w:val="00BD5E23"/>
    <w:rsid w:val="00BD6232"/>
    <w:rsid w:val="00BD6E89"/>
    <w:rsid w:val="00BD7850"/>
    <w:rsid w:val="00BD7CD1"/>
    <w:rsid w:val="00BD7FE2"/>
    <w:rsid w:val="00BE02C6"/>
    <w:rsid w:val="00BE0F11"/>
    <w:rsid w:val="00BE18A2"/>
    <w:rsid w:val="00BE323C"/>
    <w:rsid w:val="00BE3491"/>
    <w:rsid w:val="00BE368A"/>
    <w:rsid w:val="00BE399A"/>
    <w:rsid w:val="00BE3C3F"/>
    <w:rsid w:val="00BE3FAE"/>
    <w:rsid w:val="00BE4591"/>
    <w:rsid w:val="00BE459E"/>
    <w:rsid w:val="00BE48FE"/>
    <w:rsid w:val="00BE53C2"/>
    <w:rsid w:val="00BE5487"/>
    <w:rsid w:val="00BE6C64"/>
    <w:rsid w:val="00BF0231"/>
    <w:rsid w:val="00BF1F81"/>
    <w:rsid w:val="00BF25C2"/>
    <w:rsid w:val="00BF260F"/>
    <w:rsid w:val="00BF2DBA"/>
    <w:rsid w:val="00BF2EF3"/>
    <w:rsid w:val="00BF3E5B"/>
    <w:rsid w:val="00BF42D3"/>
    <w:rsid w:val="00BF495B"/>
    <w:rsid w:val="00BF4C29"/>
    <w:rsid w:val="00BF52BC"/>
    <w:rsid w:val="00BF58A1"/>
    <w:rsid w:val="00BF5E18"/>
    <w:rsid w:val="00BF6577"/>
    <w:rsid w:val="00BF74BE"/>
    <w:rsid w:val="00BF7F58"/>
    <w:rsid w:val="00C00A17"/>
    <w:rsid w:val="00C01082"/>
    <w:rsid w:val="00C02A70"/>
    <w:rsid w:val="00C02A91"/>
    <w:rsid w:val="00C02AE5"/>
    <w:rsid w:val="00C02E11"/>
    <w:rsid w:val="00C02E83"/>
    <w:rsid w:val="00C03F6B"/>
    <w:rsid w:val="00C0469F"/>
    <w:rsid w:val="00C04783"/>
    <w:rsid w:val="00C05138"/>
    <w:rsid w:val="00C05790"/>
    <w:rsid w:val="00C05B40"/>
    <w:rsid w:val="00C05F6D"/>
    <w:rsid w:val="00C0683A"/>
    <w:rsid w:val="00C06A56"/>
    <w:rsid w:val="00C07485"/>
    <w:rsid w:val="00C0756A"/>
    <w:rsid w:val="00C078F2"/>
    <w:rsid w:val="00C11501"/>
    <w:rsid w:val="00C140E1"/>
    <w:rsid w:val="00C14893"/>
    <w:rsid w:val="00C149EC"/>
    <w:rsid w:val="00C15B7E"/>
    <w:rsid w:val="00C1665D"/>
    <w:rsid w:val="00C168A7"/>
    <w:rsid w:val="00C16B92"/>
    <w:rsid w:val="00C17514"/>
    <w:rsid w:val="00C17842"/>
    <w:rsid w:val="00C17C7E"/>
    <w:rsid w:val="00C17E06"/>
    <w:rsid w:val="00C20DD1"/>
    <w:rsid w:val="00C210BA"/>
    <w:rsid w:val="00C21699"/>
    <w:rsid w:val="00C21A57"/>
    <w:rsid w:val="00C22813"/>
    <w:rsid w:val="00C22902"/>
    <w:rsid w:val="00C22D40"/>
    <w:rsid w:val="00C22FC3"/>
    <w:rsid w:val="00C24026"/>
    <w:rsid w:val="00C240F4"/>
    <w:rsid w:val="00C2482B"/>
    <w:rsid w:val="00C2518B"/>
    <w:rsid w:val="00C264CA"/>
    <w:rsid w:val="00C2684D"/>
    <w:rsid w:val="00C26E28"/>
    <w:rsid w:val="00C30520"/>
    <w:rsid w:val="00C30EFD"/>
    <w:rsid w:val="00C30FC7"/>
    <w:rsid w:val="00C3143C"/>
    <w:rsid w:val="00C31E63"/>
    <w:rsid w:val="00C3255B"/>
    <w:rsid w:val="00C32C36"/>
    <w:rsid w:val="00C32D86"/>
    <w:rsid w:val="00C3435D"/>
    <w:rsid w:val="00C3461B"/>
    <w:rsid w:val="00C34DC9"/>
    <w:rsid w:val="00C34FC1"/>
    <w:rsid w:val="00C357A8"/>
    <w:rsid w:val="00C35BD6"/>
    <w:rsid w:val="00C35ED4"/>
    <w:rsid w:val="00C3618C"/>
    <w:rsid w:val="00C36322"/>
    <w:rsid w:val="00C3664D"/>
    <w:rsid w:val="00C369AA"/>
    <w:rsid w:val="00C369CF"/>
    <w:rsid w:val="00C36D33"/>
    <w:rsid w:val="00C40107"/>
    <w:rsid w:val="00C4063D"/>
    <w:rsid w:val="00C40971"/>
    <w:rsid w:val="00C42E4F"/>
    <w:rsid w:val="00C43652"/>
    <w:rsid w:val="00C43659"/>
    <w:rsid w:val="00C4392B"/>
    <w:rsid w:val="00C44412"/>
    <w:rsid w:val="00C4470A"/>
    <w:rsid w:val="00C44DE8"/>
    <w:rsid w:val="00C468B6"/>
    <w:rsid w:val="00C50063"/>
    <w:rsid w:val="00C50776"/>
    <w:rsid w:val="00C5097E"/>
    <w:rsid w:val="00C50C4F"/>
    <w:rsid w:val="00C516F7"/>
    <w:rsid w:val="00C518F7"/>
    <w:rsid w:val="00C51D47"/>
    <w:rsid w:val="00C51FC4"/>
    <w:rsid w:val="00C52749"/>
    <w:rsid w:val="00C52EBC"/>
    <w:rsid w:val="00C537F1"/>
    <w:rsid w:val="00C53805"/>
    <w:rsid w:val="00C5456E"/>
    <w:rsid w:val="00C54668"/>
    <w:rsid w:val="00C57885"/>
    <w:rsid w:val="00C57A33"/>
    <w:rsid w:val="00C57EE4"/>
    <w:rsid w:val="00C61115"/>
    <w:rsid w:val="00C61CAA"/>
    <w:rsid w:val="00C62263"/>
    <w:rsid w:val="00C62575"/>
    <w:rsid w:val="00C634D7"/>
    <w:rsid w:val="00C63CFC"/>
    <w:rsid w:val="00C6702D"/>
    <w:rsid w:val="00C707D9"/>
    <w:rsid w:val="00C70C3C"/>
    <w:rsid w:val="00C7123C"/>
    <w:rsid w:val="00C712C8"/>
    <w:rsid w:val="00C7158D"/>
    <w:rsid w:val="00C7183E"/>
    <w:rsid w:val="00C72112"/>
    <w:rsid w:val="00C7243B"/>
    <w:rsid w:val="00C73253"/>
    <w:rsid w:val="00C736AF"/>
    <w:rsid w:val="00C739FB"/>
    <w:rsid w:val="00C74EDD"/>
    <w:rsid w:val="00C74F46"/>
    <w:rsid w:val="00C756A1"/>
    <w:rsid w:val="00C7574C"/>
    <w:rsid w:val="00C76327"/>
    <w:rsid w:val="00C768DD"/>
    <w:rsid w:val="00C779C4"/>
    <w:rsid w:val="00C77E6D"/>
    <w:rsid w:val="00C8135A"/>
    <w:rsid w:val="00C81C08"/>
    <w:rsid w:val="00C81E19"/>
    <w:rsid w:val="00C827CE"/>
    <w:rsid w:val="00C82938"/>
    <w:rsid w:val="00C82DE7"/>
    <w:rsid w:val="00C84733"/>
    <w:rsid w:val="00C84879"/>
    <w:rsid w:val="00C84CA2"/>
    <w:rsid w:val="00C84F1E"/>
    <w:rsid w:val="00C84FD6"/>
    <w:rsid w:val="00C85224"/>
    <w:rsid w:val="00C85807"/>
    <w:rsid w:val="00C85D50"/>
    <w:rsid w:val="00C8633B"/>
    <w:rsid w:val="00C86C84"/>
    <w:rsid w:val="00C8701D"/>
    <w:rsid w:val="00C8703E"/>
    <w:rsid w:val="00C873BF"/>
    <w:rsid w:val="00C875AF"/>
    <w:rsid w:val="00C90DCC"/>
    <w:rsid w:val="00C910EB"/>
    <w:rsid w:val="00C91297"/>
    <w:rsid w:val="00C913CA"/>
    <w:rsid w:val="00C91610"/>
    <w:rsid w:val="00C92105"/>
    <w:rsid w:val="00C921DC"/>
    <w:rsid w:val="00C94097"/>
    <w:rsid w:val="00C94F31"/>
    <w:rsid w:val="00C94F75"/>
    <w:rsid w:val="00C95150"/>
    <w:rsid w:val="00C954CC"/>
    <w:rsid w:val="00C961B3"/>
    <w:rsid w:val="00C9623E"/>
    <w:rsid w:val="00C969EC"/>
    <w:rsid w:val="00C96BBB"/>
    <w:rsid w:val="00C976DE"/>
    <w:rsid w:val="00CA0D6C"/>
    <w:rsid w:val="00CA121B"/>
    <w:rsid w:val="00CA1F6D"/>
    <w:rsid w:val="00CA41CB"/>
    <w:rsid w:val="00CA44F9"/>
    <w:rsid w:val="00CA5576"/>
    <w:rsid w:val="00CA5AD0"/>
    <w:rsid w:val="00CA5B27"/>
    <w:rsid w:val="00CA5B2C"/>
    <w:rsid w:val="00CA5DC1"/>
    <w:rsid w:val="00CA662F"/>
    <w:rsid w:val="00CA7B2D"/>
    <w:rsid w:val="00CB0259"/>
    <w:rsid w:val="00CB034B"/>
    <w:rsid w:val="00CB1CEF"/>
    <w:rsid w:val="00CB2321"/>
    <w:rsid w:val="00CB28FB"/>
    <w:rsid w:val="00CB2EC3"/>
    <w:rsid w:val="00CB2F29"/>
    <w:rsid w:val="00CB4552"/>
    <w:rsid w:val="00CB4FF8"/>
    <w:rsid w:val="00CB54E7"/>
    <w:rsid w:val="00CB560C"/>
    <w:rsid w:val="00CB5A30"/>
    <w:rsid w:val="00CB64B9"/>
    <w:rsid w:val="00CB6A4B"/>
    <w:rsid w:val="00CB78E6"/>
    <w:rsid w:val="00CB7B9C"/>
    <w:rsid w:val="00CC15E6"/>
    <w:rsid w:val="00CC1F0D"/>
    <w:rsid w:val="00CC20F0"/>
    <w:rsid w:val="00CC2BD3"/>
    <w:rsid w:val="00CC2E70"/>
    <w:rsid w:val="00CC3026"/>
    <w:rsid w:val="00CC346F"/>
    <w:rsid w:val="00CC3798"/>
    <w:rsid w:val="00CC3EE2"/>
    <w:rsid w:val="00CC42B0"/>
    <w:rsid w:val="00CC4F65"/>
    <w:rsid w:val="00CC5747"/>
    <w:rsid w:val="00CC59C2"/>
    <w:rsid w:val="00CC5EB7"/>
    <w:rsid w:val="00CC628D"/>
    <w:rsid w:val="00CC637F"/>
    <w:rsid w:val="00CC66C1"/>
    <w:rsid w:val="00CC66D8"/>
    <w:rsid w:val="00CC6B83"/>
    <w:rsid w:val="00CC71CB"/>
    <w:rsid w:val="00CD0246"/>
    <w:rsid w:val="00CD0BD1"/>
    <w:rsid w:val="00CD1681"/>
    <w:rsid w:val="00CD181F"/>
    <w:rsid w:val="00CD1D76"/>
    <w:rsid w:val="00CD1F3D"/>
    <w:rsid w:val="00CD284A"/>
    <w:rsid w:val="00CD2BFD"/>
    <w:rsid w:val="00CD2BFF"/>
    <w:rsid w:val="00CD2F46"/>
    <w:rsid w:val="00CD385C"/>
    <w:rsid w:val="00CD3EA0"/>
    <w:rsid w:val="00CD4057"/>
    <w:rsid w:val="00CD408B"/>
    <w:rsid w:val="00CD460E"/>
    <w:rsid w:val="00CD4687"/>
    <w:rsid w:val="00CD6B23"/>
    <w:rsid w:val="00CD749B"/>
    <w:rsid w:val="00CD7F4A"/>
    <w:rsid w:val="00CE0F68"/>
    <w:rsid w:val="00CE1EBE"/>
    <w:rsid w:val="00CE2438"/>
    <w:rsid w:val="00CE26E1"/>
    <w:rsid w:val="00CE31A4"/>
    <w:rsid w:val="00CE43CD"/>
    <w:rsid w:val="00CE45D5"/>
    <w:rsid w:val="00CE49EE"/>
    <w:rsid w:val="00CE5270"/>
    <w:rsid w:val="00CE52AB"/>
    <w:rsid w:val="00CE61C6"/>
    <w:rsid w:val="00CE63C8"/>
    <w:rsid w:val="00CE7A96"/>
    <w:rsid w:val="00CE7E3F"/>
    <w:rsid w:val="00CF0C7E"/>
    <w:rsid w:val="00CF0D5B"/>
    <w:rsid w:val="00CF0F12"/>
    <w:rsid w:val="00CF10B2"/>
    <w:rsid w:val="00CF13E8"/>
    <w:rsid w:val="00CF152F"/>
    <w:rsid w:val="00CF156A"/>
    <w:rsid w:val="00CF157F"/>
    <w:rsid w:val="00CF16DF"/>
    <w:rsid w:val="00CF267D"/>
    <w:rsid w:val="00CF28EC"/>
    <w:rsid w:val="00CF32C8"/>
    <w:rsid w:val="00CF3636"/>
    <w:rsid w:val="00CF3680"/>
    <w:rsid w:val="00CF375F"/>
    <w:rsid w:val="00CF3760"/>
    <w:rsid w:val="00CF4468"/>
    <w:rsid w:val="00CF4666"/>
    <w:rsid w:val="00CF4BD8"/>
    <w:rsid w:val="00CF59EE"/>
    <w:rsid w:val="00CF5B4D"/>
    <w:rsid w:val="00CF5FBD"/>
    <w:rsid w:val="00CF7255"/>
    <w:rsid w:val="00CF77AB"/>
    <w:rsid w:val="00D00386"/>
    <w:rsid w:val="00D00652"/>
    <w:rsid w:val="00D00C7B"/>
    <w:rsid w:val="00D00FAA"/>
    <w:rsid w:val="00D011AE"/>
    <w:rsid w:val="00D011B7"/>
    <w:rsid w:val="00D01781"/>
    <w:rsid w:val="00D025AE"/>
    <w:rsid w:val="00D025EF"/>
    <w:rsid w:val="00D02BF0"/>
    <w:rsid w:val="00D03507"/>
    <w:rsid w:val="00D03FD2"/>
    <w:rsid w:val="00D0474C"/>
    <w:rsid w:val="00D056E5"/>
    <w:rsid w:val="00D05A7C"/>
    <w:rsid w:val="00D06484"/>
    <w:rsid w:val="00D0664F"/>
    <w:rsid w:val="00D072AF"/>
    <w:rsid w:val="00D07C0A"/>
    <w:rsid w:val="00D104D2"/>
    <w:rsid w:val="00D109C9"/>
    <w:rsid w:val="00D10A98"/>
    <w:rsid w:val="00D11110"/>
    <w:rsid w:val="00D1112A"/>
    <w:rsid w:val="00D1160B"/>
    <w:rsid w:val="00D12A30"/>
    <w:rsid w:val="00D12BB1"/>
    <w:rsid w:val="00D12C06"/>
    <w:rsid w:val="00D12F72"/>
    <w:rsid w:val="00D12FC8"/>
    <w:rsid w:val="00D13488"/>
    <w:rsid w:val="00D13BBB"/>
    <w:rsid w:val="00D13D6C"/>
    <w:rsid w:val="00D13F43"/>
    <w:rsid w:val="00D14384"/>
    <w:rsid w:val="00D14670"/>
    <w:rsid w:val="00D1511F"/>
    <w:rsid w:val="00D15D4C"/>
    <w:rsid w:val="00D15DFC"/>
    <w:rsid w:val="00D16189"/>
    <w:rsid w:val="00D163B5"/>
    <w:rsid w:val="00D16C4F"/>
    <w:rsid w:val="00D17052"/>
    <w:rsid w:val="00D20639"/>
    <w:rsid w:val="00D20A37"/>
    <w:rsid w:val="00D20ACB"/>
    <w:rsid w:val="00D21137"/>
    <w:rsid w:val="00D21D6C"/>
    <w:rsid w:val="00D21F0B"/>
    <w:rsid w:val="00D22741"/>
    <w:rsid w:val="00D23115"/>
    <w:rsid w:val="00D23999"/>
    <w:rsid w:val="00D239AD"/>
    <w:rsid w:val="00D23EDD"/>
    <w:rsid w:val="00D242E8"/>
    <w:rsid w:val="00D24812"/>
    <w:rsid w:val="00D24AE8"/>
    <w:rsid w:val="00D24D8F"/>
    <w:rsid w:val="00D2785C"/>
    <w:rsid w:val="00D3012C"/>
    <w:rsid w:val="00D3014F"/>
    <w:rsid w:val="00D30CF6"/>
    <w:rsid w:val="00D317A7"/>
    <w:rsid w:val="00D31B66"/>
    <w:rsid w:val="00D31BBD"/>
    <w:rsid w:val="00D31E73"/>
    <w:rsid w:val="00D32617"/>
    <w:rsid w:val="00D33430"/>
    <w:rsid w:val="00D34526"/>
    <w:rsid w:val="00D345A7"/>
    <w:rsid w:val="00D3462C"/>
    <w:rsid w:val="00D35BEA"/>
    <w:rsid w:val="00D36836"/>
    <w:rsid w:val="00D3688A"/>
    <w:rsid w:val="00D3692E"/>
    <w:rsid w:val="00D36942"/>
    <w:rsid w:val="00D36B7E"/>
    <w:rsid w:val="00D371C3"/>
    <w:rsid w:val="00D372EB"/>
    <w:rsid w:val="00D3748B"/>
    <w:rsid w:val="00D40B01"/>
    <w:rsid w:val="00D417BD"/>
    <w:rsid w:val="00D4329C"/>
    <w:rsid w:val="00D43D7B"/>
    <w:rsid w:val="00D442B8"/>
    <w:rsid w:val="00D4488B"/>
    <w:rsid w:val="00D448F5"/>
    <w:rsid w:val="00D4494F"/>
    <w:rsid w:val="00D4517D"/>
    <w:rsid w:val="00D45390"/>
    <w:rsid w:val="00D453F9"/>
    <w:rsid w:val="00D45C5A"/>
    <w:rsid w:val="00D468CC"/>
    <w:rsid w:val="00D4749F"/>
    <w:rsid w:val="00D475E2"/>
    <w:rsid w:val="00D4761A"/>
    <w:rsid w:val="00D4764B"/>
    <w:rsid w:val="00D47672"/>
    <w:rsid w:val="00D50177"/>
    <w:rsid w:val="00D5024F"/>
    <w:rsid w:val="00D50492"/>
    <w:rsid w:val="00D5052B"/>
    <w:rsid w:val="00D5057A"/>
    <w:rsid w:val="00D50761"/>
    <w:rsid w:val="00D50D78"/>
    <w:rsid w:val="00D51152"/>
    <w:rsid w:val="00D52125"/>
    <w:rsid w:val="00D528B8"/>
    <w:rsid w:val="00D5312E"/>
    <w:rsid w:val="00D544B5"/>
    <w:rsid w:val="00D5526D"/>
    <w:rsid w:val="00D55CB5"/>
    <w:rsid w:val="00D56558"/>
    <w:rsid w:val="00D57126"/>
    <w:rsid w:val="00D57181"/>
    <w:rsid w:val="00D577CB"/>
    <w:rsid w:val="00D57C17"/>
    <w:rsid w:val="00D609E5"/>
    <w:rsid w:val="00D6154B"/>
    <w:rsid w:val="00D618D7"/>
    <w:rsid w:val="00D62471"/>
    <w:rsid w:val="00D6312D"/>
    <w:rsid w:val="00D637B9"/>
    <w:rsid w:val="00D638C1"/>
    <w:rsid w:val="00D63ACC"/>
    <w:rsid w:val="00D63F8C"/>
    <w:rsid w:val="00D643E1"/>
    <w:rsid w:val="00D64E91"/>
    <w:rsid w:val="00D65749"/>
    <w:rsid w:val="00D660A4"/>
    <w:rsid w:val="00D66565"/>
    <w:rsid w:val="00D666DF"/>
    <w:rsid w:val="00D71CBA"/>
    <w:rsid w:val="00D71DF9"/>
    <w:rsid w:val="00D72B6A"/>
    <w:rsid w:val="00D7327E"/>
    <w:rsid w:val="00D73304"/>
    <w:rsid w:val="00D73548"/>
    <w:rsid w:val="00D73632"/>
    <w:rsid w:val="00D737CE"/>
    <w:rsid w:val="00D74390"/>
    <w:rsid w:val="00D7487F"/>
    <w:rsid w:val="00D755AF"/>
    <w:rsid w:val="00D75A03"/>
    <w:rsid w:val="00D75FF1"/>
    <w:rsid w:val="00D76914"/>
    <w:rsid w:val="00D76FCB"/>
    <w:rsid w:val="00D77816"/>
    <w:rsid w:val="00D77F3F"/>
    <w:rsid w:val="00D80230"/>
    <w:rsid w:val="00D802CD"/>
    <w:rsid w:val="00D80636"/>
    <w:rsid w:val="00D8081F"/>
    <w:rsid w:val="00D80989"/>
    <w:rsid w:val="00D80B46"/>
    <w:rsid w:val="00D80D49"/>
    <w:rsid w:val="00D81980"/>
    <w:rsid w:val="00D8229F"/>
    <w:rsid w:val="00D8340A"/>
    <w:rsid w:val="00D8397E"/>
    <w:rsid w:val="00D83C72"/>
    <w:rsid w:val="00D83ED5"/>
    <w:rsid w:val="00D845CC"/>
    <w:rsid w:val="00D8496E"/>
    <w:rsid w:val="00D86678"/>
    <w:rsid w:val="00D871B0"/>
    <w:rsid w:val="00D8734F"/>
    <w:rsid w:val="00D876FA"/>
    <w:rsid w:val="00D90583"/>
    <w:rsid w:val="00D90898"/>
    <w:rsid w:val="00D90C73"/>
    <w:rsid w:val="00D90E3A"/>
    <w:rsid w:val="00D924AD"/>
    <w:rsid w:val="00D927E5"/>
    <w:rsid w:val="00D92DC0"/>
    <w:rsid w:val="00D94EFA"/>
    <w:rsid w:val="00D9595F"/>
    <w:rsid w:val="00D95DB8"/>
    <w:rsid w:val="00D967B0"/>
    <w:rsid w:val="00D96AEF"/>
    <w:rsid w:val="00D975BE"/>
    <w:rsid w:val="00D97BAE"/>
    <w:rsid w:val="00DA1EA6"/>
    <w:rsid w:val="00DA2222"/>
    <w:rsid w:val="00DA3462"/>
    <w:rsid w:val="00DA45BD"/>
    <w:rsid w:val="00DA4A00"/>
    <w:rsid w:val="00DA4D98"/>
    <w:rsid w:val="00DA5C91"/>
    <w:rsid w:val="00DA5ED2"/>
    <w:rsid w:val="00DA6385"/>
    <w:rsid w:val="00DA6A8E"/>
    <w:rsid w:val="00DA7A45"/>
    <w:rsid w:val="00DB0616"/>
    <w:rsid w:val="00DB0FE4"/>
    <w:rsid w:val="00DB1118"/>
    <w:rsid w:val="00DB1465"/>
    <w:rsid w:val="00DB2043"/>
    <w:rsid w:val="00DB251C"/>
    <w:rsid w:val="00DB276A"/>
    <w:rsid w:val="00DB2E60"/>
    <w:rsid w:val="00DB44E0"/>
    <w:rsid w:val="00DB4A05"/>
    <w:rsid w:val="00DB4E9A"/>
    <w:rsid w:val="00DB5944"/>
    <w:rsid w:val="00DB5966"/>
    <w:rsid w:val="00DB5C93"/>
    <w:rsid w:val="00DB708E"/>
    <w:rsid w:val="00DB7D1D"/>
    <w:rsid w:val="00DC0B7A"/>
    <w:rsid w:val="00DC1161"/>
    <w:rsid w:val="00DC2207"/>
    <w:rsid w:val="00DC3969"/>
    <w:rsid w:val="00DC43E7"/>
    <w:rsid w:val="00DC55C7"/>
    <w:rsid w:val="00DC5973"/>
    <w:rsid w:val="00DC6232"/>
    <w:rsid w:val="00DC62D1"/>
    <w:rsid w:val="00DC65C8"/>
    <w:rsid w:val="00DC6941"/>
    <w:rsid w:val="00DC738B"/>
    <w:rsid w:val="00DD09D8"/>
    <w:rsid w:val="00DD20C7"/>
    <w:rsid w:val="00DD2DD8"/>
    <w:rsid w:val="00DD371F"/>
    <w:rsid w:val="00DD496C"/>
    <w:rsid w:val="00DD4F92"/>
    <w:rsid w:val="00DD4F95"/>
    <w:rsid w:val="00DD5195"/>
    <w:rsid w:val="00DD51C6"/>
    <w:rsid w:val="00DD61E1"/>
    <w:rsid w:val="00DD645B"/>
    <w:rsid w:val="00DD7095"/>
    <w:rsid w:val="00DD711A"/>
    <w:rsid w:val="00DD7454"/>
    <w:rsid w:val="00DE1D19"/>
    <w:rsid w:val="00DE1D25"/>
    <w:rsid w:val="00DE20F1"/>
    <w:rsid w:val="00DE2D66"/>
    <w:rsid w:val="00DE39B6"/>
    <w:rsid w:val="00DE3A2D"/>
    <w:rsid w:val="00DE40D2"/>
    <w:rsid w:val="00DE43A6"/>
    <w:rsid w:val="00DE4C95"/>
    <w:rsid w:val="00DE5267"/>
    <w:rsid w:val="00DE5316"/>
    <w:rsid w:val="00DE5529"/>
    <w:rsid w:val="00DE5D6C"/>
    <w:rsid w:val="00DE6085"/>
    <w:rsid w:val="00DF0736"/>
    <w:rsid w:val="00DF12FC"/>
    <w:rsid w:val="00DF23F1"/>
    <w:rsid w:val="00DF36D4"/>
    <w:rsid w:val="00DF5E4D"/>
    <w:rsid w:val="00DF5F23"/>
    <w:rsid w:val="00DF6374"/>
    <w:rsid w:val="00DF64DE"/>
    <w:rsid w:val="00DF6CF5"/>
    <w:rsid w:val="00DF6D7D"/>
    <w:rsid w:val="00DF7618"/>
    <w:rsid w:val="00DF7634"/>
    <w:rsid w:val="00DF7B2B"/>
    <w:rsid w:val="00E0118B"/>
    <w:rsid w:val="00E017ED"/>
    <w:rsid w:val="00E023E4"/>
    <w:rsid w:val="00E02C64"/>
    <w:rsid w:val="00E03F9E"/>
    <w:rsid w:val="00E056DA"/>
    <w:rsid w:val="00E058FF"/>
    <w:rsid w:val="00E05987"/>
    <w:rsid w:val="00E06F71"/>
    <w:rsid w:val="00E07147"/>
    <w:rsid w:val="00E073BE"/>
    <w:rsid w:val="00E0744A"/>
    <w:rsid w:val="00E07A75"/>
    <w:rsid w:val="00E1133A"/>
    <w:rsid w:val="00E11824"/>
    <w:rsid w:val="00E11A9E"/>
    <w:rsid w:val="00E1293F"/>
    <w:rsid w:val="00E1373B"/>
    <w:rsid w:val="00E143E4"/>
    <w:rsid w:val="00E14BD8"/>
    <w:rsid w:val="00E15116"/>
    <w:rsid w:val="00E15571"/>
    <w:rsid w:val="00E1590A"/>
    <w:rsid w:val="00E1597B"/>
    <w:rsid w:val="00E16532"/>
    <w:rsid w:val="00E1683D"/>
    <w:rsid w:val="00E16C90"/>
    <w:rsid w:val="00E212B5"/>
    <w:rsid w:val="00E21506"/>
    <w:rsid w:val="00E226BE"/>
    <w:rsid w:val="00E22B06"/>
    <w:rsid w:val="00E22BA9"/>
    <w:rsid w:val="00E2484A"/>
    <w:rsid w:val="00E24A90"/>
    <w:rsid w:val="00E24AF3"/>
    <w:rsid w:val="00E259EE"/>
    <w:rsid w:val="00E25D3C"/>
    <w:rsid w:val="00E25E9A"/>
    <w:rsid w:val="00E2674B"/>
    <w:rsid w:val="00E26CBD"/>
    <w:rsid w:val="00E2736F"/>
    <w:rsid w:val="00E27564"/>
    <w:rsid w:val="00E279FF"/>
    <w:rsid w:val="00E30B6E"/>
    <w:rsid w:val="00E313FA"/>
    <w:rsid w:val="00E32CA6"/>
    <w:rsid w:val="00E32CD3"/>
    <w:rsid w:val="00E33625"/>
    <w:rsid w:val="00E33966"/>
    <w:rsid w:val="00E33AF4"/>
    <w:rsid w:val="00E33F8F"/>
    <w:rsid w:val="00E347AA"/>
    <w:rsid w:val="00E350A0"/>
    <w:rsid w:val="00E35342"/>
    <w:rsid w:val="00E3584D"/>
    <w:rsid w:val="00E3594E"/>
    <w:rsid w:val="00E37209"/>
    <w:rsid w:val="00E37F72"/>
    <w:rsid w:val="00E4081D"/>
    <w:rsid w:val="00E40C39"/>
    <w:rsid w:val="00E4110D"/>
    <w:rsid w:val="00E41221"/>
    <w:rsid w:val="00E41311"/>
    <w:rsid w:val="00E414EF"/>
    <w:rsid w:val="00E4184F"/>
    <w:rsid w:val="00E418E7"/>
    <w:rsid w:val="00E41A24"/>
    <w:rsid w:val="00E41D50"/>
    <w:rsid w:val="00E41F2E"/>
    <w:rsid w:val="00E422FA"/>
    <w:rsid w:val="00E42531"/>
    <w:rsid w:val="00E42EE6"/>
    <w:rsid w:val="00E44B13"/>
    <w:rsid w:val="00E44CD1"/>
    <w:rsid w:val="00E44F48"/>
    <w:rsid w:val="00E45849"/>
    <w:rsid w:val="00E45862"/>
    <w:rsid w:val="00E45DE7"/>
    <w:rsid w:val="00E45FF8"/>
    <w:rsid w:val="00E46212"/>
    <w:rsid w:val="00E468EA"/>
    <w:rsid w:val="00E46BA7"/>
    <w:rsid w:val="00E46F88"/>
    <w:rsid w:val="00E475EB"/>
    <w:rsid w:val="00E47C3C"/>
    <w:rsid w:val="00E5133F"/>
    <w:rsid w:val="00E51575"/>
    <w:rsid w:val="00E5165C"/>
    <w:rsid w:val="00E5251C"/>
    <w:rsid w:val="00E52ADB"/>
    <w:rsid w:val="00E52BDE"/>
    <w:rsid w:val="00E530E0"/>
    <w:rsid w:val="00E5497D"/>
    <w:rsid w:val="00E54EE8"/>
    <w:rsid w:val="00E55015"/>
    <w:rsid w:val="00E55025"/>
    <w:rsid w:val="00E55C7B"/>
    <w:rsid w:val="00E56093"/>
    <w:rsid w:val="00E5637F"/>
    <w:rsid w:val="00E56B91"/>
    <w:rsid w:val="00E56BB2"/>
    <w:rsid w:val="00E56DDB"/>
    <w:rsid w:val="00E578CB"/>
    <w:rsid w:val="00E62182"/>
    <w:rsid w:val="00E621D1"/>
    <w:rsid w:val="00E62374"/>
    <w:rsid w:val="00E62741"/>
    <w:rsid w:val="00E63AA1"/>
    <w:rsid w:val="00E63CFF"/>
    <w:rsid w:val="00E64588"/>
    <w:rsid w:val="00E64DE7"/>
    <w:rsid w:val="00E65CAE"/>
    <w:rsid w:val="00E6613E"/>
    <w:rsid w:val="00E6649C"/>
    <w:rsid w:val="00E669C5"/>
    <w:rsid w:val="00E66A28"/>
    <w:rsid w:val="00E66DCA"/>
    <w:rsid w:val="00E704D1"/>
    <w:rsid w:val="00E70683"/>
    <w:rsid w:val="00E70A32"/>
    <w:rsid w:val="00E7180C"/>
    <w:rsid w:val="00E71C41"/>
    <w:rsid w:val="00E71F92"/>
    <w:rsid w:val="00E71FB1"/>
    <w:rsid w:val="00E7262D"/>
    <w:rsid w:val="00E73503"/>
    <w:rsid w:val="00E73E29"/>
    <w:rsid w:val="00E73FA0"/>
    <w:rsid w:val="00E74D9E"/>
    <w:rsid w:val="00E74FFF"/>
    <w:rsid w:val="00E753CF"/>
    <w:rsid w:val="00E755D5"/>
    <w:rsid w:val="00E75D40"/>
    <w:rsid w:val="00E76023"/>
    <w:rsid w:val="00E764F8"/>
    <w:rsid w:val="00E769B2"/>
    <w:rsid w:val="00E76C23"/>
    <w:rsid w:val="00E77430"/>
    <w:rsid w:val="00E777C9"/>
    <w:rsid w:val="00E77F9E"/>
    <w:rsid w:val="00E800EA"/>
    <w:rsid w:val="00E80420"/>
    <w:rsid w:val="00E8047D"/>
    <w:rsid w:val="00E804DD"/>
    <w:rsid w:val="00E80AF8"/>
    <w:rsid w:val="00E80FC0"/>
    <w:rsid w:val="00E82985"/>
    <w:rsid w:val="00E82F9F"/>
    <w:rsid w:val="00E8367A"/>
    <w:rsid w:val="00E85186"/>
    <w:rsid w:val="00E86797"/>
    <w:rsid w:val="00E86AE3"/>
    <w:rsid w:val="00E86B50"/>
    <w:rsid w:val="00E86BF4"/>
    <w:rsid w:val="00E86DCA"/>
    <w:rsid w:val="00E87829"/>
    <w:rsid w:val="00E87BDB"/>
    <w:rsid w:val="00E90144"/>
    <w:rsid w:val="00E90758"/>
    <w:rsid w:val="00E90CBB"/>
    <w:rsid w:val="00E91863"/>
    <w:rsid w:val="00E91DF8"/>
    <w:rsid w:val="00E92091"/>
    <w:rsid w:val="00E92699"/>
    <w:rsid w:val="00E927B6"/>
    <w:rsid w:val="00E936F5"/>
    <w:rsid w:val="00E9398F"/>
    <w:rsid w:val="00E9443C"/>
    <w:rsid w:val="00E94521"/>
    <w:rsid w:val="00E9453A"/>
    <w:rsid w:val="00E946F0"/>
    <w:rsid w:val="00E951E7"/>
    <w:rsid w:val="00E954DE"/>
    <w:rsid w:val="00E95B48"/>
    <w:rsid w:val="00E963A0"/>
    <w:rsid w:val="00E9706E"/>
    <w:rsid w:val="00E971A3"/>
    <w:rsid w:val="00E97AD7"/>
    <w:rsid w:val="00EA01AF"/>
    <w:rsid w:val="00EA0634"/>
    <w:rsid w:val="00EA0688"/>
    <w:rsid w:val="00EA0775"/>
    <w:rsid w:val="00EA0854"/>
    <w:rsid w:val="00EA0DEA"/>
    <w:rsid w:val="00EA14FB"/>
    <w:rsid w:val="00EA1876"/>
    <w:rsid w:val="00EA2BDA"/>
    <w:rsid w:val="00EA321E"/>
    <w:rsid w:val="00EA361B"/>
    <w:rsid w:val="00EA3EC3"/>
    <w:rsid w:val="00EA3FFD"/>
    <w:rsid w:val="00EA4255"/>
    <w:rsid w:val="00EA42D3"/>
    <w:rsid w:val="00EA43C4"/>
    <w:rsid w:val="00EA454B"/>
    <w:rsid w:val="00EA5411"/>
    <w:rsid w:val="00EA5F0C"/>
    <w:rsid w:val="00EA6927"/>
    <w:rsid w:val="00EA6C37"/>
    <w:rsid w:val="00EA7768"/>
    <w:rsid w:val="00EA7939"/>
    <w:rsid w:val="00EA7BDA"/>
    <w:rsid w:val="00EB0012"/>
    <w:rsid w:val="00EB09B0"/>
    <w:rsid w:val="00EB28AC"/>
    <w:rsid w:val="00EB31B3"/>
    <w:rsid w:val="00EB32CD"/>
    <w:rsid w:val="00EB3B9B"/>
    <w:rsid w:val="00EB3D90"/>
    <w:rsid w:val="00EB4BBD"/>
    <w:rsid w:val="00EB5430"/>
    <w:rsid w:val="00EB58CB"/>
    <w:rsid w:val="00EB5AAF"/>
    <w:rsid w:val="00EB5CCC"/>
    <w:rsid w:val="00EB6C30"/>
    <w:rsid w:val="00EB71D7"/>
    <w:rsid w:val="00EB7237"/>
    <w:rsid w:val="00EB7711"/>
    <w:rsid w:val="00EB77EE"/>
    <w:rsid w:val="00EB7F8F"/>
    <w:rsid w:val="00EC0194"/>
    <w:rsid w:val="00EC0989"/>
    <w:rsid w:val="00EC145B"/>
    <w:rsid w:val="00EC1A12"/>
    <w:rsid w:val="00EC1FB3"/>
    <w:rsid w:val="00EC2044"/>
    <w:rsid w:val="00EC2094"/>
    <w:rsid w:val="00EC4539"/>
    <w:rsid w:val="00EC4D9F"/>
    <w:rsid w:val="00EC5041"/>
    <w:rsid w:val="00EC5E05"/>
    <w:rsid w:val="00EC60F4"/>
    <w:rsid w:val="00EC65C6"/>
    <w:rsid w:val="00EC7E25"/>
    <w:rsid w:val="00EC7EEE"/>
    <w:rsid w:val="00ED00B9"/>
    <w:rsid w:val="00ED0DCF"/>
    <w:rsid w:val="00ED1205"/>
    <w:rsid w:val="00ED1271"/>
    <w:rsid w:val="00ED2388"/>
    <w:rsid w:val="00ED25CB"/>
    <w:rsid w:val="00ED3214"/>
    <w:rsid w:val="00ED4306"/>
    <w:rsid w:val="00ED431E"/>
    <w:rsid w:val="00ED4719"/>
    <w:rsid w:val="00ED4BBD"/>
    <w:rsid w:val="00ED5AC4"/>
    <w:rsid w:val="00ED69AB"/>
    <w:rsid w:val="00ED6D14"/>
    <w:rsid w:val="00ED714F"/>
    <w:rsid w:val="00ED7C28"/>
    <w:rsid w:val="00EE0990"/>
    <w:rsid w:val="00EE0C0D"/>
    <w:rsid w:val="00EE0CAB"/>
    <w:rsid w:val="00EE118F"/>
    <w:rsid w:val="00EE1671"/>
    <w:rsid w:val="00EE1929"/>
    <w:rsid w:val="00EE194F"/>
    <w:rsid w:val="00EE1A75"/>
    <w:rsid w:val="00EE2303"/>
    <w:rsid w:val="00EE260E"/>
    <w:rsid w:val="00EE2A4C"/>
    <w:rsid w:val="00EE2F38"/>
    <w:rsid w:val="00EE3605"/>
    <w:rsid w:val="00EE3F64"/>
    <w:rsid w:val="00EE414F"/>
    <w:rsid w:val="00EE4252"/>
    <w:rsid w:val="00EE4C01"/>
    <w:rsid w:val="00EE5728"/>
    <w:rsid w:val="00EE68D8"/>
    <w:rsid w:val="00EE69B8"/>
    <w:rsid w:val="00EE772E"/>
    <w:rsid w:val="00EE773A"/>
    <w:rsid w:val="00EE7B45"/>
    <w:rsid w:val="00EF02CD"/>
    <w:rsid w:val="00EF0B72"/>
    <w:rsid w:val="00EF0CF1"/>
    <w:rsid w:val="00EF15CC"/>
    <w:rsid w:val="00EF16C3"/>
    <w:rsid w:val="00EF18DF"/>
    <w:rsid w:val="00EF1B28"/>
    <w:rsid w:val="00EF26A1"/>
    <w:rsid w:val="00EF3513"/>
    <w:rsid w:val="00EF38EE"/>
    <w:rsid w:val="00EF39D7"/>
    <w:rsid w:val="00EF6B8E"/>
    <w:rsid w:val="00EF6ED7"/>
    <w:rsid w:val="00F00257"/>
    <w:rsid w:val="00F0067F"/>
    <w:rsid w:val="00F00767"/>
    <w:rsid w:val="00F00BC0"/>
    <w:rsid w:val="00F05783"/>
    <w:rsid w:val="00F05B1C"/>
    <w:rsid w:val="00F05DFF"/>
    <w:rsid w:val="00F05F59"/>
    <w:rsid w:val="00F06581"/>
    <w:rsid w:val="00F07AF6"/>
    <w:rsid w:val="00F07BED"/>
    <w:rsid w:val="00F1125D"/>
    <w:rsid w:val="00F11520"/>
    <w:rsid w:val="00F116CE"/>
    <w:rsid w:val="00F117A9"/>
    <w:rsid w:val="00F11D47"/>
    <w:rsid w:val="00F12C35"/>
    <w:rsid w:val="00F13F24"/>
    <w:rsid w:val="00F15135"/>
    <w:rsid w:val="00F157D7"/>
    <w:rsid w:val="00F16133"/>
    <w:rsid w:val="00F16713"/>
    <w:rsid w:val="00F1738A"/>
    <w:rsid w:val="00F17665"/>
    <w:rsid w:val="00F17A0A"/>
    <w:rsid w:val="00F17C8A"/>
    <w:rsid w:val="00F21728"/>
    <w:rsid w:val="00F22489"/>
    <w:rsid w:val="00F225DA"/>
    <w:rsid w:val="00F23A7B"/>
    <w:rsid w:val="00F23AD3"/>
    <w:rsid w:val="00F24D75"/>
    <w:rsid w:val="00F25CFE"/>
    <w:rsid w:val="00F26073"/>
    <w:rsid w:val="00F27B75"/>
    <w:rsid w:val="00F30DCD"/>
    <w:rsid w:val="00F310D0"/>
    <w:rsid w:val="00F3188D"/>
    <w:rsid w:val="00F32242"/>
    <w:rsid w:val="00F32AB4"/>
    <w:rsid w:val="00F338F7"/>
    <w:rsid w:val="00F340CE"/>
    <w:rsid w:val="00F34139"/>
    <w:rsid w:val="00F34EED"/>
    <w:rsid w:val="00F35633"/>
    <w:rsid w:val="00F35657"/>
    <w:rsid w:val="00F35C38"/>
    <w:rsid w:val="00F35F5C"/>
    <w:rsid w:val="00F35F82"/>
    <w:rsid w:val="00F37118"/>
    <w:rsid w:val="00F37127"/>
    <w:rsid w:val="00F404E2"/>
    <w:rsid w:val="00F40795"/>
    <w:rsid w:val="00F41A2F"/>
    <w:rsid w:val="00F436A7"/>
    <w:rsid w:val="00F443FC"/>
    <w:rsid w:val="00F44611"/>
    <w:rsid w:val="00F44627"/>
    <w:rsid w:val="00F44A8C"/>
    <w:rsid w:val="00F45321"/>
    <w:rsid w:val="00F455AD"/>
    <w:rsid w:val="00F459E2"/>
    <w:rsid w:val="00F45F01"/>
    <w:rsid w:val="00F464E6"/>
    <w:rsid w:val="00F46FB3"/>
    <w:rsid w:val="00F47838"/>
    <w:rsid w:val="00F47DCE"/>
    <w:rsid w:val="00F47F41"/>
    <w:rsid w:val="00F47F61"/>
    <w:rsid w:val="00F5194E"/>
    <w:rsid w:val="00F52053"/>
    <w:rsid w:val="00F5238B"/>
    <w:rsid w:val="00F52A37"/>
    <w:rsid w:val="00F5303F"/>
    <w:rsid w:val="00F54F33"/>
    <w:rsid w:val="00F5640C"/>
    <w:rsid w:val="00F564AC"/>
    <w:rsid w:val="00F56C8A"/>
    <w:rsid w:val="00F56DED"/>
    <w:rsid w:val="00F57B4C"/>
    <w:rsid w:val="00F605E8"/>
    <w:rsid w:val="00F606E9"/>
    <w:rsid w:val="00F60AAA"/>
    <w:rsid w:val="00F61948"/>
    <w:rsid w:val="00F61CC9"/>
    <w:rsid w:val="00F6312E"/>
    <w:rsid w:val="00F63226"/>
    <w:rsid w:val="00F63D6F"/>
    <w:rsid w:val="00F63E82"/>
    <w:rsid w:val="00F63F36"/>
    <w:rsid w:val="00F63FD4"/>
    <w:rsid w:val="00F64EDD"/>
    <w:rsid w:val="00F652A2"/>
    <w:rsid w:val="00F65690"/>
    <w:rsid w:val="00F657B2"/>
    <w:rsid w:val="00F658BF"/>
    <w:rsid w:val="00F65AB5"/>
    <w:rsid w:val="00F66A61"/>
    <w:rsid w:val="00F66DC6"/>
    <w:rsid w:val="00F7004B"/>
    <w:rsid w:val="00F700B1"/>
    <w:rsid w:val="00F7331E"/>
    <w:rsid w:val="00F73894"/>
    <w:rsid w:val="00F73A4A"/>
    <w:rsid w:val="00F73EC4"/>
    <w:rsid w:val="00F7481E"/>
    <w:rsid w:val="00F757BA"/>
    <w:rsid w:val="00F75D48"/>
    <w:rsid w:val="00F7611A"/>
    <w:rsid w:val="00F7657A"/>
    <w:rsid w:val="00F77166"/>
    <w:rsid w:val="00F773E2"/>
    <w:rsid w:val="00F77E0B"/>
    <w:rsid w:val="00F8142D"/>
    <w:rsid w:val="00F81855"/>
    <w:rsid w:val="00F818F5"/>
    <w:rsid w:val="00F8234B"/>
    <w:rsid w:val="00F82439"/>
    <w:rsid w:val="00F825BC"/>
    <w:rsid w:val="00F83DBC"/>
    <w:rsid w:val="00F84C8F"/>
    <w:rsid w:val="00F859D2"/>
    <w:rsid w:val="00F860D4"/>
    <w:rsid w:val="00F86B20"/>
    <w:rsid w:val="00F871FA"/>
    <w:rsid w:val="00F872D5"/>
    <w:rsid w:val="00F8759F"/>
    <w:rsid w:val="00F87E7B"/>
    <w:rsid w:val="00F910CD"/>
    <w:rsid w:val="00F9156C"/>
    <w:rsid w:val="00F9166C"/>
    <w:rsid w:val="00F91C98"/>
    <w:rsid w:val="00F9241B"/>
    <w:rsid w:val="00F93136"/>
    <w:rsid w:val="00F947CF"/>
    <w:rsid w:val="00F95CD6"/>
    <w:rsid w:val="00F96088"/>
    <w:rsid w:val="00F96196"/>
    <w:rsid w:val="00F96610"/>
    <w:rsid w:val="00F9771A"/>
    <w:rsid w:val="00F9787B"/>
    <w:rsid w:val="00F97AFB"/>
    <w:rsid w:val="00F97B06"/>
    <w:rsid w:val="00F97B3B"/>
    <w:rsid w:val="00F97C5E"/>
    <w:rsid w:val="00F97F53"/>
    <w:rsid w:val="00FA0614"/>
    <w:rsid w:val="00FA1ED7"/>
    <w:rsid w:val="00FA20F2"/>
    <w:rsid w:val="00FA2906"/>
    <w:rsid w:val="00FA2B24"/>
    <w:rsid w:val="00FA2BC9"/>
    <w:rsid w:val="00FA36BA"/>
    <w:rsid w:val="00FA3F85"/>
    <w:rsid w:val="00FA431A"/>
    <w:rsid w:val="00FA43D1"/>
    <w:rsid w:val="00FA4634"/>
    <w:rsid w:val="00FA556F"/>
    <w:rsid w:val="00FA5AAB"/>
    <w:rsid w:val="00FA5DA9"/>
    <w:rsid w:val="00FA5FBE"/>
    <w:rsid w:val="00FA63EE"/>
    <w:rsid w:val="00FA66D7"/>
    <w:rsid w:val="00FA6836"/>
    <w:rsid w:val="00FA6926"/>
    <w:rsid w:val="00FA6A0D"/>
    <w:rsid w:val="00FA6A72"/>
    <w:rsid w:val="00FA6C4D"/>
    <w:rsid w:val="00FA729F"/>
    <w:rsid w:val="00FA74A6"/>
    <w:rsid w:val="00FB07A3"/>
    <w:rsid w:val="00FB1B20"/>
    <w:rsid w:val="00FB1D77"/>
    <w:rsid w:val="00FB2190"/>
    <w:rsid w:val="00FB247D"/>
    <w:rsid w:val="00FB3231"/>
    <w:rsid w:val="00FB3305"/>
    <w:rsid w:val="00FB3EC4"/>
    <w:rsid w:val="00FB5D82"/>
    <w:rsid w:val="00FB6387"/>
    <w:rsid w:val="00FB66E0"/>
    <w:rsid w:val="00FB6D37"/>
    <w:rsid w:val="00FC04CB"/>
    <w:rsid w:val="00FC08CB"/>
    <w:rsid w:val="00FC127C"/>
    <w:rsid w:val="00FC12AE"/>
    <w:rsid w:val="00FC1922"/>
    <w:rsid w:val="00FC1BB0"/>
    <w:rsid w:val="00FC376A"/>
    <w:rsid w:val="00FC39F4"/>
    <w:rsid w:val="00FC3E21"/>
    <w:rsid w:val="00FC3E6F"/>
    <w:rsid w:val="00FC3F9F"/>
    <w:rsid w:val="00FC42D6"/>
    <w:rsid w:val="00FC43BF"/>
    <w:rsid w:val="00FC4742"/>
    <w:rsid w:val="00FC4B72"/>
    <w:rsid w:val="00FC5592"/>
    <w:rsid w:val="00FC5B23"/>
    <w:rsid w:val="00FC612B"/>
    <w:rsid w:val="00FD06D2"/>
    <w:rsid w:val="00FD0998"/>
    <w:rsid w:val="00FD1383"/>
    <w:rsid w:val="00FD1577"/>
    <w:rsid w:val="00FD1E71"/>
    <w:rsid w:val="00FD24C7"/>
    <w:rsid w:val="00FD2C5F"/>
    <w:rsid w:val="00FD2DB0"/>
    <w:rsid w:val="00FD4E04"/>
    <w:rsid w:val="00FD4E05"/>
    <w:rsid w:val="00FD526A"/>
    <w:rsid w:val="00FD5738"/>
    <w:rsid w:val="00FD582E"/>
    <w:rsid w:val="00FD7039"/>
    <w:rsid w:val="00FD7168"/>
    <w:rsid w:val="00FD7DD9"/>
    <w:rsid w:val="00FD7E3C"/>
    <w:rsid w:val="00FD7EBB"/>
    <w:rsid w:val="00FE012C"/>
    <w:rsid w:val="00FE030D"/>
    <w:rsid w:val="00FE0ECA"/>
    <w:rsid w:val="00FE10EE"/>
    <w:rsid w:val="00FE147F"/>
    <w:rsid w:val="00FE152B"/>
    <w:rsid w:val="00FE1F90"/>
    <w:rsid w:val="00FE3462"/>
    <w:rsid w:val="00FE358A"/>
    <w:rsid w:val="00FE3C1B"/>
    <w:rsid w:val="00FE4548"/>
    <w:rsid w:val="00FE54DD"/>
    <w:rsid w:val="00FE5CFB"/>
    <w:rsid w:val="00FE5F86"/>
    <w:rsid w:val="00FE691E"/>
    <w:rsid w:val="00FE70AA"/>
    <w:rsid w:val="00FE756B"/>
    <w:rsid w:val="00FE7CE1"/>
    <w:rsid w:val="00FF07BD"/>
    <w:rsid w:val="00FF12CB"/>
    <w:rsid w:val="00FF1740"/>
    <w:rsid w:val="00FF3541"/>
    <w:rsid w:val="00FF4808"/>
    <w:rsid w:val="00FF4B98"/>
    <w:rsid w:val="00FF51E2"/>
    <w:rsid w:val="00FF608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9895D1F-3D9F-4003-8A66-D687F50BF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37E31"/>
  </w:style>
  <w:style w:type="paragraph" w:styleId="Balk1">
    <w:name w:val="heading 1"/>
    <w:basedOn w:val="Normal"/>
    <w:next w:val="Normal"/>
    <w:link w:val="Balk1Char"/>
    <w:uiPriority w:val="9"/>
    <w:qFormat/>
    <w:rsid w:val="00FC376A"/>
    <w:pPr>
      <w:keepNext/>
      <w:keepLines/>
      <w:spacing w:before="240" w:after="240"/>
      <w:outlineLvl w:val="0"/>
    </w:pPr>
    <w:rPr>
      <w:rFonts w:ascii="Times New Roman" w:eastAsiaTheme="majorEastAsia" w:hAnsi="Times New Roman" w:cstheme="majorBidi"/>
      <w:b/>
      <w:bCs/>
      <w:color w:val="000000" w:themeColor="text1"/>
      <w:sz w:val="24"/>
      <w:szCs w:val="28"/>
    </w:rPr>
  </w:style>
  <w:style w:type="paragraph" w:styleId="Balk2">
    <w:name w:val="heading 2"/>
    <w:basedOn w:val="Normal"/>
    <w:next w:val="Normal"/>
    <w:link w:val="Balk2Char"/>
    <w:uiPriority w:val="9"/>
    <w:unhideWhenUsed/>
    <w:qFormat/>
    <w:rsid w:val="00FC376A"/>
    <w:pPr>
      <w:keepNext/>
      <w:keepLines/>
      <w:spacing w:before="120"/>
      <w:outlineLvl w:val="1"/>
    </w:pPr>
    <w:rPr>
      <w:rFonts w:ascii="Times New Roman" w:eastAsiaTheme="majorEastAsia" w:hAnsi="Times New Roman" w:cstheme="majorBidi"/>
      <w:b/>
      <w:bCs/>
      <w:color w:val="000000" w:themeColor="text1"/>
      <w:sz w:val="24"/>
      <w:szCs w:val="26"/>
    </w:rPr>
  </w:style>
  <w:style w:type="paragraph" w:styleId="Balk3">
    <w:name w:val="heading 3"/>
    <w:basedOn w:val="Normal"/>
    <w:next w:val="Normal"/>
    <w:link w:val="Balk3Char"/>
    <w:uiPriority w:val="9"/>
    <w:unhideWhenUsed/>
    <w:qFormat/>
    <w:rsid w:val="00FC376A"/>
    <w:pPr>
      <w:keepNext/>
      <w:keepLines/>
      <w:spacing w:before="120"/>
      <w:outlineLvl w:val="2"/>
    </w:pPr>
    <w:rPr>
      <w:rFonts w:ascii="Times New Roman" w:eastAsiaTheme="majorEastAsia" w:hAnsi="Times New Roman" w:cstheme="majorBidi"/>
      <w:b/>
      <w:bCs/>
      <w:color w:val="000000" w:themeColor="text1"/>
      <w:sz w:val="24"/>
    </w:rPr>
  </w:style>
  <w:style w:type="paragraph" w:styleId="Balk4">
    <w:name w:val="heading 4"/>
    <w:basedOn w:val="Normal"/>
    <w:next w:val="Normal"/>
    <w:link w:val="Balk4Char"/>
    <w:uiPriority w:val="9"/>
    <w:unhideWhenUsed/>
    <w:qFormat/>
    <w:rsid w:val="00001C64"/>
    <w:pPr>
      <w:keepNext/>
      <w:keepLines/>
      <w:spacing w:before="120"/>
      <w:outlineLvl w:val="3"/>
    </w:pPr>
    <w:rPr>
      <w:rFonts w:ascii="Times New Roman" w:eastAsiaTheme="majorEastAsia" w:hAnsi="Times New Roman" w:cstheme="majorBidi"/>
      <w:b/>
      <w:bCs/>
      <w:iCs/>
      <w:color w:val="000000" w:themeColor="text1"/>
      <w:sz w:val="24"/>
    </w:rPr>
  </w:style>
  <w:style w:type="paragraph" w:styleId="Balk5">
    <w:name w:val="heading 5"/>
    <w:basedOn w:val="Normal"/>
    <w:next w:val="Normal"/>
    <w:link w:val="Balk5Char"/>
    <w:uiPriority w:val="9"/>
    <w:unhideWhenUsed/>
    <w:qFormat/>
    <w:rsid w:val="00FC376A"/>
    <w:pPr>
      <w:keepNext/>
      <w:keepLines/>
      <w:spacing w:before="120"/>
      <w:outlineLvl w:val="4"/>
    </w:pPr>
    <w:rPr>
      <w:rFonts w:ascii="Times New Roman" w:eastAsiaTheme="majorEastAsia" w:hAnsi="Times New Roman" w:cstheme="majorBidi"/>
      <w:b/>
      <w:color w:val="000000" w:themeColor="text1"/>
      <w:sz w:val="24"/>
    </w:rPr>
  </w:style>
  <w:style w:type="paragraph" w:styleId="Balk6">
    <w:name w:val="heading 6"/>
    <w:basedOn w:val="Normal"/>
    <w:next w:val="Normal"/>
    <w:link w:val="Balk6Char"/>
    <w:uiPriority w:val="9"/>
    <w:unhideWhenUsed/>
    <w:qFormat/>
    <w:rsid w:val="00FC376A"/>
    <w:pPr>
      <w:keepNext/>
      <w:keepLines/>
      <w:spacing w:before="120"/>
      <w:outlineLvl w:val="5"/>
    </w:pPr>
    <w:rPr>
      <w:rFonts w:ascii="Times New Roman" w:eastAsiaTheme="majorEastAsia" w:hAnsi="Times New Roman" w:cstheme="majorBidi"/>
      <w:b/>
      <w:iCs/>
      <w:color w:val="000000" w:themeColor="text1"/>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804933"/>
    <w:pPr>
      <w:autoSpaceDE w:val="0"/>
      <w:autoSpaceDN w:val="0"/>
      <w:adjustRightInd w:val="0"/>
      <w:spacing w:line="240" w:lineRule="auto"/>
    </w:pPr>
    <w:rPr>
      <w:rFonts w:ascii="Times New Roman" w:hAnsi="Times New Roman" w:cs="Times New Roman"/>
      <w:color w:val="000000"/>
      <w:sz w:val="24"/>
      <w:szCs w:val="24"/>
    </w:rPr>
  </w:style>
  <w:style w:type="paragraph" w:styleId="ListeParagraf">
    <w:name w:val="List Paragraph"/>
    <w:basedOn w:val="Normal"/>
    <w:uiPriority w:val="34"/>
    <w:qFormat/>
    <w:rsid w:val="00911C84"/>
    <w:pPr>
      <w:ind w:left="720"/>
      <w:contextualSpacing/>
    </w:pPr>
  </w:style>
  <w:style w:type="character" w:customStyle="1" w:styleId="Gvdemetni2Kaln">
    <w:name w:val="Gövde metni (2) + Kalın"/>
    <w:basedOn w:val="VarsaylanParagrafYazTipi"/>
    <w:rsid w:val="00AA1227"/>
    <w:rPr>
      <w:rFonts w:ascii="Times New Roman" w:eastAsia="Times New Roman" w:hAnsi="Times New Roman" w:cs="Times New Roman"/>
      <w:b/>
      <w:bCs/>
      <w:i w:val="0"/>
      <w:iCs w:val="0"/>
      <w:smallCaps w:val="0"/>
      <w:strike w:val="0"/>
      <w:color w:val="000000"/>
      <w:spacing w:val="0"/>
      <w:w w:val="100"/>
      <w:position w:val="0"/>
      <w:sz w:val="22"/>
      <w:szCs w:val="22"/>
      <w:u w:val="none"/>
      <w:lang w:val="tr-TR" w:eastAsia="tr-TR" w:bidi="tr-TR"/>
    </w:rPr>
  </w:style>
  <w:style w:type="character" w:customStyle="1" w:styleId="Balk1Char">
    <w:name w:val="Başlık 1 Char"/>
    <w:basedOn w:val="VarsaylanParagrafYazTipi"/>
    <w:link w:val="Balk1"/>
    <w:uiPriority w:val="9"/>
    <w:rsid w:val="00FC376A"/>
    <w:rPr>
      <w:rFonts w:ascii="Times New Roman" w:eastAsiaTheme="majorEastAsia" w:hAnsi="Times New Roman" w:cstheme="majorBidi"/>
      <w:b/>
      <w:bCs/>
      <w:color w:val="000000" w:themeColor="text1"/>
      <w:sz w:val="24"/>
      <w:szCs w:val="28"/>
    </w:rPr>
  </w:style>
  <w:style w:type="paragraph" w:styleId="TBal">
    <w:name w:val="TOC Heading"/>
    <w:basedOn w:val="Balk1"/>
    <w:next w:val="Normal"/>
    <w:uiPriority w:val="39"/>
    <w:semiHidden/>
    <w:unhideWhenUsed/>
    <w:qFormat/>
    <w:rsid w:val="00E11A9E"/>
    <w:pPr>
      <w:outlineLvl w:val="9"/>
    </w:pPr>
  </w:style>
  <w:style w:type="paragraph" w:styleId="T2">
    <w:name w:val="toc 2"/>
    <w:basedOn w:val="Normal"/>
    <w:next w:val="Normal"/>
    <w:autoRedefine/>
    <w:uiPriority w:val="39"/>
    <w:unhideWhenUsed/>
    <w:qFormat/>
    <w:rsid w:val="00FF4B98"/>
    <w:pPr>
      <w:tabs>
        <w:tab w:val="left" w:pos="142"/>
        <w:tab w:val="left" w:pos="426"/>
        <w:tab w:val="left" w:pos="1418"/>
        <w:tab w:val="center" w:pos="4252"/>
        <w:tab w:val="left" w:pos="7938"/>
        <w:tab w:val="right" w:leader="dot" w:pos="8494"/>
      </w:tabs>
      <w:outlineLvl w:val="0"/>
    </w:pPr>
    <w:rPr>
      <w:rFonts w:ascii="Times New Roman" w:eastAsiaTheme="minorEastAsia" w:hAnsi="Times New Roman" w:cs="Times New Roman"/>
      <w:noProof/>
      <w:sz w:val="24"/>
      <w:szCs w:val="24"/>
    </w:rPr>
  </w:style>
  <w:style w:type="paragraph" w:styleId="T1">
    <w:name w:val="toc 1"/>
    <w:basedOn w:val="Normal"/>
    <w:next w:val="Normal"/>
    <w:autoRedefine/>
    <w:uiPriority w:val="39"/>
    <w:unhideWhenUsed/>
    <w:qFormat/>
    <w:rsid w:val="007815A0"/>
    <w:pPr>
      <w:tabs>
        <w:tab w:val="right" w:leader="dot" w:pos="8222"/>
        <w:tab w:val="right" w:leader="dot" w:pos="8494"/>
      </w:tabs>
      <w:outlineLvl w:val="0"/>
    </w:pPr>
    <w:rPr>
      <w:rFonts w:ascii="Times New Roman" w:eastAsiaTheme="minorEastAsia" w:hAnsi="Times New Roman" w:cs="Times New Roman"/>
      <w:b/>
      <w:noProof/>
      <w:color w:val="000000" w:themeColor="text1"/>
      <w:sz w:val="24"/>
      <w:szCs w:val="24"/>
    </w:rPr>
  </w:style>
  <w:style w:type="paragraph" w:styleId="T3">
    <w:name w:val="toc 3"/>
    <w:basedOn w:val="Normal"/>
    <w:next w:val="Normal"/>
    <w:autoRedefine/>
    <w:uiPriority w:val="39"/>
    <w:unhideWhenUsed/>
    <w:qFormat/>
    <w:rsid w:val="00D544B5"/>
    <w:pPr>
      <w:tabs>
        <w:tab w:val="left" w:pos="426"/>
        <w:tab w:val="right" w:leader="dot" w:pos="8222"/>
        <w:tab w:val="right" w:leader="dot" w:pos="8494"/>
      </w:tabs>
      <w:jc w:val="left"/>
      <w:outlineLvl w:val="0"/>
    </w:pPr>
    <w:rPr>
      <w:rFonts w:ascii="Times New Roman" w:eastAsiaTheme="minorEastAsia" w:hAnsi="Times New Roman" w:cs="Times New Roman"/>
      <w:noProof/>
      <w:color w:val="000000" w:themeColor="text1"/>
      <w:sz w:val="24"/>
      <w:szCs w:val="24"/>
    </w:rPr>
  </w:style>
  <w:style w:type="paragraph" w:styleId="BalonMetni">
    <w:name w:val="Balloon Text"/>
    <w:basedOn w:val="Normal"/>
    <w:link w:val="BalonMetniChar"/>
    <w:uiPriority w:val="99"/>
    <w:semiHidden/>
    <w:unhideWhenUsed/>
    <w:rsid w:val="00E11A9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11A9E"/>
    <w:rPr>
      <w:rFonts w:ascii="Tahoma" w:hAnsi="Tahoma" w:cs="Tahoma"/>
      <w:sz w:val="16"/>
      <w:szCs w:val="16"/>
    </w:rPr>
  </w:style>
  <w:style w:type="paragraph" w:styleId="DipnotMetni">
    <w:name w:val="footnote text"/>
    <w:basedOn w:val="Normal"/>
    <w:link w:val="DipnotMetniChar"/>
    <w:uiPriority w:val="99"/>
    <w:semiHidden/>
    <w:unhideWhenUsed/>
    <w:rsid w:val="004F4105"/>
    <w:pPr>
      <w:spacing w:line="240" w:lineRule="auto"/>
    </w:pPr>
    <w:rPr>
      <w:sz w:val="20"/>
      <w:szCs w:val="20"/>
    </w:rPr>
  </w:style>
  <w:style w:type="character" w:customStyle="1" w:styleId="DipnotMetniChar">
    <w:name w:val="Dipnot Metni Char"/>
    <w:basedOn w:val="VarsaylanParagrafYazTipi"/>
    <w:link w:val="DipnotMetni"/>
    <w:uiPriority w:val="99"/>
    <w:semiHidden/>
    <w:rsid w:val="004F4105"/>
    <w:rPr>
      <w:sz w:val="20"/>
      <w:szCs w:val="20"/>
    </w:rPr>
  </w:style>
  <w:style w:type="character" w:styleId="DipnotBavurusu">
    <w:name w:val="footnote reference"/>
    <w:basedOn w:val="VarsaylanParagrafYazTipi"/>
    <w:uiPriority w:val="99"/>
    <w:semiHidden/>
    <w:unhideWhenUsed/>
    <w:rsid w:val="004F4105"/>
    <w:rPr>
      <w:vertAlign w:val="superscript"/>
    </w:rPr>
  </w:style>
  <w:style w:type="paragraph" w:styleId="stbilgi">
    <w:name w:val="header"/>
    <w:basedOn w:val="Normal"/>
    <w:link w:val="stbilgiChar"/>
    <w:uiPriority w:val="99"/>
    <w:unhideWhenUsed/>
    <w:rsid w:val="00DD645B"/>
    <w:pPr>
      <w:tabs>
        <w:tab w:val="center" w:pos="4536"/>
        <w:tab w:val="right" w:pos="9072"/>
      </w:tabs>
      <w:spacing w:line="240" w:lineRule="auto"/>
    </w:pPr>
  </w:style>
  <w:style w:type="character" w:customStyle="1" w:styleId="stbilgiChar">
    <w:name w:val="Üstbilgi Char"/>
    <w:basedOn w:val="VarsaylanParagrafYazTipi"/>
    <w:link w:val="stbilgi"/>
    <w:uiPriority w:val="99"/>
    <w:rsid w:val="00DD645B"/>
  </w:style>
  <w:style w:type="paragraph" w:styleId="Altbilgi">
    <w:name w:val="footer"/>
    <w:basedOn w:val="Normal"/>
    <w:link w:val="AltbilgiChar"/>
    <w:uiPriority w:val="99"/>
    <w:unhideWhenUsed/>
    <w:rsid w:val="00DD645B"/>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DD645B"/>
  </w:style>
  <w:style w:type="paragraph" w:styleId="ResimYazs">
    <w:name w:val="caption"/>
    <w:basedOn w:val="Normal"/>
    <w:next w:val="Normal"/>
    <w:uiPriority w:val="35"/>
    <w:unhideWhenUsed/>
    <w:qFormat/>
    <w:rsid w:val="00143E14"/>
    <w:pPr>
      <w:spacing w:line="240" w:lineRule="auto"/>
    </w:pPr>
    <w:rPr>
      <w:b/>
      <w:bCs/>
      <w:color w:val="4F81BD" w:themeColor="accent1"/>
      <w:sz w:val="18"/>
      <w:szCs w:val="18"/>
    </w:rPr>
  </w:style>
  <w:style w:type="character" w:styleId="Kpr">
    <w:name w:val="Hyperlink"/>
    <w:basedOn w:val="VarsaylanParagrafYazTipi"/>
    <w:uiPriority w:val="99"/>
    <w:unhideWhenUsed/>
    <w:rsid w:val="001A1951"/>
    <w:rPr>
      <w:color w:val="0000FF"/>
      <w:u w:val="single"/>
    </w:rPr>
  </w:style>
  <w:style w:type="table" w:styleId="TabloKlavuzu">
    <w:name w:val="Table Grid"/>
    <w:basedOn w:val="NormalTablo"/>
    <w:uiPriority w:val="59"/>
    <w:rsid w:val="00F22489"/>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ralkYok">
    <w:name w:val="No Spacing"/>
    <w:uiPriority w:val="1"/>
    <w:qFormat/>
    <w:rsid w:val="009455C7"/>
    <w:pPr>
      <w:spacing w:line="240" w:lineRule="auto"/>
    </w:pPr>
  </w:style>
  <w:style w:type="character" w:styleId="Gl">
    <w:name w:val="Strong"/>
    <w:basedOn w:val="VarsaylanParagrafYazTipi"/>
    <w:uiPriority w:val="22"/>
    <w:qFormat/>
    <w:rsid w:val="008D2141"/>
    <w:rPr>
      <w:b/>
      <w:bCs/>
    </w:rPr>
  </w:style>
  <w:style w:type="paragraph" w:styleId="HTMLncedenBiimlendirilmi">
    <w:name w:val="HTML Preformatted"/>
    <w:basedOn w:val="Normal"/>
    <w:link w:val="HTMLncedenBiimlendirilmiChar"/>
    <w:uiPriority w:val="99"/>
    <w:unhideWhenUsed/>
    <w:rsid w:val="00051A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051A38"/>
    <w:rPr>
      <w:rFonts w:ascii="Courier New" w:eastAsia="Times New Roman" w:hAnsi="Courier New" w:cs="Courier New"/>
      <w:sz w:val="20"/>
      <w:szCs w:val="20"/>
      <w:lang w:eastAsia="tr-TR"/>
    </w:rPr>
  </w:style>
  <w:style w:type="paragraph" w:styleId="ekillerTablosu">
    <w:name w:val="table of figures"/>
    <w:basedOn w:val="Normal"/>
    <w:next w:val="Normal"/>
    <w:uiPriority w:val="99"/>
    <w:unhideWhenUsed/>
    <w:rsid w:val="006267E5"/>
  </w:style>
  <w:style w:type="paragraph" w:styleId="Kaynaka">
    <w:name w:val="Bibliography"/>
    <w:basedOn w:val="Normal"/>
    <w:next w:val="Normal"/>
    <w:uiPriority w:val="37"/>
    <w:unhideWhenUsed/>
    <w:rsid w:val="00EA0775"/>
  </w:style>
  <w:style w:type="character" w:customStyle="1" w:styleId="Balk2Char">
    <w:name w:val="Başlık 2 Char"/>
    <w:basedOn w:val="VarsaylanParagrafYazTipi"/>
    <w:link w:val="Balk2"/>
    <w:uiPriority w:val="9"/>
    <w:rsid w:val="00FC376A"/>
    <w:rPr>
      <w:rFonts w:ascii="Times New Roman" w:eastAsiaTheme="majorEastAsia" w:hAnsi="Times New Roman" w:cstheme="majorBidi"/>
      <w:b/>
      <w:bCs/>
      <w:color w:val="000000" w:themeColor="text1"/>
      <w:sz w:val="24"/>
      <w:szCs w:val="26"/>
    </w:rPr>
  </w:style>
  <w:style w:type="character" w:customStyle="1" w:styleId="Balk3Char">
    <w:name w:val="Başlık 3 Char"/>
    <w:basedOn w:val="VarsaylanParagrafYazTipi"/>
    <w:link w:val="Balk3"/>
    <w:uiPriority w:val="9"/>
    <w:rsid w:val="00FC376A"/>
    <w:rPr>
      <w:rFonts w:ascii="Times New Roman" w:eastAsiaTheme="majorEastAsia" w:hAnsi="Times New Roman" w:cstheme="majorBidi"/>
      <w:b/>
      <w:bCs/>
      <w:color w:val="000000" w:themeColor="text1"/>
      <w:sz w:val="24"/>
    </w:rPr>
  </w:style>
  <w:style w:type="character" w:customStyle="1" w:styleId="Balk4Char">
    <w:name w:val="Başlık 4 Char"/>
    <w:basedOn w:val="VarsaylanParagrafYazTipi"/>
    <w:link w:val="Balk4"/>
    <w:uiPriority w:val="9"/>
    <w:rsid w:val="00001C64"/>
    <w:rPr>
      <w:rFonts w:ascii="Times New Roman" w:eastAsiaTheme="majorEastAsia" w:hAnsi="Times New Roman" w:cstheme="majorBidi"/>
      <w:b/>
      <w:bCs/>
      <w:iCs/>
      <w:color w:val="000000" w:themeColor="text1"/>
      <w:sz w:val="24"/>
    </w:rPr>
  </w:style>
  <w:style w:type="character" w:customStyle="1" w:styleId="Balk5Char">
    <w:name w:val="Başlık 5 Char"/>
    <w:basedOn w:val="VarsaylanParagrafYazTipi"/>
    <w:link w:val="Balk5"/>
    <w:uiPriority w:val="9"/>
    <w:rsid w:val="00FC376A"/>
    <w:rPr>
      <w:rFonts w:ascii="Times New Roman" w:eastAsiaTheme="majorEastAsia" w:hAnsi="Times New Roman" w:cstheme="majorBidi"/>
      <w:b/>
      <w:color w:val="000000" w:themeColor="text1"/>
      <w:sz w:val="24"/>
    </w:rPr>
  </w:style>
  <w:style w:type="character" w:customStyle="1" w:styleId="Balk6Char">
    <w:name w:val="Başlık 6 Char"/>
    <w:basedOn w:val="VarsaylanParagrafYazTipi"/>
    <w:link w:val="Balk6"/>
    <w:uiPriority w:val="9"/>
    <w:rsid w:val="00FC376A"/>
    <w:rPr>
      <w:rFonts w:ascii="Times New Roman" w:eastAsiaTheme="majorEastAsia" w:hAnsi="Times New Roman" w:cstheme="majorBidi"/>
      <w:b/>
      <w:iCs/>
      <w:color w:val="000000" w:themeColor="text1"/>
      <w:sz w:val="24"/>
    </w:rPr>
  </w:style>
  <w:style w:type="paragraph" w:styleId="T4">
    <w:name w:val="toc 4"/>
    <w:basedOn w:val="Normal"/>
    <w:next w:val="Normal"/>
    <w:autoRedefine/>
    <w:uiPriority w:val="39"/>
    <w:unhideWhenUsed/>
    <w:rsid w:val="00075160"/>
    <w:pPr>
      <w:tabs>
        <w:tab w:val="left" w:pos="426"/>
        <w:tab w:val="left" w:pos="851"/>
        <w:tab w:val="left" w:pos="1134"/>
        <w:tab w:val="left" w:pos="1276"/>
        <w:tab w:val="left" w:pos="1418"/>
        <w:tab w:val="left" w:pos="2552"/>
        <w:tab w:val="right" w:leader="dot" w:pos="8222"/>
      </w:tabs>
      <w:ind w:left="709"/>
      <w:outlineLvl w:val="0"/>
    </w:pPr>
    <w:rPr>
      <w:rFonts w:ascii="Times New Roman" w:hAnsi="Times New Roman" w:cs="Times New Roman"/>
      <w:b/>
      <w:noProof/>
      <w:color w:val="000000" w:themeColor="text1"/>
      <w:sz w:val="24"/>
      <w:szCs w:val="24"/>
    </w:rPr>
  </w:style>
  <w:style w:type="paragraph" w:styleId="T5">
    <w:name w:val="toc 5"/>
    <w:basedOn w:val="Normal"/>
    <w:next w:val="Normal"/>
    <w:autoRedefine/>
    <w:uiPriority w:val="39"/>
    <w:unhideWhenUsed/>
    <w:rsid w:val="00BF25C2"/>
    <w:pPr>
      <w:tabs>
        <w:tab w:val="left" w:pos="709"/>
        <w:tab w:val="left" w:pos="1418"/>
        <w:tab w:val="left" w:pos="1560"/>
        <w:tab w:val="left" w:pos="7797"/>
        <w:tab w:val="right" w:leader="dot" w:pos="8222"/>
        <w:tab w:val="right" w:leader="dot" w:pos="8494"/>
      </w:tabs>
      <w:ind w:left="680" w:hanging="680"/>
      <w:jc w:val="left"/>
      <w:outlineLvl w:val="0"/>
    </w:pPr>
    <w:rPr>
      <w:rFonts w:ascii="Times New Roman" w:hAnsi="Times New Roman" w:cs="Times New Roman"/>
      <w:bCs/>
      <w:noProof/>
      <w:color w:val="000000" w:themeColor="text1"/>
      <w:sz w:val="24"/>
      <w:szCs w:val="24"/>
    </w:rPr>
  </w:style>
  <w:style w:type="paragraph" w:styleId="T6">
    <w:name w:val="toc 6"/>
    <w:basedOn w:val="Normal"/>
    <w:next w:val="Normal"/>
    <w:autoRedefine/>
    <w:uiPriority w:val="39"/>
    <w:unhideWhenUsed/>
    <w:rsid w:val="007035B7"/>
    <w:pPr>
      <w:tabs>
        <w:tab w:val="right" w:leader="dot" w:pos="8494"/>
      </w:tabs>
      <w:spacing w:after="100"/>
      <w:ind w:left="2268" w:hanging="1168"/>
    </w:pPr>
    <w:rPr>
      <w:rFonts w:ascii="Times New Roman" w:hAnsi="Times New Roman" w:cs="Times New Roman"/>
      <w:noProof/>
      <w:sz w:val="24"/>
      <w:szCs w:val="24"/>
    </w:rPr>
  </w:style>
  <w:style w:type="paragraph" w:styleId="T7">
    <w:name w:val="toc 7"/>
    <w:basedOn w:val="Normal"/>
    <w:next w:val="Normal"/>
    <w:autoRedefine/>
    <w:uiPriority w:val="39"/>
    <w:unhideWhenUsed/>
    <w:rsid w:val="0010356B"/>
    <w:pPr>
      <w:spacing w:after="100"/>
      <w:ind w:left="1320"/>
    </w:pPr>
    <w:rPr>
      <w:rFonts w:eastAsiaTheme="minorEastAsia"/>
      <w:lang w:eastAsia="tr-TR"/>
    </w:rPr>
  </w:style>
  <w:style w:type="paragraph" w:styleId="T8">
    <w:name w:val="toc 8"/>
    <w:basedOn w:val="Normal"/>
    <w:next w:val="Normal"/>
    <w:autoRedefine/>
    <w:uiPriority w:val="39"/>
    <w:unhideWhenUsed/>
    <w:rsid w:val="0010356B"/>
    <w:pPr>
      <w:spacing w:after="100"/>
      <w:ind w:left="1540"/>
    </w:pPr>
    <w:rPr>
      <w:rFonts w:eastAsiaTheme="minorEastAsia"/>
      <w:lang w:eastAsia="tr-TR"/>
    </w:rPr>
  </w:style>
  <w:style w:type="paragraph" w:styleId="T9">
    <w:name w:val="toc 9"/>
    <w:basedOn w:val="Normal"/>
    <w:next w:val="Normal"/>
    <w:autoRedefine/>
    <w:uiPriority w:val="39"/>
    <w:unhideWhenUsed/>
    <w:rsid w:val="0010356B"/>
    <w:pPr>
      <w:spacing w:after="100"/>
      <w:ind w:left="1760"/>
    </w:pPr>
    <w:rPr>
      <w:rFonts w:eastAsiaTheme="minorEastAsia"/>
      <w:lang w:eastAsia="tr-TR"/>
    </w:rPr>
  </w:style>
  <w:style w:type="character" w:customStyle="1" w:styleId="a-size-large">
    <w:name w:val="a-size-large"/>
    <w:basedOn w:val="VarsaylanParagrafYazTipi"/>
    <w:rsid w:val="006B3E1C"/>
  </w:style>
  <w:style w:type="paragraph" w:styleId="BelgeBalantlar">
    <w:name w:val="Document Map"/>
    <w:basedOn w:val="Normal"/>
    <w:link w:val="BelgeBalantlarChar"/>
    <w:uiPriority w:val="99"/>
    <w:semiHidden/>
    <w:unhideWhenUsed/>
    <w:rsid w:val="00AB751B"/>
    <w:pPr>
      <w:spacing w:line="240" w:lineRule="auto"/>
    </w:pPr>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rsid w:val="00AB751B"/>
    <w:rPr>
      <w:rFonts w:ascii="Tahoma" w:hAnsi="Tahoma" w:cs="Tahoma"/>
      <w:sz w:val="16"/>
      <w:szCs w:val="16"/>
    </w:rPr>
  </w:style>
  <w:style w:type="character" w:styleId="AklamaBavurusu">
    <w:name w:val="annotation reference"/>
    <w:basedOn w:val="VarsaylanParagrafYazTipi"/>
    <w:uiPriority w:val="99"/>
    <w:semiHidden/>
    <w:unhideWhenUsed/>
    <w:rsid w:val="00AB751B"/>
    <w:rPr>
      <w:sz w:val="16"/>
      <w:szCs w:val="16"/>
    </w:rPr>
  </w:style>
  <w:style w:type="paragraph" w:styleId="AklamaMetni">
    <w:name w:val="annotation text"/>
    <w:basedOn w:val="Normal"/>
    <w:link w:val="AklamaMetniChar"/>
    <w:uiPriority w:val="99"/>
    <w:semiHidden/>
    <w:unhideWhenUsed/>
    <w:rsid w:val="00AB751B"/>
    <w:pPr>
      <w:spacing w:line="240" w:lineRule="auto"/>
    </w:pPr>
    <w:rPr>
      <w:sz w:val="20"/>
      <w:szCs w:val="20"/>
    </w:rPr>
  </w:style>
  <w:style w:type="character" w:customStyle="1" w:styleId="AklamaMetniChar">
    <w:name w:val="Açıklama Metni Char"/>
    <w:basedOn w:val="VarsaylanParagrafYazTipi"/>
    <w:link w:val="AklamaMetni"/>
    <w:uiPriority w:val="99"/>
    <w:semiHidden/>
    <w:rsid w:val="00AB751B"/>
    <w:rPr>
      <w:sz w:val="20"/>
      <w:szCs w:val="20"/>
    </w:rPr>
  </w:style>
  <w:style w:type="paragraph" w:styleId="AklamaKonusu">
    <w:name w:val="annotation subject"/>
    <w:basedOn w:val="AklamaMetni"/>
    <w:next w:val="AklamaMetni"/>
    <w:link w:val="AklamaKonusuChar"/>
    <w:uiPriority w:val="99"/>
    <w:semiHidden/>
    <w:unhideWhenUsed/>
    <w:rsid w:val="00AB751B"/>
    <w:rPr>
      <w:b/>
      <w:bCs/>
    </w:rPr>
  </w:style>
  <w:style w:type="character" w:customStyle="1" w:styleId="AklamaKonusuChar">
    <w:name w:val="Açıklama Konusu Char"/>
    <w:basedOn w:val="AklamaMetniChar"/>
    <w:link w:val="AklamaKonusu"/>
    <w:uiPriority w:val="99"/>
    <w:semiHidden/>
    <w:rsid w:val="00AB751B"/>
    <w:rPr>
      <w:b/>
      <w:bCs/>
      <w:sz w:val="20"/>
      <w:szCs w:val="20"/>
    </w:rPr>
  </w:style>
  <w:style w:type="character" w:styleId="Vurgu">
    <w:name w:val="Emphasis"/>
    <w:basedOn w:val="VarsaylanParagrafYazTipi"/>
    <w:uiPriority w:val="20"/>
    <w:qFormat/>
    <w:rsid w:val="00B451C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399724">
      <w:bodyDiv w:val="1"/>
      <w:marLeft w:val="0"/>
      <w:marRight w:val="0"/>
      <w:marTop w:val="0"/>
      <w:marBottom w:val="0"/>
      <w:divBdr>
        <w:top w:val="none" w:sz="0" w:space="0" w:color="auto"/>
        <w:left w:val="none" w:sz="0" w:space="0" w:color="auto"/>
        <w:bottom w:val="none" w:sz="0" w:space="0" w:color="auto"/>
        <w:right w:val="none" w:sz="0" w:space="0" w:color="auto"/>
      </w:divBdr>
    </w:div>
    <w:div w:id="338896014">
      <w:bodyDiv w:val="1"/>
      <w:marLeft w:val="0"/>
      <w:marRight w:val="0"/>
      <w:marTop w:val="0"/>
      <w:marBottom w:val="0"/>
      <w:divBdr>
        <w:top w:val="none" w:sz="0" w:space="0" w:color="auto"/>
        <w:left w:val="none" w:sz="0" w:space="0" w:color="auto"/>
        <w:bottom w:val="none" w:sz="0" w:space="0" w:color="auto"/>
        <w:right w:val="none" w:sz="0" w:space="0" w:color="auto"/>
      </w:divBdr>
    </w:div>
    <w:div w:id="388772081">
      <w:bodyDiv w:val="1"/>
      <w:marLeft w:val="0"/>
      <w:marRight w:val="0"/>
      <w:marTop w:val="0"/>
      <w:marBottom w:val="0"/>
      <w:divBdr>
        <w:top w:val="none" w:sz="0" w:space="0" w:color="auto"/>
        <w:left w:val="none" w:sz="0" w:space="0" w:color="auto"/>
        <w:bottom w:val="none" w:sz="0" w:space="0" w:color="auto"/>
        <w:right w:val="none" w:sz="0" w:space="0" w:color="auto"/>
      </w:divBdr>
    </w:div>
    <w:div w:id="523330799">
      <w:bodyDiv w:val="1"/>
      <w:marLeft w:val="0"/>
      <w:marRight w:val="0"/>
      <w:marTop w:val="0"/>
      <w:marBottom w:val="0"/>
      <w:divBdr>
        <w:top w:val="none" w:sz="0" w:space="0" w:color="auto"/>
        <w:left w:val="none" w:sz="0" w:space="0" w:color="auto"/>
        <w:bottom w:val="none" w:sz="0" w:space="0" w:color="auto"/>
        <w:right w:val="none" w:sz="0" w:space="0" w:color="auto"/>
      </w:divBdr>
    </w:div>
    <w:div w:id="766120828">
      <w:bodyDiv w:val="1"/>
      <w:marLeft w:val="0"/>
      <w:marRight w:val="0"/>
      <w:marTop w:val="0"/>
      <w:marBottom w:val="0"/>
      <w:divBdr>
        <w:top w:val="none" w:sz="0" w:space="0" w:color="auto"/>
        <w:left w:val="none" w:sz="0" w:space="0" w:color="auto"/>
        <w:bottom w:val="none" w:sz="0" w:space="0" w:color="auto"/>
        <w:right w:val="none" w:sz="0" w:space="0" w:color="auto"/>
      </w:divBdr>
    </w:div>
    <w:div w:id="826752973">
      <w:bodyDiv w:val="1"/>
      <w:marLeft w:val="0"/>
      <w:marRight w:val="0"/>
      <w:marTop w:val="0"/>
      <w:marBottom w:val="0"/>
      <w:divBdr>
        <w:top w:val="none" w:sz="0" w:space="0" w:color="auto"/>
        <w:left w:val="none" w:sz="0" w:space="0" w:color="auto"/>
        <w:bottom w:val="none" w:sz="0" w:space="0" w:color="auto"/>
        <w:right w:val="none" w:sz="0" w:space="0" w:color="auto"/>
      </w:divBdr>
      <w:divsChild>
        <w:div w:id="1666782788">
          <w:marLeft w:val="0"/>
          <w:marRight w:val="0"/>
          <w:marTop w:val="0"/>
          <w:marBottom w:val="0"/>
          <w:divBdr>
            <w:top w:val="none" w:sz="0" w:space="0" w:color="auto"/>
            <w:left w:val="none" w:sz="0" w:space="0" w:color="auto"/>
            <w:bottom w:val="none" w:sz="0" w:space="0" w:color="auto"/>
            <w:right w:val="none" w:sz="0" w:space="0" w:color="auto"/>
          </w:divBdr>
          <w:divsChild>
            <w:div w:id="1614091892">
              <w:marLeft w:val="0"/>
              <w:marRight w:val="0"/>
              <w:marTop w:val="0"/>
              <w:marBottom w:val="0"/>
              <w:divBdr>
                <w:top w:val="none" w:sz="0" w:space="0" w:color="auto"/>
                <w:left w:val="none" w:sz="0" w:space="0" w:color="auto"/>
                <w:bottom w:val="none" w:sz="0" w:space="0" w:color="auto"/>
                <w:right w:val="none" w:sz="0" w:space="0" w:color="auto"/>
              </w:divBdr>
              <w:divsChild>
                <w:div w:id="98405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20759">
          <w:marLeft w:val="0"/>
          <w:marRight w:val="0"/>
          <w:marTop w:val="0"/>
          <w:marBottom w:val="0"/>
          <w:divBdr>
            <w:top w:val="none" w:sz="0" w:space="0" w:color="auto"/>
            <w:left w:val="none" w:sz="0" w:space="0" w:color="auto"/>
            <w:bottom w:val="none" w:sz="0" w:space="0" w:color="auto"/>
            <w:right w:val="none" w:sz="0" w:space="0" w:color="auto"/>
          </w:divBdr>
        </w:div>
      </w:divsChild>
    </w:div>
    <w:div w:id="901717814">
      <w:bodyDiv w:val="1"/>
      <w:marLeft w:val="0"/>
      <w:marRight w:val="0"/>
      <w:marTop w:val="0"/>
      <w:marBottom w:val="0"/>
      <w:divBdr>
        <w:top w:val="none" w:sz="0" w:space="0" w:color="auto"/>
        <w:left w:val="none" w:sz="0" w:space="0" w:color="auto"/>
        <w:bottom w:val="none" w:sz="0" w:space="0" w:color="auto"/>
        <w:right w:val="none" w:sz="0" w:space="0" w:color="auto"/>
      </w:divBdr>
    </w:div>
    <w:div w:id="1109591153">
      <w:bodyDiv w:val="1"/>
      <w:marLeft w:val="0"/>
      <w:marRight w:val="0"/>
      <w:marTop w:val="0"/>
      <w:marBottom w:val="0"/>
      <w:divBdr>
        <w:top w:val="none" w:sz="0" w:space="0" w:color="auto"/>
        <w:left w:val="none" w:sz="0" w:space="0" w:color="auto"/>
        <w:bottom w:val="none" w:sz="0" w:space="0" w:color="auto"/>
        <w:right w:val="none" w:sz="0" w:space="0" w:color="auto"/>
      </w:divBdr>
    </w:div>
    <w:div w:id="1413508192">
      <w:bodyDiv w:val="1"/>
      <w:marLeft w:val="0"/>
      <w:marRight w:val="0"/>
      <w:marTop w:val="0"/>
      <w:marBottom w:val="0"/>
      <w:divBdr>
        <w:top w:val="none" w:sz="0" w:space="0" w:color="auto"/>
        <w:left w:val="none" w:sz="0" w:space="0" w:color="auto"/>
        <w:bottom w:val="none" w:sz="0" w:space="0" w:color="auto"/>
        <w:right w:val="none" w:sz="0" w:space="0" w:color="auto"/>
      </w:divBdr>
    </w:div>
    <w:div w:id="1449155863">
      <w:bodyDiv w:val="1"/>
      <w:marLeft w:val="0"/>
      <w:marRight w:val="0"/>
      <w:marTop w:val="0"/>
      <w:marBottom w:val="0"/>
      <w:divBdr>
        <w:top w:val="none" w:sz="0" w:space="0" w:color="auto"/>
        <w:left w:val="none" w:sz="0" w:space="0" w:color="auto"/>
        <w:bottom w:val="none" w:sz="0" w:space="0" w:color="auto"/>
        <w:right w:val="none" w:sz="0" w:space="0" w:color="auto"/>
      </w:divBdr>
      <w:divsChild>
        <w:div w:id="1965844900">
          <w:marLeft w:val="0"/>
          <w:marRight w:val="0"/>
          <w:marTop w:val="0"/>
          <w:marBottom w:val="0"/>
          <w:divBdr>
            <w:top w:val="none" w:sz="0" w:space="0" w:color="auto"/>
            <w:left w:val="none" w:sz="0" w:space="0" w:color="auto"/>
            <w:bottom w:val="none" w:sz="0" w:space="0" w:color="auto"/>
            <w:right w:val="none" w:sz="0" w:space="0" w:color="auto"/>
          </w:divBdr>
          <w:divsChild>
            <w:div w:id="1977445587">
              <w:marLeft w:val="0"/>
              <w:marRight w:val="0"/>
              <w:marTop w:val="0"/>
              <w:marBottom w:val="0"/>
              <w:divBdr>
                <w:top w:val="none" w:sz="0" w:space="0" w:color="auto"/>
                <w:left w:val="none" w:sz="0" w:space="0" w:color="auto"/>
                <w:bottom w:val="none" w:sz="0" w:space="0" w:color="auto"/>
                <w:right w:val="none" w:sz="0" w:space="0" w:color="auto"/>
              </w:divBdr>
              <w:divsChild>
                <w:div w:id="825167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936328">
          <w:marLeft w:val="0"/>
          <w:marRight w:val="0"/>
          <w:marTop w:val="0"/>
          <w:marBottom w:val="0"/>
          <w:divBdr>
            <w:top w:val="none" w:sz="0" w:space="0" w:color="auto"/>
            <w:left w:val="none" w:sz="0" w:space="0" w:color="auto"/>
            <w:bottom w:val="none" w:sz="0" w:space="0" w:color="auto"/>
            <w:right w:val="none" w:sz="0" w:space="0" w:color="auto"/>
          </w:divBdr>
        </w:div>
      </w:divsChild>
    </w:div>
    <w:div w:id="1538203014">
      <w:bodyDiv w:val="1"/>
      <w:marLeft w:val="0"/>
      <w:marRight w:val="0"/>
      <w:marTop w:val="0"/>
      <w:marBottom w:val="0"/>
      <w:divBdr>
        <w:top w:val="none" w:sz="0" w:space="0" w:color="auto"/>
        <w:left w:val="none" w:sz="0" w:space="0" w:color="auto"/>
        <w:bottom w:val="none" w:sz="0" w:space="0" w:color="auto"/>
        <w:right w:val="none" w:sz="0" w:space="0" w:color="auto"/>
      </w:divBdr>
      <w:divsChild>
        <w:div w:id="1010529449">
          <w:marLeft w:val="0"/>
          <w:marRight w:val="0"/>
          <w:marTop w:val="0"/>
          <w:marBottom w:val="0"/>
          <w:divBdr>
            <w:top w:val="none" w:sz="0" w:space="0" w:color="auto"/>
            <w:left w:val="none" w:sz="0" w:space="0" w:color="auto"/>
            <w:bottom w:val="none" w:sz="0" w:space="0" w:color="auto"/>
            <w:right w:val="none" w:sz="0" w:space="0" w:color="auto"/>
          </w:divBdr>
          <w:divsChild>
            <w:div w:id="815101928">
              <w:marLeft w:val="0"/>
              <w:marRight w:val="0"/>
              <w:marTop w:val="0"/>
              <w:marBottom w:val="0"/>
              <w:divBdr>
                <w:top w:val="none" w:sz="0" w:space="0" w:color="auto"/>
                <w:left w:val="none" w:sz="0" w:space="0" w:color="auto"/>
                <w:bottom w:val="none" w:sz="0" w:space="0" w:color="auto"/>
                <w:right w:val="none" w:sz="0" w:space="0" w:color="auto"/>
              </w:divBdr>
              <w:divsChild>
                <w:div w:id="29692116">
                  <w:marLeft w:val="0"/>
                  <w:marRight w:val="0"/>
                  <w:marTop w:val="0"/>
                  <w:marBottom w:val="0"/>
                  <w:divBdr>
                    <w:top w:val="none" w:sz="0" w:space="0" w:color="auto"/>
                    <w:left w:val="none" w:sz="0" w:space="0" w:color="auto"/>
                    <w:bottom w:val="none" w:sz="0" w:space="0" w:color="auto"/>
                    <w:right w:val="none" w:sz="0" w:space="0" w:color="auto"/>
                  </w:divBdr>
                  <w:divsChild>
                    <w:div w:id="1599672625">
                      <w:marLeft w:val="0"/>
                      <w:marRight w:val="0"/>
                      <w:marTop w:val="0"/>
                      <w:marBottom w:val="0"/>
                      <w:divBdr>
                        <w:top w:val="none" w:sz="0" w:space="0" w:color="auto"/>
                        <w:left w:val="none" w:sz="0" w:space="0" w:color="auto"/>
                        <w:bottom w:val="none" w:sz="0" w:space="0" w:color="auto"/>
                        <w:right w:val="none" w:sz="0" w:space="0" w:color="auto"/>
                      </w:divBdr>
                      <w:divsChild>
                        <w:div w:id="1188254318">
                          <w:marLeft w:val="0"/>
                          <w:marRight w:val="0"/>
                          <w:marTop w:val="0"/>
                          <w:marBottom w:val="0"/>
                          <w:divBdr>
                            <w:top w:val="none" w:sz="0" w:space="0" w:color="auto"/>
                            <w:left w:val="none" w:sz="0" w:space="0" w:color="auto"/>
                            <w:bottom w:val="none" w:sz="0" w:space="0" w:color="auto"/>
                            <w:right w:val="none" w:sz="0" w:space="0" w:color="auto"/>
                          </w:divBdr>
                          <w:divsChild>
                            <w:div w:id="1360817575">
                              <w:marLeft w:val="0"/>
                              <w:marRight w:val="300"/>
                              <w:marTop w:val="180"/>
                              <w:marBottom w:val="0"/>
                              <w:divBdr>
                                <w:top w:val="none" w:sz="0" w:space="0" w:color="auto"/>
                                <w:left w:val="none" w:sz="0" w:space="0" w:color="auto"/>
                                <w:bottom w:val="none" w:sz="0" w:space="0" w:color="auto"/>
                                <w:right w:val="none" w:sz="0" w:space="0" w:color="auto"/>
                              </w:divBdr>
                              <w:divsChild>
                                <w:div w:id="89581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9901577">
          <w:marLeft w:val="0"/>
          <w:marRight w:val="0"/>
          <w:marTop w:val="0"/>
          <w:marBottom w:val="0"/>
          <w:divBdr>
            <w:top w:val="none" w:sz="0" w:space="0" w:color="auto"/>
            <w:left w:val="none" w:sz="0" w:space="0" w:color="auto"/>
            <w:bottom w:val="none" w:sz="0" w:space="0" w:color="auto"/>
            <w:right w:val="none" w:sz="0" w:space="0" w:color="auto"/>
          </w:divBdr>
          <w:divsChild>
            <w:div w:id="1120027233">
              <w:marLeft w:val="0"/>
              <w:marRight w:val="0"/>
              <w:marTop w:val="0"/>
              <w:marBottom w:val="0"/>
              <w:divBdr>
                <w:top w:val="none" w:sz="0" w:space="0" w:color="auto"/>
                <w:left w:val="none" w:sz="0" w:space="0" w:color="auto"/>
                <w:bottom w:val="none" w:sz="0" w:space="0" w:color="auto"/>
                <w:right w:val="none" w:sz="0" w:space="0" w:color="auto"/>
              </w:divBdr>
              <w:divsChild>
                <w:div w:id="1080058171">
                  <w:marLeft w:val="0"/>
                  <w:marRight w:val="0"/>
                  <w:marTop w:val="0"/>
                  <w:marBottom w:val="0"/>
                  <w:divBdr>
                    <w:top w:val="none" w:sz="0" w:space="0" w:color="auto"/>
                    <w:left w:val="none" w:sz="0" w:space="0" w:color="auto"/>
                    <w:bottom w:val="none" w:sz="0" w:space="0" w:color="auto"/>
                    <w:right w:val="none" w:sz="0" w:space="0" w:color="auto"/>
                  </w:divBdr>
                  <w:divsChild>
                    <w:div w:id="703604840">
                      <w:marLeft w:val="0"/>
                      <w:marRight w:val="0"/>
                      <w:marTop w:val="0"/>
                      <w:marBottom w:val="0"/>
                      <w:divBdr>
                        <w:top w:val="none" w:sz="0" w:space="0" w:color="auto"/>
                        <w:left w:val="none" w:sz="0" w:space="0" w:color="auto"/>
                        <w:bottom w:val="none" w:sz="0" w:space="0" w:color="auto"/>
                        <w:right w:val="none" w:sz="0" w:space="0" w:color="auto"/>
                      </w:divBdr>
                      <w:divsChild>
                        <w:div w:id="30200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5144425">
      <w:bodyDiv w:val="1"/>
      <w:marLeft w:val="0"/>
      <w:marRight w:val="0"/>
      <w:marTop w:val="0"/>
      <w:marBottom w:val="0"/>
      <w:divBdr>
        <w:top w:val="none" w:sz="0" w:space="0" w:color="auto"/>
        <w:left w:val="none" w:sz="0" w:space="0" w:color="auto"/>
        <w:bottom w:val="none" w:sz="0" w:space="0" w:color="auto"/>
        <w:right w:val="none" w:sz="0" w:space="0" w:color="auto"/>
      </w:divBdr>
    </w:div>
    <w:div w:id="1586920485">
      <w:bodyDiv w:val="1"/>
      <w:marLeft w:val="0"/>
      <w:marRight w:val="0"/>
      <w:marTop w:val="0"/>
      <w:marBottom w:val="0"/>
      <w:divBdr>
        <w:top w:val="none" w:sz="0" w:space="0" w:color="auto"/>
        <w:left w:val="none" w:sz="0" w:space="0" w:color="auto"/>
        <w:bottom w:val="none" w:sz="0" w:space="0" w:color="auto"/>
        <w:right w:val="none" w:sz="0" w:space="0" w:color="auto"/>
      </w:divBdr>
    </w:div>
    <w:div w:id="1650554523">
      <w:bodyDiv w:val="1"/>
      <w:marLeft w:val="0"/>
      <w:marRight w:val="0"/>
      <w:marTop w:val="0"/>
      <w:marBottom w:val="0"/>
      <w:divBdr>
        <w:top w:val="none" w:sz="0" w:space="0" w:color="auto"/>
        <w:left w:val="none" w:sz="0" w:space="0" w:color="auto"/>
        <w:bottom w:val="none" w:sz="0" w:space="0" w:color="auto"/>
        <w:right w:val="none" w:sz="0" w:space="0" w:color="auto"/>
      </w:divBdr>
    </w:div>
    <w:div w:id="1896625746">
      <w:bodyDiv w:val="1"/>
      <w:marLeft w:val="0"/>
      <w:marRight w:val="0"/>
      <w:marTop w:val="0"/>
      <w:marBottom w:val="0"/>
      <w:divBdr>
        <w:top w:val="none" w:sz="0" w:space="0" w:color="auto"/>
        <w:left w:val="none" w:sz="0" w:space="0" w:color="auto"/>
        <w:bottom w:val="none" w:sz="0" w:space="0" w:color="auto"/>
        <w:right w:val="none" w:sz="0" w:space="0" w:color="auto"/>
      </w:divBdr>
    </w:div>
    <w:div w:id="2020623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5.tiff"/><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tiff"/><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tiff"/><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s://kelkitdh.saglik.gov.tr/TR,318284/organizasyon-semasi.html" TargetMode="External"/><Relationship Id="rId20" Type="http://schemas.openxmlformats.org/officeDocument/2006/relationships/image" Target="media/image7.tif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hyperlink" Target="https://kelkitdh.saglik.gov.tr/TR,318284/organizasyon-semasi.html" TargetMode="External"/><Relationship Id="rId23" Type="http://schemas.openxmlformats.org/officeDocument/2006/relationships/image" Target="media/image10.jpeg"/><Relationship Id="rId28" Type="http://schemas.openxmlformats.org/officeDocument/2006/relationships/image" Target="media/image15.jpeg"/><Relationship Id="rId10" Type="http://schemas.openxmlformats.org/officeDocument/2006/relationships/header" Target="header2.xml"/><Relationship Id="rId19" Type="http://schemas.openxmlformats.org/officeDocument/2006/relationships/image" Target="media/image6.tif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Kav10</b:Tag>
    <b:SourceType>JournalArticle</b:SourceType>
    <b:Guid>{5F608DA3-1D6C-4C0D-B9F9-ABF2A6A0E955}</b:Guid>
    <b:LCID>tr-TR</b:LCID>
    <b:Author>
      <b:Author>
        <b:NameList>
          <b:Person>
            <b:Last>Kavunbaşı</b:Last>
            <b:First>Şahin</b:First>
          </b:Person>
          <b:Person>
            <b:Last>Yıldırım</b:Last>
            <b:First>Selami</b:First>
          </b:Person>
        </b:NameList>
      </b:Author>
    </b:Author>
    <b:Title>Hastane ve Sağlık Kurumları Yönetimi</b:Title>
    <b:JournalName>Siyasal Kitabevi, 2. Baskı</b:JournalName>
    <b:Year>2010</b:Year>
    <b:RefOrder>6</b:RefOrder>
  </b:Source>
  <b:Source>
    <b:Tag>yıl</b:Tag>
    <b:SourceType>JournalArticle</b:SourceType>
    <b:Guid>{3A985AD8-D6B7-47AF-8AB9-3A183A3AFE00}</b:Guid>
    <b:LCID>tr-TR</b:LCID>
    <b:Author>
      <b:Author>
        <b:Corporate>yıldırım, onur;</b:Corporate>
      </b:Author>
    </b:Author>
    <b:Title>maliye</b:Title>
    <b:RefOrder>7</b:RefOrder>
  </b:Source>
  <b:Source>
    <b:Tag>yıl12</b:Tag>
    <b:SourceType>JournalArticle</b:SourceType>
    <b:Guid>{00E5DAD9-68A4-4C03-9127-6DBF5BC148BE}</b:Guid>
    <b:LCID>tr-TR</b:LCID>
    <b:Author>
      <b:Author>
        <b:Corporate>yıldırım, onur</b:Corporate>
      </b:Author>
    </b:Author>
    <b:Title>Kapasite Kullanımı</b:Title>
    <b:Year>2010:12</b:Year>
    <b:Pages>12</b:Pages>
    <b:City>gumushane</b:City>
    <b:RefOrder>8</b:RefOrder>
  </b:Source>
  <b:Source xmlns:b="http://schemas.openxmlformats.org/officeDocument/2006/bibliography">
    <b:Tag>Har98</b:Tag>
    <b:SourceType>JournalArticle</b:SourceType>
    <b:Guid>{BFA83293-E7B0-4991-BCFF-79129A0C9671}</b:Guid>
    <b:LCID>en-US</b:LCID>
    <b:Author>
      <b:Author>
        <b:NameList>
          <b:Person>
            <b:Last>Harrish</b:Last>
            <b:First>Nithianandan</b:First>
          </b:Person>
        </b:NameList>
      </b:Author>
    </b:Author>
    <b:Title>Determining the hospital cost of anterior epistaxis treatment modalities at a Canadian tertiary care centre</b:Title>
    <b:Year>2019:194-198</b:Year>
    <b:RefOrder>9</b:RefOrder>
  </b:Source>
  <b:Source>
    <b:Tag>VYi73</b:Tag>
    <b:SourceType>JournalArticle</b:SourceType>
    <b:Guid>{E297DA49-0741-43C9-A95B-7CF10A3F452D}</b:Guid>
    <b:LCID>tr-TR</b:LCID>
    <b:Author>
      <b:Author>
        <b:Corporate>V.Yiğit ve A.Yiğit</b:Corporate>
      </b:Author>
    </b:Author>
    <b:Title>ÜNİVERSİTE HASTANELERİNİN FİNANSAL SÜRDÜRÜLEBİLİRLİĞİ</b:Title>
    <b:JournalName>Mehmet Akif Ersoy Üniversitesi Sosyal Bilimler Enstitüsü Dergisi</b:JournalName>
    <b:Year>2016:253-273</b:Year>
    <b:Month>Eylül</b:Month>
    <b:Volume>8</b:Volume>
    <b:Issue>16</b:Issue>
    <b:RefOrder>10</b:RefOrder>
  </b:Source>
  <b:Source>
    <b:Tag>Ten12</b:Tag>
    <b:SourceType>Book</b:SourceType>
    <b:Guid>{DB2C1ECB-76E9-4E3E-B159-EF7A2A3938AE}</b:Guid>
    <b:LCID>tr-TR</b:LCID>
    <b:Author>
      <b:Author>
        <b:Corporate>Tengilimioğlu vd.</b:Corporate>
      </b:Author>
    </b:Author>
    <b:Title>Sağlık İşletmeleri Yönetimi</b:Title>
    <b:Year>2012:177</b:Year>
    <b:City>İstanbul</b:City>
    <b:Publisher>Nobel Akademik Yayıncılık</b:Publisher>
    <b:Pages>177</b:Pages>
    <b:RefOrder>11</b:RefOrder>
  </b:Source>
  <b:Source>
    <b:Tag>Ars13</b:Tag>
    <b:SourceType>JournalArticle</b:SourceType>
    <b:Guid>{C4A7E1C5-DA44-4AF4-B148-F5979954D942}</b:Guid>
    <b:Author>
      <b:Author>
        <b:Corporate>Arslan</b:Corporate>
      </b:Author>
    </b:Author>
    <b:Title>''Faaliyet Tabanlı Maliyetleme Ve Bir Hastane İşletmesi Üzerinde Uygulama''. (Yayınlanmamış Yüksek Lisans Tezi). Niğde: Niğde Üniversitesi Sosyal Bilimler Enstitüsü</b:Title>
    <b:Year>2008:13</b:Year>
    <b:Pages>13</b:Pages>
    <b:City>Niğde</b:City>
    <b:RefOrder>12</b:RefOrder>
  </b:Source>
  <b:Source>
    <b:Tag>KIS10</b:Tag>
    <b:SourceType>JournalArticle</b:SourceType>
    <b:Guid>{0AD3D45E-1BB3-4A30-B5D8-0C753C8C6E57}</b:Guid>
    <b:LCID>tr-TR</b:LCID>
    <b:Author>
      <b:Author>
        <b:NameList>
          <b:Person>
            <b:Last>Kısakürek</b:Last>
            <b:First>M</b:First>
            <b:Middle>Mustafa</b:Middle>
          </b:Person>
        </b:NameList>
      </b:Author>
    </b:Author>
    <b:Title>HASTANE İŞLETMELERİNDE BÖLÜM MALİYET ANALİZİ:</b:Title>
    <b:Year>2010: 229-256</b:Year>
    <b:JournalName>Atatürk Üniversitesi İktisadi ve İdari Bilimler Dergisi</b:JournalName>
    <b:RefOrder>13</b:RefOrder>
  </b:Source>
  <b:Source>
    <b:Tag>Sağ11</b:Tag>
    <b:SourceType>ConferenceProceedings</b:SourceType>
    <b:Guid>{07A94042-A792-4084-A33D-372D1F0EFD14}</b:Guid>
    <b:LCID>tr-TR</b:LCID>
    <b:Title>Dünya Sağlık Örgütü(WHO), Sağlığın Teşviki ve Geliştirilmesi Sözlüğü</b:Title>
    <b:Year>2011: 1</b:Year>
    <b:City>ANKARA</b:City>
    <b:Publisher>Bakanlık Yayın</b:Publisher>
    <b:Pages>1</b:Pages>
    <b:ConferenceName>“Yeni Çağ’da Yeni Oyuncular: Sağlığın Teşviki</b:ConferenceName>
    <b:RefOrder>14</b:RefOrder>
  </b:Source>
  <b:Source>
    <b:Tag>Kav00</b:Tag>
    <b:SourceType>Book</b:SourceType>
    <b:Guid>{80EBAC4C-D8F9-477F-9973-3AEAD29AC7A0}</b:Guid>
    <b:LCID>tr-TR</b:LCID>
    <b:Author>
      <b:Author>
        <b:Corporate>Kavuncubaşı vd.</b:Corporate>
      </b:Author>
      <b:BookAuthor>
        <b:NameList>
          <b:Person>
            <b:Last>Kavuncubaşı</b:Last>
            <b:First>Şahin</b:First>
          </b:Person>
          <b:Person>
            <b:Last>Yıldırım</b:Last>
            <b:First>Selami</b:First>
          </b:Person>
        </b:NameList>
      </b:BookAuthor>
    </b:Author>
    <b:Title>HASTANE VE  SAĞLIK KURUMLARI  YÖNETİMİ</b:Title>
    <b:Year>2000: 34</b:Year>
    <b:City>Ankara</b:City>
    <b:Publisher>Siyasal Kitapevi</b:Publisher>
    <b:BookTitle>HASTANE VE  SAĞLIK KURUMLARI  YÖNETİMİ</b:BookTitle>
    <b:Pages>34</b:Pages>
    <b:RefOrder>15</b:RefOrder>
  </b:Source>
  <b:Source>
    <b:Tag>Hay98</b:Tag>
    <b:SourceType>Book</b:SourceType>
    <b:Guid>{A378BE20-365E-4AE5-8B43-ADA2ED409B78}</b:Guid>
    <b:LCID>tr-TR</b:LCID>
    <b:Author>
      <b:Author>
        <b:Corporate>Hayran ve  Sur</b:Corporate>
      </b:Author>
    </b:Author>
    <b:Title>Sağlık Hizmetleri - El Kitabı:Örgütlenme - Finansman - Yönetim - Mevzuat</b:Title>
    <b:Year>1998: 19</b:Year>
    <b:City>İstanbul</b:City>
    <b:Publisher>Yüce yayımları</b:Publisher>
    <b:Pages>19</b:Pages>
    <b:RefOrder>16</b:RefOrder>
  </b:Source>
  <b:Source>
    <b:Tag>Hay981</b:Tag>
    <b:SourceType>Book</b:SourceType>
    <b:Guid>{E9CCB799-6A02-4C04-B3CB-6CAA78F5938E}</b:Guid>
    <b:LCID>tr-TR</b:LCID>
    <b:Author>
      <b:Author>
        <b:Corporate>Hayran ve Sur</b:Corporate>
      </b:Author>
    </b:Author>
    <b:Title>Sağlık Hizmetleri El Kitabı: Örgütlenme, Finansman, Yönetim Mevzuatı</b:Title>
    <b:Year>1998: 19</b:Year>
    <b:City>İstanbul</b:City>
    <b:Publisher>Yüce yayım</b:Publisher>
    <b:Pages>19</b:Pages>
    <b:RefOrder>17</b:RefOrder>
  </b:Source>
  <b:Source>
    <b:Tag>OKU10</b:Tag>
    <b:SourceType>JournalArticle</b:SourceType>
    <b:Guid>{58231A7A-A75A-4C04-A6F8-FD37AB05A267}</b:Guid>
    <b:LCID>tr-TR</b:LCID>
    <b:Author>
      <b:Author>
        <b:NameList>
          <b:Person>
            <b:Last>Okursoy</b:Last>
            <b:First>Algın</b:First>
          </b:Person>
        </b:NameList>
      </b:Author>
    </b:Author>
    <b:Title>TÜRKİYE’DE SAĞLIK SİSTEMİ VE  KAMU HASTANELERİNİN PERFORMANSLARININ DEĞERLENDİRİLMESİ</b:Title>
    <b:Year>2010: 78</b:Year>
    <b:Pages>78</b:Pages>
    <b:RefOrder>18</b:RefOrder>
  </b:Source>
  <b:Source>
    <b:Tag>Aka02</b:Tag>
    <b:SourceType>Book</b:SourceType>
    <b:Guid>{9A946C66-653A-4DCA-BC28-EA55C4241A2F}</b:Guid>
    <b:LCID>tr-TR</b:LCID>
    <b:Author>
      <b:Author>
        <b:Corporate>Akar ve  Özalp</b:Corporate>
      </b:Author>
    </b:Author>
    <b:Title>Sağlık Hizmetlerinde ve İşletmelerinde Yönetim</b:Title>
    <b:Year>2002: 58</b:Year>
    <b:Pages>58</b:Pages>
    <b:City>Ankara</b:City>
    <b:Publisher>Songür Yayıncılık</b:Publisher>
    <b:RefOrder>19</b:RefOrder>
  </b:Source>
  <b:Source>
    <b:Tag>Gür99</b:Tag>
    <b:SourceType>Book</b:SourceType>
    <b:Guid>{2113545A-7952-4AF2-9A6D-5139D1A786E0}</b:Guid>
    <b:Author>
      <b:Author>
        <b:NameList>
          <b:Person>
            <b:Last>Gürsoy</b:Last>
            <b:First>Cudi</b:First>
            <b:Middle>Tuncer</b:Middle>
          </b:Person>
        </b:NameList>
      </b:Author>
    </b:Author>
    <b:Title>Yönetim ve Maliyet Muhasebesi</b:Title>
    <b:Year>1999: 34-37</b:Year>
    <b:City>İstanbul</b:City>
    <b:Publisher>Beta yayın dağıtım</b:Publisher>
    <b:Pages>34-37</b:Pages>
    <b:RefOrder>20</b:RefOrder>
  </b:Source>
  <b:Source>
    <b:Tag>Rob04</b:Tag>
    <b:SourceType>Book</b:SourceType>
    <b:Guid>{39E89C93-DEA0-4B53-A263-4BABF9A52D67}</b:Guid>
    <b:LCID>en-US</b:LCID>
    <b:Author>
      <b:Author>
        <b:Corporate>Robert ve Kenneth</b:Corporate>
      </b:Author>
    </b:Author>
    <b:Title>Introduction to Health Care Delivery: A Primer for Pharmacists</b:Title>
    <b:Year>2004: 235-238</b:Year>
    <b:Publisher>Third Edition,Jones &amp; Bartlett Learning</b:Publisher>
    <b:Pages>235-238</b:Pages>
    <b:RefOrder>21</b:RefOrder>
  </b:Source>
  <b:Source>
    <b:Tag>Kav20</b:Tag>
    <b:SourceType>JournalArticle</b:SourceType>
    <b:Guid>{CF0A79DD-D1C1-4C5E-95F0-B948957DBBEE}</b:Guid>
    <b:LCID>tr-TR</b:LCID>
    <b:Author>
      <b:Author>
        <b:Corporate>Kavvuncubaşı ve Yıldırım</b:Corporate>
      </b:Author>
    </b:Author>
    <b:Title>Hastane ve sağlık kurumları yönetimi</b:Title>
    <b:JournalName>Siyasal Kitabevi</b:JournalName>
    <b:Year>2012: 120</b:Year>
    <b:Pages>120</b:Pages>
    <b:City>Ankara</b:City>
    <b:RefOrder>22</b:RefOrder>
  </b:Source>
  <b:Source>
    <b:Tag>Söz86</b:Tag>
    <b:SourceType>Book</b:SourceType>
    <b:Guid>{6DB59611-E7C3-4437-9F4E-6CC00A7A1FB3}</b:Guid>
    <b:LCID>tr-TR</b:LCID>
    <b:Author>
      <b:Author>
        <b:NameList>
          <b:Person>
            <b:Last>Sözbilir</b:Last>
            <b:First>Halim</b:First>
          </b:Person>
        </b:NameList>
      </b:Author>
    </b:Author>
    <b:Title>Hastanelerde Etkenliği Artırmada Yönetime Yardımcı Bir Araç Olarak MaliyetBilgilerinin Kullanılması ve Afyon’da Bir Örnek Olay Çalışması</b:Title>
    <b:Year>1986: 32</b:Year>
    <b:City>Eskişehir</b:City>
    <b:Publisher>Anadolu Üniversitesi Yayınları</b:Publisher>
    <b:Pages>32</b:Pages>
    <b:RefOrder>1</b:RefOrder>
  </b:Source>
  <b:Source>
    <b:Tag>Ero01</b:Tag>
    <b:SourceType>Book</b:SourceType>
    <b:Guid>{C02FF6D7-B33B-4E8E-A88C-764CE46A77D1}</b:Guid>
    <b:LCID>tr-TR</b:LCID>
    <b:Author>
      <b:Author>
        <b:NameList>
          <b:Person>
            <b:Last>Erol</b:Last>
            <b:First>Eren</b:First>
          </b:Person>
        </b:NameList>
      </b:Author>
    </b:Author>
    <b:Title>Yönetim ve Organizasyon,İstanbul</b:Title>
    <b:Year>2001: 71</b:Year>
    <b:City>İstanbul</b:City>
    <b:Publisher>Beta yayınları</b:Publisher>
    <b:Pages>71</b:Pages>
    <b:RefOrder>2</b:RefOrder>
  </b:Source>
  <b:Source>
    <b:Tag>Tal</b:Tag>
    <b:SourceType>JournalArticle</b:SourceType>
    <b:Guid>{0CBDB5CA-B055-448C-AC12-B2EBDB1C42A2}</b:Guid>
    <b:LCID>tr-TR</b:LCID>
    <b:Author>
      <b:Author>
        <b:NameList>
          <b:Person>
            <b:Last>Talakacı</b:Last>
            <b:First>Semanur</b:First>
          </b:Person>
        </b:NameList>
      </b:Author>
    </b:Author>
    <b:Title>Sağlık işletmelerinde Maliyetlerin Belirlenmesi, Özel Sektör ile Kamu Hastane işletmelerinde işletmelerinde Maliyet Analizi ve Bir Uygulama</b:Title>
    <b:Year>2009: 19</b:Year>
    <b:City>Konya</b:City>
    <b:Comments>Selçuk Üniversitesi, Sosyal Bilimler Enstitüsü, Yüksek Lisans Tezi</b:Comments>
    <b:RefOrder>23</b:RefOrder>
  </b:Source>
  <b:Source>
    <b:Tag>Alt03</b:Tag>
    <b:SourceType>JournalArticle</b:SourceType>
    <b:Guid>{910EE8D3-4A77-4254-9F56-8D8BBA598A5A}</b:Guid>
    <b:LCID>tr-TR</b:LCID>
    <b:Author>
      <b:Author>
        <b:Corporate>Altıntaş A.Taylan</b:Corporate>
      </b:Author>
    </b:Author>
    <b:Title>''Hastane İşletmelerinde Maliyet Muhasebesi Uygulaması, İÜ Kardiyoloji Enstitüsü'nde Bir Örnek Uygulama'Sosyal Bilimler Enstitüsü, Yüksek Lisans Tezi'</b:Title>
    <b:Year>2003: 18</b:Year>
    <b:City>İstanbul</b:City>
    <b:RefOrder>24</b:RefOrder>
  </b:Source>
  <b:Source>
    <b:Tag>Tenra</b:Tag>
    <b:SourceType>JournalArticle</b:SourceType>
    <b:Guid>{EF3E8F40-239C-4B4C-8C67-61C329338725}</b:Guid>
    <b:LCID>tr-TR</b:LCID>
    <b:Author>
      <b:Author>
        <b:Corporate>Tengilimoğlu vd.</b:Corporate>
      </b:Author>
    </b:Author>
    <b:Title>''Sağlık İşletmeleri Yönetimi''</b:Title>
    <b:JournalName>Nobel Akademik Yayıncılık</b:JournalName>
    <b:Year>2004: 48</b:Year>
    <b:Pages>48</b:Pages>
    <b:City>Ankara</b:City>
    <b:RefOrder>25</b:RefOrder>
  </b:Source>
  <b:Source>
    <b:Tag>Kav21</b:Tag>
    <b:SourceType>JournalArticle</b:SourceType>
    <b:Guid>{6D728F65-1BCB-474F-AD4A-CB21C1EC8DEE}</b:Guid>
    <b:LCID>tr-TR</b:LCID>
    <b:Author>
      <b:Author>
        <b:Corporate>Kavuncubaşı ve Yıldırım</b:Corporate>
      </b:Author>
    </b:Author>
    <b:Title>Hastane ve Sağlık Kurumları Yönetimi</b:Title>
    <b:JournalName>Siyasal Kitabevi</b:JournalName>
    <b:Year>2012: 121</b:Year>
    <b:Pages>121</b:Pages>
    <b:City>Ankara</b:City>
    <b:RefOrder>26</b:RefOrder>
  </b:Source>
  <b:Source>
    <b:Tag>Can56</b:Tag>
    <b:SourceType>JournalArticle</b:SourceType>
    <b:Guid>{A29E2556-707A-4E70-BD60-122A8427A6BF}</b:Guid>
    <b:LCID>tr-TR</b:LCID>
    <b:Author>
      <b:Author>
        <b:Corporate>Can ve İbicioğlu</b:Corporate>
      </b:Author>
    </b:Author>
    <b:Title>''YÖNETİM VE YÖNETİCİLİK YÖNÜNDEN ÜNİVERSİTE HASTANELERİNİN DEĞERLENDİRİLMESİ''.</b:Title>
    <b:JournalName>Süleyman Demirel Üniversitesi İktisadi ve İdari Bilimler Fakültesi Dergisi (13)</b:JournalName>
    <b:Year>2008: 256</b:Year>
    <b:Pages>256</b:Pages>
    <b:RefOrder>27</b:RefOrder>
  </b:Source>
  <b:Source>
    <b:Tag>Kur86</b:Tag>
    <b:SourceType>JournalArticle</b:SourceType>
    <b:Guid>{6676EEBF-1B38-4867-A28E-C8A6E8E99A91}</b:Guid>
    <b:LCID>tr-TR</b:LCID>
    <b:Author>
      <b:Author>
        <b:Corporate>Kurtulmuş</b:Corporate>
      </b:Author>
    </b:Author>
    <b:Title>''SAĞLIK EKONOMİSİ VE HASTANE YÖNETİMİ''.</b:Title>
    <b:JournalName>DEĞİŞİM DİNAMİKLERİ YAYINLARI</b:JournalName>
    <b:Year>1998: 86</b:Year>
    <b:Pages>86</b:Pages>
    <b:City>İstanbul</b:City>
    <b:RefOrder>28</b:RefOrder>
  </b:Source>
  <b:Source>
    <b:Tag>Kar05</b:Tag>
    <b:SourceType>Book</b:SourceType>
    <b:Guid>{701594B2-905E-4A43-9719-852A0C536935}</b:Guid>
    <b:LCID>tr-TR</b:LCID>
    <b:Author>
      <b:Author>
        <b:Corporate>Kartal ve Bozok</b:Corporate>
      </b:Author>
    </b:Author>
    <b:Title>MALİYET MUHASEBESİ</b:Title>
    <b:Year>2005: 3</b:Year>
    <b:City>ESKİŞEHİR</b:City>
    <b:Publisher>TC. ANADOLU ÜNİVERSİTESİ NO: 1638</b:Publisher>
    <b:RefOrder>29</b:RefOrder>
  </b:Source>
  <b:Source>
    <b:Tag>Akd09</b:Tag>
    <b:SourceType>Book</b:SourceType>
    <b:Guid>{2CD82380-7E93-4AD2-816D-3F53EC9BC4B9}</b:Guid>
    <b:LCID>tr-TR</b:LCID>
    <b:Author>
      <b:Author>
        <b:Corporate>Akdoğan</b:Corporate>
      </b:Author>
    </b:Author>
    <b:Title>Tekdüzen Muhasebe Sisteminde MALİYET MUHASEBESİ UYGULAMALARI</b:Title>
    <b:Year>2009: 103</b:Year>
    <b:City>Ankara</b:City>
    <b:Publisher>GAZİ KİTABEVİ</b:Publisher>
    <b:RefOrder>30</b:RefOrder>
  </b:Source>
  <b:Source>
    <b:Tag>Akd091</b:Tag>
    <b:SourceType>Book</b:SourceType>
    <b:Guid>{84DBF405-3088-47A7-A0A6-3A0F1887462F}</b:Guid>
    <b:LCID>tr-TR</b:LCID>
    <b:Author>
      <b:Author>
        <b:NameList>
          <b:Person>
            <b:Last>Akdoğan</b:Last>
            <b:First>Nalan</b:First>
          </b:Person>
        </b:NameList>
      </b:Author>
    </b:Author>
    <b:Title>Tekdüzen Muhasebe Sisteminde Maliyet Muhasebesi Uygulamaları</b:Title>
    <b:Year>2015: 23</b:Year>
    <b:City>Ankara</b:City>
    <b:Publisher>Gazi Kitabevi Tic. Ltd. Şti.</b:Publisher>
    <b:RefOrder>31</b:RefOrder>
  </b:Source>
  <b:Source>
    <b:Tag>Dur17</b:Tag>
    <b:SourceType>JournalArticle</b:SourceType>
    <b:Guid>{E1D1B0A6-EEA1-4AA6-92C3-AAFDFDE428EE}</b:Guid>
    <b:LCID>en-US</b:LCID>
    <b:Author>
      <b:Author>
        <b:Corporate>Drury</b:Corporate>
      </b:Author>
    </b:Author>
    <b:Title>''MANAGEMENT AND COST ACCOUNTING''Springer</b:Title>
    <b:JournalName>CHAPMAN &amp; HAL</b:JournalName>
    <b:Year>1992: 17</b:Year>
    <b:Pages>17</b:Pages>
    <b:City>UK</b:City>
    <b:RefOrder>32</b:RefOrder>
  </b:Source>
  <b:Source>
    <b:Tag>Fin99</b:Tag>
    <b:SourceType>JournalArticle</b:SourceType>
    <b:Guid>{2E582564-69DF-4771-B914-6552CEFADCC7}</b:Guid>
    <b:LCID>en-US</b:LCID>
    <b:Author>
      <b:Author>
        <b:Corporate>Finkler ve Ward</b:Corporate>
      </b:Author>
    </b:Author>
    <b:Title>''Issues in cost accounting for health''Second edition</b:Title>
    <b:JournalName>Aspen Publications</b:JournalName>
    <b:Year>1999: 9</b:Year>
    <b:Pages>9</b:Pages>
    <b:City>Maryland</b:City>
    <b:RefOrder>33</b:RefOrder>
  </b:Source>
  <b:Source>
    <b:Tag>Fle07</b:Tag>
    <b:SourceType>JournalArticle</b:SourceType>
    <b:Guid>{D165111E-23E2-4E6A-8D1A-DE6D256142E7}</b:Guid>
    <b:LCID>en-US</b:LCID>
    <b:Author>
      <b:Author>
        <b:Corporate>Flessa</b:Corporate>
      </b:Author>
    </b:Author>
    <b:Title>''The Costs of Hospital Services: A Case Study of Evangelical Lutheran Church Hospitals in Tanzania''Health Policy and Planning</b:Title>
    <b:Year>1998: 397-407</b:Year>
    <b:Pages>397-407</b:Pages>
    <b:Volume>13</b:Volume>
    <b:Issue>4</b:Issue>
    <b:RefOrder>34</b:RefOrder>
  </b:Source>
  <b:Source>
    <b:Tag>Car16</b:Tag>
    <b:SourceType>JournalArticle</b:SourceType>
    <b:Guid>{DCD85908-73A0-4A41-AB4C-F0260FFD74E3}</b:Guid>
    <b:LCID>en-US</b:LCID>
    <b:Author>
      <b:Author>
        <b:Corporate>Carroll, Nathan;  C. Lord, Justin;</b:Corporate>
      </b:Author>
    </b:Author>
    <b:Title>The Growing Importance of Cost Accounting for Hospitals</b:Title>
    <b:JournalName>J Health Care Finance</b:JournalName>
    <b:Year>2016: 172-185</b:Year>
    <b:Pages>172-185</b:Pages>
    <b:Volume>43</b:Volume>
    <b:Issue>2</b:Issue>
    <b:RefOrder>35</b:RefOrder>
  </b:Source>
  <b:Source>
    <b:Tag>CON30</b:Tag>
    <b:SourceType>JournalArticle</b:SourceType>
    <b:Guid>{287C8730-287C-40A1-9BCC-5969F6AEEF42}</b:Guid>
    <b:LCID>en-US</b:LCID>
    <b:Author>
      <b:Author>
        <b:Corporate>Conteh ve Walker</b:Corporate>
      </b:Author>
    </b:Author>
    <b:Title>''Cost and unit cost calculations using step-down accounting''Health Policy Unit, London School of Hygiene and Tropical Medicine</b:Title>
    <b:Year>2004: 127-130</b:Year>
    <b:Pages>127-130</b:Pages>
    <b:City> London</b:City>
    <b:Volume>19</b:Volume>
    <b:Issue>2</b:Issue>
    <b:RefOrder>36</b:RefOrder>
  </b:Source>
  <b:Source>
    <b:Tag>AĞI04</b:Tag>
    <b:SourceType>JournalArticle</b:SourceType>
    <b:Guid>{07A496D5-F2D9-43C7-8F87-63F6F394D74A}</b:Guid>
    <b:LCID>tr-TR</b:LCID>
    <b:Author>
      <b:Author>
        <b:Corporate>Ağırbaş vb.</b:Corporate>
      </b:Author>
    </b:Author>
    <b:Title>Hastanelerde Maliyet Analizi ve Tıbbi Rehabilitasyon Hizmetlerinde Birim Maliyet Hesaplanması</b:Title>
    <b:JournalName>Journal of Physical Medicine &amp; Rehabilitation Sciences/Fiziksel Tup ve Rehabilitasyon Bilimleri Dergisi</b:JournalName>
    <b:Year>2012: 104</b:Year>
    <b:Pages>104</b:Pages>
    <b:Volume>15</b:Volume>
    <b:Issue>2</b:Issue>
    <b:RefOrder>37</b:RefOrder>
  </b:Source>
  <b:Source>
    <b:Tag>SSh00</b:Tag>
    <b:SourceType>JournalArticle</b:SourceType>
    <b:Guid>{51A5EDAE-DAA2-4738-98E4-98E6F8DF1607}</b:Guid>
    <b:LCID>en-US</b:LCID>
    <b:Author>
      <b:Author>
        <b:Corporate>Shepard vd.</b:Corporate>
      </b:Author>
    </b:Author>
    <b:Title>''Analysis of hospital costs a manuel for managers''World Health Organization.</b:Title>
    <b:Year>2000: 6</b:Year>
    <b:Pages>6</b:Pages>
    <b:RefOrder>38</b:RefOrder>
  </b:Source>
  <b:Source>
    <b:Tag>Tal43</b:Tag>
    <b:SourceType>JournalArticle</b:SourceType>
    <b:Guid>{910A11F9-CA66-43E1-95C6-6867505C5084}</b:Guid>
    <b:LCID>tr-TR</b:LCID>
    <b:Author>
      <b:Author>
        <b:Corporate>Talakacı</b:Corporate>
      </b:Author>
    </b:Author>
    <b:Title>''Sağlık ĠĢletmelerinde Maliyetlerin Belirlenmesi, Özel Sektör ile Kamu Hastane işletmelerinde Maliyet Analizi ve Bir Uygulama''Yüksek Lisans Tezi,</b:Title>
    <b:Year>2009: 43</b:Year>
    <b:Pages>43</b:Pages>
    <b:City>Konya</b:City>
    <b:Publisher>Selçuk Üniversitesi Sosyal Bilimler Enstitüsü.</b:Publisher>
    <b:RefOrder>39</b:RefOrder>
  </b:Source>
  <b:Source>
    <b:Tag>Yük26</b:Tag>
    <b:SourceType>JournalArticle</b:SourceType>
    <b:Guid>{1A02EC16-2860-4B3A-B03B-A1E19B3ADE65}</b:Guid>
    <b:LCID>tr-TR</b:LCID>
    <b:Author>
      <b:Author>
        <b:Corporate>Yüksel</b:Corporate>
      </b:Author>
    </b:Author>
    <b:Title>Hastanelerde Maliyet Analizi. SSK Tepecik Eğitim Hastanesi</b:Title>
    <b:JournalName>Ssk Tepecik Hastanesi Dergisi</b:JournalName>
    <b:Year>1996: 126</b:Year>
    <b:Pages>126</b:Pages>
    <b:City>İzmir</b:City>
    <b:RefOrder>40</b:RefOrder>
  </b:Source>
  <b:Source>
    <b:Tag>Hab27</b:Tag>
    <b:SourceType>JournalArticle</b:SourceType>
    <b:Guid>{4494708B-B2E2-4C02-AB6C-63794382E08B}</b:Guid>
    <b:LCID>tr-TR</b:LCID>
    <b:Author>
      <b:Author>
        <b:NameList>
          <b:Person>
            <b:Last>Haberal</b:Last>
            <b:First>K.Mehmet</b:First>
          </b:Person>
        </b:NameList>
      </b:Author>
    </b:Author>
    <b:Title>''Manyetik Görüntüleme ve Bilgisayarlı Tomografi Maliyetleri ve Sut Fiyatları ile Karşılaştırılması: Bir Eğitim Araştırma Hastanesinde Uygulama</b:Title>
    <b:Year>2012: 7</b:Year>
    <b:Pages>7</b:Pages>
    <b:City>Ankara</b:City>
    <b:RefOrder>41</b:RefOrder>
  </b:Source>
  <b:Source>
    <b:Tag>Bur90</b:Tag>
    <b:SourceType>JournalArticle</b:SourceType>
    <b:Guid>{5E8C49FC-0C79-44A1-ACEB-DF0E9F6966C9}</b:Guid>
    <b:LCID>tr-TR</b:LCID>
    <b:Author>
      <b:Author>
        <b:Corporate>Bursal ve Yücel</b:Corporate>
      </b:Author>
    </b:Author>
    <b:Title>''Maliyet Muhasebesi''</b:Title>
    <b:JournalName>Der.Yayınları</b:JournalName>
    <b:Year>2002: 19</b:Year>
    <b:City>İstanbul</b:City>
    <b:RefOrder>42</b:RefOrder>
  </b:Source>
  <b:Source>
    <b:Tag>Koc34</b:Tag>
    <b:SourceType>JournalArticle</b:SourceType>
    <b:Guid>{706A9EC4-5995-4DB2-86B5-4303879F8828}</b:Guid>
    <b:LCID>tr-TR</b:LCID>
    <b:Author>
      <b:Author>
        <b:NameList>
          <b:Person>
            <b:Last>Kocabıyık</b:Last>
            <b:First>İ</b:First>
          </b:Person>
        </b:NameList>
      </b:Author>
    </b:Author>
    <b:Title>''Sağlık Kuruluşlarında Faaliyet Maliyetlerinin Saptanması ve Bir Uygulama''(Yüksek Lisans Tezi).İstanbul Üniversitesi Sosyal Bilimler Enstitüsü İşletme Anabilim Dalı</b:Title>
    <b:Year>2008: 34</b:Year>
    <b:Pages>34</b:Pages>
    <b:City>İstanbul</b:City>
    <b:RefOrder>43</b:RefOrder>
  </b:Source>
  <b:Source>
    <b:Tag>MBr12</b:Tag>
    <b:SourceType>JournalArticle</b:SourceType>
    <b:Guid>{A75CF9E2-AC70-478E-8096-B0E6F9C3D8F3}</b:Guid>
    <b:LCID>en-US</b:LCID>
    <b:Author>
      <b:Author>
        <b:Corporate>Bragg</b:Corporate>
      </b:Author>
    </b:Author>
    <b:Title>Cost accounting: A comprehensive guide. Wiley</b:Title>
    <b:Year>2001: 12</b:Year>
    <b:RefOrder>44</b:RefOrder>
  </b:Source>
  <b:Source>
    <b:Tag>Bay62</b:Tag>
    <b:SourceType>JournalArticle</b:SourceType>
    <b:Guid>{FF1DBB90-48AA-4C18-8647-B742B230430B}</b:Guid>
    <b:LCID>tr-TR</b:LCID>
    <b:Author>
      <b:Author>
        <b:Corporate>Bayram</b:Corporate>
      </b:Author>
    </b:Author>
    <b:Title>Hastane İşletmelerde Finansal Verilere Dayalı Performans Ölçümü. (Yüksek Lisans Tezi).Gazi Üniversitesi Sosyal Bilimler Enstitüsü İşletme Anabilim Dalı Hastane İşletmeciliği Bilim Dalı</b:Title>
    <b:Year>2006: 62</b:Year>
    <b:City>Ankara</b:City>
    <b:Comments>Gazi Üniversitesi Sosyal Bilimler Enstitüsü İşletme Anabilim Dalı Hastane İşletmeciliği Bilim Dalı</b:Comments>
    <b:RefOrder>45</b:RefOrder>
  </b:Source>
  <b:Source>
    <b:Tag>Alt41</b:Tag>
    <b:SourceType>JournalArticle</b:SourceType>
    <b:Guid>{CB3F2486-4433-4BA0-A7C1-5E0F7CE2AB03}</b:Guid>
    <b:LCID>tr-TR</b:LCID>
    <b:Author>
      <b:Author>
        <b:Corporate>Altıntaş</b:Corporate>
      </b:Author>
    </b:Author>
    <b:Title>Hastane İşletmelerinde Maliyet Muhasebesi Uygulaması: Kardiyoloji Enstitüsü’nde Bir Örnek Uygulama, İÜ (İstanbul Üniversitesi), YYLT (Yayınlanmamış Yüksek Lisans Tezi)</b:Title>
    <b:Year>2003: 41</b:Year>
    <b:City>İstanbul</b:City>
    <b:RefOrder>46</b:RefOrder>
  </b:Source>
  <b:Source>
    <b:Tag>Özk11</b:Tag>
    <b:SourceType>JournalArticle</b:SourceType>
    <b:Guid>{50ABF24D-A725-4502-BB35-DF7099C89390}</b:Guid>
    <b:LCID>tr-TR</b:LCID>
    <b:Author>
      <b:Author>
        <b:Corporate>Özkan</b:Corporate>
      </b:Author>
    </b:Author>
    <b:Title>''Hastanelerde Birim Maliyet Analizi Ve Ankara Üniversitesi İbni Sina Hastanesi’nde Bir Uygulama''Ankara Üniversitesi, Sağlık Bilimleri Enstitüsü, Yüksek Lisans Tezi</b:Title>
    <b:Year>2014: 11</b:Year>
    <b:City>Ankara</b:City>
    <b:RefOrder>47</b:RefOrder>
  </b:Source>
  <b:Source>
    <b:Tag>Tal47</b:Tag>
    <b:SourceType>JournalArticle</b:SourceType>
    <b:Guid>{7A06AB3E-9078-4778-B659-38FE8F826837}</b:Guid>
    <b:LCID>tr-TR</b:LCID>
    <b:Author>
      <b:Author>
        <b:Corporate>Talakacı</b:Corporate>
      </b:Author>
    </b:Author>
    <b:Title>Sağlık İşletmelerinde Maliyetlerin Belirlenmesi, Özel Sektör ile Kamu Hastane İşletmelerinde Maliyet Analizi ve Bir Uygulama, SÜ (Selçuk Üniversitesi), SBE (Sağlık Bilimleri Enstitüsü),</b:Title>
    <b:Year>2009: 47</b:Year>
    <b:City>Konya</b:City>
    <b:RefOrder>3</b:RefOrder>
  </b:Source>
  <b:Source>
    <b:Tag>Kar57</b:Tag>
    <b:SourceType>JournalArticle</b:SourceType>
    <b:Guid>{16D1A613-A237-4F63-94FE-D42FAA168E32}</b:Guid>
    <b:LCID>tr-TR</b:LCID>
    <b:Author>
      <b:Author>
        <b:Corporate>Karakaya</b:Corporate>
      </b:Author>
    </b:Author>
    <b:Title>Maliyet Muhasebesi</b:Title>
    <b:Year>2007: 56-57</b:Year>
    <b:City>Ankara</b:City>
    <b:RefOrder>4</b:RefOrder>
  </b:Source>
  <b:Source>
    <b:Tag>htt16</b:Tag>
    <b:SourceType>JournalArticle</b:SourceType>
    <b:Guid>{53D9B3AC-7828-4CD8-A0B4-027BE2E59C0E}</b:Guid>
    <b:LCID>tr-TR</b:LCID>
    <b:Author>
      <b:Author>
        <b:Corporate>Maç ve Turut</b:Corporate>
      </b:Author>
    </b:Author>
    <b:Year>2002: 95</b:Year>
    <b:Month>11</b:Month>
    <b:Day>27</b:Day>
    <b:Title>Atıl Kapasite (Çalışılmayan Kısım veya Boşta Geçen Zaman) Maliyeti</b:Title>
    <b:JournalName>Yaklaşım Dergisi, 8</b:JournalName>
    <b:RefOrder>5</b:RefOrder>
  </b:Source>
  <b:Source>
    <b:Tag>Kür63</b:Tag>
    <b:SourceType>JournalArticle</b:SourceType>
    <b:Guid>{3DBA271B-6F1B-4E31-9FE0-11F4A4C55CBA}</b:Guid>
    <b:LCID>tr-TR</b:LCID>
    <b:Author>
      <b:Author>
        <b:Corporate>Kürkçü</b:Corporate>
      </b:Author>
    </b:Author>
    <b:Title>''Hastane İşletmelerinde Maliyet Hesaplamaları, Muhasebesi Karşılaşılan Sorunlar ve Uygulama''. Okan Üniversitesi, Sosyal Bilimler Enstitüsü, Yüksek Lisans Tezi</b:Title>
    <b:Year>2015: 63</b:Year>
    <b:City>İstanbul</b:City>
    <b:RefOrder>48</b:RefOrder>
  </b:Source>
  <b:Source>
    <b:Tag>Kür65</b:Tag>
    <b:SourceType>JournalArticle</b:SourceType>
    <b:Guid>{2D51090A-9A01-4129-941B-B9831BB2C980}</b:Guid>
    <b:LCID>tr-TR</b:LCID>
    <b:Author>
      <b:Author>
        <b:Corporate>Kürkçü</b:Corporate>
      </b:Author>
    </b:Author>
    <b:Title>''Hastane İşletmelerinde Maliyet Hesaplamaları, Muhasebesi Karşılaşılan Sorunlar ve Uygulama''. Okan Üniversitesi, Sosyal Bilimler Enstitüsü, Yüksek Lisans Tezi</b:Title>
    <b:Year>2015: 65</b:Year>
    <b:City>İstanbul</b:City>
    <b:RefOrder>49</b:RefOrder>
  </b:Source>
  <b:Source>
    <b:Tag>Akd40</b:Tag>
    <b:SourceType>Book</b:SourceType>
    <b:Guid>{AA3A1753-C9CA-491A-BCF5-EC427D88A809}</b:Guid>
    <b:LCID>tr-TR</b:LCID>
    <b:Author>
      <b:Author>
        <b:Corporate>Akdoğan</b:Corporate>
      </b:Author>
    </b:Author>
    <b:Title>''Tekdüzen Maliyet Muhasebe Sisteminde Maliyet Muhasebesi Uygulamaları''</b:Title>
    <b:JournalName>Gazi Kitabevi</b:JournalName>
    <b:Year>2000: 40</b:Year>
    <b:City>Ankara</b:City>
    <b:Issue>5.Baskı</b:Issue>
    <b:RefOrder>50</b:RefOrder>
  </b:Source>
  <b:Source>
    <b:Tag>Akd401</b:Tag>
    <b:SourceType>Book</b:SourceType>
    <b:Guid>{6132F8A9-5626-4C8E-9B76-5700FD5E579D}</b:Guid>
    <b:LCID>tr-TR</b:LCID>
    <b:Author>
      <b:Author>
        <b:Corporate>Akdoğan</b:Corporate>
      </b:Author>
    </b:Author>
    <b:Title>''Tekdüzen Maliyet Muhasebe Sisteminde Maliyet Muhasebesi Uygulamaları''</b:Title>
    <b:JournalName>Gazi Kitabevi, 5. Baskı</b:JournalName>
    <b:Year>1994: 40</b:Year>
    <b:City>Ankara</b:City>
    <b:RefOrder>51</b:RefOrder>
  </b:Source>
  <b:Source>
    <b:Tag>Emi18</b:Tag>
    <b:SourceType>JournalArticle</b:SourceType>
    <b:Guid>{F80434F1-ABE0-4C1A-B8DC-8DADF9075E3F}</b:Guid>
    <b:LCID>tr-TR</b:LCID>
    <b:Author>
      <b:Author>
        <b:Corporate>Eminsoy, M.Gökhan;</b:Corporate>
      </b:Author>
    </b:Author>
    <b:Title>''Paket Ameliyatlarda Laparoskopik Kolesistektominin Hizmet Maliyetlerinin Belirlenmesi ve BUT-SUT Fiyatlarıyla Karşılaştırılması''.(Yayınlanmamış Yüksek Lisans Tezi).Başkent Üniversitesi Sosyal Bilimler Enstitüsü</b:Title>
    <b:Year>2008: 18</b:Year>
    <b:City>Ankara</b:City>
    <b:RefOrder>52</b:RefOrder>
  </b:Source>
  <b:Source>
    <b:Tag>Gün72</b:Tag>
    <b:SourceType>JournalArticle</b:SourceType>
    <b:Guid>{7AA1DDF8-F41A-454D-86B1-0BE248CBE0A6}</b:Guid>
    <b:LCID>tr-TR</b:LCID>
    <b:Author>
      <b:Author>
        <b:Corporate>Güngörmüş</b:Corporate>
      </b:Author>
    </b:Author>
    <b:Title>''Maliyet Muhasebesi Ders Notları, Fatih Üniversitesi İstanbul Meslek Yüksekokulu''</b:Title>
    <b:Year>2000: 72</b:Year>
    <b:City>Kütahya</b:City>
    <b:RefOrder>53</b:RefOrder>
  </b:Source>
  <b:Source>
    <b:Tag>Ata16</b:Tag>
    <b:SourceType>JournalArticle</b:SourceType>
    <b:Guid>{EC14E07C-9E75-4487-8775-B8A8A804AA64}</b:Guid>
    <b:LCID>tr-TR</b:LCID>
    <b:Author>
      <b:Author>
        <b:Corporate>Ataç</b:Corporate>
      </b:Author>
    </b:Author>
    <b:Title>''Bir Kamu Hastanesinde Deparmantal Maliyet Analizi. Hacettepe Üniversitesi, Sağlık Bilimleri Enstitüsü, Yüksek Lisans Tezi''</b:Title>
    <b:Year>2009: 16</b:Year>
    <b:City>Ankara</b:City>
    <b:RefOrder>54</b:RefOrder>
  </b:Source>
  <b:Source>
    <b:Tag>ÖZY58</b:Tag>
    <b:SourceType>JournalArticle</b:SourceType>
    <b:Guid>{35754058-BF7F-4D4E-9634-F290D016A860}</b:Guid>
    <b:LCID>tr-TR</b:LCID>
    <b:Author>
      <b:Author>
        <b:Corporate>Öz ve Bozdemir</b:Corporate>
      </b:Author>
    </b:Author>
    <b:Title>''Boş Zaman İşçilik Maliyetlerinin Ortaya Çıkış Nedenleri, Muhasebeleştirilmesi Ve Vergi Matrahı Üzerindeki Etkisi''</b:Title>
    <b:JournalName>Atatürk Üniversitesi Sosyal Bilimler Enstitüsü Dergisi</b:JournalName>
    <b:Year>2007: 358</b:Year>
    <b:City>Ankara</b:City>
    <b:Volume>10</b:Volume>
    <b:Issue>2</b:Issue>
    <b:RefOrder>55</b:RefOrder>
  </b:Source>
  <b:Source>
    <b:Tag>Yıl81</b:Tag>
    <b:SourceType>JournalArticle</b:SourceType>
    <b:Guid>{A42B538B-3A50-4655-94D7-FC1450118EEC}</b:Guid>
    <b:Author>
      <b:Author>
        <b:Corporate>Yıldıztekin</b:Corporate>
      </b:Author>
    </b:Author>
    <b:Title>Maliyet Verilerinin Alternatif Seçim Kararlarında Kullanılması. (Doktora Tezi)Atatürk Üniversitesi Sosyal Bilimler Enstitüsü İşletme Anabilim Dalı.</b:Title>
    <b:Year>1996: 81</b:Year>
    <b:City>Erzurum</b:City>
    <b:RefOrder>56</b:RefOrder>
  </b:Source>
  <b:Source>
    <b:Tag>Boz14</b:Tag>
    <b:SourceType>JournalArticle</b:SourceType>
    <b:Guid>{5F72D23D-EE29-41AD-BA37-B83FD0F9316C}</b:Guid>
    <b:LCID>tr-TR</b:LCID>
    <b:Author>
      <b:Author>
        <b:Corporate>Bozdemir</b:Corporate>
      </b:Author>
    </b:Author>
    <b:Title>''DeğiĢken maliyet yönteminin ihale teklif kararlarında uygulanmasının önemi ve bir uygulama örneği''</b:Title>
    <b:JournalName>Ekonomik ve Sosyal AraĢtırmalar Dergisi</b:JournalName>
    <b:Year>2014: 1- 2</b:Year>
    <b:City>Düzce</b:City>
    <b:Volume>10</b:Volume>
    <b:Issue>1</b:Issue>
    <b:RefOrder>57</b:RefOrder>
  </b:Source>
  <b:Source>
    <b:Tag>Yer42</b:Tag>
    <b:SourceType>JournalArticle</b:SourceType>
    <b:Guid>{2D41A174-9950-41FE-AB79-25FB5B563DCD}</b:Guid>
    <b:LCID>tr-TR</b:LCID>
    <b:Author>
      <b:Author>
        <b:Corporate>Yereli vd.</b:Corporate>
      </b:Author>
    </b:Author>
    <b:Title>''Maliyetlerin tespitinde normal maliyet yöntemi: tms 2 stoklar standardı ile vergi mevzuatı‘nın karşılaştırılması ve uyumlaştırılması''</b:Title>
    <b:JournalName>Mali Çözüm Dergisi</b:JournalName>
    <b:Year>2012: 21-42</b:Year>
    <b:Issue>110</b:Issue>
    <b:RefOrder>58</b:RefOrder>
  </b:Source>
  <b:Source>
    <b:Tag>Büy97</b:Tag>
    <b:SourceType>Book</b:SourceType>
    <b:Guid>{F7838CAA-E90E-4138-B9FE-034E847CA1CA}</b:Guid>
    <b:LCID>tr-TR</b:LCID>
    <b:Author>
      <b:Author>
        <b:Corporate>Büyükmirza</b:Corporate>
      </b:Author>
    </b:Author>
    <b:Title>''Maliyet ve yönetim muhasebesi. Tekdüzene uygun bir sistem yaklasımı''</b:Title>
    <b:JournalName>Gazi Kitapevi</b:JournalName>
    <b:Year>2007: 497</b:Year>
    <b:City>Ankara</b:City>
    <b:RefOrder>59</b:RefOrder>
  </b:Source>
  <b:Source>
    <b:Tag>Men41</b:Tag>
    <b:SourceType>JournalArticle</b:SourceType>
    <b:Guid>{44F98D42-8CFC-4E81-9B82-8D9BCC4B1819}</b:Guid>
    <b:LCID>tr-TR</b:LCID>
    <b:Author>
      <b:Author>
        <b:Corporate>Mendi</b:Corporate>
      </b:Author>
    </b:Author>
    <b:Title>''Hastane İşletmelerinde Fiili Tam Maliyet Sistemine Göre Gelir Ve Giderlerin Hesaplanması ve Bir Hastane Uygulaması. Beykent Üniversitesi, Sosyal Bilimler Enstitüsü, Yüksek Lisans Tezi''</b:Title>
    <b:Year>2014: 41</b:Year>
    <b:City>İstanbul</b:City>
    <b:RefOrder>60</b:RefOrder>
  </b:Source>
  <b:Source>
    <b:Tag>Akd42</b:Tag>
    <b:SourceType>Book</b:SourceType>
    <b:Guid>{CDBFBAA7-54A6-4D73-B667-714DD09584AC}</b:Guid>
    <b:LCID>tr-TR</b:LCID>
    <b:Author>
      <b:Author>
        <b:Corporate>Akdoğan</b:Corporate>
      </b:Author>
    </b:Author>
    <b:Title>''Tek Düzen Muhasebe Sisteminde Maliyet Muhasebesi Uygulamaları''</b:Title>
    <b:JournalName>Gazi Kitabevi</b:JournalName>
    <b:Year>2009: 42</b:Year>
    <b:City>Ankara</b:City>
    <b:RefOrder>61</b:RefOrder>
  </b:Source>
  <b:Source>
    <b:Tag>Taş47</b:Tag>
    <b:SourceType>JournalArticle</b:SourceType>
    <b:Guid>{CB2D7270-B5DF-479E-B28E-C683396CA5B0}</b:Guid>
    <b:LCID>tr-TR</b:LCID>
    <b:Author>
      <b:Author>
        <b:Corporate>Taşçı</b:Corporate>
      </b:Author>
    </b:Author>
    <b:Title>''Aktiviteye Dayalı Maliyet Sistemi ve T.C. Merkez Bankası Uygulama Örneği.(Yayınlanmamış Uzmanlık Tezi) T.C. Merkez Bankası''</b:Title>
    <b:Year>2004: 7</b:Year>
    <b:City>Ankara</b:City>
    <b:RefOrder>62</b:RefOrder>
  </b:Source>
  <b:Source>
    <b:Tag>TÜF35</b:Tag>
    <b:SourceType>JournalArticle</b:SourceType>
    <b:Guid>{2E83987E-8811-445E-BBCE-ED584138D3A4}</b:Guid>
    <b:LCID>tr-TR</b:LCID>
    <b:Author>
      <b:Author>
        <b:NameList>
          <b:Person>
            <b:Last>Tüfekçi</b:Last>
            <b:First>Leman</b:First>
            <b:Middle>Meltem</b:Middle>
          </b:Person>
        </b:NameList>
      </b:Author>
    </b:Author>
    <b:Title>''Mobilyacılık Sektöründe Maliyet Muhasebesi Uygulamaları Üzerine Bir Araştırma: Antakya Örneği. Mustafa Kemal Üniversitesi, Sosyal Bilimler Enstitüsü, Yüksek Lisans Tezi''</b:Title>
    <b:Year>2017: 35</b:Year>
    <b:City>Antakya</b:City>
    <b:RefOrder>63</b:RefOrder>
  </b:Source>
  <b:Source>
    <b:Tag>Kar28</b:Tag>
    <b:SourceType>JournalArticle</b:SourceType>
    <b:Guid>{C19AA87C-E5B9-4558-8412-AAF280A5D6C3}</b:Guid>
    <b:LCID>tr-TR</b:LCID>
    <b:Author>
      <b:Author>
        <b:Corporate>Karakaya</b:Corporate>
      </b:Author>
    </b:Author>
    <b:Title>Maliyet Muhasebesi</b:Title>
    <b:JournalName>Gazi Kitapevi</b:JournalName>
    <b:Year>2007: 328</b:Year>
    <b:Pages>328</b:Pages>
    <b:City>Ankara</b:City>
    <b:RefOrder>64</b:RefOrder>
  </b:Source>
  <b:Source>
    <b:Tag>Akb28</b:Tag>
    <b:SourceType>JournalArticle</b:SourceType>
    <b:Guid>{AE92F894-231A-4D13-8AAA-47DA80E3CDD5}</b:Guid>
    <b:LCID>tr-TR</b:LCID>
    <b:Author>
      <b:Author>
        <b:Corporate>Akbulut</b:Corporate>
      </b:Author>
    </b:Author>
    <b:Title>''Hastanelerde Faaliyet Tabanlı Maliyetleme Yöntemi Ve Genel Cerrahi Biriminde Örnek Bir Uygulama. Süleyman Demirel Üniversitesi Sosyal Bilimler Enstitüsü''</b:Title>
    <b:Year>2017: 28</b:Year>
    <b:City>Isparta</b:City>
    <b:RefOrder>65</b:RefOrder>
  </b:Source>
  <b:Source>
    <b:Tag>Özg19</b:Tag>
    <b:SourceType>JournalArticle</b:SourceType>
    <b:Guid>{14B1908D-60FC-4BED-B57D-4E719A602E10}</b:Guid>
    <b:LCID>tr-TR</b:LCID>
    <b:Author>
      <b:Author>
        <b:Corporate>Özgülbaş</b:Corporate>
      </b:Author>
    </b:Author>
    <b:Title>Maliyet muhasebesi ve temel maliyet kavramları. In: Top M, editors. Sağlık kurumlarında maliyet yönetimi</b:Title>
    <b:JournalName>1.Baskı Anadolu Üniversitesi Web-Ofset,</b:JournalName>
    <b:Year>2013: 19</b:Year>
    <b:City>Eskişehir</b:City>
    <b:RefOrder>66</b:RefOrder>
  </b:Source>
  <b:Source>
    <b:Tag>Aka67</b:Tag>
    <b:SourceType>JournalArticle</b:SourceType>
    <b:Guid>{3A494746-7EC7-4353-8F73-67E2F0878342}</b:Guid>
    <b:LCID>tr-TR</b:LCID>
    <b:Author>
      <b:Author>
        <b:Corporate>Akar</b:Corporate>
      </b:Author>
    </b:Author>
    <b:Title>Sağlık Kurumlarında Maliyet Muhasebesi Ders Notları. Zirve Üniversitesi Sağlık Kurumları İşletmeciliği Tezsiz Yüksek Lisans Programı.</b:Title>
    <b:JournalName>Songür Yayıncılık</b:JournalName>
    <b:Year>2013: 54-67</b:Year>
    <b:City>Ankara</b:City>
    <b:RefOrder>67</b:RefOrder>
  </b:Source>
  <b:Source>
    <b:Tag>Çel33</b:Tag>
    <b:SourceType>JournalArticle</b:SourceType>
    <b:Guid>{9324C908-52B7-4AD6-ACD2-C0334B6BB96D}</b:Guid>
    <b:LCID>tr-TR</b:LCID>
    <b:Author>
      <b:Author>
        <b:Corporate>Çelebi</b:Corporate>
      </b:Author>
    </b:Author>
    <b:Title>Yönetim ve Maliyet Muhasebesi</b:Title>
    <b:Year>2010: 33</b:Year>
    <b:Month>3</b:Month>
    <b:Day>22</b:Day>
    <b:RefOrder>68</b:RefOrder>
  </b:Source>
  <b:Source>
    <b:Tag>Böl72</b:Tag>
    <b:SourceType>JournalArticle</b:SourceType>
    <b:Guid>{3B59159A-CE60-4211-85B9-19A3F49890AA}</b:Guid>
    <b:LCID>tr-TR</b:LCID>
    <b:Author>
      <b:Author>
        <b:Corporate>Bölükoğlu ve Özgen</b:Corporate>
      </b:Author>
    </b:Author>
    <b:Title>Yiyecek-İçecek İşletmelerinde Standart Maliyet</b:Title>
    <b:JournalName>Dokuz Eylül Üniversitesi Sosyal Bilimler Enstitüsü Dergisi</b:JournalName>
    <b:Year>2006: 72</b:Year>
    <b:City>İstanbul</b:City>
    <b:Volume>8</b:Volume>
    <b:Issue>1</b:Issue>
    <b:RefOrder>69</b:RefOrder>
  </b:Source>
  <b:Source>
    <b:Tag>Kar22</b:Tag>
    <b:SourceType>JournalArticle</b:SourceType>
    <b:Guid>{CCDF64B4-338D-41E2-B235-4010C5D5A98C}</b:Guid>
    <b:LCID>tr-TR</b:LCID>
    <b:Author>
      <b:Author>
        <b:Corporate>Kartal</b:Corporate>
      </b:Author>
    </b:Author>
    <b:Title>Maliyet Muhasebesi</b:Title>
    <b:JournalName>Anadolu Üniversitesi Yayınları.</b:JournalName>
    <b:Year>2005: 22</b:Year>
    <b:City>Eskişehir</b:City>
    <b:RefOrder>70</b:RefOrder>
  </b:Source>
  <b:Source>
    <b:Tag>Hil12</b:Tag>
    <b:SourceType>JournalArticle</b:SourceType>
    <b:Guid>{5A908D5C-221F-447D-923C-F5B5A4335516}</b:Guid>
    <b:LCID>en-US</b:LCID>
    <b:Author>
      <b:Author>
        <b:Corporate>Hilton vd.</b:Corporate>
      </b:Author>
    </b:Author>
    <b:Title>Cost Management, Strategies for Business Decisions</b:Title>
    <b:JournalName>Second Edition</b:JournalName>
    <b:Year>2003: 112</b:Year>
    <b:RefOrder>71</b:RefOrder>
  </b:Source>
  <b:Source>
    <b:Tag>Biç39</b:Tag>
    <b:SourceType>JournalArticle</b:SourceType>
    <b:Guid>{B55D903C-697B-45AF-A27B-B08240DD01B7}</b:Guid>
    <b:LCID>tr-TR</b:LCID>
    <b:Author>
      <b:Author>
        <b:Corporate>Biçici</b:Corporate>
      </b:Author>
    </b:Author>
    <b:Title>Zamana Dayalı Faaliyet Tabanlı Maliyetleme İle Geleneksel Maliyetleme Sistemlerinin Karşılaştırılması: Konaklama İşletmelerinde Bir Uygulama. Adnan Menderes Üniversitesi, Sosyal Bilimler Enstitüsü, Yüksek Lisans Tezi</b:Title>
    <b:Year>2016: 39</b:Year>
    <b:City>Aydın</b:City>
    <b:RefOrder>72</b:RefOrder>
  </b:Source>
  <b:Source>
    <b:Tag>Gök82</b:Tag>
    <b:SourceType>JournalArticle</b:SourceType>
    <b:Guid>{9CB51717-3CA4-4EA3-B1C2-E88905B608F0}</b:Guid>
    <b:LCID>tr-TR</b:LCID>
    <b:Author>
      <b:Author>
        <b:Corporate>Gök</b:Corporate>
      </b:Author>
    </b:Author>
    <b:Title>Sağlık kurumlarında maliyet hesaplama işlemleri ve muhasebeleştirilmesi</b:Title>
    <b:JournalName>Muğla ĠĢletmecilik Yüksek Okulu Yayınları</b:JournalName>
    <b:Year>1982: 23</b:Year>
    <b:City>Muğla</b:City>
    <b:RefOrder>73</b:RefOrder>
  </b:Source>
  <b:Source>
    <b:Tag>Tok46</b:Tag>
    <b:SourceType>JournalArticle</b:SourceType>
    <b:Guid>{A96E399D-D9BE-4805-8904-F284AB739B99}</b:Guid>
    <b:LCID>tr-TR</b:LCID>
    <b:Author>
      <b:Author>
        <b:Corporate>Tokay vd.</b:Corporate>
      </b:Author>
    </b:Author>
    <b:Title>Geleneksel maliyet belirleme sistemleri (yöntemleri) In: Tokay SH, Kaya E, editors. Lojistik Maliyetleri ve Raporlama – I</b:Title>
    <b:JournalName>1.Baskı,Anadolu Üniversitesi Web-Ofset</b:JournalName>
    <b:Year>2012: 46</b:Year>
    <b:City>Eskişehir</b:City>
    <b:RefOrder>74</b:RefOrder>
  </b:Source>
  <b:Source>
    <b:Tag>Özk98</b:Tag>
    <b:SourceType>JournalArticle</b:SourceType>
    <b:Guid>{B3D1251F-08CA-448F-830D-93168A576B8D}</b:Guid>
    <b:LCID>tr-TR</b:LCID>
    <b:Author>
      <b:Author>
        <b:Corporate>Özkan</b:Corporate>
      </b:Author>
    </b:Author>
    <b:Title>Hastane Maliyetleri ve MuhasebeleĢtirilmesi, Yüksek Lisans Tezi</b:Title>
    <b:Year>1998: 67</b:Year>
    <b:City>Kayseri</b:City>
    <b:RefOrder>75</b:RefOrder>
  </b:Source>
  <b:Source>
    <b:Tag>Tok47</b:Tag>
    <b:SourceType>JournalArticle</b:SourceType>
    <b:Guid>{26140A3B-F922-4EA2-82CA-3CA76CFF1D99}</b:Guid>
    <b:LCID>tr-TR</b:LCID>
    <b:Author>
      <b:Author>
        <b:Corporate>Tokay</b:Corporate>
      </b:Author>
    </b:Author>
    <b:Title>Geleneksel maliyet belirleme sistemleri (yöntemleri) In: Tokay SH, Kaya E, editors. Lojistik Maliyetleri ve Raporlama – I</b:Title>
    <b:JournalName>1. Baskı, Anadolu Üniversitesi Web-Ofset,</b:JournalName>
    <b:Year>2012: 46-47</b:Year>
    <b:City>Eskişehir</b:City>
    <b:RefOrder>76</b:RefOrder>
  </b:Source>
  <b:Source>
    <b:Tag>Kar221</b:Tag>
    <b:SourceType>JournalArticle</b:SourceType>
    <b:Guid>{DD276377-1D88-4A0D-89A9-45B1A8696A1D}</b:Guid>
    <b:LCID>tr-TR</b:LCID>
    <b:Author>
      <b:Author>
        <b:NameList>
          <b:Person>
            <b:Last>Karakaya</b:Last>
            <b:First>Mevlüt</b:First>
          </b:Person>
        </b:NameList>
      </b:Author>
    </b:Author>
    <b:Title>Maliyet Muhasebesi</b:Title>
    <b:JournalName>Gazi Kitapevi</b:JournalName>
    <b:Year>2007: 22</b:Year>
    <b:City>Ankara</b:City>
    <b:RefOrder>77</b:RefOrder>
  </b:Source>
  <b:Source>
    <b:Tag>Büy</b:Tag>
    <b:SourceType>Book</b:SourceType>
    <b:Guid>{08B37B92-2964-41BE-A2F6-E7810AAE60E4}</b:Guid>
    <b:LCID>tr-TR</b:LCID>
    <b:Author>
      <b:Author>
        <b:NameList>
          <b:Person>
            <b:Last>Büyükmirza</b:Last>
            <b:First>H.Kamil.</b:First>
          </b:Person>
        </b:NameList>
      </b:Author>
    </b:Author>
    <b:Title>Maliyet ve Yönetim Muhasebesi</b:Title>
    <b:JournalName>Gazi Kitapevi</b:JournalName>
    <b:City>Ankara</b:City>
    <b:Year>2014: 117</b:Year>
    <b:RefOrder>78</b:RefOrder>
  </b:Source>
  <b:Source>
    <b:Tag>Özg57</b:Tag>
    <b:SourceType>JournalArticle</b:SourceType>
    <b:Guid>{016ED7B5-88A0-4334-8025-DEE0D10DB6BE}</b:Guid>
    <b:LCID>tr-TR</b:LCID>
    <b:Author>
      <b:Author>
        <b:Corporate>Özgülbaş ve Tarcan</b:Corporate>
      </b:Author>
    </b:Author>
    <b:Title>Sağlık kurumlarında maliyet yönetimi</b:Title>
    <b:JournalName>Anadolu Üni. Yayını no:2865,1.Baskı</b:JournalName>
    <b:Year>2013: 57</b:Year>
    <b:City>Eskişehir</b:City>
    <b:Month>Ocak</b:Month>
    <b:RefOrder>79</b:RefOrder>
  </b:Source>
  <b:Source>
    <b:Tag>Özg13</b:Tag>
    <b:SourceType>JournalArticle</b:SourceType>
    <b:Guid>{DBA58075-AFA1-4653-85C3-416BF5E011B5}</b:Guid>
    <b:LCID>tr-TR</b:LCID>
    <b:Author>
      <b:Author>
        <b:Corporate>Özgülbaş ve Tarcan</b:Corporate>
      </b:Author>
      <b:Editor>
        <b:NameList>
          <b:Person>
            <b:Last>Edit</b:Last>
          </b:Person>
          <b:Person>
            <b:Last>Top</b:Last>
            <b:First>Mehmet</b:First>
          </b:Person>
        </b:NameList>
      </b:Editor>
    </b:Author>
    <b:Title>Sağlık kurumlarında maliyet yönetimi</b:Title>
    <b:JournalName>Anadolu Üniversitesi Yayını No: 2865 1.Baskı</b:JournalName>
    <b:Year>2013: 58</b:Year>
    <b:City>Eskişehir</b:City>
    <b:Month>Ocak</b:Month>
    <b:RefOrder>80</b:RefOrder>
  </b:Source>
  <b:Source>
    <b:Tag>Ars34</b:Tag>
    <b:SourceType>JournalArticle</b:SourceType>
    <b:Guid>{90EEF603-E50D-4506-97EF-21D8AE5C5001}</b:Guid>
    <b:LCID>tr-TR</b:LCID>
    <b:Author>
      <b:Author>
        <b:Corporate>Arslan</b:Corporate>
      </b:Author>
    </b:Author>
    <b:Title>Faaliyet Tabanlı Maliyetleme Ve Bir Hastane İşletmesi Üzerinde Uygulama. (Yayınlanmamış Yüksek Lisans Tezi).</b:Title>
    <b:JournalName>Niğde Üniversitesi Sosyal Bilimler Enstitüsü</b:JournalName>
    <b:Year>2008: 34</b:Year>
    <b:City>Niğde</b:City>
    <b:RefOrder>81</b:RefOrder>
  </b:Source>
  <b:Source>
    <b:Tag>Özg60</b:Tag>
    <b:SourceType>JournalArticle</b:SourceType>
    <b:Guid>{28E5908F-ED41-416D-8C88-E3A6D568A67E}</b:Guid>
    <b:LCID>tr-TR</b:LCID>
    <b:Author>
      <b:Author>
        <b:Corporate>Özgülbaş ve Tarcan</b:Corporate>
      </b:Author>
    </b:Author>
    <b:Title>Sağlık Kurumlarında Maliyet Yönetimi ,Edit; Mehmet Top</b:Title>
    <b:JournalName>Anadolu Üniversitesi Yayını No: 2865, 1. Baskı,no:2865</b:JournalName>
    <b:Year>2013: 60</b:Year>
    <b:City>Eskişehir</b:City>
    <b:RefOrder>82</b:RefOrder>
  </b:Source>
  <b:Source>
    <b:Tag>Şen51</b:Tag>
    <b:SourceType>Book</b:SourceType>
    <b:Guid>{27149E82-D725-49DD-9218-8F70F89528D8}</b:Guid>
    <b:LCID>tr-TR</b:LCID>
    <b:Author>
      <b:Author>
        <b:Corporate>Şener</b:Corporate>
      </b:Author>
    </b:Author>
    <b:Title>Maliyet Unsurları Muhasebesi ve Tekdüzen Muhasebe Sistemi</b:Title>
    <b:JournalName>Gazi Kitapevi</b:JournalName>
    <b:Year>2004: 51</b:Year>
    <b:City>Ankara</b:City>
    <b:Publisher>Gazi Kitabevi</b:Publisher>
    <b:RefOrder>83</b:RefOrder>
  </b:Source>
  <b:Source>
    <b:Tag>Özu15</b:Tag>
    <b:SourceType>BookSection</b:SourceType>
    <b:Guid>{5371FAAD-2EE7-45DC-B417-DFFAA178ACB9}</b:Guid>
    <b:LCID>tr-TR</b:LCID>
    <b:Author>
      <b:Author>
        <b:Corporate>Özulucan vd.</b:Corporate>
      </b:Author>
    </b:Author>
    <b:Title>Muhasebe Uygulamaları</b:Title>
    <b:JournalName>Siyasal Kitabevi</b:JournalName>
    <b:Year>2007: 215</b:Year>
    <b:City>Ankara</b:City>
    <b:RefOrder>84</b:RefOrder>
  </b:Source>
  <b:Source>
    <b:Tag>Şen54</b:Tag>
    <b:SourceType>Book</b:SourceType>
    <b:Guid>{D74DD84C-C0D2-40E7-816D-3D0572729A29}</b:Guid>
    <b:LCID>tr-TR</b:LCID>
    <b:Author>
      <b:Author>
        <b:Corporate>Şener</b:Corporate>
      </b:Author>
    </b:Author>
    <b:Title>Maliyet Unsurları Muhasebesi ve Tekdüzen Muhasebe Sistemi Uygulamaları Uygulamaları</b:Title>
    <b:Year>2004: 54</b:Year>
    <b:City>Ankara</b:City>
    <b:Publisher>Gazi Kitapevi</b:Publisher>
    <b:RefOrder>85</b:RefOrder>
  </b:Source>
  <b:Source>
    <b:Tag>Ert09</b:Tag>
    <b:SourceType>Book</b:SourceType>
    <b:Guid>{F3063E1D-18CB-431C-8C7D-869B7CD119BD}</b:Guid>
    <b:LCID>tr-TR</b:LCID>
    <b:Author>
      <b:Author>
        <b:NameList>
          <b:Person>
            <b:Last>Ertürk</b:Last>
            <b:First>Mümin</b:First>
          </b:Person>
        </b:NameList>
      </b:Author>
    </b:Author>
    <b:Title>İşletme Biliminin Temel İlkeleri</b:Title>
    <b:Year>1996: 209</b:Year>
    <b:City>İstanbul</b:City>
    <b:Publisher>Beta Basım Yayım</b:Publisher>
    <b:RefOrder>86</b:RefOrder>
  </b:Source>
  <b:Source>
    <b:Tag>Laz13</b:Tag>
    <b:SourceType>Book</b:SourceType>
    <b:Guid>{2CDF1F61-C18F-425E-81D5-2DB75DC5E284}</b:Guid>
    <b:LCID>tr-TR</b:LCID>
    <b:Author>
      <b:Author>
        <b:NameList>
          <b:Person>
            <b:Last>Lazol</b:Last>
            <b:First>İbrahim</b:First>
          </b:Person>
        </b:NameList>
      </b:Author>
    </b:Author>
    <b:Title>Maliyet Muhasebesi</b:Title>
    <b:Year>2013: 12</b:Year>
    <b:City>Bursa</b:City>
    <b:Publisher>Ekin Basın Yayım Dağıtımı, 6.Baskı</b:Publisher>
    <b:RefOrder>87</b:RefOrder>
  </b:Source>
  <b:Source>
    <b:Tag>Usl</b:Tag>
    <b:SourceType>Book</b:SourceType>
    <b:Guid>{060F913C-9BBB-48FF-9AA0-AC1146CAA6ED}</b:Guid>
    <b:LCID>tr-TR</b:LCID>
    <b:Author>
      <b:Author>
        <b:Corporate>Uslu</b:Corporate>
      </b:Author>
    </b:Author>
    <b:Title>Maliyet muhasebesi</b:Title>
    <b:City>Ankara</b:City>
    <b:Publisher>Çözüm Yayıncılık Eğitim Girişimleri ve Danışmanlık AŞ</b:Publisher>
    <b:Year>1985: 20</b:Year>
    <b:RefOrder>88</b:RefOrder>
  </b:Source>
  <b:Source>
    <b:Tag>HOR26</b:Tag>
    <b:SourceType>Book</b:SourceType>
    <b:Guid>{67B65E6E-B9CF-43E8-879B-79AD839F18BF}</b:Guid>
    <b:LCID>en-US</b:LCID>
    <b:Author>
      <b:Author>
        <b:Corporate>Horngren vd.</b:Corporate>
      </b:Author>
    </b:Author>
    <b:Title>Cost Accounting: A Managerial Emphasis,Prentice Hall.</b:Title>
    <b:Year>1991: 26</b:Year>
    <b:Publisher>Englewood Cliffs, New Jersey</b:Publisher>
    <b:RefOrder>89</b:RefOrder>
  </b:Source>
  <b:Source>
    <b:Tag>Ata01</b:Tag>
    <b:SourceType>JournalArticle</b:SourceType>
    <b:Guid>{31E9816F-4D1A-4A3A-8300-3165B53D425B}</b:Guid>
    <b:LCID>tr-TR</b:LCID>
    <b:Author>
      <b:Author>
        <b:Corporate>Atamanalp vd.</b:Corporate>
      </b:Author>
    </b:Author>
    <b:Title>Tekdüzen Hesaplama Planına Uygun Maliyet Muhasebesi</b:Title>
    <b:Year>2001: 54</b:Year>
    <b:City>Erzurum</b:City>
    <b:JournalName>Aktif Yayınevi</b:JournalName>
    <b:RefOrder>90</b:RefOrder>
  </b:Source>
  <b:Source>
    <b:Tag>Luc10</b:Tag>
    <b:SourceType>Book</b:SourceType>
    <b:Guid>{B6047F5D-9F38-41ED-825A-B4A1E1818390}</b:Guid>
    <b:LCID>en-US</b:LCID>
    <b:Author>
      <b:Author>
        <b:NameList>
          <b:Person>
            <b:Last>Lucey</b:Last>
            <b:First>Terry</b:First>
          </b:Person>
        </b:NameList>
      </b:Author>
    </b:Author>
    <b:Title>Costing</b:Title>
    <b:JournalName>PRENTICE - HALL</b:JournalName>
    <b:Year>2002: 10</b:Year>
    <b:Issue>Sixth Edition</b:Issue>
    <b:Edition>Sixth Edition. Continuum</b:Edition>
    <b:RefOrder>91</b:RefOrder>
  </b:Source>
  <b:Source>
    <b:Tag>Lia24</b:Tag>
    <b:SourceType>Book</b:SourceType>
    <b:Guid>{53F7D072-8A4B-4296-BED3-5924E6FB2986}</b:Guid>
    <b:LCID>tr-TR</b:LCID>
    <b:Author>
      <b:Author>
        <b:NameList>
          <b:Person>
            <b:Last>Liao</b:Last>
            <b:First>Woody</b:First>
            <b:Middle>M.</b:Middle>
          </b:Person>
        </b:NameList>
      </b:Author>
    </b:Author>
    <b:Title>“Cost Accounting for Manegeriel Planning, Decison Making and Control”</b:Title>
    <b:Year>2006: 24</b:Year>
    <b:Publisher>5. Baskı, Thomson,</b:Publisher>
    <b:RefOrder>92</b:RefOrder>
  </b:Source>
  <b:Source>
    <b:Tag>Mor91</b:Tag>
    <b:SourceType>JournalArticle</b:SourceType>
    <b:Guid>{68B52DFA-0A44-4B99-9564-6A9AAA1E7078}</b:Guid>
    <b:LCID>tr-TR</b:LCID>
    <b:Author>
      <b:Author>
        <b:Corporate>Moriarity ve Allen</b:Corporate>
      </b:Author>
    </b:Author>
    <b:Title>Cost Accounting, Third Edition, John Willer &amp; Sons, Inc; New York.</b:Title>
    <b:Year>1991: 22</b:Year>
    <b:RefOrder>93</b:RefOrder>
  </b:Source>
  <b:Source>
    <b:Tag>Ağı36</b:Tag>
    <b:SourceType>Book</b:SourceType>
    <b:Guid>{CD363F14-E0CF-4E7D-AB8F-E7037A91D4F5}</b:Guid>
    <b:LCID>tr-TR</b:LCID>
    <b:Author>
      <b:Author>
        <b:NameList>
          <b:Person>
            <b:Last>Ağırbaş</b:Last>
            <b:First>İsmail</b:First>
          </b:Person>
        </b:NameList>
      </b:Author>
    </b:Author>
    <b:Title>Sağlık kurumlarında finansal yönetim ve maliyet analizi</b:Title>
    <b:Year>2014: 436</b:Year>
    <b:City>Ankara</b:City>
    <b:Publisher>Siyasal Kitabevi</b:Publisher>
    <b:RefOrder>94</b:RefOrder>
  </b:Source>
  <b:Source>
    <b:Tag>Ray96</b:Tag>
    <b:SourceType>JournalArticle</b:SourceType>
    <b:Guid>{62A23C37-680B-496F-BA02-D5291EB964AB}</b:Guid>
    <b:LCID>en-US</b:LCID>
    <b:Author>
      <b:Author>
        <b:NameList>
          <b:Person>
            <b:Last>Rayburn</b:Last>
            <b:First>Letricia</b:First>
            <b:Middle>G</b:Middle>
          </b:Person>
        </b:NameList>
      </b:Author>
    </b:Author>
    <b:Title>Cost Accounting: Using a Cost Managemenet Approach</b:Title>
    <b:JournalName>Times Mirror Higher Education Group, Inc</b:JournalName>
    <b:Year>1996: 57</b:Year>
    <b:RefOrder>95</b:RefOrder>
  </b:Source>
  <b:Source>
    <b:Tag>Bur43</b:Tag>
    <b:SourceType>JournalArticle</b:SourceType>
    <b:Guid>{32EE89F5-1563-4F52-8B81-6EC732485536}</b:Guid>
    <b:LCID>tr-TR</b:LCID>
    <b:Author>
      <b:Author>
        <b:Corporate>Bursal ve Ercan</b:Corporate>
      </b:Author>
    </b:Author>
    <b:Title>Maliyet Muhasebesi İlkeler ve Uygulama</b:Title>
    <b:JournalName>Der Yayınları</b:JournalName>
    <b:Year>2002: 42</b:Year>
    <b:RefOrder>96</b:RefOrder>
  </b:Source>
  <b:Source>
    <b:Tag>Lia</b:Tag>
    <b:SourceType>JournalArticle</b:SourceType>
    <b:Guid>{01EFD469-AE3B-4B9B-AB98-37E65046C57B}</b:Guid>
    <b:LCID>en-US</b:LCID>
    <b:Author>
      <b:Author>
        <b:Corporate>Liao</b:Corporate>
      </b:Author>
    </b:Author>
    <b:Title>Cost Accounting for Manegeriel Planning, Decison Making and Control”, 5. Baskı, Thomson,</b:Title>
    <b:Year>2006: 21</b:Year>
    <b:RefOrder>97</b:RefOrder>
  </b:Source>
  <b:Source>
    <b:Tag>Ars41</b:Tag>
    <b:SourceType>JournalArticle</b:SourceType>
    <b:Guid>{27E8898B-9DFB-41D5-BC09-D50225952191}</b:Guid>
    <b:LCID>tr-TR</b:LCID>
    <b:Author>
      <b:Author>
        <b:NameList>
          <b:Person>
            <b:Last>Arslan</b:Last>
            <b:First>Seçkin</b:First>
          </b:Person>
        </b:NameList>
      </b:Author>
    </b:Author>
    <b:Title>Faaliyet Tabanlı Maliyetleme Ve Bir Hastane İşletmesi Üzerinde Uygulama.Yayınlanmamış Yüksek Lisans Tezi). Niğde: Niğde Üniversitesi Sosyal Bilimler Enstitüsü.</b:Title>
    <b:Year>2008: 41</b:Year>
    <b:RefOrder>98</b:RefOrder>
  </b:Source>
  <b:Source>
    <b:Tag>Fin35</b:Tag>
    <b:SourceType>JournalArticle</b:SourceType>
    <b:Guid>{E255F2F9-BB4A-4AE3-940D-AC7EB95C5B01}</b:Guid>
    <b:LCID>en-US</b:LCID>
    <b:Author>
      <b:Author>
        <b:Corporate>Finkler ve Ward</b:Corporate>
      </b:Author>
    </b:Author>
    <b:Title>Essentials of Cost for Healthcare Organizations, An Apsen Pubication Inc, Gaithersburg, Maryland</b:Title>
    <b:Year>1994: 37</b:Year>
    <b:RefOrder>99</b:RefOrder>
  </b:Source>
  <b:Source>
    <b:Tag>Ağı14</b:Tag>
    <b:SourceType>Book</b:SourceType>
    <b:Guid>{E5986AEF-71EF-442B-82DC-039852FC864B}</b:Guid>
    <b:LCID>tr-TR</b:LCID>
    <b:Author>
      <b:Author>
        <b:Corporate>Ağırbaş</b:Corporate>
      </b:Author>
    </b:Author>
    <b:Title>Sağlık kurumlarında finansal yönetim ve maliyet analizi</b:Title>
    <b:Year>2014: 432</b:Year>
    <b:Pages>432</b:Pages>
    <b:City>Ankara</b:City>
    <b:Publisher>Siyasal Kitabevi</b:Publisher>
    <b:RefOrder>100</b:RefOrder>
  </b:Source>
  <b:Source>
    <b:Tag>Kar34</b:Tag>
    <b:SourceType>Book</b:SourceType>
    <b:Guid>{E4C05EAA-E96C-44B0-AD17-DAAF072E1574}</b:Guid>
    <b:LCID>tr-TR</b:LCID>
    <b:Author>
      <b:Author>
        <b:Corporate>Karakaya</b:Corporate>
      </b:Author>
    </b:Author>
    <b:Title>Maliyet Muhasebesi</b:Title>
    <b:Year>2007: 34</b:Year>
    <b:City>Ankara</b:City>
    <b:Publisher>Gazi Kitabevi 3.Baskı</b:Publisher>
    <b:RefOrder>101</b:RefOrder>
  </b:Source>
  <b:Source>
    <b:Tag>Mer36</b:Tag>
    <b:SourceType>JournalArticle</b:SourceType>
    <b:Guid>{44DDE800-C4F3-4E46-AEC7-79582D6F98FD}</b:Guid>
    <b:LCID>tr-TR</b:LCID>
    <b:Author>
      <b:Author>
        <b:Corporate>Mert</b:Corporate>
      </b:Author>
    </b:Author>
    <b:Title>Hastane İşletmelerinde Maliyetleme ve Örnek Uygulama.Marmara Üniversitesi Sosyal Bilimler Enstitüsü</b:Title>
    <b:Year>2000: 136</b:Year>
    <b:City>İstanbul</b:City>
    <b:JournalName>Doktora Tezi</b:JournalName>
    <b:RefOrder>102</b:RefOrder>
  </b:Source>
  <b:Source>
    <b:Tag>Reh08</b:Tag>
    <b:SourceType>Report</b:SourceType>
    <b:Guid>{30CC4ED8-50C8-496C-83E0-36DCB6612333}</b:Guid>
    <b:LCID>tr-TR</b:LCID>
    <b:Author>
      <b:Author>
        <b:Corporate>DRG Maliyetlendirme Rehberi-1,</b:Corporate>
      </b:Author>
    </b:Author>
    <b:Title>Hacettepe Üniversitesi Sağlık Hizmetleri Finansman Yönetiminin Güçlendirilmesi ve Yeniden Yapılandırılması İçin Alt Yapı Geliştirilmesi Projesi Hastane Gider Yerleri Hesap Planı ve Veri Kaynakları Analizi.</b:Title>
    <b:Year>2008: 6</b:Year>
    <b:RefOrder>103</b:RefOrder>
  </b:Source>
  <b:Source>
    <b:Tag>Bay31</b:Tag>
    <b:SourceType>JournalArticle</b:SourceType>
    <b:Guid>{F81D37CA-4C48-4CD5-98EA-969AE629F50F}</b:Guid>
    <b:LCID>tr-TR</b:LCID>
    <b:Author>
      <b:Author>
        <b:Corporate>Baykal</b:Corporate>
      </b:Author>
    </b:Author>
    <b:Title>Üremeye Yardımcı Tedavi (ÜYTE) Uygulamalarında Maliyet Analizi</b:Title>
    <b:Year>2010: 31</b:Year>
    <b:City>Ankara.</b:City>
    <b:JournalName>Hacettepe Üniversitesi, Sağlık Bilimleri Enstitüsü, Yüksek Lisans Tezi,</b:JournalName>
    <b:RefOrder>104</b:RefOrder>
  </b:Source>
  <b:Source>
    <b:Tag>Ata14</b:Tag>
    <b:SourceType>Book</b:SourceType>
    <b:Guid>{5FCEBA9E-D94D-4362-A9A6-615E973C6779}</b:Guid>
    <b:LCID>tr-TR</b:LCID>
    <b:Author>
      <b:Author>
        <b:Corporate>Atamanalp vd.</b:Corporate>
      </b:Author>
    </b:Author>
    <b:Title>Tekdüzen Hesaplama Planına Uygun Maliyet Muhasebesi</b:Title>
    <b:Year>2001: 214</b:Year>
    <b:City>Erzurum</b:City>
    <b:Publisher>Aktif Yayınevi</b:Publisher>
    <b:RefOrder>105</b:RefOrder>
  </b:Source>
  <b:Source>
    <b:Tag>Yük64</b:Tag>
    <b:SourceType>Book</b:SourceType>
    <b:Guid>{FF07F3D8-F40D-4D73-B3A6-BEC43B83BEC0}</b:Guid>
    <b:LCID>tr-TR</b:LCID>
    <b:Author>
      <b:Author>
        <b:Corporate>Yükçü</b:Corporate>
      </b:Author>
    </b:Author>
    <b:Title>Yönetim Açısından Maliyet Muhasebesi</b:Title>
    <b:Year>1999: 164</b:Year>
    <b:City>İstanbul</b:City>
    <b:Publisher>Anadolu Matbacılık</b:Publisher>
    <b:RefOrder>106</b:RefOrder>
  </b:Source>
  <b:Source>
    <b:Tag>Yük11</b:Tag>
    <b:SourceType>Book</b:SourceType>
    <b:Guid>{2BD35497-07C2-490F-8B90-F446CC3A0C21}</b:Guid>
    <b:LCID>tr-TR</b:LCID>
    <b:Author>
      <b:Author>
        <b:Corporate>Yükçü</b:Corporate>
      </b:Author>
    </b:Author>
    <b:Title>Yönetim açısından maliyet muhasebesi</b:Title>
    <b:Year>2011: 257</b:Year>
    <b:City>İzmir</b:City>
    <b:Publisher>Altın Nokta Yayın evi</b:Publisher>
    <b:RefOrder>107</b:RefOrder>
  </b:Source>
  <b:Source>
    <b:Tag>Bur96</b:Tag>
    <b:SourceType>Book</b:SourceType>
    <b:Guid>{64FC82EB-1FAB-4E19-B551-1DC90CC1920C}</b:Guid>
    <b:LCID>tr-TR</b:LCID>
    <b:Author>
      <b:Author>
        <b:Corporate>Bursal ve Ercan</b:Corporate>
      </b:Author>
    </b:Author>
    <b:Title>Maliyet Muhasebesi İlkeler ve Uygulama</b:Title>
    <b:Year>2002: 196</b:Year>
    <b:City>İstanbul</b:City>
    <b:RefOrder>108</b:RefOrder>
  </b:Source>
  <b:Source>
    <b:Tag>Tat62</b:Tag>
    <b:SourceType>JournalArticle</b:SourceType>
    <b:Guid>{9BEDAE7E-5C42-4753-BA6B-61BE69241859}</b:Guid>
    <b:LCID>tr-TR</b:LCID>
    <b:Author>
      <b:Author>
        <b:Corporate>Tatcı</b:Corporate>
      </b:Author>
    </b:Author>
    <b:Title>Sağlık Kurumlarının Tarihsel Gelişimi ve Hastanelerde Maliyet Analizi. Beykent Üniversitesi, Sosyal Bilimler Enstitüsü, Yüksek Lisans Tezi</b:Title>
    <b:Year>2016: 62</b:Year>
    <b:City>İstanbul</b:City>
    <b:RefOrder>109</b:RefOrder>
  </b:Source>
  <b:Source>
    <b:Tag>Emi00</b:Tag>
    <b:SourceType>JournalArticle</b:SourceType>
    <b:Guid>{A1F1EFD7-FCD1-42B5-B31D-5543DC19D19E}</b:Guid>
    <b:LCID>tr-TR</b:LCID>
    <b:Author>
      <b:Author>
        <b:Corporate>Eminsoy</b:Corporate>
      </b:Author>
    </b:Author>
    <b:Title>Paket Ameliyatlardan Laparoskopik Kolesistektominin Hizmet Maliyetlerinin Belirlenmesi ve BUT-SUT Fiyatlarıyla Karşılaştırılması. (Yüksek Lisans Tezi).Başkent Üniversitesi Sağlık Bilimleri Enstitüsü Sağlık Kurumları İşletmeciliği Anabilim Dalı</b:Title>
    <b:Year>2008: 19</b:Year>
    <b:City>Ankara</b:City>
    <b:RefOrder>110</b:RefOrder>
  </b:Source>
  <b:Source>
    <b:Tag>Emi08</b:Tag>
    <b:SourceType>JournalArticle</b:SourceType>
    <b:Guid>{4BA82E1E-A813-4ECA-A5BA-EBE1AF17C6D3}</b:Guid>
    <b:LCID>tr-TR</b:LCID>
    <b:Author>
      <b:Author>
        <b:Corporate>Eminsoy</b:Corporate>
      </b:Author>
    </b:Author>
    <b:Title>Paket Ameliyatlardan Laparoskopik Kolesistektominin Hizmet Maliyetlerinin Belirlenmesi ve BUT-SUT Fiyatlarıyla Karşılaştırılması. (Yüksek Lisans Tezi).Başkent Üniversitesi Sağlık Bilimleri Enstitüsü Sağlık Kurumları İşletmeciliği Anabilim Dalı.</b:Title>
    <b:Year>2008: 19</b:Year>
    <b:City>Ankara</b:City>
    <b:RefOrder>111</b:RefOrder>
  </b:Source>
  <b:Source>
    <b:Tag>Fil14</b:Tag>
    <b:SourceType>JournalArticle</b:SourceType>
    <b:Guid>{DBFF2BB5-2D55-4A50-94B1-6F8433470859}</b:Guid>
    <b:LCID>tr-TR</b:LCID>
    <b:Author>
      <b:Author>
        <b:NameList>
          <b:Person>
            <b:Last>Filiztekin</b:Last>
            <b:First>Murad</b:First>
          </b:Person>
        </b:NameList>
      </b:Author>
    </b:Author>
    <b:Title>Hastanelerde Maliyet Muhasebesi Analizi (Diyarbakır Doğum Evi Hastanesi örneği. Beykent Üniversitesi, Sosyal Bilimler Entitüsü, Yüksek Lisans Tezi,</b:Title>
    <b:Year>2014: 46</b:Year>
    <b:City>İstanbul</b:City>
    <b:RefOrder>112</b:RefOrder>
  </b:Source>
  <b:Source>
    <b:Tag>Fil141</b:Tag>
    <b:SourceType>JournalArticle</b:SourceType>
    <b:Guid>{8A27B713-A654-40D5-BACE-ABE5E7F65216}</b:Guid>
    <b:LCID>tr-TR</b:LCID>
    <b:Author>
      <b:Author>
        <b:Corporate>Filiztekin</b:Corporate>
      </b:Author>
    </b:Author>
    <b:Title>Hastanelerde Maliyet Muhasebesi Analizi (Diyarbakır Doğum Evi Hastanesi örneği Hastanelerde Maliyet Muhasebesi Analizi (Diyarbakır Doğum Evi Hastanesi örneği. Beykent Üniversitesi, Sosyal Bilimler Entitüsü, Yüksek Lisans Tezi,</b:Title>
    <b:Year>2014: 47</b:Year>
    <b:City>İstanbul</b:City>
    <b:RefOrder>113</b:RefOrder>
  </b:Source>
  <b:Source>
    <b:Tag>Jef72</b:Tag>
    <b:SourceType>Book</b:SourceType>
    <b:Guid>{2C25AB05-A7B5-46E2-AED5-AC67957A7363}</b:Guid>
    <b:LCID>tr-TR</b:LCID>
    <b:Author>
      <b:Author>
        <b:Corporate>Jeffrey</b:Corporate>
      </b:Author>
    </b:Author>
    <b:Title>Healthcare Cost Accounting, Practice and Applications, Westchester: Healthcare Financial Management Association</b:Title>
    <b:Year>1989: 72</b:Year>
    <b:RefOrder>114</b:RefOrder>
  </b:Source>
  <b:Source>
    <b:Tag>Beş54</b:Tag>
    <b:SourceType>JournalArticle</b:SourceType>
    <b:Guid>{CA3836CB-3AF4-492F-9B0D-455B42D86FDA}</b:Guid>
    <b:LCID>tr-TR</b:LCID>
    <b:Author>
      <b:Author>
        <b:Corporate>Beşoğul</b:Corporate>
      </b:Author>
    </b:Author>
    <b:Title>Genel Üretim Maliyetlerinin Denetimi ve Bir Uygulama, MÜ,SBE, YYLT</b:Title>
    <b:Year>2007: 54</b:Year>
    <b:City>İstanbul</b:City>
    <b:RefOrder>115</b:RefOrder>
  </b:Source>
  <b:Source>
    <b:Tag>Emi25</b:Tag>
    <b:SourceType>Book</b:SourceType>
    <b:Guid>{42E8D80B-F970-42EF-B86D-5F73583072BF}</b:Guid>
    <b:LCID>tr-TR</b:LCID>
    <b:Author>
      <b:Author>
        <b:Corporate>Eminsoy</b:Corporate>
      </b:Author>
    </b:Author>
    <b:Title>Paket Ameliyatlardan Laparoskopik Kolesistektominin Hizmet Maliyetlerinin Belirlenmesi ve BUT-SUT Fiyatlarıyla Karşılaştırılması. (Yüksek Lisans Tezi).Başkent Üniversitesi Sağlık Bilimleri Enstitüsü Sağlık Kurumları İşletmeciliği Anabilim Dalı.</b:Title>
    <b:Year>2008: 25</b:Year>
    <b:City>Ankara</b:City>
    <b:RefOrder>116</b:RefOrder>
  </b:Source>
  <b:Source>
    <b:Tag>Kar01</b:Tag>
    <b:SourceType>Book</b:SourceType>
    <b:Guid>{47C90E84-D2F6-4CCF-8411-1F477100EBFC}</b:Guid>
    <b:LCID>tr-TR</b:LCID>
    <b:Author>
      <b:Author>
        <b:Corporate>Karakaya</b:Corporate>
      </b:Author>
    </b:Author>
    <b:Title>Maliyet muhasebesi 3.Baskı</b:Title>
    <b:Year>2007: 401</b:Year>
    <b:City>Ankara</b:City>
    <b:Publisher>Gazi Kitapevi</b:Publisher>
    <b:RefOrder>117</b:RefOrder>
  </b:Source>
  <b:Source>
    <b:Tag>Ata17</b:Tag>
    <b:SourceType>Book</b:SourceType>
    <b:Guid>{03ABE597-1BBF-48E1-A60C-16E80E55F708}</b:Guid>
    <b:LCID>tr-TR</b:LCID>
    <b:Author>
      <b:Author>
        <b:Corporate>Ataman ve Hacırüstemoğlu</b:Corporate>
      </b:Author>
    </b:Author>
    <b:Title>Muhasebe ve Finans Bilgileri</b:Title>
    <b:Year>1999: 217</b:Year>
    <b:City>İstanbul</b:City>
    <b:Publisher>Türkmen Kitabevi</b:Publisher>
    <b:RefOrder>118</b:RefOrder>
  </b:Source>
  <b:Source>
    <b:Tag>Haf61</b:Tag>
    <b:SourceType>Book</b:SourceType>
    <b:Guid>{957E40F1-D2E1-4AF3-8AFE-4F06AF5C1856}</b:Guid>
    <b:LCID>tr-TR</b:LCID>
    <b:Author>
      <b:Author>
        <b:Corporate>Haftacı</b:Corporate>
      </b:Author>
    </b:Author>
    <b:Title>İşletme Bütçeleri</b:Title>
    <b:Year>2003: 61</b:Year>
    <b:City>Trabzon</b:City>
    <b:Publisher>Derya Kitabevi</b:Publisher>
    <b:RefOrder>119</b:RefOrder>
  </b:Source>
  <b:Source>
    <b:Tag>Sab88</b:Tag>
    <b:SourceType>Book</b:SourceType>
    <b:Guid>{B4E24A8C-AA2C-45ED-A52D-CAFCBBE35D37}</b:Guid>
    <b:LCID>tr-TR</b:LCID>
    <b:Author>
      <b:Author>
        <b:Corporate>Saban ve Erdoğan</b:Corporate>
      </b:Author>
    </b:Author>
    <b:Title>Maliyet ve Yönetim Muhasebesi 4.Baskı</b:Title>
    <b:Year>2006: 188</b:Year>
    <b:City>İzmir</b:City>
    <b:Publisher>Barış Yayınları</b:Publisher>
    <b:RefOrder>120</b:RefOrder>
  </b:Source>
  <b:Source>
    <b:Tag>Büy18</b:Tag>
    <b:SourceType>Book</b:SourceType>
    <b:Guid>{2E0C560A-718C-4E08-AC84-FAE725F3D3C7}</b:Guid>
    <b:LCID>tr-TR</b:LCID>
    <b:Author>
      <b:Author>
        <b:Corporate>Büyükmirza</b:Corporate>
      </b:Author>
    </b:Author>
    <b:Title>Maliyet ve Yönetim Muhasebesi.</b:Title>
    <b:Year>2014: 218</b:Year>
    <b:City>Ankara</b:City>
    <b:Publisher>Gazi Kitabevi</b:Publisher>
    <b:RefOrder>121</b:RefOrder>
  </b:Source>
  <b:Source>
    <b:Tag>Uya35</b:Tag>
    <b:SourceType>JournalArticle</b:SourceType>
    <b:Guid>{935D8DDA-6E21-4ACF-A35C-508C540D9762}</b:Guid>
    <b:LCID>tr-TR</b:LCID>
    <b:Author>
      <b:Author>
        <b:Corporate>Uyar</b:Corporate>
      </b:Author>
    </b:Author>
    <b:Title>Denizli‟de Faaliyet Gösteren Üretim İşletmeleri‟nde Maliyet Muhasebesi Uygulamaları</b:Title>
    <b:Year>2008: 135</b:Year>
    <b:City>Denizli</b:City>
    <b:JournalName>Muhasebe ve Finansman Dergisi</b:JournalName>
    <b:RefOrder>122</b:RefOrder>
  </b:Source>
  <b:Source>
    <b:Tag>Civ36</b:Tag>
    <b:SourceType>Book</b:SourceType>
    <b:Guid>{1452D6F4-0177-469C-8523-C529920E734D}</b:Guid>
    <b:LCID>tr-TR</b:LCID>
    <b:Author>
      <b:Author>
        <b:Corporate>Civelek</b:Corporate>
      </b:Author>
    </b:Author>
    <b:Title>Maliyet Muhasebesi</b:Title>
    <b:Year>2002: 136</b:Year>
    <b:City>Ankara</b:City>
    <b:Publisher>Detay Yayıncılık</b:Publisher>
    <b:RefOrder>123</b:RefOrder>
  </b:Source>
  <b:Source>
    <b:Tag>Emi26</b:Tag>
    <b:SourceType>Book</b:SourceType>
    <b:Guid>{D5A86B68-273D-480E-8EA3-DFF213B92F1B}</b:Guid>
    <b:LCID>tr-TR</b:LCID>
    <b:Author>
      <b:Author>
        <b:Corporate>Eminsoy</b:Corporate>
      </b:Author>
    </b:Author>
    <b:Title>Paket Ameliyatlardan Laparoskopik Kolesistektominin Hizmet Maliyetlerinin Belirlenmesi ve BUT-SUT Fiyatlarıyla Karşılaştırılması. (Yüksek Lisans Tezi).Başkent Üniversitesi Sağlık Bilimleri Enstitüsü Sağlık Kurumları İşletmeciliği Anabilim Dalı.</b:Title>
    <b:Year>2008: 26</b:Year>
    <b:City>Ankara</b:City>
    <b:RefOrder>124</b:RefOrder>
  </b:Source>
  <b:Source>
    <b:Tag>Ada10</b:Tag>
    <b:SourceType>JournalArticle</b:SourceType>
    <b:Guid>{6B071648-1329-49F1-A56E-CFD75BC246C4}</b:Guid>
    <b:LCID>en-US</b:LCID>
    <b:Author>
      <b:Author>
        <b:Corporate>Adam vd.</b:Corporate>
      </b:Author>
    </b:Author>
    <b:Title>Econometric estimation of country-specific hospital costs</b:Title>
    <b:JournalName>Cost Effectiveness and Resource Allocation</b:JournalName>
    <b:Year>2003: 1-10</b:Year>
    <b:RefOrder>125</b:RefOrder>
  </b:Source>
  <b:Source>
    <b:Tag>Ağı08</b:Tag>
    <b:SourceType>JournalArticle</b:SourceType>
    <b:Guid>{9149A94A-1346-4BBC-B033-FDADD87D5DBA}</b:Guid>
    <b:LCID>tr-TR</b:LCID>
    <b:Author>
      <b:Author>
        <b:Corporate>Ağırbaş vd.</b:Corporate>
      </b:Author>
    </b:Author>
    <b:Title>Hastanelerde Maliyet Analizi ve Tıbbi Rehabilitasyon Hizmetlerinde Birim Maliyet Hesaplanması</b:Title>
    <b:JournalName>Türk Fiz Tıp Rehabitasyon  Dergisi</b:JournalName>
    <b:Year>2012: 103-108</b:Year>
    <b:City>Ankara</b:City>
    <b:RefOrder>126</b:RefOrder>
  </b:Source>
  <b:Source>
    <b:Tag>Akp15</b:Tag>
    <b:SourceType>JournalArticle</b:SourceType>
    <b:Guid>{759620BE-64A4-4361-AF28-0D3C20C70801}</b:Guid>
    <b:LCID>tr-TR</b:LCID>
    <b:Author>
      <b:Author>
        <b:Corporate>Akpınar ve Karabay</b:Corporate>
      </b:Author>
    </b:Author>
    <b:Title>SAĞLIK KURUMLARINDA BİRİM MALİYET HESAPLAMA: FİZİK TEDAVİ VE REHABİLİTASYON POLİKLİNİK UYGULAMASI</b:Title>
    <b:JournalName>İşletme Bilimi Dergisi (JOBS)</b:JournalName>
    <b:Year>2017: 199-215</b:Year>
    <b:City>İstanbul</b:City>
    <b:Volume>5</b:Volume>
    <b:Issue>2</b:Issue>
    <b:RefOrder>127</b:RefOrder>
  </b:Source>
  <b:Source>
    <b:Tag>Akt62</b:Tag>
    <b:SourceType>Misc</b:SourceType>
    <b:Guid>{4D60B4EA-DC34-405C-A5B4-E41F366C6802}</b:Guid>
    <b:LCID>tr-TR</b:LCID>
    <b:Author>
      <b:Author>
        <b:Corporate>Aktürk</b:Corporate>
      </b:Author>
    </b:Author>
    <b:Title>SAĞLIK HİZMETLERİNİN İŞLEM MALİYETİ YAKLAŞIMI ÇERÇEVESİNDE İNCELENMESİ:AİLE SAĞLIĞI MERKEZLERİ İLE HASTANELERİN KARŞILAŞTIRILMASI</b:Title>
    <b:PublicationTitle>Yüksek Lisans Tezi</b:PublicationTitle>
    <b:Year>2018: 1-162</b:Year>
    <b:City>İzmir</b:City>
    <b:RefOrder>128</b:RefOrder>
  </b:Source>
  <b:Source>
    <b:Tag>Are66</b:Tag>
    <b:SourceType>JournalArticle</b:SourceType>
    <b:Guid>{5F0EA3E4-2382-41CB-A6F7-BB947E019F50}</b:Guid>
    <b:LCID>en-US</b:LCID>
    <b:Author>
      <b:Author>
        <b:Corporate>Arefyan vd.</b:Corporate>
      </b:Author>
    </b:Author>
    <b:Title>Extra Length of Stay and Costs Because of Health Care-Associated Infections at a German University Hospital</b:Title>
    <b:Year>2016: 160-166</b:Year>
    <b:JournalName>Amerikan dergisi</b:JournalName>
    <b:RefOrder>129</b:RefOrder>
  </b:Source>
  <b:Source>
    <b:Tag>Atk59</b:Tag>
    <b:SourceType>JournalArticle</b:SourceType>
    <b:Guid>{FEC6AE6E-C046-42B7-A378-6B37071531EC}</b:Guid>
    <b:LCID>en-US</b:LCID>
    <b:Author>
      <b:Author>
        <b:Corporate>Atkins</b:Corporate>
      </b:Author>
    </b:Author>
    <b:Title>Urological emergency admissions to a community hospital: a review</b:Title>
    <b:JournalName>Journal of the National Medical Association</b:JournalName>
    <b:Year>1983: 557-559</b:Year>
    <b:RefOrder>130</b:RefOrder>
  </b:Source>
  <b:Source>
    <b:Tag>Bay17</b:Tag>
    <b:SourceType>JournalArticle</b:SourceType>
    <b:Guid>{E00DB9E2-E9B8-403B-BDB6-7D47C2994F7A}</b:Guid>
    <b:LCID>en-US</b:LCID>
    <b:Author>
      <b:Author>
        <b:Corporate>Bayati vd.</b:Corporate>
      </b:Author>
    </b:Author>
    <b:Title>Cost analysis of MRI services in Iran: an application of activity based costing technique.</b:Title>
    <b:JournalName>Iranian Journal of Radiology</b:JournalName>
    <b:Year>2015: 1-7</b:Year>
    <b:RefOrder>131</b:RefOrder>
  </b:Source>
  <b:Source>
    <b:Tag>Car84</b:Tag>
    <b:SourceType>JournalArticle</b:SourceType>
    <b:Guid>{0B45DD7E-2E3E-439A-98F4-ADCC2292035B}</b:Guid>
    <b:LCID>en-US</b:LCID>
    <b:Author>
      <b:Author>
        <b:Corporate>Carey vd.</b:Corporate>
      </b:Author>
    </b:Author>
    <b:Title>Specialty and Full-Service Hospitals:A Comparative Cost Analysis</b:Title>
    <b:Year>2008: 1869-1884</b:Year>
    <b:RefOrder>132</b:RefOrder>
  </b:Source>
  <b:Source>
    <b:Tag>Che49</b:Tag>
    <b:SourceType>JournalArticle</b:SourceType>
    <b:Guid>{88C49BA0-C894-4F3C-864B-FFD8E04D362D}</b:Guid>
    <b:LCID>en-US</b:LCID>
    <b:Author>
      <b:Author>
        <b:Corporate>Cheah vd.</b:Corporate>
      </b:Author>
    </b:Author>
    <b:Title>Cost analysis of operating an anatomic pathology laboratory in a middle-income country</b:Title>
    <b:JournalName>American journal of clinical</b:JournalName>
    <b:Year>2018: 149</b:Year>
    <b:RefOrder>133</b:RefOrder>
  </b:Source>
  <b:Source>
    <b:Tag>Cle49</b:Tag>
    <b:SourceType>JournalArticle</b:SourceType>
    <b:Guid>{ADC63D71-BFC2-461D-B75D-8CC959978E59}</b:Guid>
    <b:LCID>en-US</b:LCID>
    <b:Author>
      <b:Author>
        <b:Corporate>Cleverly</b:Corporate>
      </b:Author>
    </b:Author>
    <b:Title>Input-output analysis and the hospital budgeting process</b:Title>
    <b:JournalName>Health services research,</b:JournalName>
    <b:Year>1975: 36-49</b:Year>
    <b:RefOrder>134</b:RefOrder>
  </b:Source>
  <b:Source>
    <b:Tag>Dah12</b:Tag>
    <b:SourceType>JournalArticle</b:SourceType>
    <b:Guid>{193D62B0-26D0-4296-A392-3C955E702B3B}</b:Guid>
    <b:LCID>en-US</b:LCID>
    <b:Author>
      <b:Author>
        <b:Corporate>Dahlui vd.</b:Corporate>
      </b:Author>
    </b:Author>
    <b:Title>Cost analysis of UMMC services: estimating the unit cost for outpatient and inpatient services</b:Title>
    <b:JournalName>BMC health services research</b:JournalName>
    <b:Year>2012: 1-12</b:Year>
    <b:RefOrder>135</b:RefOrder>
  </b:Source>
  <b:Source>
    <b:Tag>Dik17</b:Tag>
    <b:SourceType>JournalArticle</b:SourceType>
    <b:Guid>{1F67BB86-2C68-46F1-8C56-536DC5BFF321}</b:Guid>
    <b:LCID>en-US</b:LCID>
    <b:Author>
      <b:Author>
        <b:Corporate>Dik vd.</b:Corporate>
      </b:Author>
    </b:Author>
    <b:Title>Cost-Analysis of Seven Nosocomial Outbreaks in an Academic Hospital</b:Title>
    <b:Year>2016: 1-7</b:Year>
    <b:RefOrder>136</b:RefOrder>
  </b:Source>
  <b:Source>
    <b:Tag>Dur45</b:Tag>
    <b:SourceType>JournalArticle</b:SourceType>
    <b:Guid>{5A4A52FC-FAE4-4920-A011-24C50F0F0DB4}</b:Guid>
    <b:LCID>tr-TR</b:LCID>
    <b:Author>
      <b:Author>
        <b:Corporate>Durukan vd.</b:Corporate>
      </b:Author>
    </b:Author>
    <b:Title>Seçilmiş Hastanelerde Karşılaştırmalı Poliklinik Gider Yeri Birim Maliyetleri</b:Title>
    <b:JournalName>Hacettepe Sağlık İdaresi Dergisi</b:JournalName>
    <b:Year>2007: 20-45</b:Year>
    <b:City>Ankara</b:City>
    <b:Volume>10</b:Volume>
    <b:Issue>1</b:Issue>
    <b:RefOrder>137</b:RefOrder>
  </b:Source>
  <b:Source>
    <b:Tag>Eli52</b:Tag>
    <b:SourceType>JournalArticle</b:SourceType>
    <b:Guid>{A05D1C57-4B5D-473C-A10F-9323934A5A5A}</b:Guid>
    <b:LCID>tr-TR</b:LCID>
    <b:Author>
      <b:Author>
        <b:Corporate>Elif vd.</b:Corporate>
      </b:Author>
    </b:Author>
    <b:Title>Kamu hastanelerinde branş bazında hasta başı maliyet analizi ( İstanbul eğitim ve araştırma hastanesi örneği)</b:Title>
    <b:JournalName>Sağlık Akademisyenleri Dergisi</b:JournalName>
    <b:Year>2015: 40-52</b:Year>
    <b:City>İstanbul</b:City>
    <b:Volume>2</b:Volume>
    <b:Issue>1</b:Issue>
    <b:RefOrder>138</b:RefOrder>
  </b:Source>
  <b:Source>
    <b:Tag>Emi081</b:Tag>
    <b:SourceType>Misc</b:SourceType>
    <b:Guid>{67C10AF0-A896-40F7-B20F-1A02365BE5CE}</b:Guid>
    <b:LCID>tr-TR</b:LCID>
    <b:Author>
      <b:Author>
        <b:Corporate>Eminsoy</b:Corporate>
      </b:Author>
    </b:Author>
    <b:Title>PAKET AMELİYATLARDAN LAPAROSKOPİK KOLESİSTEKTOMİNİN HİZMET MALİYETLERİNİN BELİRLENMESİ ve BUT-SUT FİYATLARIYLA KARŞILAŞTIRILMASI</b:Title>
    <b:PublicationTitle>Yüksek Lisans Tezi</b:PublicationTitle>
    <b:Year>2008: 1-66</b:Year>
    <b:City>Ankara</b:City>
    <b:RefOrder>139</b:RefOrder>
  </b:Source>
  <b:Source>
    <b:Tag>Fen16</b:Tag>
    <b:SourceType>JournalArticle</b:SourceType>
    <b:Guid>{FE03E475-6538-4063-A5D7-D25BAA5C1863}</b:Guid>
    <b:LCID>en-US</b:LCID>
    <b:Author>
      <b:Author>
        <b:Corporate>Fenny vd.</b:Corporate>
      </b:Author>
    </b:Author>
    <b:Title>Attributable cost and extra length of stay of surgical site infection at a Ghanaian teaching hospital</b:Title>
    <b:Year>2020: 1-6</b:Year>
    <b:RefOrder>140</b:RefOrder>
  </b:Source>
  <b:Source>
    <b:Tag>Fra44</b:Tag>
    <b:SourceType>JournalArticle</b:SourceType>
    <b:Guid>{A7C73FFD-0BB0-4827-8D1A-BF3BDF01AE7A}</b:Guid>
    <b:LCID>en-US</b:LCID>
    <b:Author>
      <b:Author>
        <b:Corporate>Frank</b:Corporate>
      </b:Author>
    </b:Author>
    <b:Title>A managerial accounting analysis of hospital costs</b:Title>
    <b:JournalName>Health services research</b:JournalName>
    <b:Year>1976: 34-44</b:Year>
    <b:RefOrder>141</b:RefOrder>
  </b:Source>
  <b:Source>
    <b:Tag>Gei18</b:Tag>
    <b:SourceType>JournalArticle</b:SourceType>
    <b:Guid>{6A2E4EDD-DF77-4EB2-951B-C711FCB45DB2}</b:Guid>
    <b:LCID>en-US</b:LCID>
    <b:Author>
      <b:Author>
        <b:Corporate>Geitona vd.</b:Corporate>
      </b:Author>
    </b:Author>
    <b:Title>The cost of COPD exacerbations: A university hospital e based study in Greece</b:Title>
    <b:Year>2010: 1-8</b:Year>
    <b:JournalName>Respiratory Medicine</b:JournalName>
    <b:RefOrder>142</b:RefOrder>
  </b:Source>
  <b:Source>
    <b:Tag>Gre18</b:Tag>
    <b:SourceType>JournalArticle</b:SourceType>
    <b:Guid>{1B2309DD-8ED5-4617-B180-0AF0FDBADA59}</b:Guid>
    <b:LCID>en-US</b:LCID>
    <b:Author>
      <b:Author>
        <b:Corporate>Gregory vd.</b:Corporate>
      </b:Author>
    </b:Author>
    <b:Title>Hospital Economics of the Hospitalist</b:Title>
    <b:JournalName>Health services research</b:JournalName>
    <b:Year>2003: 905-918</b:Year>
    <b:RefOrder>143</b:RefOrder>
  </b:Source>
  <b:Source>
    <b:Tag>Har19</b:Tag>
    <b:SourceType>JournalArticle</b:SourceType>
    <b:Guid>{5B1C3AB1-C288-4117-9EE0-ED302398A239}</b:Guid>
    <b:LCID>en-US</b:LCID>
    <b:Author>
      <b:Author>
        <b:Corporate>Harrish vd.</b:Corporate>
      </b:Author>
    </b:Author>
    <b:Title>Determining the hospital cost of anterior Determining the hospital cost of anterior tertiary care centre</b:Title>
    <b:JournalName>World Journal of Otorhinolaryngology-Head and Neck Surgery (2019) 5, 193e199</b:JournalName>
    <b:Year>2019: 193-199</b:Year>
    <b:RefOrder>144</b:RefOrder>
  </b:Source>
  <b:Source>
    <b:Tag>İnc15</b:Tag>
    <b:SourceType>JournalArticle</b:SourceType>
    <b:Guid>{437B538F-1210-436B-A57A-D3519F037C3E}</b:Guid>
    <b:LCID>tr-TR</b:LCID>
    <b:Author>
      <b:Author>
        <b:Corporate>İnce</b:Corporate>
      </b:Author>
    </b:Author>
    <b:Title>KARADENİZ TEKNİK ÜNİVERSİTESİ FARABİ HASTANESİ’NDE YATARAK TEDAVİ GÖREN MENTAL RETARDASYONLU (MR) ÇOCUKLARIN MALİYET ANALİZİ</b:Title>
    <b:JournalName>Yüksek Lisan Tezi</b:JournalName>
    <b:Year>2014: 15</b:Year>
    <b:RefOrder>145</b:RefOrder>
  </b:Source>
  <b:Source>
    <b:Tag>Jav70</b:Tag>
    <b:SourceType>JournalArticle</b:SourceType>
    <b:Guid>{79D2B4D7-A568-45DC-AD2D-2D0B5A8AA840}</b:Guid>
    <b:LCID>en-US</b:LCID>
    <b:Author>
      <b:Author>
        <b:Corporate>Javid vd.</b:Corporate>
      </b:Author>
    </b:Author>
    <b:Title>Application of the Activity-Based Costing Method for Unit-Cost Calculation in a Hospital</b:Title>
    <b:JournalName>Global Journal of Health Science</b:JournalName>
    <b:Year>2016: 165-170</b:Year>
    <b:RefOrder>146</b:RefOrder>
  </b:Source>
  <b:Source>
    <b:Tag>Kar24</b:Tag>
    <b:SourceType>JournalArticle</b:SourceType>
    <b:Guid>{CA17AF83-DDB3-4941-9404-417BC7350D0C}</b:Guid>
    <b:LCID>tr-TR</b:LCID>
    <b:Author>
      <b:Author>
        <b:Corporate>Karasioğlu ve Çam</b:Corporate>
      </b:Author>
    </b:Author>
    <b:Title>SAĞLIK İŞLETMELERİNDE MALİYET ANALİZİ: KARAMAN DEVLET HASTANESİNDE BİRİM MUAYENE MALİYETLERİNİN HESAPLANMASI</b:Title>
    <b:JournalName>Niğde Üniversitesi İİBF Dergisi</b:JournalName>
    <b:Year>2008: 15-24</b:Year>
    <b:Month>Haziran</b:Month>
    <b:Volume>1</b:Volume>
    <b:Issue>1</b:Issue>
    <b:City>Karaman</b:City>
    <b:RefOrder>147</b:RefOrder>
  </b:Source>
  <b:Source>
    <b:Tag>Kıs54</b:Tag>
    <b:SourceType>JournalArticle</b:SourceType>
    <b:Guid>{CC2FFEED-B20C-429D-A3AE-64A97CFCBD13}</b:Guid>
    <b:Author>
      <b:Author>
        <b:Corporate>Kısakürek</b:Corporate>
      </b:Author>
    </b:Author>
    <b:Title>HASTANE İŞLETMELERİNDE BÖLÜM MALİYET ANALİZİ:</b:Title>
    <b:JournalName>Atatürk Üniversitesi İktisadi ve İdari Bilimler Dergisi</b:JournalName>
    <b:Year>2010: 229-254</b:Year>
    <b:City>Sivas</b:City>
    <b:Volume>24</b:Volume>
    <b:Issue>3</b:Issue>
    <b:RefOrder>148</b:RefOrder>
  </b:Source>
  <b:Source>
    <b:Tag>Koc08</b:Tag>
    <b:SourceType>Misc</b:SourceType>
    <b:Guid>{E76C6DFE-F0C9-4139-9A7B-F33DD556BE49}</b:Guid>
    <b:LCID>tr-TR</b:LCID>
    <b:Author>
      <b:Author>
        <b:Corporate>Kocabıyık</b:Corporate>
      </b:Author>
    </b:Author>
    <b:Title>Sağlık kuruluşlarında faaliyet maliyetlerinin saptanması ve bir uygulama</b:Title>
    <b:PublicationTitle>Yüksek Lisans Tezi</b:PublicationTitle>
    <b:Year>2008: 1-125</b:Year>
    <b:City>İstanbul</b:City>
    <b:RefOrder>149</b:RefOrder>
  </b:Source>
  <b:Source>
    <b:Tag>Koc36</b:Tag>
    <b:SourceType>Misc</b:SourceType>
    <b:Guid>{09408810-D5B4-4EC7-ADE7-3033F0ABC8F6}</b:Guid>
    <b:LCID>tr-TR</b:LCID>
    <b:Author>
      <b:Author>
        <b:Corporate>Kocaş</b:Corporate>
      </b:Author>
    </b:Author>
    <b:Title>LABORATUVAR MALİYETLERİNİN FAALİYET TABANLI MALİYETLEME</b:Title>
    <b:PublicationTitle>Yüksek Lisans Tezi</b:PublicationTitle>
    <b:Year>2019: 1-136</b:Year>
    <b:City>Isparta</b:City>
    <b:RefOrder>150</b:RefOrder>
  </b:Source>
  <b:Source>
    <b:Tag>Kum20</b:Tag>
    <b:SourceType>Misc</b:SourceType>
    <b:Guid>{6615E32A-10C9-4697-BC07-162E9238890B}</b:Guid>
    <b:LCID>tr-TR</b:LCID>
    <b:Author>
      <b:Author>
        <b:Corporate>Kumbasar</b:Corporate>
      </b:Author>
    </b:Author>
    <b:Title>Devlet hastanelerinde tedavi bakım maliyetleri ve muhasebesi-Erzurum Numune Hastanesinde bir uygulama</b:Title>
    <b:PublicationTitle>Yüksek Lisans Tezi</b:PublicationTitle>
    <b:Year>2004: 1-120</b:Year>
    <b:City>Erzurum</b:City>
    <b:RefOrder>151</b:RefOrder>
  </b:Source>
  <b:Source>
    <b:Tag>Mer</b:Tag>
    <b:SourceType>JournalArticle</b:SourceType>
    <b:Guid>{8732E955-8FE9-4445-A3A6-AF22D06E1059}</b:Guid>
    <b:LCID>en-US</b:LCID>
    <b:Author>
      <b:Author>
        <b:Corporate>Mercier ve  Naro</b:Corporate>
      </b:Author>
    </b:Author>
    <b:Title>Costing Hospital Surgery Services: The Method Matters</b:Title>
    <b:JournalName>PloS one, 9(5)</b:JournalName>
    <b:Year>2014: 1-9</b:Year>
    <b:RefOrder>152</b:RefOrder>
  </b:Source>
  <b:Source>
    <b:Tag>Mil39</b:Tag>
    <b:SourceType>JournalArticle</b:SourceType>
    <b:Guid>{B7DC2CF0-6F4B-417E-BE07-B5443C73903E}</b:Guid>
    <b:LCID>en-US</b:LCID>
    <b:Author>
      <b:Author>
        <b:Corporate>Mills vd.</b:Corporate>
      </b:Author>
    </b:Author>
    <b:Title>The cost of the district hospital: a case study in Malawi</b:Title>
    <b:JournalName>Bull World Health Organ. 1993; 71(3-4): 329–339</b:JournalName>
    <b:Year>1993: 329-339</b:Year>
    <b:RefOrder>153</b:RefOrder>
  </b:Source>
  <b:Source>
    <b:Tag>Nos43</b:Tag>
    <b:SourceType>JournalArticle</b:SourceType>
    <b:Guid>{9835126D-90B2-45A7-969D-BBEC63BC495F}</b:Guid>
    <b:LCID>en-US</b:LCID>
    <b:Author>
      <b:Author>
        <b:Corporate>Nosanchuk ve Keefner</b:Corporate>
      </b:Author>
    </b:Author>
    <b:Title>Cost analysis of point-of-care laboratory testing in a community hospital</b:Title>
    <b:JournalName>American journal of clinica</b:JournalName>
    <b:Year>1995: 240-243</b:Year>
    <b:RefOrder>154</b:RefOrder>
  </b:Source>
  <b:Source>
    <b:Tag>Özk12</b:Tag>
    <b:SourceType>JournalArticle</b:SourceType>
    <b:Guid>{54089702-8AE0-4F33-93F6-8D5ACA0F5DD0}</b:Guid>
    <b:LCID>tr-TR</b:LCID>
    <b:Author>
      <b:Author>
        <b:Corporate>Özkan vd.</b:Corporate>
      </b:Author>
    </b:Author>
    <b:Title>''HASTANELERDE MALİYET ANALİZİ VE ÖRNEK BİR UYGULAMA''8. Ulusal Sağlık ve Hastane İdaresi Kongresi, 10-12 Eylül 2014, Girne/K.K.T.C</b:Title>
    <b:Year>2014: 1-12</b:Year>
    <b:RefOrder>155</b:RefOrder>
  </b:Source>
  <b:Source>
    <b:Tag>Özk28</b:Tag>
    <b:SourceType>JournalArticle</b:SourceType>
    <b:Guid>{8ABC21B6-50FF-488C-9CEE-7FB1E630D268}</b:Guid>
    <b:LCID>tr-TR</b:LCID>
    <b:Author>
      <b:Author>
        <b:Corporate>Özkan ve Ağırbaş</b:Corporate>
      </b:Author>
    </b:Author>
    <b:Title>RADYOLOJİ DEPARTMANINDA BİRİM MALİYET ANALİZİ</b:Title>
    <b:JournalName>Mehmet Akif Ersoy Üniversitesi Sosyal Bilimler Enstitüsü Dergisi</b:JournalName>
    <b:Year>2015: 115-128</b:Year>
    <b:City>Ankara</b:City>
    <b:Month>Aralık</b:Month>
    <b:Volume>7</b:Volume>
    <b:Issue>13</b:Issue>
    <b:RefOrder>156</b:RefOrder>
  </b:Source>
  <b:Source>
    <b:Tag>Pav10</b:Tag>
    <b:SourceType>JournalArticle</b:SourceType>
    <b:Guid>{DBC3AC78-8301-4393-A3E1-EB9461BEA126}</b:Guid>
    <b:LCID>en-US</b:LCID>
    <b:Author>
      <b:Author>
        <b:Corporate>Pavel vd.</b:Corporate>
      </b:Author>
    </b:Author>
    <b:Title>Assessing willingness to pay for health care quality improvements</b:Title>
    <b:JournalName>BMC sağlık hizmetleri araştırması</b:JournalName>
    <b:Year>2015: 1-10</b:Year>
    <b:RefOrder>157</b:RefOrder>
  </b:Source>
  <b:Source>
    <b:Tag>Rez50</b:Tag>
    <b:SourceType>JournalArticle</b:SourceType>
    <b:Guid>{B9891206-49D3-4D51-A7BD-4C571F7C1DA8}</b:Guid>
    <b:LCID>en-US</b:LCID>
    <b:Author>
      <b:Author>
        <b:Corporate>Rezapour vd.</b:Corporate>
      </b:Author>
    </b:Author>
    <b:Title>Microeconomic Analysis of Healthcare Services in Bou Ali Sina University Hospital</b:Title>
    <b:JournalName>International Journal of Hospital Research</b:JournalName>
    <b:Year>2012: 41-50</b:Year>
    <b:RefOrder>158</b:RefOrder>
  </b:Source>
  <b:Source>
    <b:Tag>Rie29</b:Tag>
    <b:SourceType>JournalArticle</b:SourceType>
    <b:Guid>{FCDD7E16-C06D-4B65-90B3-0BA7B5FE101B}</b:Guid>
    <b:LCID>en-US</b:LCID>
    <b:Author>
      <b:Author>
        <b:Corporate>Riewpaiboon vd.</b:Corporate>
      </b:Author>
    </b:Author>
    <b:Title>Diabetes Cost Model of a Hospital in Thailand</b:Title>
    <b:JournalName>Value in Health Volume 10 .Number 4 .2007</b:JournalName>
    <b:Year>2007: 223-229</b:Year>
    <b:RefOrder>159</b:RefOrder>
  </b:Source>
  <b:Source>
    <b:Tag>Rie63</b:Tag>
    <b:SourceType>JournalArticle</b:SourceType>
    <b:Guid>{1BE6CAE8-8499-47B9-9AA1-E9D06CC62C50}</b:Guid>
    <b:LCID>en-US</b:LCID>
    <b:Author>
      <b:Author>
        <b:Corporate>Riewpaiboon vd.</b:Corporate>
      </b:Author>
    </b:Author>
    <b:Title>Effect of costing methods on unit cost of hospital medical services</b:Title>
    <b:JournalName>Tropical Medicine and International Health</b:JournalName>
    <b:Year>2007: 554-563</b:Year>
    <b:RefOrder>160</b:RefOrder>
  </b:Source>
  <b:Source>
    <b:Tag>Ron10</b:Tag>
    <b:SourceType>JournalArticle</b:SourceType>
    <b:Guid>{02E0217C-2003-4952-B83E-C30650D4A29E}</b:Guid>
    <b:LCID>en-US</b:LCID>
    <b:Author>
      <b:Author>
        <b:Corporate>Ronksley vd.</b:Corporate>
      </b:Author>
    </b:Author>
    <b:Title>Clinical characteristics and preventable acute care spending among a high cost inpatient population</b:Title>
    <b:JournalName>BMC Health Services Research</b:JournalName>
    <b:Year>2016: 1-10</b:Year>
    <b:RefOrder>161</b:RefOrder>
  </b:Source>
  <b:Source>
    <b:Tag>Say14</b:Tag>
    <b:SourceType>JournalArticle</b:SourceType>
    <b:Guid>{9C0F57A2-84AE-47D7-BA5C-20DFCDCE3A66}</b:Guid>
    <b:LCID>tr-TR</b:LCID>
    <b:Author>
      <b:Author>
        <b:Corporate>Sayın ve Yüksel</b:Corporate>
      </b:Author>
    </b:Author>
    <b:Title>HASTANE İŞLETMELERİNDE HASTA BAZLI FİNANSAL ANALİZ VE ÖRNEK BİR UYGULAMA</b:Title>
    <b:JournalName>Business, Economics and Management Research Journal- BEMAREJ</b:JournalName>
    <b:Year>2018: 1-14</b:Year>
    <b:City>İzmir</b:City>
    <b:Volume>1</b:Volume>
    <b:Issue>1</b:Issue>
    <b:RefOrder>162</b:RefOrder>
  </b:Source>
  <b:Source>
    <b:Tag>Saw12</b:Tag>
    <b:SourceType>JournalArticle</b:SourceType>
    <b:Guid>{5D38E319-1820-4F34-B886-F3DD6C584CD1}</b:Guid>
    <b:LCID>en-US</b:LCID>
    <b:Author>
      <b:Author>
        <b:Corporate>Saw vd.</b:Corporate>
      </b:Author>
    </b:Author>
    <b:Title>Unit cost of healthcare services at 200-bed public hospitals in Myanmar: what plays an important role of hospital budgeting?</b:Title>
    <b:JournalName>BMC Health Services Research volume 17, Article number: 669 (2017)</b:JournalName>
    <b:Year>2017: 1-12</b:Year>
    <b:RefOrder>163</b:RefOrder>
  </b:Source>
  <b:Source>
    <b:Tag>Sol17</b:Tag>
    <b:SourceType>JournalArticle</b:SourceType>
    <b:Guid>{D921864A-D027-4227-9D8C-CBC0EB3F12FA}</b:Guid>
    <b:LCID>en-US</b:LCID>
    <b:Author>
      <b:Author>
        <b:Corporate>Solberg vd.</b:Corporate>
      </b:Author>
    </b:Author>
    <b:Title>Changes in hospital costs after introducing an intermediate care unit: a comparative observational study</b:Title>
    <b:JournalName>Critical Care volume 12, Article number: R68 (2008)</b:JournalName>
    <b:Year>2008: 1-7</b:Year>
    <b:RefOrder>164</b:RefOrder>
  </b:Source>
  <b:Source>
    <b:Tag>Şen42</b:Tag>
    <b:SourceType>Misc</b:SourceType>
    <b:Guid>{3D45CBF6-EAC5-45F5-B59A-78DA742DCA70}</b:Guid>
    <b:LCID>tr-TR</b:LCID>
    <b:Author>
      <b:Author>
        <b:Corporate>Şener</b:Corporate>
      </b:Author>
    </b:Author>
    <b:Title>SAĞLIK İŞLETMECİLİĞİNDE MALİYET VE YÖNETİM MUHASEBESİ SİSTEMİNİN OLUŞTURULMASI: BİR HASTANE UYGULAMASI</b:Title>
    <b:PublicationTitle>Doktora Tezi</b:PublicationTitle>
    <b:Year>2018: 1-142</b:Year>
    <b:Month>Eylül</b:Month>
    <b:City>Mersin</b:City>
    <b:RefOrder>165</b:RefOrder>
  </b:Source>
  <b:Source>
    <b:Tag>Tad25</b:Tag>
    <b:SourceType>JournalArticle</b:SourceType>
    <b:Guid>{4AFFC292-C064-4C5B-8734-DD99C846517D}</b:Guid>
    <b:LCID>en-US</b:LCID>
    <b:Author>
      <b:Author>
        <b:Corporate>Tadros vd.</b:Corporate>
      </b:Author>
    </b:Author>
    <b:Title>Vascular surgeon-hospitalist comanagement improves in-hospital mortality at the expense of increased in-hospital cost</b:Title>
    <b:JournalName>Journal of vascular surgery, 65(3)</b:JournalName>
    <b:Year>2017: 819-825</b:Year>
    <b:RefOrder>166</b:RefOrder>
  </b:Source>
  <b:Source>
    <b:Tag>Tek12</b:Tag>
    <b:SourceType>JournalArticle</b:SourceType>
    <b:Guid>{221AC48D-E840-44F9-9517-85D7F9A5ED7F}</b:Guid>
    <b:LCID>tr-TR</b:LCID>
    <b:Author>
      <b:Author>
        <b:Corporate>Teker vd.</b:Corporate>
      </b:Author>
    </b:Author>
    <b:Title>SAĞLIK İŞLETMELERİNDE BİRİM MALİYETLEME:BİR ÖZEL HASTANE ERİŞKİN YOĞUN BAKIM ÜNİTESİ UYGULAMASI</b:Title>
    <b:JournalName>Hacettepe Sağlık İdaresi Dergisi</b:JournalName>
    <b:Year>2019: 97-112</b:Year>
    <b:City>İstanbul</b:City>
    <b:Volume>22</b:Volume>
    <b:Issue>1</b:Issue>
    <b:RefOrder>167</b:RefOrder>
  </b:Source>
  <b:Source>
    <b:Tag>Tos84</b:Tag>
    <b:SourceType>JournalArticle</b:SourceType>
    <b:Guid>{1049DA77-4C6F-4EAF-B58B-8E163F71B7B0}</b:Guid>
    <b:LCID>tr-TR</b:LCID>
    <b:Author>
      <b:Author>
        <b:Corporate>Tosun</b:Corporate>
      </b:Author>
    </b:Author>
    <b:Title>SAĞLIK BAKANLIĞINA BAĞLI DAL HASTANELERİNDE BİRİM MALİYET ANALİZİ DENİZLİ AĞIZ VE DİŞ SAĞLIĞI HASTANESİ ÖRNEĞİ</b:Title>
    <b:Year>2016: 5-84</b:Year>
    <b:RefOrder>168</b:RefOrder>
  </b:Source>
  <b:Source>
    <b:Tag>Uğu16</b:Tag>
    <b:SourceType>JournalArticle</b:SourceType>
    <b:Guid>{D022B983-575E-453D-91AB-2368F6192217}</b:Guid>
    <b:LCID>tr-TR</b:LCID>
    <b:Author>
      <b:Author>
        <b:Corporate>Uğurtay vd.</b:Corporate>
      </b:Author>
    </b:Author>
    <b:Title>BİR KAMU HASTANESİNDE ANJİYOGRAFİ BİRİMİ MALİYETLERİNİN FAALİYET TABANLI MALİYETLEME YÖNTEMİ İLE ANALİZİ</b:Title>
    <b:JournalName>NOBEL MEDICUS 25</b:JournalName>
    <b:Year>2013: 10-16</b:Year>
    <b:City>İstanbul</b:City>
    <b:Volume>9</b:Volume>
    <b:Issue>1</b:Issue>
    <b:RefOrder>169</b:RefOrder>
  </b:Source>
  <b:Source>
    <b:Tag>Var50</b:Tag>
    <b:SourceType>Misc</b:SourceType>
    <b:Guid>{75FC9BC7-28C7-4183-A7B1-ADDD6A1E2B2E}</b:Guid>
    <b:LCID>tr-TR</b:LCID>
    <b:Author>
      <b:Author>
        <b:Corporate>Varangel</b:Corporate>
      </b:Author>
    </b:Author>
    <b:Title>HASTANELERDE MALİYET MUHASEBESİ ve MR ÜNİTESİNDE BİR UYGULAMA</b:Title>
    <b:Year>2014: 1-150</b:Year>
    <b:PublicationTitle>Yüksek Lisans Tezi</b:PublicationTitle>
    <b:City>İstanbul</b:City>
    <b:RefOrder>170</b:RefOrder>
  </b:Source>
  <b:Source>
    <b:Tag>Vic03</b:Tag>
    <b:SourceType>JournalArticle</b:SourceType>
    <b:Guid>{2D3810F9-FD63-4ECD-8518-7B880106D9ED}</b:Guid>
    <b:LCID>en-US</b:LCID>
    <b:Author>
      <b:Author>
        <b:Corporate>Victor ve Suellen</b:Corporate>
      </b:Author>
    </b:Author>
    <b:Title>OPERATIVE OUTCOME AND HOSPITAL COST</b:Title>
    <b:Year>1997: 593:603</b:Year>
    <b:RefOrder>171</b:RefOrder>
  </b:Source>
  <b:Source>
    <b:Tag>Yıl98</b:Tag>
    <b:SourceType>Misc</b:SourceType>
    <b:Guid>{E229DE99-56A6-4E5D-BC11-5F7B832FCCCF}</b:Guid>
    <b:LCID>tr-TR</b:LCID>
    <b:Author>
      <b:Author>
        <b:Corporate>Yılmaz</b:Corporate>
      </b:Author>
    </b:Author>
    <b:Title>Hastanelerde birim maliyet analizi: Bilecik Devlet Hastanesi'nde bir uygulama</b:Title>
    <b:Year>2018: 1-398</b:Year>
    <b:City>Ankara</b:City>
    <b:PublicationTitle>Yüksek Lisans Tezi</b:PublicationTitle>
    <b:RefOrder>172</b:RefOrder>
  </b:Source>
  <b:Source>
    <b:Tag>Yiğ43</b:Tag>
    <b:SourceType>JournalArticle</b:SourceType>
    <b:Guid>{38248881-FAF3-4A27-B862-091E85578824}</b:Guid>
    <b:LCID>tr-TR</b:LCID>
    <b:Author>
      <b:Author>
        <b:Corporate>Yiğit vd.</b:Corporate>
      </b:Author>
    </b:Author>
    <b:Title>GATA EĞİTİM HASTANESİNDE YATAN HASTA MALİYETİNİN BELİRLENMESİ</b:Title>
    <b:JournalName>Gülhane Tıp Dergisi 45 (3)</b:JournalName>
    <b:Year>2003: 233-243</b:Year>
    <b:City>Ankara</b:City>
    <b:RefOrder>173</b:RefOrder>
  </b:Source>
  <b:Source>
    <b:Tag>Yük57</b:Tag>
    <b:SourceType>Misc</b:SourceType>
    <b:Guid>{84AAACF4-3033-4C60-B1A3-C58E96359555}</b:Guid>
    <b:LCID>tr-TR</b:LCID>
    <b:Author>
      <b:Author>
        <b:Corporate>Yüksel</b:Corporate>
      </b:Author>
    </b:Author>
    <b:Title>HASTANELERDE MALİYET MUHASEBESİ VE KARLILIK</b:Title>
    <b:PublicationTitle>Yüksek Lisans Tezi</b:PublicationTitle>
    <b:Year>2013: 1-157</b:Year>
    <b:City>İzmir</b:City>
    <b:RefOrder>174</b:RefOrder>
  </b:Source>
  <b:Source>
    <b:Tag>WCh</b:Tag>
    <b:SourceType>JournalArticle</b:SourceType>
    <b:Guid>{597B8251-834B-4324-963C-666322F41016}</b:Guid>
    <b:LCID>en-US</b:LCID>
    <b:Author>
      <b:Author>
        <b:Corporate>W.Charles ve Samuel</b:Corporate>
      </b:Author>
    </b:Author>
    <b:Title>Hospital cost of endovascular versus open repair of abdominal aortic aneurysms:A multicenter study</b:Title>
    <b:JournalName>JOURNAL OF VASCULAR SURGERY February 2000</b:JournalName>
    <b:Year>2000: 237-244</b:Year>
    <b:RefOrder>175</b:RefOrder>
  </b:Source>
  <b:Source>
    <b:Tag>Akd00</b:Tag>
    <b:SourceType>Book</b:SourceType>
    <b:Guid>{4136A03A-9BD1-4D8A-91EC-8B166AB454CB}</b:Guid>
    <b:LCID>tr-TR</b:LCID>
    <b:Author>
      <b:Author>
        <b:Corporate>Akdoğan ve Sevilengül</b:Corporate>
      </b:Author>
    </b:Author>
    <b:Title>Tekdüzen muhasebe sisteminde maliyet muhasebesi uygulamaları</b:Title>
    <b:JournalName>Gazi Kitabevi</b:JournalName>
    <b:Year>2000: 452</b:Year>
    <b:City>Ankara</b:City>
    <b:RefOrder>176</b:RefOrder>
  </b:Source>
  <b:Source>
    <b:Tag>Akd22</b:Tag>
    <b:SourceType>Book</b:SourceType>
    <b:Guid>{03EAD6DA-403C-4625-A63A-ECB68EE5D685}</b:Guid>
    <b:LCID>tr-TR</b:LCID>
    <b:Author>
      <b:Author>
        <b:Corporate>Akdoğan</b:Corporate>
      </b:Author>
    </b:Author>
    <b:Title>Tekdüzen Muhasebe Sisteminde Maliyet Muhasebesi Uygulamaları</b:Title>
    <b:JournalName>Gazi Kitabevi</b:JournalName>
    <b:Year>2009: 22</b:Year>
    <b:City>Ankara</b:City>
    <b:RefOrder>177</b:RefOrder>
  </b:Source>
  <b:Source>
    <b:Tag>Akd39</b:Tag>
    <b:SourceType>Book</b:SourceType>
    <b:Guid>{E6DFF93D-1616-40EE-BCC5-4540BE015AB6}</b:Guid>
    <b:LCID>tr-TR</b:LCID>
    <b:Author>
      <b:Author>
        <b:Corporate>Akdoğan</b:Corporate>
      </b:Author>
    </b:Author>
    <b:Title>Tekdüzen Muhasebe Sisteminde Maliyet Muhasebesi Uygulamaları</b:Title>
    <b:JournalName>Gazi Kitabevi</b:JournalName>
    <b:Year>2009: 336</b:Year>
    <b:City>Ankara</b:City>
    <b:RefOrder>178</b:RefOrder>
  </b:Source>
  <b:Source>
    <b:Tag>Aca28</b:Tag>
    <b:SourceType>JournalArticle</b:SourceType>
    <b:Guid>{8AA35BA8-ED00-415E-BDF4-5E4A6D99F89D}</b:Guid>
    <b:LCID>tr-TR</b:LCID>
    <b:Author>
      <b:Author>
        <b:Corporate>Acar ve Kahramanoğlu</b:Corporate>
      </b:Author>
    </b:Author>
    <b:Title>Sağlık İşletmelerinde Sorumluluk Muhasebesi ve Faaliyet Bölümleri Standardına Göre Transfer Fiyatlaması: Bir Kamu Hastanesinde Uygulama</b:Title>
    <b:JournalName>SELÇUK ÜNİVERSİTESİ SOSYAL BİLİMLER MESLEK YÜKSEKOKULU DERGİSİ (e-ISSN: 2564-7458)</b:JournalName>
    <b:Year>(2007</b:Year>
    <b:Volume>20</b:Volume>
    <b:Issue>2</b:Issue>
    <b:RefOrder>179</b:RefOrder>
  </b:Source>
  <b:Source>
    <b:Tag>Ars60</b:Tag>
    <b:SourceType>JournalArticle</b:SourceType>
    <b:Guid>{623361BA-A379-442F-A901-B74AB8D3C970}</b:Guid>
    <b:LCID>tr-TR</b:LCID>
    <b:Author>
      <b:Author>
        <b:Corporate>Arslan</b:Corporate>
      </b:Author>
    </b:Author>
    <b:Title>Faaliyet Tabanlı Bir Maliyetlime ve Bir Hastane İşletmesi Üzerinde Uygulama,Niğde Üniversitesi, SBE, YYLT</b:Title>
    <b:Year>2008: 59-60</b:Year>
    <b:City>Niğde</b:City>
    <b:RefOrder>180</b:RefOrder>
  </b:Source>
</b:Sources>
</file>

<file path=customXml/itemProps1.xml><?xml version="1.0" encoding="utf-8"?>
<ds:datastoreItem xmlns:ds="http://schemas.openxmlformats.org/officeDocument/2006/customXml" ds:itemID="{811B63F3-15DF-421E-A93D-F4AD584133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46549</Words>
  <Characters>265332</Characters>
  <Application>Microsoft Office Word</Application>
  <DocSecurity>0</DocSecurity>
  <Lines>2211</Lines>
  <Paragraphs>622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311259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Muhammet Emre</cp:lastModifiedBy>
  <cp:revision>5</cp:revision>
  <cp:lastPrinted>2021-03-22T06:15:00Z</cp:lastPrinted>
  <dcterms:created xsi:type="dcterms:W3CDTF">2021-03-22T06:14:00Z</dcterms:created>
  <dcterms:modified xsi:type="dcterms:W3CDTF">2021-03-22T06:16:00Z</dcterms:modified>
</cp:coreProperties>
</file>